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431270" w:rsidRPr="00431270" w:rsidRDefault="00431270" w:rsidP="00431270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431270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증치세</w:t>
            </w:r>
            <w:r w:rsidRPr="00431270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전용세금계산서의 절도, 분실에 따른 문제에 대한 국가세무총국의 공고</w:t>
            </w:r>
          </w:p>
          <w:p w:rsidR="00431270" w:rsidRPr="00431270" w:rsidRDefault="00431270" w:rsidP="00431270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43127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  <w:r w:rsidRPr="0043127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 2016년 제50호</w:t>
            </w:r>
          </w:p>
          <w:p w:rsidR="00431270" w:rsidRPr="00431270" w:rsidRDefault="00431270" w:rsidP="0043127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431270" w:rsidRPr="00431270" w:rsidRDefault="00431270" w:rsidP="0043127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431270" w:rsidRPr="00431270" w:rsidRDefault="00431270" w:rsidP="0043127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43127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   납세자에게 편의를 제공하기 위해, 국가세무총국은 납세자가 증치세 전용세금계산서를 절도 당했거나 분실하였을 경우 반드시 &lt;중국세무보&gt;에 “분실성명”을 게재해야 한다는 규정을 취소하기로 결정한다.</w:t>
            </w:r>
          </w:p>
          <w:p w:rsidR="00431270" w:rsidRPr="00431270" w:rsidRDefault="00431270" w:rsidP="0043127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43127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   이 공고는 반포일로부터 시행한다. &lt;증치세 전용세금계산서 절도, 분실 처리의견에 대한 국가세무총국의 통지&gt;(국세함 [1995]292호)는 동일자로 폐지한다.</w:t>
            </w:r>
          </w:p>
          <w:p w:rsidR="00431270" w:rsidRDefault="00431270" w:rsidP="0043127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이에 특별히 공고합니다.</w:t>
            </w:r>
          </w:p>
          <w:p w:rsidR="00431270" w:rsidRPr="00431270" w:rsidRDefault="00431270" w:rsidP="0043127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431270" w:rsidRPr="00431270" w:rsidRDefault="00431270" w:rsidP="0043127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43127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</w:p>
          <w:p w:rsidR="00F6633C" w:rsidRPr="00F6633C" w:rsidRDefault="00431270" w:rsidP="0043127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43127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 7월 28일</w:t>
            </w:r>
          </w:p>
          <w:p w:rsidR="00F6633C" w:rsidRPr="00F6633C" w:rsidRDefault="00F6633C" w:rsidP="00F6633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431270" w:rsidRPr="00431270" w:rsidRDefault="00431270" w:rsidP="00431270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10"/>
                <w:sz w:val="26"/>
                <w:szCs w:val="26"/>
              </w:rPr>
            </w:pPr>
            <w:r w:rsidRPr="00431270">
              <w:rPr>
                <w:rFonts w:ascii="SimSun" w:eastAsia="SimSun" w:hAnsi="SimSun" w:hint="eastAsia"/>
                <w:b/>
                <w:spacing w:val="10"/>
                <w:sz w:val="26"/>
                <w:szCs w:val="26"/>
              </w:rPr>
              <w:t>国家税务总局关于被盗、丢失增值税专用发票有关问题的公告</w:t>
            </w:r>
          </w:p>
          <w:p w:rsidR="00431270" w:rsidRPr="00431270" w:rsidRDefault="00431270" w:rsidP="00431270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431270">
              <w:rPr>
                <w:rFonts w:ascii="SimSun" w:eastAsia="SimSun" w:hAnsi="SimSun" w:hint="eastAsia"/>
                <w:szCs w:val="21"/>
              </w:rPr>
              <w:t>国家税务总局公告</w:t>
            </w:r>
            <w:r w:rsidRPr="00431270">
              <w:rPr>
                <w:rFonts w:ascii="SimSun" w:eastAsia="SimSun" w:hAnsi="SimSun"/>
                <w:szCs w:val="21"/>
              </w:rPr>
              <w:t>2016</w:t>
            </w:r>
            <w:r w:rsidRPr="00431270">
              <w:rPr>
                <w:rFonts w:ascii="SimSun" w:eastAsia="SimSun" w:hAnsi="SimSun" w:hint="eastAsia"/>
                <w:szCs w:val="21"/>
              </w:rPr>
              <w:t>年第</w:t>
            </w:r>
            <w:r w:rsidRPr="00431270">
              <w:rPr>
                <w:rFonts w:ascii="SimSun" w:eastAsia="SimSun" w:hAnsi="SimSun"/>
                <w:szCs w:val="21"/>
              </w:rPr>
              <w:t>50</w:t>
            </w:r>
            <w:r w:rsidRPr="00431270">
              <w:rPr>
                <w:rFonts w:ascii="SimSun" w:eastAsia="SimSun" w:hAnsi="SimSun" w:hint="eastAsia"/>
                <w:szCs w:val="21"/>
              </w:rPr>
              <w:t>号</w:t>
            </w:r>
          </w:p>
          <w:p w:rsidR="00431270" w:rsidRPr="00431270" w:rsidRDefault="00431270" w:rsidP="00431270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</w:p>
          <w:p w:rsidR="00431270" w:rsidRPr="00431270" w:rsidRDefault="00431270" w:rsidP="0043127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431270" w:rsidRDefault="00431270" w:rsidP="0043127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431270">
              <w:rPr>
                <w:rFonts w:ascii="SimSun" w:eastAsia="SimSun" w:hAnsi="SimSun" w:hint="eastAsia"/>
                <w:szCs w:val="21"/>
              </w:rPr>
              <w:t>为方便纳税人，税务总局决定取消纳税人的增值税专用发票发生被盗、丢失时必须统一在《中国税务报》上刊登“遗失声明”的规定。</w:t>
            </w:r>
          </w:p>
          <w:p w:rsidR="00431270" w:rsidRPr="00431270" w:rsidRDefault="00431270" w:rsidP="0043127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431270" w:rsidRPr="00431270" w:rsidRDefault="00431270" w:rsidP="0043127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431270">
              <w:rPr>
                <w:rFonts w:ascii="SimSun" w:eastAsia="SimSun" w:hAnsi="SimSun" w:hint="eastAsia"/>
                <w:szCs w:val="21"/>
              </w:rPr>
              <w:t xml:space="preserve">　　本公告自发布之日起施行。《国家税务总局关于被盗、丢失增值税专用发票的处理意见的通知》（国税函〔</w:t>
            </w:r>
            <w:r w:rsidRPr="00431270">
              <w:rPr>
                <w:rFonts w:ascii="SimSun" w:eastAsia="SimSun" w:hAnsi="SimSun"/>
                <w:szCs w:val="21"/>
              </w:rPr>
              <w:t>1995〕292</w:t>
            </w:r>
            <w:r w:rsidRPr="00431270">
              <w:rPr>
                <w:rFonts w:ascii="SimSun" w:eastAsia="SimSun" w:hAnsi="SimSun" w:hint="eastAsia"/>
                <w:szCs w:val="21"/>
              </w:rPr>
              <w:t>号）同时废止。</w:t>
            </w:r>
          </w:p>
          <w:p w:rsidR="00431270" w:rsidRPr="00431270" w:rsidRDefault="00431270" w:rsidP="0043127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431270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431270" w:rsidRPr="00431270" w:rsidRDefault="00431270" w:rsidP="0043127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431270" w:rsidRPr="00431270" w:rsidRDefault="00431270" w:rsidP="0043127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431270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431270" w:rsidRPr="00431270" w:rsidRDefault="00431270" w:rsidP="0043127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431270">
              <w:rPr>
                <w:rFonts w:ascii="SimSun" w:eastAsia="SimSun" w:hAnsi="SimSun"/>
                <w:szCs w:val="21"/>
              </w:rPr>
              <w:t>2016</w:t>
            </w:r>
            <w:r w:rsidRPr="00431270">
              <w:rPr>
                <w:rFonts w:ascii="SimSun" w:eastAsia="SimSun" w:hAnsi="SimSun" w:hint="eastAsia"/>
                <w:szCs w:val="21"/>
              </w:rPr>
              <w:t>年</w:t>
            </w:r>
            <w:r w:rsidRPr="00431270">
              <w:rPr>
                <w:rFonts w:ascii="SimSun" w:eastAsia="SimSun" w:hAnsi="SimSun"/>
                <w:szCs w:val="21"/>
              </w:rPr>
              <w:t>7</w:t>
            </w:r>
            <w:r w:rsidRPr="00431270">
              <w:rPr>
                <w:rFonts w:ascii="SimSun" w:eastAsia="SimSun" w:hAnsi="SimSun" w:hint="eastAsia"/>
                <w:szCs w:val="21"/>
              </w:rPr>
              <w:t>月</w:t>
            </w:r>
            <w:r w:rsidRPr="00431270">
              <w:rPr>
                <w:rFonts w:ascii="SimSun" w:eastAsia="SimSun" w:hAnsi="SimSun"/>
                <w:szCs w:val="21"/>
              </w:rPr>
              <w:t>28</w:t>
            </w:r>
            <w:r w:rsidRPr="00431270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F6633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2ED" w:rsidRDefault="00DF52ED" w:rsidP="00C278F4">
      <w:r>
        <w:separator/>
      </w:r>
    </w:p>
  </w:endnote>
  <w:endnote w:type="continuationSeparator" w:id="1">
    <w:p w:rsidR="00DF52ED" w:rsidRDefault="00DF52ED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2ED" w:rsidRDefault="00DF52ED" w:rsidP="00C278F4">
      <w:r>
        <w:separator/>
      </w:r>
    </w:p>
  </w:footnote>
  <w:footnote w:type="continuationSeparator" w:id="1">
    <w:p w:rsidR="00DF52ED" w:rsidRDefault="00DF52ED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92A86"/>
    <w:rsid w:val="001A612D"/>
    <w:rsid w:val="001F2DDE"/>
    <w:rsid w:val="002068CB"/>
    <w:rsid w:val="00210CC1"/>
    <w:rsid w:val="00237076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31270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A4A11"/>
    <w:rsid w:val="006E2B22"/>
    <w:rsid w:val="006F037F"/>
    <w:rsid w:val="00712549"/>
    <w:rsid w:val="007428D2"/>
    <w:rsid w:val="00754EB6"/>
    <w:rsid w:val="00763D92"/>
    <w:rsid w:val="00793DEF"/>
    <w:rsid w:val="00795BBC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DF52ED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20</cp:revision>
  <dcterms:created xsi:type="dcterms:W3CDTF">2016-01-15T03:23:00Z</dcterms:created>
  <dcterms:modified xsi:type="dcterms:W3CDTF">2016-08-30T02:47:00Z</dcterms:modified>
</cp:coreProperties>
</file>