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5DFF6" w14:textId="63F4E53B" w:rsidR="00E44180" w:rsidRPr="00CD4886" w:rsidRDefault="00E44180" w:rsidP="00E44180">
      <w:pPr>
        <w:widowControl/>
        <w:wordWrap w:val="0"/>
        <w:overflowPunct w:val="0"/>
        <w:topLinePunct/>
        <w:autoSpaceDN w:val="0"/>
        <w:adjustRightInd w:val="0"/>
        <w:snapToGrid w:val="0"/>
        <w:spacing w:line="340" w:lineRule="exact"/>
        <w:jc w:val="center"/>
        <w:outlineLvl w:val="0"/>
        <w:rPr>
          <w:rFonts w:ascii="SimSun" w:eastAsia="SimSun" w:hAnsi="SimSun" w:cs="SimSun"/>
          <w:b/>
          <w:bCs/>
          <w:color w:val="000000" w:themeColor="text1"/>
          <w:kern w:val="36"/>
          <w:sz w:val="24"/>
          <w:szCs w:val="24"/>
          <w:lang w:eastAsia="ko-KR"/>
        </w:rPr>
      </w:pPr>
      <w:r>
        <w:rPr>
          <w:rFonts w:ascii="바탕" w:eastAsia="바탕" w:hAnsi="바탕" w:cs="바탕" w:hint="eastAsia"/>
          <w:b/>
          <w:bCs/>
          <w:color w:val="000000" w:themeColor="text1"/>
          <w:kern w:val="36"/>
          <w:sz w:val="24"/>
          <w:szCs w:val="24"/>
          <w:lang w:eastAsia="ko-KR"/>
        </w:rPr>
        <w:t xml:space="preserve">조양구 </w:t>
      </w:r>
      <w:proofErr w:type="spellStart"/>
      <w:r>
        <w:rPr>
          <w:rFonts w:ascii="바탕" w:eastAsia="바탕" w:hAnsi="바탕" w:cs="바탕" w:hint="eastAsia"/>
          <w:b/>
          <w:bCs/>
          <w:color w:val="000000" w:themeColor="text1"/>
          <w:kern w:val="36"/>
          <w:sz w:val="24"/>
          <w:szCs w:val="24"/>
          <w:lang w:eastAsia="ko-KR"/>
        </w:rPr>
        <w:t>발전과개혁위원회의</w:t>
      </w:r>
      <w:proofErr w:type="spellEnd"/>
    </w:p>
    <w:p w14:paraId="27EB544D" w14:textId="609142B8" w:rsidR="00E44180" w:rsidRPr="00CD4886" w:rsidRDefault="00E44180" w:rsidP="005B3899">
      <w:pPr>
        <w:widowControl/>
        <w:wordWrap w:val="0"/>
        <w:overflowPunct w:val="0"/>
        <w:topLinePunct/>
        <w:autoSpaceDN w:val="0"/>
        <w:adjustRightInd w:val="0"/>
        <w:snapToGrid w:val="0"/>
        <w:spacing w:line="400" w:lineRule="exact"/>
        <w:jc w:val="center"/>
        <w:outlineLvl w:val="0"/>
        <w:rPr>
          <w:rFonts w:ascii="SimSun" w:eastAsia="SimSun" w:hAnsi="SimSun" w:cs="SimSun"/>
          <w:b/>
          <w:bCs/>
          <w:color w:val="000000" w:themeColor="text1"/>
          <w:kern w:val="36"/>
          <w:sz w:val="32"/>
          <w:szCs w:val="32"/>
          <w:lang w:eastAsia="ko-KR"/>
        </w:rPr>
      </w:pPr>
      <w:proofErr w:type="spellStart"/>
      <w:r>
        <w:rPr>
          <w:rFonts w:ascii="바탕" w:eastAsia="바탕" w:hAnsi="바탕" w:cs="바탕" w:hint="eastAsia"/>
          <w:b/>
          <w:bCs/>
          <w:color w:val="000000" w:themeColor="text1"/>
          <w:kern w:val="36"/>
          <w:sz w:val="32"/>
          <w:szCs w:val="32"/>
          <w:lang w:eastAsia="ko-KR"/>
        </w:rPr>
        <w:t>상업용</w:t>
      </w:r>
      <w:proofErr w:type="spellEnd"/>
      <w:r>
        <w:rPr>
          <w:rFonts w:ascii="바탕" w:eastAsia="바탕" w:hAnsi="바탕" w:cs="바탕" w:hint="eastAsia"/>
          <w:b/>
          <w:bCs/>
          <w:color w:val="000000" w:themeColor="text1"/>
          <w:kern w:val="36"/>
          <w:sz w:val="32"/>
          <w:szCs w:val="32"/>
          <w:lang w:eastAsia="ko-KR"/>
        </w:rPr>
        <w:t xml:space="preserve"> 빌딩 운영단위 임대료 감면 정책 신고</w:t>
      </w:r>
      <w:r w:rsidR="003756D7">
        <w:rPr>
          <w:rFonts w:ascii="바탕" w:eastAsia="바탕" w:hAnsi="바탕" w:cs="바탕" w:hint="eastAsia"/>
          <w:b/>
          <w:bCs/>
          <w:color w:val="000000" w:themeColor="text1"/>
          <w:kern w:val="36"/>
          <w:sz w:val="32"/>
          <w:szCs w:val="32"/>
          <w:lang w:eastAsia="ko-KR"/>
        </w:rPr>
        <w:t xml:space="preserve"> 장려에</w:t>
      </w:r>
    </w:p>
    <w:p w14:paraId="21F4939A" w14:textId="58DEBE4D" w:rsidR="006B5E07" w:rsidRPr="00E44180" w:rsidRDefault="00E44180" w:rsidP="005B3899">
      <w:pPr>
        <w:wordWrap w:val="0"/>
        <w:overflowPunct w:val="0"/>
        <w:topLinePunct/>
        <w:autoSpaceDN w:val="0"/>
        <w:adjustRightInd w:val="0"/>
        <w:snapToGrid w:val="0"/>
        <w:spacing w:line="400" w:lineRule="exact"/>
        <w:jc w:val="center"/>
        <w:outlineLvl w:val="0"/>
        <w:rPr>
          <w:rFonts w:ascii="바탕" w:eastAsia="바탕" w:hAnsi="바탕" w:cs="바탕"/>
          <w:b/>
          <w:bCs/>
          <w:color w:val="000000" w:themeColor="text1"/>
          <w:kern w:val="36"/>
          <w:sz w:val="32"/>
          <w:szCs w:val="32"/>
          <w:lang w:eastAsia="ko-KR"/>
        </w:rPr>
      </w:pPr>
      <w:r w:rsidRPr="00E44180">
        <w:rPr>
          <w:rFonts w:ascii="바탕" w:eastAsia="바탕" w:hAnsi="바탕" w:cs="바탕" w:hint="eastAsia"/>
          <w:b/>
          <w:bCs/>
          <w:color w:val="000000" w:themeColor="text1"/>
          <w:kern w:val="36"/>
          <w:sz w:val="32"/>
          <w:szCs w:val="32"/>
          <w:lang w:eastAsia="ko-KR"/>
        </w:rPr>
        <w:t>관한 통지</w:t>
      </w:r>
    </w:p>
    <w:p w14:paraId="2971EE5D" w14:textId="777777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2413EF00" w14:textId="777777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639884D8" w14:textId="5C319CBE" w:rsidR="00E44180" w:rsidRDefault="0010063A" w:rsidP="003121DF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20"/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</w:pPr>
      <w:r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조양구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&lt;</w:t>
      </w:r>
      <w:r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기업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이</w:t>
      </w:r>
      <w:r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코로나바이러스감염증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-</w:t>
      </w:r>
      <w:r w:rsidR="005B3899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19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에</w:t>
      </w:r>
      <w:r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대응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하는</w:t>
      </w:r>
      <w:r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전염병 상황에서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의</w:t>
      </w:r>
      <w:r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안정적인 발전을 지원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하는 것에 </w:t>
      </w:r>
      <w:r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관한 몇 가지 조치</w:t>
      </w:r>
      <w:r w:rsidR="00F90553" w:rsidRP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&gt;(</w:t>
      </w:r>
      <w:proofErr w:type="spellStart"/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조정판발</w:t>
      </w:r>
      <w:proofErr w:type="spellEnd"/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[</w:t>
      </w:r>
      <w:r w:rsidR="00F90553" w:rsidRP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2020]2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호)와 조양구 </w:t>
      </w:r>
      <w:r w:rsidR="00F90553" w:rsidRP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&lt;</w:t>
      </w:r>
      <w:proofErr w:type="spellStart"/>
      <w:r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북경시인민정부판공청의</w:t>
      </w:r>
      <w:proofErr w:type="spellEnd"/>
      <w:r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중소기업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이</w:t>
      </w:r>
      <w:r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전염병</w:t>
      </w:r>
      <w:r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영향에 따른 </w:t>
      </w:r>
      <w:r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대응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을 진일보 지원하고, </w:t>
      </w:r>
      <w:r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안정적인 발전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을 유지하기 위한</w:t>
      </w:r>
      <w:r w:rsidR="005B3899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몇가지 조치를</w:t>
      </w:r>
      <w:r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시행하는 것에 관한 통지</w:t>
      </w:r>
      <w:r w:rsidR="00F90553" w:rsidRP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&gt;(</w:t>
      </w:r>
      <w:proofErr w:type="spellStart"/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조정판발</w:t>
      </w:r>
      <w:proofErr w:type="spellEnd"/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[</w:t>
      </w:r>
      <w:r w:rsidR="00F90553" w:rsidRP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2020]8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호</w:t>
      </w:r>
      <w:r w:rsid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)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를 관철하여 시행하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기 위해서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,</w:t>
      </w:r>
      <w:r w:rsidR="00F90553" w:rsidRP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proofErr w:type="spellStart"/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상업용</w:t>
      </w:r>
      <w:proofErr w:type="spellEnd"/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빌딩이 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전염병 유행 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기간 </w:t>
      </w:r>
      <w:proofErr w:type="spellStart"/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조양구에</w:t>
      </w:r>
      <w:proofErr w:type="spellEnd"/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임차하여 등록하고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세금을 납부하는 중소기업에게 임대료를 감면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해 주도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록 장려하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고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,</w:t>
      </w:r>
      <w:r w:rsidR="00F90553" w:rsidRP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전염병 유행에 따른</w:t>
      </w:r>
      <w:r w:rsidR="005B3899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기업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의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영향을</w:t>
      </w:r>
      <w:r w:rsidR="005B3899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줄이며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,</w:t>
      </w:r>
      <w:r w:rsidR="00F90553" w:rsidRP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기업의 안정적인 발전을 지원한다.</w:t>
      </w:r>
      <w:r w:rsidR="00F90553" w:rsidRP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5B389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이에 </w:t>
      </w:r>
      <w:proofErr w:type="spellStart"/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상업용</w:t>
      </w:r>
      <w:proofErr w:type="spellEnd"/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빌딩 운영단위 임대료 감면 정책 </w:t>
      </w:r>
      <w:r w:rsidR="00242C06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신고 장려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에 관</w:t>
      </w:r>
      <w:r w:rsidR="00242C06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하여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다음과 같</w:t>
      </w:r>
      <w:r w:rsidR="00242C06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이 통지한다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.</w:t>
      </w:r>
      <w:r w:rsidR="00F90553" w:rsidRP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</w:p>
    <w:p w14:paraId="76570DEC" w14:textId="77777777" w:rsidR="00242C06" w:rsidRPr="00F90553" w:rsidRDefault="00242C06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20"/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</w:pPr>
    </w:p>
    <w:p w14:paraId="020C004D" w14:textId="09D5B3D0" w:rsidR="00E44180" w:rsidRPr="00876463" w:rsidRDefault="00E441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16"/>
        <w:rPr>
          <w:rFonts w:ascii="바탕" w:eastAsia="바탕" w:hAnsi="바탕" w:cs="SimSun"/>
          <w:b/>
          <w:bCs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SimSun" w:hint="eastAsia"/>
          <w:b/>
          <w:bCs/>
          <w:color w:val="000000" w:themeColor="text1"/>
          <w:kern w:val="0"/>
          <w:sz w:val="22"/>
          <w:lang w:eastAsia="ko-KR"/>
        </w:rPr>
        <w:t>1</w:t>
      </w:r>
      <w:r w:rsidRPr="00876463">
        <w:rPr>
          <w:rFonts w:ascii="바탕" w:eastAsia="바탕" w:hAnsi="바탕" w:cs="SimSun"/>
          <w:b/>
          <w:bCs/>
          <w:color w:val="000000" w:themeColor="text1"/>
          <w:kern w:val="0"/>
          <w:sz w:val="22"/>
          <w:lang w:eastAsia="ko-KR"/>
        </w:rPr>
        <w:t xml:space="preserve">. </w:t>
      </w:r>
      <w:r w:rsidRPr="00876463">
        <w:rPr>
          <w:rFonts w:ascii="바탕" w:eastAsia="바탕" w:hAnsi="바탕" w:cs="SimSun" w:hint="eastAsia"/>
          <w:b/>
          <w:bCs/>
          <w:color w:val="000000" w:themeColor="text1"/>
          <w:kern w:val="0"/>
          <w:sz w:val="22"/>
          <w:lang w:eastAsia="ko-KR"/>
        </w:rPr>
        <w:t>적용범위</w:t>
      </w:r>
    </w:p>
    <w:p w14:paraId="6A3735A5" w14:textId="77777777" w:rsidR="00E44180" w:rsidRPr="00876463" w:rsidRDefault="00E441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</w:pPr>
    </w:p>
    <w:p w14:paraId="6625F86F" w14:textId="381146CB" w:rsidR="006B5E07" w:rsidRPr="00876463" w:rsidRDefault="00E441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2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본 정책</w:t>
      </w:r>
      <w:r w:rsidR="003121DF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의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적용주체는 법에 의거 </w:t>
      </w:r>
      <w:proofErr w:type="spellStart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조양구에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서</w:t>
      </w:r>
      <w:proofErr w:type="spellEnd"/>
      <w:r w:rsidR="003121DF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시장감독관리,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통계</w:t>
      </w:r>
      <w:r w:rsidR="00A343BF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,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세무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(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관할을 </w:t>
      </w:r>
      <w:r w:rsidR="003121DF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벗어난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세원등기 </w:t>
      </w:r>
      <w:proofErr w:type="spellStart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불포함</w:t>
      </w:r>
      <w:proofErr w:type="spellEnd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)등기를 진행한 빌딩</w:t>
      </w:r>
      <w:r w:rsidR="00A343BF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운영기업이다.</w:t>
      </w:r>
    </w:p>
    <w:p w14:paraId="435E11CE" w14:textId="77777777" w:rsidR="00E44180" w:rsidRPr="00876463" w:rsidRDefault="00E441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72FC9771" w14:textId="199C63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16"/>
        <w:rPr>
          <w:rFonts w:ascii="바탕" w:eastAsia="바탕" w:hAnsi="바탕" w:cs="SimSun"/>
          <w:b/>
          <w:bCs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SimSun" w:hint="eastAsia"/>
          <w:b/>
          <w:bCs/>
          <w:color w:val="000000" w:themeColor="text1"/>
          <w:kern w:val="0"/>
          <w:sz w:val="22"/>
          <w:lang w:eastAsia="ko-KR"/>
        </w:rPr>
        <w:t>2</w:t>
      </w:r>
      <w:r w:rsidRPr="00876463">
        <w:rPr>
          <w:rFonts w:ascii="바탕" w:eastAsia="바탕" w:hAnsi="바탕" w:cs="SimSun"/>
          <w:b/>
          <w:bCs/>
          <w:color w:val="000000" w:themeColor="text1"/>
          <w:kern w:val="0"/>
          <w:sz w:val="22"/>
          <w:lang w:eastAsia="ko-KR"/>
        </w:rPr>
        <w:t xml:space="preserve">. </w:t>
      </w:r>
      <w:r w:rsidRPr="00876463">
        <w:rPr>
          <w:rFonts w:ascii="바탕" w:eastAsia="바탕" w:hAnsi="바탕" w:cs="SimSun" w:hint="eastAsia"/>
          <w:b/>
          <w:bCs/>
          <w:color w:val="000000" w:themeColor="text1"/>
          <w:kern w:val="0"/>
          <w:sz w:val="22"/>
          <w:lang w:eastAsia="ko-KR"/>
        </w:rPr>
        <w:t>지원기준</w:t>
      </w:r>
    </w:p>
    <w:p w14:paraId="1FA07D16" w14:textId="777777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맑은 고딕" w:hAnsi="SimSun" w:cs="SimSun"/>
          <w:color w:val="000000" w:themeColor="text1"/>
          <w:kern w:val="0"/>
          <w:sz w:val="22"/>
          <w:lang w:eastAsia="ko-KR"/>
        </w:rPr>
      </w:pPr>
    </w:p>
    <w:p w14:paraId="668BF8D0" w14:textId="34CB7F39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2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2월부터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4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월</w:t>
      </w:r>
      <w:r w:rsidR="009D313B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9D313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동안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,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proofErr w:type="spellStart"/>
      <w:r w:rsidR="009D313B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조양구에</w:t>
      </w:r>
      <w:proofErr w:type="spellEnd"/>
      <w:r w:rsidR="009D313B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</w:t>
      </w:r>
      <w:r w:rsidR="009D313B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임차하여 등록하고</w:t>
      </w:r>
      <w:r w:rsidR="009D313B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세금을 납부하는 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중소기업에게 자발적으로 </w:t>
      </w:r>
      <w:r w:rsidR="009D313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임대료를 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감면해주고</w:t>
      </w:r>
      <w:r w:rsidR="009D313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,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구</w:t>
      </w:r>
      <w:r w:rsidR="00876463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(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區</w:t>
      </w:r>
      <w:r w:rsidR="00876463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) 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발전개혁위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의 인정을 거쳐 임대료</w:t>
      </w:r>
      <w:r w:rsidR="009D313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총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액의 </w:t>
      </w:r>
      <w:r w:rsid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30%</w:t>
      </w:r>
      <w:r w:rsidR="009D313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를</w:t>
      </w:r>
      <w:r w:rsid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감면</w:t>
      </w:r>
      <w:r w:rsidR="009D313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해 주도록 </w:t>
      </w:r>
      <w:proofErr w:type="spellStart"/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상업용</w:t>
      </w:r>
      <w:proofErr w:type="spellEnd"/>
      <w:r w:rsid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빌딩 운영단위에 장려한다.</w:t>
      </w:r>
      <w:r w:rsid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단일 빌딩</w:t>
      </w:r>
      <w:r w:rsid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최고 장려금액은 </w:t>
      </w:r>
      <w:r w:rsid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100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만 위안을 초과할 수 없으며,</w:t>
      </w:r>
      <w:r w:rsid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proofErr w:type="spellStart"/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상업용</w:t>
      </w:r>
      <w:proofErr w:type="spellEnd"/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빌딩 운영단위</w:t>
      </w:r>
      <w:r w:rsidR="009D313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마다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최고 장려금액은 </w:t>
      </w:r>
      <w:r w:rsid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200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만 위안을 초과할 수 없다.</w:t>
      </w:r>
    </w:p>
    <w:p w14:paraId="6E29852E" w14:textId="63B4089D" w:rsidR="00A343BF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2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</w:p>
    <w:p w14:paraId="0CBB6952" w14:textId="77777777" w:rsidR="0010063A" w:rsidRPr="00876463" w:rsidRDefault="0010063A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2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</w:p>
    <w:p w14:paraId="1A944FDC" w14:textId="239502BB" w:rsidR="006B5E07" w:rsidRPr="00876463" w:rsidRDefault="00E400DC" w:rsidP="00AA65C4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2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추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산기수는 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최종 임차기업이 </w:t>
      </w:r>
      <w:proofErr w:type="spellStart"/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감면받은</w:t>
      </w:r>
      <w:proofErr w:type="spellEnd"/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임대료 합계이며,</w:t>
      </w:r>
      <w:r w:rsid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또한 기존 계약서</w:t>
      </w:r>
      <w:r w:rsid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(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즉,</w:t>
      </w:r>
      <w:r w:rsid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기존 임대차계약서 및 기존 임대차계약 보충계약서 등)</w:t>
      </w:r>
      <w:r w:rsid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및 감면서류</w:t>
      </w:r>
      <w:r w:rsid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(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즉,</w:t>
      </w:r>
      <w:r w:rsid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임대료 감면에 관한 쌍방 협의서 등)에 명시된 사무장소 임대료 금액에 근거하여 장려금액을 산정하고,</w:t>
      </w:r>
      <w:r w:rsid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proofErr w:type="spellStart"/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상업용</w:t>
      </w:r>
      <w:proofErr w:type="spellEnd"/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빌딩 운영단위가 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임차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기업에게 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제공한 전용 주차공간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,</w:t>
      </w:r>
      <w:r w:rsid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식당,</w:t>
      </w:r>
      <w:r w:rsid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proofErr w:type="spellStart"/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물업</w:t>
      </w:r>
      <w:proofErr w:type="spellEnd"/>
      <w:r w:rsid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(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관리사무소)</w:t>
      </w:r>
      <w:r w:rsid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등의 비용과 세금 관련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비용은 제외한다.</w:t>
      </w: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</w:p>
    <w:p w14:paraId="2BC1F229" w14:textId="77777777" w:rsidR="00876463" w:rsidRPr="00E400DC" w:rsidRDefault="0087646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2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</w:p>
    <w:p w14:paraId="66E6B24B" w14:textId="7DD883FD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16"/>
        <w:rPr>
          <w:rFonts w:ascii="바탕" w:eastAsia="바탕" w:hAnsi="바탕" w:cs="SimSun"/>
          <w:b/>
          <w:bCs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SimSun" w:hint="eastAsia"/>
          <w:b/>
          <w:bCs/>
          <w:color w:val="000000" w:themeColor="text1"/>
          <w:kern w:val="0"/>
          <w:sz w:val="22"/>
          <w:lang w:eastAsia="ko-KR"/>
        </w:rPr>
        <w:t>3</w:t>
      </w:r>
      <w:r w:rsidRPr="00876463">
        <w:rPr>
          <w:rFonts w:ascii="바탕" w:eastAsia="바탕" w:hAnsi="바탕" w:cs="SimSun"/>
          <w:b/>
          <w:bCs/>
          <w:color w:val="000000" w:themeColor="text1"/>
          <w:kern w:val="0"/>
          <w:sz w:val="22"/>
          <w:lang w:eastAsia="ko-KR"/>
        </w:rPr>
        <w:t xml:space="preserve">. </w:t>
      </w:r>
      <w:r w:rsidRPr="00876463">
        <w:rPr>
          <w:rFonts w:ascii="바탕" w:eastAsia="바탕" w:hAnsi="바탕" w:cs="SimSun" w:hint="eastAsia"/>
          <w:b/>
          <w:bCs/>
          <w:color w:val="000000" w:themeColor="text1"/>
          <w:kern w:val="0"/>
          <w:sz w:val="22"/>
          <w:lang w:eastAsia="ko-KR"/>
        </w:rPr>
        <w:t>신고조건</w:t>
      </w:r>
    </w:p>
    <w:p w14:paraId="764C76EB" w14:textId="777777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맑은 고딕" w:hAnsi="SimSun" w:cs="SimSun"/>
          <w:color w:val="000000" w:themeColor="text1"/>
          <w:kern w:val="0"/>
          <w:sz w:val="22"/>
          <w:lang w:eastAsia="ko-KR"/>
        </w:rPr>
      </w:pPr>
    </w:p>
    <w:p w14:paraId="645E0B24" w14:textId="3D274F47" w:rsidR="00A343BF" w:rsidRDefault="00906419" w:rsidP="0090641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2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신고하는 </w:t>
      </w:r>
      <w:proofErr w:type="spellStart"/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상업용</w:t>
      </w:r>
      <w:proofErr w:type="spellEnd"/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빌딩 운영단위</w:t>
      </w:r>
      <w:r w:rsid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(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신고단위)와 임</w:t>
      </w:r>
      <w:r w:rsidR="00AA65C4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차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인은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</w:t>
      </w:r>
      <w:proofErr w:type="spellStart"/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조양구에서</w:t>
      </w:r>
      <w:proofErr w:type="spellEnd"/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합법적</w:t>
      </w:r>
      <w:r w:rsidR="00AA65C4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이고 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성실하게 경영</w:t>
      </w:r>
      <w:r w:rsidR="00AA65C4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하며,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올해 </w:t>
      </w:r>
      <w:r w:rsidR="00AA65C4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납세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불량기록과 중대한 위</w:t>
      </w:r>
      <w:r w:rsidR="00AA65C4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법위규</w:t>
      </w:r>
      <w:r w:rsidR="008F5596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</w:t>
      </w:r>
      <w:r w:rsidR="00AA65C4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행위가 없으며</w:t>
      </w:r>
      <w:r w:rsidR="00AA65C4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,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조양구 관련 발전계획요구에 부합</w:t>
      </w:r>
      <w:r w:rsidR="00AA65C4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해야 한다</w:t>
      </w:r>
      <w:r w:rsid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.</w:t>
      </w:r>
      <w:r w:rsid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</w:p>
    <w:p w14:paraId="3E8B977E" w14:textId="77777777" w:rsidR="00876463" w:rsidRPr="00876463" w:rsidRDefault="0087646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7EF1F1A9" w14:textId="61BCAB3A" w:rsidR="00876463" w:rsidRPr="00876463" w:rsidRDefault="0087646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3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.1 </w:t>
      </w:r>
      <w:r w:rsidR="00A03166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신고하는 </w:t>
      </w:r>
      <w:proofErr w:type="spellStart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상업용</w:t>
      </w:r>
      <w:proofErr w:type="spellEnd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빌딩 운영단위(신고단위)</w:t>
      </w:r>
      <w:r w:rsidR="00A03166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는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아래 조건에 만족해야 한다.</w:t>
      </w:r>
    </w:p>
    <w:p w14:paraId="67E0AFFB" w14:textId="77777777" w:rsidR="00876463" w:rsidRPr="00876463" w:rsidRDefault="0087646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맑은 고딕" w:hAnsi="SimSun" w:cs="SimSun"/>
          <w:color w:val="000000" w:themeColor="text1"/>
          <w:kern w:val="0"/>
          <w:sz w:val="22"/>
          <w:lang w:eastAsia="ko-KR"/>
        </w:rPr>
      </w:pPr>
    </w:p>
    <w:p w14:paraId="1A83A94F" w14:textId="5F06B55F" w:rsidR="00A343BF" w:rsidRPr="00876463" w:rsidRDefault="0087646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300" w:firstLine="660"/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3</w:t>
      </w:r>
      <w:r w:rsidRPr="0087646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.1.1</w:t>
      </w:r>
      <w:r w:rsid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빌딩 건축 면적은 </w:t>
      </w:r>
      <w:r w:rsid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1,000</w:t>
      </w:r>
      <w:r w:rsidR="00F90553" w:rsidRP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㎡</w:t>
      </w:r>
      <w:r w:rsid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(포함)</w:t>
      </w:r>
      <w:r w:rsid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이상이다.</w:t>
      </w:r>
      <w:r w:rsid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</w:p>
    <w:p w14:paraId="347BB910" w14:textId="777777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</w:pPr>
    </w:p>
    <w:p w14:paraId="45222F18" w14:textId="41E5DAFD" w:rsidR="00A343BF" w:rsidRPr="00876463" w:rsidRDefault="0087646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300" w:firstLine="660"/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3</w:t>
      </w:r>
      <w:r w:rsidRPr="0087646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.1.2</w:t>
      </w:r>
      <w:r w:rsidR="0010063A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10063A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지원대상은 실제 임대료를 수취하는 단위</w:t>
      </w:r>
      <w:r w:rsidR="0090641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이며</w:t>
      </w:r>
      <w:r w:rsidR="00906419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,</w:t>
      </w:r>
      <w:r w:rsidR="0010063A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</w:t>
      </w:r>
      <w:r w:rsidR="0010063A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2020</w:t>
      </w:r>
      <w:r w:rsidR="0010063A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년 </w:t>
      </w:r>
      <w:r w:rsidR="0010063A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2</w:t>
      </w:r>
      <w:r w:rsidR="0010063A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월부터 </w:t>
      </w:r>
      <w:r w:rsidR="0010063A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4</w:t>
      </w:r>
      <w:r w:rsidR="0010063A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월</w:t>
      </w:r>
      <w:r w:rsidR="00906419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90641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동안</w:t>
      </w:r>
      <w:r w:rsidR="0010063A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임차한 중소기업에</w:t>
      </w:r>
      <w:r w:rsidR="0090641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게</w:t>
      </w:r>
      <w:r w:rsidR="0010063A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임대료 감면 조치를 취하였고,</w:t>
      </w:r>
      <w:r w:rsidR="0010063A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5</w:t>
      </w:r>
      <w:r w:rsidR="0010063A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월 </w:t>
      </w:r>
      <w:r w:rsidR="0010063A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15</w:t>
      </w:r>
      <w:r w:rsidR="0010063A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일 전</w:t>
      </w:r>
      <w:r w:rsidR="0090641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까지 감면을 종료한다</w:t>
      </w:r>
      <w:r w:rsidR="0010063A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.</w:t>
      </w:r>
    </w:p>
    <w:p w14:paraId="74108D75" w14:textId="777777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300" w:firstLine="660"/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</w:pPr>
    </w:p>
    <w:p w14:paraId="0150A4A8" w14:textId="75A75C1E" w:rsidR="00876463" w:rsidRPr="00876463" w:rsidRDefault="0087646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300" w:firstLine="660"/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3</w:t>
      </w:r>
      <w:r w:rsidRPr="0087646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.1.</w:t>
      </w:r>
      <w:r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3</w:t>
      </w:r>
      <w:r w:rsid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항목</w:t>
      </w:r>
      <w:r w:rsidR="0090641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에 해당하는</w:t>
      </w:r>
      <w:r w:rsid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</w:t>
      </w:r>
      <w:r w:rsidR="0090641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빌딩은 </w:t>
      </w:r>
      <w:r w:rsid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합법적인 재산권 증명 문건을 보유하고 있으며,</w:t>
      </w:r>
      <w:r w:rsid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법을 위반하여 건설되</w:t>
      </w:r>
      <w:r w:rsidR="0090641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지 않았다.</w:t>
      </w:r>
    </w:p>
    <w:p w14:paraId="0DC9617B" w14:textId="77777777" w:rsidR="00876463" w:rsidRPr="00876463" w:rsidRDefault="0087646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300" w:firstLine="660"/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</w:pPr>
    </w:p>
    <w:p w14:paraId="2D0AC659" w14:textId="4331F5E0" w:rsidR="00876463" w:rsidRPr="00876463" w:rsidRDefault="0087646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300" w:firstLine="660"/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3</w:t>
      </w:r>
      <w:r w:rsidRPr="0087646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.1.</w:t>
      </w:r>
      <w:r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4</w:t>
      </w:r>
      <w:r w:rsid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90641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보유한 </w:t>
      </w:r>
      <w:proofErr w:type="spellStart"/>
      <w:r w:rsid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상업용</w:t>
      </w:r>
      <w:proofErr w:type="spellEnd"/>
      <w:r w:rsid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 xml:space="preserve"> 빌딩</w:t>
      </w:r>
      <w:r w:rsidR="00906419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은 개인용도가 아니며</w:t>
      </w:r>
      <w:r w:rsid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,</w:t>
      </w:r>
      <w:r w:rsid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쇼핑몰,</w:t>
      </w:r>
      <w:r w:rsid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호텔,</w:t>
      </w:r>
      <w:r w:rsid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주차장은 포함되지 않는다.</w:t>
      </w:r>
      <w:r w:rsid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</w:p>
    <w:p w14:paraId="46E4D5CB" w14:textId="777777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09FF851F" w14:textId="5DF62EE2" w:rsidR="00876463" w:rsidRPr="00876463" w:rsidRDefault="0087646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300" w:firstLine="660"/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3</w:t>
      </w:r>
      <w:r w:rsidRPr="0087646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.1.</w:t>
      </w:r>
      <w:r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5</w:t>
      </w:r>
      <w:r w:rsid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  <w:r w:rsidR="00F90553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정부 부처와 관할 지역은 공조하여 적극적으로 빌딩 방역 업무를 전개한다.</w:t>
      </w:r>
      <w:r w:rsidR="00F90553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 xml:space="preserve"> </w:t>
      </w:r>
    </w:p>
    <w:p w14:paraId="2AA2BF05" w14:textId="77777777" w:rsidR="00876463" w:rsidRPr="00876463" w:rsidRDefault="0087646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56798FAB" w14:textId="7035F9CA" w:rsidR="00A343BF" w:rsidRPr="00876463" w:rsidRDefault="0087646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3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.</w:t>
      </w: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2 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임</w:t>
      </w:r>
      <w:r w:rsidR="00135095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차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기업은 아래 조건에 만족해야 한다.</w:t>
      </w: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</w:p>
    <w:p w14:paraId="06422738" w14:textId="777777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217B0B28" w14:textId="7DF65505" w:rsidR="00876463" w:rsidRDefault="0087646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법에 의거 </w:t>
      </w:r>
      <w:proofErr w:type="spellStart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조양구에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서</w:t>
      </w:r>
      <w:proofErr w:type="spellEnd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시장감독관리,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통계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,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세무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(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관할을 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벗어난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세원등기 </w:t>
      </w:r>
      <w:proofErr w:type="spellStart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불포함</w:t>
      </w:r>
      <w:proofErr w:type="spellEnd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)등기를 진행</w:t>
      </w:r>
      <w:r w:rsidR="00F9055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하고 실질적으로 근무</w:t>
      </w:r>
      <w:r w:rsidR="00B70CAB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(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집중사무구역 내</w:t>
      </w:r>
      <w:r w:rsidR="00B70CAB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기업은 </w:t>
      </w:r>
      <w:proofErr w:type="spellStart"/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불포함</w:t>
      </w:r>
      <w:proofErr w:type="spellEnd"/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)</w:t>
      </w:r>
      <w:r w:rsidR="00F9055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한다.</w:t>
      </w:r>
      <w:r w:rsidR="00F9055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F9055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중소기업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은 반드시 </w:t>
      </w:r>
      <w:proofErr w:type="spellStart"/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공업과정보화부</w:t>
      </w:r>
      <w:proofErr w:type="spellEnd"/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,</w:t>
      </w:r>
      <w:r w:rsid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국가통계국,</w:t>
      </w:r>
      <w:r w:rsid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국가발전개혁위원회,</w:t>
      </w:r>
      <w:r w:rsid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재정부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가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공동으로 발표한 </w:t>
      </w:r>
      <w:r w:rsidR="0010063A" w:rsidRP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&lt;</w:t>
      </w:r>
      <w:r w:rsidR="0010063A" w:rsidRP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중소기업</w:t>
      </w:r>
      <w:r w:rsidR="0010063A" w:rsidRP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10063A" w:rsidRP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유형구분</w:t>
      </w:r>
      <w:r w:rsidR="0010063A" w:rsidRP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10063A" w:rsidRP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기준규정</w:t>
      </w:r>
      <w:r w:rsidR="0010063A" w:rsidRP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&gt;(</w:t>
      </w:r>
      <w:r w:rsidR="0010063A" w:rsidRP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공신부연기업</w:t>
      </w:r>
      <w:r w:rsidR="0010063A" w:rsidRP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[2011]300</w:t>
      </w:r>
      <w:r w:rsidR="0010063A" w:rsidRP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호</w:t>
      </w:r>
      <w:r w:rsidR="0010063A" w:rsidRPr="0010063A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)</w:t>
      </w:r>
      <w:r w:rsidR="0010063A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에 부합해야 한다.</w:t>
      </w:r>
    </w:p>
    <w:p w14:paraId="0244551B" w14:textId="77777777" w:rsidR="00F90553" w:rsidRPr="00876463" w:rsidRDefault="00F9055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6E515492" w14:textId="160469F5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16"/>
        <w:rPr>
          <w:rFonts w:ascii="바탕" w:eastAsia="바탕" w:hAnsi="바탕" w:cs="SimSun"/>
          <w:b/>
          <w:bCs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SimSun" w:hint="eastAsia"/>
          <w:b/>
          <w:bCs/>
          <w:color w:val="000000" w:themeColor="text1"/>
          <w:kern w:val="0"/>
          <w:sz w:val="22"/>
          <w:lang w:eastAsia="ko-KR"/>
        </w:rPr>
        <w:t>4</w:t>
      </w:r>
      <w:r w:rsidRPr="00876463">
        <w:rPr>
          <w:rFonts w:ascii="바탕" w:eastAsia="바탕" w:hAnsi="바탕" w:cs="SimSun"/>
          <w:b/>
          <w:bCs/>
          <w:color w:val="000000" w:themeColor="text1"/>
          <w:kern w:val="0"/>
          <w:sz w:val="22"/>
          <w:lang w:eastAsia="ko-KR"/>
        </w:rPr>
        <w:t xml:space="preserve">. </w:t>
      </w:r>
      <w:r w:rsidRPr="00876463">
        <w:rPr>
          <w:rFonts w:ascii="바탕" w:eastAsia="바탕" w:hAnsi="바탕" w:cs="SimSun" w:hint="eastAsia"/>
          <w:b/>
          <w:bCs/>
          <w:color w:val="000000" w:themeColor="text1"/>
          <w:kern w:val="0"/>
          <w:sz w:val="22"/>
          <w:lang w:eastAsia="ko-KR"/>
        </w:rPr>
        <w:t>신고요구</w:t>
      </w:r>
    </w:p>
    <w:p w14:paraId="7474E1D4" w14:textId="777777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66868980" w14:textId="322295D9" w:rsidR="00A343BF" w:rsidRPr="00876463" w:rsidRDefault="0087646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4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.1</w:t>
      </w: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각 항목 신고단위는 신고서류의 진실,</w:t>
      </w: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정확,</w:t>
      </w: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합법,</w:t>
      </w: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유효성을 확실히 보장해야 한다.</w:t>
      </w: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</w:p>
    <w:p w14:paraId="40E15235" w14:textId="77777777" w:rsidR="00A343BF" w:rsidRPr="00B70CAB" w:rsidRDefault="00A343BF" w:rsidP="00B70CAB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rPr>
          <w:rFonts w:ascii="SimSun" w:eastAsia="맑은 고딕" w:hAnsi="SimSun" w:cs="SimSun"/>
          <w:color w:val="000000" w:themeColor="text1"/>
          <w:kern w:val="0"/>
          <w:sz w:val="22"/>
          <w:lang w:eastAsia="ko-KR"/>
        </w:rPr>
      </w:pPr>
    </w:p>
    <w:p w14:paraId="234DCC42" w14:textId="029F89FA" w:rsidR="00876463" w:rsidRPr="00876463" w:rsidRDefault="0087646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4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.</w:t>
      </w: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2 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관련서류를 위조하여,</w:t>
      </w: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허위서류를 제공한 항목 신고단위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에 대해서는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그 당해연도 신고자격을 취소하고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,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동시에 기업 </w:t>
      </w: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‘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블랙리스트</w:t>
      </w: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’ 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관리에 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올려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더 이상 정부지원을 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제공하지 않는다.</w:t>
      </w:r>
    </w:p>
    <w:p w14:paraId="481D210E" w14:textId="777777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48A4B09D" w14:textId="074582BC" w:rsidR="00876463" w:rsidRPr="00876463" w:rsidRDefault="00876463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4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.</w:t>
      </w: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3 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동일 주소지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의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동일 기업 또는 동일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한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임차구역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이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조양구 </w:t>
      </w: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&lt;</w:t>
      </w:r>
      <w:r w:rsidR="00B70CAB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기업이 코로나바이러스감염증-</w:t>
      </w:r>
      <w:r w:rsidR="00B70CAB">
        <w:rPr>
          <w:rFonts w:ascii="바탕" w:eastAsia="바탕" w:hAnsi="바탕" w:cs="SimSun"/>
          <w:color w:val="000000" w:themeColor="text1"/>
          <w:kern w:val="0"/>
          <w:sz w:val="22"/>
          <w:lang w:eastAsia="ko-KR"/>
        </w:rPr>
        <w:t>19</w:t>
      </w:r>
      <w:r w:rsidR="00B70CAB">
        <w:rPr>
          <w:rFonts w:ascii="바탕" w:eastAsia="바탕" w:hAnsi="바탕" w:cs="SimSun" w:hint="eastAsia"/>
          <w:color w:val="000000" w:themeColor="text1"/>
          <w:kern w:val="0"/>
          <w:sz w:val="22"/>
          <w:lang w:eastAsia="ko-KR"/>
        </w:rPr>
        <w:t>에 대응하는 전염병 상황에서의 안정적인 발전을 지원하는 것에 관한 몇 가지 조치</w:t>
      </w:r>
      <w:r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&gt; 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중 임대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료 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지원조항에 해당할 경우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,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정책지원을 중복으로 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향유할 </w:t>
      </w:r>
      <w:r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수 없다.</w:t>
      </w:r>
    </w:p>
    <w:p w14:paraId="2D52778A" w14:textId="77777777" w:rsidR="006B5E07" w:rsidRPr="00876463" w:rsidRDefault="006B5E07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6445259B" w14:textId="71A14CCE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16"/>
        <w:rPr>
          <w:rFonts w:ascii="바탕" w:eastAsia="바탕" w:hAnsi="바탕" w:cs="SimSun"/>
          <w:b/>
          <w:bCs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SimSun" w:hint="eastAsia"/>
          <w:b/>
          <w:bCs/>
          <w:color w:val="000000" w:themeColor="text1"/>
          <w:kern w:val="0"/>
          <w:sz w:val="22"/>
          <w:lang w:eastAsia="ko-KR"/>
        </w:rPr>
        <w:t>5</w:t>
      </w:r>
      <w:r w:rsidRPr="00876463">
        <w:rPr>
          <w:rFonts w:ascii="바탕" w:eastAsia="바탕" w:hAnsi="바탕" w:cs="SimSun"/>
          <w:b/>
          <w:bCs/>
          <w:color w:val="000000" w:themeColor="text1"/>
          <w:kern w:val="0"/>
          <w:sz w:val="22"/>
          <w:lang w:eastAsia="ko-KR"/>
        </w:rPr>
        <w:t xml:space="preserve">. </w:t>
      </w:r>
      <w:r w:rsidRPr="00876463">
        <w:rPr>
          <w:rFonts w:ascii="바탕" w:eastAsia="바탕" w:hAnsi="바탕" w:cs="SimSun" w:hint="eastAsia"/>
          <w:b/>
          <w:bCs/>
          <w:color w:val="000000" w:themeColor="text1"/>
          <w:kern w:val="0"/>
          <w:sz w:val="22"/>
          <w:lang w:eastAsia="ko-KR"/>
        </w:rPr>
        <w:t>신고절차</w:t>
      </w:r>
    </w:p>
    <w:p w14:paraId="60718228" w14:textId="77777777" w:rsidR="002547D0" w:rsidRPr="00876463" w:rsidRDefault="002547D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맑은 고딕" w:hAnsi="SimSun" w:cs="SimSun"/>
          <w:color w:val="000000" w:themeColor="text1"/>
          <w:kern w:val="0"/>
          <w:sz w:val="22"/>
          <w:lang w:eastAsia="ko-KR"/>
        </w:rPr>
      </w:pPr>
    </w:p>
    <w:p w14:paraId="22EAA1FC" w14:textId="18E2AA0B" w:rsidR="002547D0" w:rsidRPr="00876463" w:rsidRDefault="002547D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200" w:firstLine="44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5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.1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신고기업은 서류준비요구에 따라 우선 </w:t>
      </w:r>
      <w:hyperlink r:id="rId7" w:history="1">
        <w:r w:rsidRPr="00876463">
          <w:rPr>
            <w:rFonts w:ascii="바탕" w:eastAsia="바탕" w:hAnsi="바탕" w:cs="맑은 고딕" w:hint="eastAsia"/>
            <w:color w:val="000000" w:themeColor="text1"/>
            <w:sz w:val="22"/>
            <w:lang w:eastAsia="ko-KR"/>
          </w:rPr>
          <w:t>전자판을</w:t>
        </w:r>
        <w:r w:rsidRPr="00876463">
          <w:rPr>
            <w:rFonts w:ascii="바탕" w:eastAsia="바탕" w:hAnsi="바탕"/>
            <w:color w:val="000000" w:themeColor="text1"/>
            <w:sz w:val="22"/>
            <w:lang w:eastAsia="ko-KR"/>
          </w:rPr>
          <w:t>cyjmzj@163.</w:t>
        </w:r>
        <w:r w:rsidRPr="00876463">
          <w:rPr>
            <w:rFonts w:ascii="바탕" w:eastAsia="바탕" w:hAnsi="바탕" w:hint="eastAsia"/>
            <w:color w:val="000000" w:themeColor="text1"/>
            <w:sz w:val="22"/>
            <w:lang w:eastAsia="ko-KR"/>
          </w:rPr>
          <w:t>c</w:t>
        </w:r>
        <w:r w:rsidRPr="00876463">
          <w:rPr>
            <w:rFonts w:ascii="바탕" w:eastAsia="바탕" w:hAnsi="바탕"/>
            <w:color w:val="000000" w:themeColor="text1"/>
            <w:sz w:val="22"/>
            <w:lang w:eastAsia="ko-KR"/>
          </w:rPr>
          <w:t>om</w:t>
        </w:r>
      </w:hyperlink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으로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제출하고,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5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업무일 내 서류 예비심사를 마친 후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,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구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(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區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)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발전개혁위는 기업에 서면 서류를 제출하도록 유선으로 통지한다.</w:t>
      </w:r>
    </w:p>
    <w:p w14:paraId="7F90A118" w14:textId="777777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75554EED" w14:textId="219DDE57" w:rsidR="00A343BF" w:rsidRPr="00876463" w:rsidRDefault="002547D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200" w:firstLine="44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5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.2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구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(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區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)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발전개혁위는 제3자 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심사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기구에 기업 신고자료에 대한 평가를 위탁함과 동시에 관할지역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과 기능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구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(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區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)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관리위원회에 기업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의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신고상황과 방역업무 전개상황을</w:t>
      </w:r>
      <w:r w:rsidR="00B70CAB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B70CAB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조사하도록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한다.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</w:p>
    <w:p w14:paraId="7B3135AE" w14:textId="77777777" w:rsidR="00A343BF" w:rsidRPr="00B70CAB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200" w:firstLine="44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</w:p>
    <w:p w14:paraId="2EE274B4" w14:textId="5173F695" w:rsidR="006B5E07" w:rsidRPr="00876463" w:rsidRDefault="002547D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200" w:firstLine="44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5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.3 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제3자 심사기구는 서류를 </w:t>
      </w:r>
      <w:r w:rsidR="00A52062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취합한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후,</w:t>
      </w:r>
      <w:r w:rsidR="00876463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신고항목의 자금지원 초안을 작성하고,</w:t>
      </w:r>
      <w:r w:rsidR="00876463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구</w:t>
      </w:r>
      <w:r w:rsidR="00876463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(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區</w:t>
      </w:r>
      <w:r w:rsidR="00876463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) 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발전개혁위는 심사기구가 작성한 초안을 참조하여 전국 구</w:t>
      </w:r>
      <w:r w:rsidR="00876463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(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區</w:t>
      </w:r>
      <w:r w:rsidR="00876463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) </w:t>
      </w:r>
      <w:proofErr w:type="spellStart"/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상업용</w:t>
      </w:r>
      <w:proofErr w:type="spellEnd"/>
      <w:r w:rsidR="00876463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빌딩</w:t>
      </w:r>
      <w:r w:rsidR="00876463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운영단위</w:t>
      </w:r>
      <w:r w:rsidR="00876463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임대료</w:t>
      </w:r>
      <w:r w:rsidR="00876463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감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lastRenderedPageBreak/>
        <w:t>면</w:t>
      </w:r>
      <w:r w:rsidR="00876463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장려 방안을 </w:t>
      </w:r>
      <w:r w:rsidR="00A52062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총괄 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제정</w:t>
      </w:r>
      <w:r w:rsidR="00A52062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하고</w:t>
      </w:r>
      <w:r w:rsidR="00A52062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,</w:t>
      </w:r>
      <w:r w:rsidR="00A52062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구</w:t>
      </w:r>
      <w:r w:rsidR="00876463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(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區</w:t>
      </w:r>
      <w:r w:rsidR="00876463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) 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정부에</w:t>
      </w:r>
      <w:r w:rsidR="009E3536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보고하여 </w:t>
      </w:r>
      <w:r w:rsidR="00876463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심의를 거친 후 지급한다.</w:t>
      </w:r>
    </w:p>
    <w:p w14:paraId="0BCE84BA" w14:textId="77777777" w:rsidR="002547D0" w:rsidRPr="00876463" w:rsidRDefault="002547D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200" w:firstLine="44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</w:p>
    <w:p w14:paraId="5D575EAA" w14:textId="00BE6EEC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16"/>
        <w:rPr>
          <w:rFonts w:ascii="바탕" w:eastAsia="바탕" w:hAnsi="바탕" w:cs="SimSun"/>
          <w:b/>
          <w:bCs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SimSun" w:hint="eastAsia"/>
          <w:b/>
          <w:bCs/>
          <w:color w:val="000000" w:themeColor="text1"/>
          <w:kern w:val="0"/>
          <w:sz w:val="22"/>
          <w:lang w:eastAsia="ko-KR"/>
        </w:rPr>
        <w:t>6</w:t>
      </w:r>
      <w:r w:rsidRPr="00876463">
        <w:rPr>
          <w:rFonts w:ascii="바탕" w:eastAsia="바탕" w:hAnsi="바탕" w:cs="SimSun"/>
          <w:b/>
          <w:bCs/>
          <w:color w:val="000000" w:themeColor="text1"/>
          <w:kern w:val="0"/>
          <w:sz w:val="22"/>
          <w:lang w:eastAsia="ko-KR"/>
        </w:rPr>
        <w:t xml:space="preserve">. </w:t>
      </w:r>
      <w:r w:rsidRPr="00876463">
        <w:rPr>
          <w:rFonts w:ascii="바탕" w:eastAsia="바탕" w:hAnsi="바탕" w:cs="SimSun" w:hint="eastAsia"/>
          <w:b/>
          <w:bCs/>
          <w:color w:val="000000" w:themeColor="text1"/>
          <w:kern w:val="0"/>
          <w:sz w:val="22"/>
          <w:lang w:eastAsia="ko-KR"/>
        </w:rPr>
        <w:t>신고 시 필요</w:t>
      </w:r>
      <w:r w:rsidR="00934980" w:rsidRPr="00876463">
        <w:rPr>
          <w:rFonts w:ascii="바탕" w:eastAsia="바탕" w:hAnsi="바탕" w:cs="SimSun" w:hint="eastAsia"/>
          <w:b/>
          <w:bCs/>
          <w:color w:val="000000" w:themeColor="text1"/>
          <w:kern w:val="0"/>
          <w:sz w:val="22"/>
          <w:lang w:eastAsia="ko-KR"/>
        </w:rPr>
        <w:t>서류</w:t>
      </w:r>
    </w:p>
    <w:p w14:paraId="58CC7817" w14:textId="777777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맑은 고딕" w:hAnsi="SimSun" w:cs="SimSun"/>
          <w:color w:val="000000" w:themeColor="text1"/>
          <w:kern w:val="0"/>
          <w:sz w:val="22"/>
          <w:lang w:eastAsia="ko-KR"/>
        </w:rPr>
      </w:pPr>
    </w:p>
    <w:p w14:paraId="12DFA784" w14:textId="20732538" w:rsidR="00A343BF" w:rsidRPr="00876463" w:rsidRDefault="009349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2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신고서류</w:t>
      </w:r>
      <w:r w:rsidR="007A5B5A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는 전자판 신고서류,</w:t>
      </w:r>
      <w:r w:rsidR="007A5B5A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7A5B5A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서면 신고서류를 포함하며,</w:t>
      </w:r>
      <w:r w:rsidR="007A5B5A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7A5B5A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신고서류에 대한 작성요구는 다음과 같다.</w:t>
      </w:r>
      <w:r w:rsidR="007A5B5A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</w:p>
    <w:p w14:paraId="53BA5CFB" w14:textId="777777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438393CC" w14:textId="3C48D4EE" w:rsidR="00934980" w:rsidRPr="00876463" w:rsidRDefault="009349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200" w:firstLine="44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6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.1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서면 신고서류</w:t>
      </w:r>
    </w:p>
    <w:p w14:paraId="52D1D30F" w14:textId="77777777" w:rsidR="00934980" w:rsidRPr="00876463" w:rsidRDefault="009349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left="480"/>
        <w:rPr>
          <w:rFonts w:ascii="SimSun" w:eastAsia="맑은 고딕" w:hAnsi="SimSun" w:cs="SimSun"/>
          <w:color w:val="000000" w:themeColor="text1"/>
          <w:kern w:val="0"/>
          <w:sz w:val="22"/>
          <w:lang w:eastAsia="ko-KR"/>
        </w:rPr>
      </w:pPr>
    </w:p>
    <w:p w14:paraId="0435D40A" w14:textId="2685ADB7" w:rsidR="00A343BF" w:rsidRPr="00876463" w:rsidRDefault="009349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200" w:firstLine="44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서면</w:t>
      </w:r>
      <w:r w:rsidR="007A5B5A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서류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: &lt;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조양구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proofErr w:type="spellStart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상업용</w:t>
      </w:r>
      <w:proofErr w:type="spellEnd"/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빌딩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운영단위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임대료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감면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정책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장려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7A5B5A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신고서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&gt; (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첨부1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)</w:t>
      </w:r>
    </w:p>
    <w:p w14:paraId="02EF0559" w14:textId="77777777" w:rsidR="00934980" w:rsidRPr="00876463" w:rsidRDefault="009349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74562BCD" w14:textId="228011FF" w:rsidR="00A343BF" w:rsidRPr="00876463" w:rsidRDefault="007A5B5A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제작요구: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2547D0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엄격히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신고서 요구</w:t>
      </w:r>
      <w:r w:rsidR="002547D0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와 배열순서에 맞춰</w:t>
      </w:r>
      <w:r w:rsidR="002547D0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A4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용지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제본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,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표지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, </w:t>
      </w:r>
      <w:r w:rsidR="002547D0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장정본을 통일적으로 채택하고,</w:t>
      </w:r>
      <w:r w:rsidR="002547D0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2547D0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공장과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2547D0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간인장을 날인한다.</w:t>
      </w:r>
      <w:r w:rsidR="002547D0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1</w:t>
      </w:r>
      <w:r w:rsidR="002547D0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식 </w:t>
      </w:r>
      <w:r w:rsidR="002547D0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1</w:t>
      </w:r>
      <w:r w:rsidR="002547D0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부이다.</w:t>
      </w:r>
      <w:r w:rsidR="002547D0"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</w:p>
    <w:p w14:paraId="010A41AC" w14:textId="777777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1B62651F" w14:textId="40DDC261" w:rsidR="00A343BF" w:rsidRPr="00876463" w:rsidRDefault="009349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200" w:firstLine="44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6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.2 </w:t>
      </w:r>
      <w:r w:rsidR="007A5B5A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전자판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신고서류</w:t>
      </w:r>
    </w:p>
    <w:p w14:paraId="61CC1D3A" w14:textId="77777777" w:rsidR="00934980" w:rsidRPr="00876463" w:rsidRDefault="009349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left="480"/>
        <w:rPr>
          <w:rFonts w:ascii="SimSun" w:eastAsia="맑은 고딕" w:hAnsi="SimSun" w:cs="SimSun"/>
          <w:color w:val="000000" w:themeColor="text1"/>
          <w:kern w:val="0"/>
          <w:sz w:val="22"/>
          <w:lang w:eastAsia="ko-KR"/>
        </w:rPr>
      </w:pPr>
    </w:p>
    <w:p w14:paraId="0F0EFE1C" w14:textId="5A856A33" w:rsidR="00A343BF" w:rsidRPr="00876463" w:rsidRDefault="007A5B5A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200" w:firstLine="440"/>
        <w:rPr>
          <w:rFonts w:ascii="SimSun" w:hAnsi="SimSun" w:cs="SimSun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전자판</w:t>
      </w:r>
      <w:r w:rsidR="00934980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신고자료: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&lt;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조양구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proofErr w:type="spellStart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상업용</w:t>
      </w:r>
      <w:proofErr w:type="spellEnd"/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빌딩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운영단위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임대료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감면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정책을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장려하는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신고서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&gt; Word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및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PDF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양식 각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1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부씩,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내용 및 데이터는 서면 신고서와 일치시키고</w:t>
      </w:r>
      <w:r w:rsidR="009E3536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,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만약 다를 경우에는 서면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&lt;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신고서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&gt;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를 기준으로 한다.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</w:p>
    <w:p w14:paraId="43F9A03F" w14:textId="77777777" w:rsidR="009E3536" w:rsidRDefault="009E3536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69DB0BF0" w14:textId="4B481426" w:rsidR="006B5E07" w:rsidRPr="00876463" w:rsidRDefault="009349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200" w:firstLine="44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제작요구: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문</w:t>
      </w:r>
      <w:r w:rsidR="007A5B5A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서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</w:t>
      </w:r>
      <w:r w:rsidR="007A5B5A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양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식 요구에 따라 </w:t>
      </w:r>
      <w:r w:rsidR="007A5B5A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작성하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고,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="007A5B5A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전자판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문서명은 신고단위명칭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+ </w:t>
      </w:r>
      <w:proofErr w:type="spellStart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상업용</w:t>
      </w:r>
      <w:proofErr w:type="spellEnd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빌딩 명칭 </w:t>
      </w:r>
      <w:r w:rsidR="007A5B5A"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신고서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로 생성해주시기 바랍니다.</w:t>
      </w:r>
    </w:p>
    <w:p w14:paraId="5DC0BAC9" w14:textId="77777777" w:rsidR="00934980" w:rsidRPr="00876463" w:rsidRDefault="009349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0EC45D36" w14:textId="11594E14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16"/>
        <w:rPr>
          <w:rFonts w:ascii="바탕" w:eastAsia="바탕" w:hAnsi="바탕" w:cs="SimSun"/>
          <w:b/>
          <w:bCs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SimSun" w:hint="eastAsia"/>
          <w:b/>
          <w:bCs/>
          <w:color w:val="000000" w:themeColor="text1"/>
          <w:kern w:val="0"/>
          <w:sz w:val="22"/>
          <w:lang w:eastAsia="ko-KR"/>
        </w:rPr>
        <w:t>7</w:t>
      </w:r>
      <w:r w:rsidRPr="00876463">
        <w:rPr>
          <w:rFonts w:ascii="바탕" w:eastAsia="바탕" w:hAnsi="바탕" w:cs="SimSun"/>
          <w:b/>
          <w:bCs/>
          <w:color w:val="000000" w:themeColor="text1"/>
          <w:kern w:val="0"/>
          <w:sz w:val="22"/>
          <w:lang w:eastAsia="ko-KR"/>
        </w:rPr>
        <w:t xml:space="preserve">. </w:t>
      </w:r>
      <w:r w:rsidRPr="00876463">
        <w:rPr>
          <w:rFonts w:ascii="바탕" w:eastAsia="바탕" w:hAnsi="바탕" w:cs="SimSun" w:hint="eastAsia"/>
          <w:b/>
          <w:bCs/>
          <w:color w:val="000000" w:themeColor="text1"/>
          <w:kern w:val="0"/>
          <w:sz w:val="22"/>
          <w:lang w:eastAsia="ko-KR"/>
        </w:rPr>
        <w:t>신고자료 제출기한 및 주소</w:t>
      </w:r>
    </w:p>
    <w:p w14:paraId="79F3DA34" w14:textId="777777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5BD94C80" w14:textId="038A6BA8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2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신고기한: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5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월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11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일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~ 5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월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29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일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(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공휴일 제외)</w:t>
      </w:r>
    </w:p>
    <w:p w14:paraId="7050AC79" w14:textId="77777777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24BED3B8" w14:textId="47C686BA" w:rsidR="00A343BF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2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신고주소: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조양구 </w:t>
      </w:r>
      <w:proofErr w:type="spellStart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백자완서리</w:t>
      </w:r>
      <w:proofErr w:type="spellEnd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303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동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13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층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1310</w:t>
      </w:r>
    </w:p>
    <w:p w14:paraId="1CD124F3" w14:textId="4D09D346" w:rsidR="00615DD4" w:rsidRPr="00590BB2" w:rsidRDefault="00615DD4" w:rsidP="00590BB2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4457A94D" w14:textId="4E3DEEF5" w:rsidR="006B5E07" w:rsidRPr="00876463" w:rsidRDefault="00A343BF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Chars="100" w:firstLine="220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연락처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: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(010)65090642,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(010)65090643</w:t>
      </w:r>
    </w:p>
    <w:p w14:paraId="11868499" w14:textId="380EAFAD" w:rsidR="00E44180" w:rsidRPr="00876463" w:rsidRDefault="00E441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jc w:val="right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조양구 발전개혁위</w:t>
      </w:r>
    </w:p>
    <w:p w14:paraId="4D7FA310" w14:textId="77777777" w:rsidR="00E44180" w:rsidRPr="00876463" w:rsidRDefault="00E441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jc w:val="right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</w:p>
    <w:p w14:paraId="08C8AB72" w14:textId="0CFB1247" w:rsidR="006B5E07" w:rsidRDefault="00E441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jc w:val="right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2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020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년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5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월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>6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>일</w:t>
      </w:r>
    </w:p>
    <w:p w14:paraId="16F8EC36" w14:textId="77777777" w:rsidR="00590BB2" w:rsidRPr="00876463" w:rsidRDefault="00590BB2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jc w:val="right"/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</w:pPr>
    </w:p>
    <w:p w14:paraId="21E822CA" w14:textId="5809FC11" w:rsidR="00E44180" w:rsidRPr="00876463" w:rsidRDefault="00E441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480"/>
        <w:jc w:val="left"/>
        <w:rPr>
          <w:rFonts w:ascii="바탕" w:eastAsia="바탕" w:hAnsi="바탕" w:cs="바탕"/>
          <w:color w:val="000000" w:themeColor="text1"/>
          <w:kern w:val="0"/>
          <w:sz w:val="22"/>
          <w:u w:val="single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u w:val="single"/>
          <w:lang w:eastAsia="ko-KR"/>
        </w:rPr>
        <w:t>첨부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u w:val="single"/>
          <w:lang w:eastAsia="ko-KR"/>
        </w:rPr>
        <w:t xml:space="preserve">: 1.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u w:val="single"/>
          <w:lang w:eastAsia="ko-KR"/>
        </w:rPr>
        <w:t xml:space="preserve">조양구 </w:t>
      </w:r>
      <w:bookmarkStart w:id="0" w:name="_Hlk40341614"/>
      <w:proofErr w:type="spellStart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u w:val="single"/>
          <w:lang w:eastAsia="ko-KR"/>
        </w:rPr>
        <w:t>상업용</w:t>
      </w:r>
      <w:proofErr w:type="spellEnd"/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u w:val="single"/>
          <w:lang w:eastAsia="ko-KR"/>
        </w:rPr>
        <w:t xml:space="preserve"> 빌딩 운영단위 임대료 감면 정책</w:t>
      </w:r>
      <w:r w:rsidR="00D84030">
        <w:rPr>
          <w:rFonts w:ascii="바탕" w:eastAsia="바탕" w:hAnsi="바탕" w:cs="바탕" w:hint="eastAsia"/>
          <w:color w:val="000000" w:themeColor="text1"/>
          <w:kern w:val="0"/>
          <w:sz w:val="22"/>
          <w:u w:val="single"/>
          <w:lang w:eastAsia="ko-KR"/>
        </w:rPr>
        <w:t xml:space="preserve"> 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u w:val="single"/>
          <w:lang w:eastAsia="ko-KR"/>
        </w:rPr>
        <w:t xml:space="preserve">장려 </w:t>
      </w:r>
      <w:r w:rsidR="007A5B5A" w:rsidRPr="00876463">
        <w:rPr>
          <w:rFonts w:ascii="바탕" w:eastAsia="바탕" w:hAnsi="바탕" w:cs="바탕" w:hint="eastAsia"/>
          <w:color w:val="000000" w:themeColor="text1"/>
          <w:kern w:val="0"/>
          <w:sz w:val="22"/>
          <w:u w:val="single"/>
          <w:lang w:eastAsia="ko-KR"/>
        </w:rPr>
        <w:t>신고</w:t>
      </w:r>
      <w:bookmarkEnd w:id="0"/>
      <w:r w:rsidR="007A5B5A" w:rsidRPr="00876463">
        <w:rPr>
          <w:rFonts w:ascii="바탕" w:eastAsia="바탕" w:hAnsi="바탕" w:cs="바탕" w:hint="eastAsia"/>
          <w:color w:val="000000" w:themeColor="text1"/>
          <w:kern w:val="0"/>
          <w:sz w:val="22"/>
          <w:u w:val="single"/>
          <w:lang w:eastAsia="ko-KR"/>
        </w:rPr>
        <w:t>서</w:t>
      </w:r>
    </w:p>
    <w:p w14:paraId="34024B1E" w14:textId="350B9D40" w:rsidR="00E44180" w:rsidRPr="00876463" w:rsidRDefault="00E44180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ind w:firstLine="532"/>
        <w:jc w:val="left"/>
        <w:rPr>
          <w:rFonts w:ascii="SimSun" w:eastAsia="SimSun" w:hAnsi="SimSun" w:cs="SimSun"/>
          <w:color w:val="000000" w:themeColor="text1"/>
          <w:kern w:val="0"/>
          <w:sz w:val="22"/>
          <w:lang w:eastAsia="ko-KR"/>
        </w:rPr>
      </w:pP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lang w:eastAsia="ko-KR"/>
        </w:rPr>
        <w:t xml:space="preserve">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lang w:eastAsia="ko-KR"/>
        </w:rPr>
        <w:t xml:space="preserve">    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u w:val="single"/>
          <w:lang w:eastAsia="ko-KR"/>
        </w:rPr>
        <w:t>2. &lt;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u w:val="single"/>
          <w:lang w:eastAsia="ko-KR"/>
        </w:rPr>
        <w:t>중소기업 유형구분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u w:val="single"/>
          <w:lang w:eastAsia="ko-KR"/>
        </w:rPr>
        <w:t xml:space="preserve"> </w:t>
      </w:r>
      <w:r w:rsidR="00A343BF" w:rsidRPr="00876463">
        <w:rPr>
          <w:rFonts w:ascii="바탕" w:eastAsia="바탕" w:hAnsi="바탕" w:cs="바탕" w:hint="eastAsia"/>
          <w:color w:val="000000" w:themeColor="text1"/>
          <w:kern w:val="0"/>
          <w:sz w:val="22"/>
          <w:u w:val="single"/>
          <w:lang w:eastAsia="ko-KR"/>
        </w:rPr>
        <w:t>기준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u w:val="single"/>
          <w:lang w:eastAsia="ko-KR"/>
        </w:rPr>
        <w:t>규정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u w:val="single"/>
          <w:lang w:eastAsia="ko-KR"/>
        </w:rPr>
        <w:t>&gt;(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u w:val="single"/>
          <w:lang w:eastAsia="ko-KR"/>
        </w:rPr>
        <w:t>공신부연기업[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u w:val="single"/>
          <w:lang w:eastAsia="ko-KR"/>
        </w:rPr>
        <w:t>2011]300</w:t>
      </w:r>
      <w:r w:rsidRPr="00876463">
        <w:rPr>
          <w:rFonts w:ascii="바탕" w:eastAsia="바탕" w:hAnsi="바탕" w:cs="바탕" w:hint="eastAsia"/>
          <w:color w:val="000000" w:themeColor="text1"/>
          <w:kern w:val="0"/>
          <w:sz w:val="22"/>
          <w:u w:val="single"/>
          <w:lang w:eastAsia="ko-KR"/>
        </w:rPr>
        <w:t>호</w:t>
      </w:r>
      <w:r w:rsidRPr="00876463">
        <w:rPr>
          <w:rFonts w:ascii="바탕" w:eastAsia="바탕" w:hAnsi="바탕" w:cs="바탕"/>
          <w:color w:val="000000" w:themeColor="text1"/>
          <w:kern w:val="0"/>
          <w:sz w:val="22"/>
          <w:u w:val="single"/>
          <w:lang w:eastAsia="ko-KR"/>
        </w:rPr>
        <w:t xml:space="preserve">) </w:t>
      </w:r>
    </w:p>
    <w:p w14:paraId="4BA45A6C" w14:textId="58846548" w:rsidR="00615DD4" w:rsidRPr="00E44180" w:rsidRDefault="00615DD4" w:rsidP="005B3899">
      <w:pPr>
        <w:wordWrap w:val="0"/>
        <w:overflowPunct w:val="0"/>
        <w:topLinePunct/>
        <w:autoSpaceDN w:val="0"/>
        <w:adjustRightInd w:val="0"/>
        <w:snapToGrid w:val="0"/>
        <w:spacing w:line="340" w:lineRule="exact"/>
        <w:rPr>
          <w:rFonts w:ascii="SimSun" w:eastAsia="SimSun" w:hAnsi="SimSun"/>
          <w:color w:val="000000" w:themeColor="text1"/>
          <w:sz w:val="22"/>
          <w:lang w:eastAsia="ko-KR"/>
        </w:rPr>
      </w:pPr>
    </w:p>
    <w:sectPr w:rsidR="00615DD4" w:rsidRPr="00E44180" w:rsidSect="00CD4886">
      <w:footerReference w:type="default" r:id="rId8"/>
      <w:pgSz w:w="11906" w:h="16838"/>
      <w:pgMar w:top="1440" w:right="1106" w:bottom="992" w:left="1077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316B4" w14:textId="77777777" w:rsidR="000241A8" w:rsidRDefault="000241A8" w:rsidP="00BF4C58">
      <w:r>
        <w:separator/>
      </w:r>
    </w:p>
  </w:endnote>
  <w:endnote w:type="continuationSeparator" w:id="0">
    <w:p w14:paraId="76779409" w14:textId="77777777" w:rsidR="000241A8" w:rsidRDefault="000241A8" w:rsidP="00BF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6940933"/>
      <w:docPartObj>
        <w:docPartGallery w:val="Page Numbers (Bottom of Page)"/>
        <w:docPartUnique/>
      </w:docPartObj>
    </w:sdtPr>
    <w:sdtEndPr/>
    <w:sdtContent>
      <w:p w14:paraId="425A7D4D" w14:textId="3975A723" w:rsidR="00876463" w:rsidRDefault="008764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 w:eastAsia="ko-KR"/>
          </w:rPr>
          <w:t>2</w:t>
        </w:r>
        <w:r>
          <w:fldChar w:fldCharType="end"/>
        </w:r>
      </w:p>
    </w:sdtContent>
  </w:sdt>
  <w:p w14:paraId="1E6665A6" w14:textId="77777777" w:rsidR="00876463" w:rsidRDefault="008764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1D91B" w14:textId="77777777" w:rsidR="000241A8" w:rsidRDefault="000241A8" w:rsidP="00BF4C58">
      <w:r>
        <w:separator/>
      </w:r>
    </w:p>
  </w:footnote>
  <w:footnote w:type="continuationSeparator" w:id="0">
    <w:p w14:paraId="31D6132F" w14:textId="77777777" w:rsidR="000241A8" w:rsidRDefault="000241A8" w:rsidP="00BF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362E3"/>
    <w:multiLevelType w:val="hybridMultilevel"/>
    <w:tmpl w:val="81647E38"/>
    <w:lvl w:ilvl="0" w:tplc="F3605196">
      <w:start w:val="1"/>
      <w:numFmt w:val="japaneseCounting"/>
      <w:lvlText w:val="(%1)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D4"/>
    <w:rsid w:val="000241A8"/>
    <w:rsid w:val="000E29E8"/>
    <w:rsid w:val="000F0805"/>
    <w:rsid w:val="0010063A"/>
    <w:rsid w:val="00122190"/>
    <w:rsid w:val="00135095"/>
    <w:rsid w:val="00242C06"/>
    <w:rsid w:val="002547D0"/>
    <w:rsid w:val="003121DF"/>
    <w:rsid w:val="003756D7"/>
    <w:rsid w:val="00506369"/>
    <w:rsid w:val="0058553B"/>
    <w:rsid w:val="00590BB2"/>
    <w:rsid w:val="005B3899"/>
    <w:rsid w:val="00615DD4"/>
    <w:rsid w:val="006B5E07"/>
    <w:rsid w:val="006D6FBA"/>
    <w:rsid w:val="007965C4"/>
    <w:rsid w:val="007A5B5A"/>
    <w:rsid w:val="00876463"/>
    <w:rsid w:val="008F5596"/>
    <w:rsid w:val="00906419"/>
    <w:rsid w:val="00934980"/>
    <w:rsid w:val="009C5506"/>
    <w:rsid w:val="009D313B"/>
    <w:rsid w:val="009E3536"/>
    <w:rsid w:val="00A03166"/>
    <w:rsid w:val="00A10C63"/>
    <w:rsid w:val="00A343BF"/>
    <w:rsid w:val="00A415CC"/>
    <w:rsid w:val="00A52062"/>
    <w:rsid w:val="00A60AE2"/>
    <w:rsid w:val="00AA65C4"/>
    <w:rsid w:val="00B70CAB"/>
    <w:rsid w:val="00BF4C58"/>
    <w:rsid w:val="00C06B92"/>
    <w:rsid w:val="00C40A53"/>
    <w:rsid w:val="00C779A7"/>
    <w:rsid w:val="00CD4886"/>
    <w:rsid w:val="00D751D7"/>
    <w:rsid w:val="00D84030"/>
    <w:rsid w:val="00E400DC"/>
    <w:rsid w:val="00E44180"/>
    <w:rsid w:val="00ED535B"/>
    <w:rsid w:val="00F9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5B37F"/>
  <w15:chartTrackingRefBased/>
  <w15:docId w15:val="{2F7B6A56-7D92-4686-A5CC-864FF262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15DD4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15DD4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15DD4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615DD4"/>
    <w:rPr>
      <w:rFonts w:ascii="SimSun" w:eastAsia="SimSun" w:hAnsi="SimSun" w:cs="SimSun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615DD4"/>
  </w:style>
  <w:style w:type="character" w:styleId="a3">
    <w:name w:val="Hyperlink"/>
    <w:basedOn w:val="a0"/>
    <w:uiPriority w:val="99"/>
    <w:unhideWhenUsed/>
    <w:rsid w:val="00615D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5DD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15DD4"/>
    <w:rPr>
      <w:b/>
      <w:bCs/>
    </w:rPr>
  </w:style>
  <w:style w:type="paragraph" w:styleId="a6">
    <w:name w:val="Date"/>
    <w:basedOn w:val="a"/>
    <w:next w:val="a"/>
    <w:link w:val="Char"/>
    <w:uiPriority w:val="99"/>
    <w:semiHidden/>
    <w:unhideWhenUsed/>
    <w:rsid w:val="006B5E07"/>
    <w:pPr>
      <w:ind w:leftChars="2500" w:left="100"/>
    </w:pPr>
  </w:style>
  <w:style w:type="character" w:customStyle="1" w:styleId="Char">
    <w:name w:val="날짜 Char"/>
    <w:basedOn w:val="a0"/>
    <w:link w:val="a6"/>
    <w:uiPriority w:val="99"/>
    <w:semiHidden/>
    <w:rsid w:val="006B5E07"/>
  </w:style>
  <w:style w:type="paragraph" w:styleId="a7">
    <w:name w:val="header"/>
    <w:basedOn w:val="a"/>
    <w:link w:val="Char0"/>
    <w:uiPriority w:val="99"/>
    <w:unhideWhenUsed/>
    <w:rsid w:val="00BF4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7"/>
    <w:uiPriority w:val="99"/>
    <w:rsid w:val="00BF4C5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F4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8"/>
    <w:uiPriority w:val="99"/>
    <w:rsid w:val="00BF4C58"/>
    <w:rPr>
      <w:sz w:val="18"/>
      <w:szCs w:val="18"/>
    </w:rPr>
  </w:style>
  <w:style w:type="paragraph" w:styleId="a9">
    <w:name w:val="List Paragraph"/>
    <w:basedOn w:val="a"/>
    <w:uiPriority w:val="34"/>
    <w:qFormat/>
    <w:rsid w:val="00BF4C58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25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5E5E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51204;&#51088;&#54032;&#51012;cyjmzj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kimyz</dc:creator>
  <cp:keywords/>
  <dc:description/>
  <cp:lastModifiedBy>엠케이차이나컨설팅</cp:lastModifiedBy>
  <cp:revision>5</cp:revision>
  <dcterms:created xsi:type="dcterms:W3CDTF">2020-05-15T00:32:00Z</dcterms:created>
  <dcterms:modified xsi:type="dcterms:W3CDTF">2020-05-15T00:50:00Z</dcterms:modified>
</cp:coreProperties>
</file>