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42" w:rsidRPr="00A67101" w:rsidRDefault="00533A42" w:rsidP="004E7AB0">
      <w:pPr>
        <w:wordWrap w:val="0"/>
        <w:topLinePunct/>
        <w:adjustRightInd w:val="0"/>
        <w:snapToGrid w:val="0"/>
        <w:spacing w:line="360" w:lineRule="auto"/>
        <w:jc w:val="center"/>
        <w:rPr>
          <w:rFonts w:ascii="Malgun Gothic" w:eastAsia="Malgun Gothic" w:hAnsi="Malgun Gothic" w:cs="Batang"/>
          <w:b/>
          <w:bCs/>
          <w:color w:val="000000" w:themeColor="text1"/>
          <w:szCs w:val="21"/>
          <w:lang w:eastAsia="ko-KR"/>
        </w:rPr>
      </w:pPr>
      <w:r w:rsidRPr="00A67101">
        <w:rPr>
          <w:rFonts w:ascii="Malgun Gothic" w:eastAsia="Malgun Gothic" w:hAnsi="Malgun Gothic" w:cs="Batang" w:hint="eastAsia"/>
          <w:b/>
          <w:bCs/>
          <w:color w:val="000000" w:themeColor="text1"/>
          <w:szCs w:val="21"/>
          <w:lang w:eastAsia="ko-KR"/>
        </w:rPr>
        <w:t>북경시 투자촉진국</w:t>
      </w:r>
    </w:p>
    <w:p w:rsidR="004E7AB0" w:rsidRDefault="00533A42" w:rsidP="00A67101">
      <w:pPr>
        <w:wordWrap w:val="0"/>
        <w:topLinePunct/>
        <w:adjustRightInd w:val="0"/>
        <w:snapToGrid w:val="0"/>
        <w:spacing w:line="276" w:lineRule="auto"/>
        <w:jc w:val="center"/>
        <w:rPr>
          <w:rFonts w:ascii="Malgun Gothic" w:eastAsia="Malgun Gothic" w:hAnsi="Malgun Gothic" w:cs="Batang"/>
          <w:b/>
          <w:bCs/>
          <w:color w:val="000000" w:themeColor="text1"/>
          <w:sz w:val="40"/>
          <w:szCs w:val="40"/>
          <w:lang w:eastAsia="ko-KR"/>
        </w:rPr>
      </w:pPr>
      <w:r w:rsidRPr="004E7AB0">
        <w:rPr>
          <w:rFonts w:ascii="Malgun Gothic" w:eastAsia="Malgun Gothic" w:hAnsi="Malgun Gothic" w:cs="Batang" w:hint="eastAsia"/>
          <w:b/>
          <w:bCs/>
          <w:color w:val="000000" w:themeColor="text1"/>
          <w:sz w:val="40"/>
          <w:szCs w:val="40"/>
          <w:lang w:eastAsia="ko-KR"/>
        </w:rPr>
        <w:t xml:space="preserve">방역기간 외국인투자기업 신고업무 </w:t>
      </w:r>
    </w:p>
    <w:p w:rsidR="00533A42" w:rsidRPr="004E7AB0" w:rsidRDefault="00533A42" w:rsidP="00A67101">
      <w:pPr>
        <w:wordWrap w:val="0"/>
        <w:topLinePunct/>
        <w:adjustRightInd w:val="0"/>
        <w:snapToGrid w:val="0"/>
        <w:spacing w:line="276" w:lineRule="auto"/>
        <w:jc w:val="center"/>
        <w:rPr>
          <w:rFonts w:ascii="Malgun Gothic" w:eastAsia="Malgun Gothic" w:hAnsi="Malgun Gothic" w:hint="eastAsia"/>
          <w:b/>
          <w:bCs/>
          <w:color w:val="000000" w:themeColor="text1"/>
          <w:sz w:val="40"/>
          <w:szCs w:val="40"/>
          <w:lang w:eastAsia="ko-KR"/>
        </w:rPr>
      </w:pPr>
      <w:r w:rsidRPr="004E7AB0">
        <w:rPr>
          <w:rFonts w:ascii="Malgun Gothic" w:eastAsia="Malgun Gothic" w:hAnsi="Malgun Gothic" w:cs="Batang" w:hint="eastAsia"/>
          <w:b/>
          <w:bCs/>
          <w:color w:val="000000" w:themeColor="text1"/>
          <w:sz w:val="40"/>
          <w:szCs w:val="40"/>
          <w:lang w:eastAsia="ko-KR"/>
        </w:rPr>
        <w:t>수리에 대한 통고</w:t>
      </w:r>
    </w:p>
    <w:p w:rsidR="00533A42" w:rsidRPr="004E7AB0" w:rsidRDefault="00533A42" w:rsidP="004E7AB0">
      <w:pPr>
        <w:wordWrap w:val="0"/>
        <w:topLinePunct/>
        <w:adjustRightInd w:val="0"/>
        <w:snapToGrid w:val="0"/>
        <w:spacing w:line="360" w:lineRule="auto"/>
        <w:jc w:val="center"/>
        <w:rPr>
          <w:rFonts w:ascii="Malgun Gothic" w:eastAsia="Malgun Gothic" w:hAnsi="Malgun Gothic"/>
          <w:b/>
          <w:bCs/>
          <w:color w:val="000000" w:themeColor="text1"/>
          <w:szCs w:val="21"/>
          <w:lang w:eastAsia="ko-KR"/>
        </w:rPr>
      </w:pPr>
    </w:p>
    <w:p w:rsidR="00006985" w:rsidRPr="004E7AB0" w:rsidRDefault="00006985" w:rsidP="004E7AB0">
      <w:pPr>
        <w:wordWrap w:val="0"/>
        <w:topLinePunct/>
        <w:adjustRightInd w:val="0"/>
        <w:snapToGrid w:val="0"/>
        <w:spacing w:line="360" w:lineRule="auto"/>
        <w:rPr>
          <w:rFonts w:ascii="Malgun Gothic" w:eastAsia="Malgun Gothic" w:hAnsi="Malgun Gothic"/>
          <w:b/>
          <w:bCs/>
          <w:color w:val="000000" w:themeColor="text1"/>
          <w:szCs w:val="21"/>
          <w:lang w:eastAsia="ko-KR"/>
        </w:rPr>
      </w:pPr>
    </w:p>
    <w:p w:rsidR="00533A42" w:rsidRPr="004E7AB0" w:rsidRDefault="00533A42" w:rsidP="004E7AB0">
      <w:pPr>
        <w:wordWrap w:val="0"/>
        <w:topLinePunct/>
        <w:adjustRightInd w:val="0"/>
        <w:snapToGrid w:val="0"/>
        <w:spacing w:line="360" w:lineRule="auto"/>
        <w:rPr>
          <w:rFonts w:ascii="Malgun Gothic" w:eastAsia="Malgun Gothic" w:hAnsi="Malgun Gothic" w:cs="Batang"/>
          <w:lang w:eastAsia="ko-KR"/>
        </w:rPr>
      </w:pPr>
      <w:r w:rsidRPr="004E7AB0">
        <w:rPr>
          <w:rFonts w:ascii="Malgun Gothic" w:eastAsia="Malgun Gothic" w:hAnsi="Malgun Gothic" w:cs="Batang" w:hint="eastAsia"/>
          <w:lang w:eastAsia="ko-KR"/>
        </w:rPr>
        <w:t>중공 북경시 위원회,</w:t>
      </w:r>
      <w:r w:rsidRPr="004E7AB0">
        <w:rPr>
          <w:rFonts w:ascii="Malgun Gothic" w:eastAsia="Malgun Gothic" w:hAnsi="Malgun Gothic" w:cs="Batang"/>
          <w:lang w:eastAsia="ko-KR"/>
        </w:rPr>
        <w:t xml:space="preserve"> </w:t>
      </w:r>
      <w:r w:rsidRPr="004E7AB0">
        <w:rPr>
          <w:rFonts w:ascii="Malgun Gothic" w:eastAsia="Malgun Gothic" w:hAnsi="Malgun Gothic" w:cs="Batang" w:hint="eastAsia"/>
          <w:lang w:eastAsia="ko-KR"/>
        </w:rPr>
        <w:t>시정부의 방역 업무배치를 전면적으로 이행하고 신종 코로나바이러스의 폭발과 전파를 예방 및 통제하고 시민들의 생명과 신체건강을 보장하기 위하여,</w:t>
      </w:r>
      <w:r w:rsidRPr="004E7AB0">
        <w:rPr>
          <w:rFonts w:ascii="Malgun Gothic" w:eastAsia="Malgun Gothic" w:hAnsi="Malgun Gothic" w:cs="Batang"/>
          <w:lang w:eastAsia="ko-KR"/>
        </w:rPr>
        <w:t xml:space="preserve"> </w:t>
      </w:r>
      <w:r w:rsidRPr="004E7AB0">
        <w:rPr>
          <w:rFonts w:ascii="Malgun Gothic" w:eastAsia="Malgun Gothic" w:hAnsi="Malgun Gothic" w:cs="Batang" w:hint="eastAsia"/>
          <w:lang w:eastAsia="ko-KR"/>
        </w:rPr>
        <w:t>아울러 외국인투자기업에게 적시적이고 빠르고 고효율의 서비스를 제공하기 위해,</w:t>
      </w:r>
      <w:r w:rsidRPr="004E7AB0">
        <w:rPr>
          <w:rFonts w:ascii="Malgun Gothic" w:eastAsia="Malgun Gothic" w:hAnsi="Malgun Gothic" w:cs="Batang"/>
          <w:lang w:eastAsia="ko-KR"/>
        </w:rPr>
        <w:t xml:space="preserve"> </w:t>
      </w:r>
      <w:r w:rsidRPr="004E7AB0">
        <w:rPr>
          <w:rFonts w:ascii="Malgun Gothic" w:eastAsia="Malgun Gothic" w:hAnsi="Malgun Gothic" w:cs="Batang" w:hint="eastAsia"/>
          <w:lang w:eastAsia="ko-KR"/>
        </w:rPr>
        <w:t>시투자촉진서비스센터는 방역기간 북경시 외국인투자기업의 신고업무 수리와 관련하여 아래와 같이 통고한다.</w:t>
      </w:r>
    </w:p>
    <w:p w:rsidR="00533A42" w:rsidRPr="004E7AB0" w:rsidRDefault="00533A42" w:rsidP="004E7AB0">
      <w:pPr>
        <w:pStyle w:val="a3"/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Chars="0"/>
        <w:rPr>
          <w:rFonts w:ascii="Malgun Gothic" w:eastAsia="Malgun Gothic" w:hAnsi="Malgun Gothic"/>
          <w:lang w:eastAsia="ko-KR"/>
        </w:rPr>
      </w:pPr>
      <w:r w:rsidRPr="004E7AB0">
        <w:rPr>
          <w:rFonts w:ascii="Malgun Gothic" w:eastAsia="Malgun Gothic" w:hAnsi="Malgun Gothic" w:hint="eastAsia"/>
          <w:lang w:eastAsia="ko-KR"/>
        </w:rPr>
        <w:t>방역기간 본 센터는 외국인투자기업의 신고업무를 계속 수리한다.</w:t>
      </w:r>
    </w:p>
    <w:p w:rsidR="00533A42" w:rsidRPr="004E7AB0" w:rsidRDefault="00533A42" w:rsidP="004E7AB0">
      <w:pPr>
        <w:pStyle w:val="a3"/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Chars="0"/>
        <w:rPr>
          <w:rFonts w:ascii="Malgun Gothic" w:eastAsia="Malgun Gothic" w:hAnsi="Malgun Gothic"/>
          <w:lang w:eastAsia="ko-KR"/>
        </w:rPr>
      </w:pPr>
      <w:r w:rsidRPr="004E7AB0">
        <w:rPr>
          <w:rFonts w:ascii="Malgun Gothic" w:eastAsia="Malgun Gothic" w:hAnsi="Malgun Gothic" w:hint="eastAsia"/>
          <w:lang w:eastAsia="ko-KR"/>
        </w:rPr>
        <w:t>인원집결을 피면하여 교차 감염리스크를 줄이기 위해 관련 기업들에서는 전자메일,</w:t>
      </w:r>
      <w:r w:rsidRPr="004E7AB0">
        <w:rPr>
          <w:rFonts w:ascii="Malgun Gothic" w:eastAsia="Malgun Gothic" w:hAnsi="Malgun Gothic"/>
          <w:lang w:eastAsia="ko-KR"/>
        </w:rPr>
        <w:t xml:space="preserve"> EMS</w:t>
      </w:r>
      <w:r w:rsidR="004E7AB0" w:rsidRPr="004E7AB0">
        <w:rPr>
          <w:rFonts w:ascii="Malgun Gothic" w:eastAsia="Malgun Gothic" w:hAnsi="Malgun Gothic" w:hint="eastAsia"/>
          <w:lang w:eastAsia="ko-KR"/>
        </w:rPr>
        <w:t xml:space="preserve">택배 등 </w:t>
      </w:r>
      <w:r w:rsidR="004E7AB0" w:rsidRPr="004E7AB0">
        <w:rPr>
          <w:rFonts w:ascii="Malgun Gothic" w:eastAsia="Malgun Gothic" w:hAnsi="Malgun Gothic"/>
          <w:lang w:eastAsia="ko-KR"/>
        </w:rPr>
        <w:t>“</w:t>
      </w:r>
      <w:r w:rsidR="004E7AB0" w:rsidRPr="004E7AB0">
        <w:rPr>
          <w:rFonts w:ascii="Malgun Gothic" w:eastAsia="Malgun Gothic" w:hAnsi="Malgun Gothic" w:hint="eastAsia"/>
          <w:lang w:eastAsia="ko-KR"/>
        </w:rPr>
        <w:t>비접촉식</w:t>
      </w:r>
      <w:r w:rsidR="004E7AB0" w:rsidRPr="004E7AB0">
        <w:rPr>
          <w:rFonts w:ascii="Malgun Gothic" w:eastAsia="Malgun Gothic" w:hAnsi="Malgun Gothic"/>
          <w:lang w:eastAsia="ko-KR"/>
        </w:rPr>
        <w:t xml:space="preserve">” </w:t>
      </w:r>
      <w:r w:rsidR="004E7AB0" w:rsidRPr="004E7AB0">
        <w:rPr>
          <w:rFonts w:ascii="Malgun Gothic" w:eastAsia="Malgun Gothic" w:hAnsi="Malgun Gothic" w:hint="eastAsia"/>
          <w:lang w:eastAsia="ko-KR"/>
        </w:rPr>
        <w:t>방식으로 본 센터에 신고서류를 보내주기 바란다.</w:t>
      </w:r>
    </w:p>
    <w:p w:rsidR="004E7AB0" w:rsidRPr="004E7AB0" w:rsidRDefault="004E7AB0" w:rsidP="004E7AB0">
      <w:pPr>
        <w:pStyle w:val="a3"/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Chars="0"/>
        <w:rPr>
          <w:rFonts w:ascii="Malgun Gothic" w:eastAsia="Malgun Gothic" w:hAnsi="Malgun Gothic"/>
          <w:lang w:eastAsia="ko-KR"/>
        </w:rPr>
      </w:pPr>
      <w:r w:rsidRPr="004E7AB0">
        <w:rPr>
          <w:rFonts w:ascii="Malgun Gothic" w:eastAsia="Malgun Gothic" w:hAnsi="Malgun Gothic" w:hint="eastAsia"/>
          <w:lang w:eastAsia="ko-KR"/>
        </w:rPr>
        <w:t>방역기간에 확실히 본 센터를 방문하여 직접</w:t>
      </w:r>
      <w:r w:rsidRPr="004E7AB0">
        <w:rPr>
          <w:rFonts w:ascii="Malgun Gothic" w:eastAsia="Malgun Gothic" w:hAnsi="Malgun Gothic"/>
          <w:lang w:eastAsia="ko-KR"/>
        </w:rPr>
        <w:t xml:space="preserve"> </w:t>
      </w:r>
      <w:r w:rsidRPr="004E7AB0">
        <w:rPr>
          <w:rFonts w:ascii="Malgun Gothic" w:eastAsia="Malgun Gothic" w:hAnsi="Malgun Gothic" w:hint="eastAsia"/>
          <w:lang w:eastAsia="ko-KR"/>
        </w:rPr>
        <w:t>신고를 하고자 하는 경우에는 사전에 자문전화로 예약을 하기 바란다.</w:t>
      </w:r>
    </w:p>
    <w:p w:rsidR="004E7AB0" w:rsidRDefault="004E7AB0" w:rsidP="004E7AB0">
      <w:pPr>
        <w:pStyle w:val="a3"/>
        <w:numPr>
          <w:ilvl w:val="0"/>
          <w:numId w:val="1"/>
        </w:numPr>
        <w:wordWrap w:val="0"/>
        <w:topLinePunct/>
        <w:adjustRightInd w:val="0"/>
        <w:snapToGrid w:val="0"/>
        <w:spacing w:line="360" w:lineRule="auto"/>
        <w:ind w:firstLineChars="0"/>
        <w:rPr>
          <w:rFonts w:ascii="Malgun Gothic" w:eastAsia="Malgun Gothic" w:hAnsi="Malgun Gothic"/>
          <w:lang w:eastAsia="ko-KR"/>
        </w:rPr>
      </w:pPr>
      <w:r w:rsidRPr="004E7AB0">
        <w:rPr>
          <w:rFonts w:ascii="Malgun Gothic" w:eastAsia="Malgun Gothic" w:hAnsi="Malgun Gothic" w:hint="eastAsia"/>
          <w:lang w:eastAsia="ko-KR"/>
        </w:rPr>
        <w:t>본 센터를 방문하고자 하는 분은 북경시 방역 관련 요구에 따라 필히 마스크를 착용하기 바란다.</w:t>
      </w:r>
      <w:r w:rsidRPr="004E7AB0">
        <w:rPr>
          <w:rFonts w:ascii="Malgun Gothic" w:eastAsia="Malgun Gothic" w:hAnsi="Malgun Gothic"/>
          <w:lang w:eastAsia="ko-KR"/>
        </w:rPr>
        <w:t xml:space="preserve"> </w:t>
      </w:r>
      <w:r w:rsidRPr="004E7AB0">
        <w:rPr>
          <w:rFonts w:ascii="Malgun Gothic" w:eastAsia="Malgun Gothic" w:hAnsi="Malgun Gothic" w:hint="eastAsia"/>
          <w:lang w:eastAsia="ko-KR"/>
        </w:rPr>
        <w:t>아울러 적극 협조하여 스스로 빌딩입구의 체온검측을 받기 바라며,</w:t>
      </w:r>
      <w:r w:rsidRPr="004E7AB0">
        <w:rPr>
          <w:rFonts w:ascii="Malgun Gothic" w:eastAsia="Malgun Gothic" w:hAnsi="Malgun Gothic"/>
          <w:lang w:eastAsia="ko-KR"/>
        </w:rPr>
        <w:t xml:space="preserve"> </w:t>
      </w:r>
      <w:r w:rsidRPr="004E7AB0">
        <w:rPr>
          <w:rFonts w:ascii="Malgun Gothic" w:eastAsia="Malgun Gothic" w:hAnsi="Malgun Gothic" w:hint="eastAsia"/>
          <w:lang w:eastAsia="ko-KR"/>
        </w:rPr>
        <w:t>마스크를 착용하지 않은 경우에는 진입을 거절한다.</w:t>
      </w:r>
    </w:p>
    <w:p w:rsidR="00A67101" w:rsidRPr="004E7AB0" w:rsidRDefault="00A67101" w:rsidP="00A67101">
      <w:pPr>
        <w:pStyle w:val="a3"/>
        <w:wordWrap w:val="0"/>
        <w:topLinePunct/>
        <w:adjustRightInd w:val="0"/>
        <w:snapToGrid w:val="0"/>
        <w:spacing w:line="360" w:lineRule="auto"/>
        <w:ind w:left="570" w:firstLineChars="0" w:firstLine="0"/>
        <w:rPr>
          <w:rFonts w:ascii="Malgun Gothic" w:eastAsia="Malgun Gothic" w:hAnsi="Malgun Gothic" w:hint="eastAsia"/>
          <w:lang w:eastAsia="ko-KR"/>
        </w:rPr>
      </w:pPr>
    </w:p>
    <w:p w:rsidR="004E7AB0" w:rsidRPr="00A67101" w:rsidRDefault="004E7AB0" w:rsidP="00A67101">
      <w:pPr>
        <w:wordWrap w:val="0"/>
        <w:topLinePunct/>
        <w:adjustRightInd w:val="0"/>
        <w:snapToGrid w:val="0"/>
        <w:spacing w:line="360" w:lineRule="auto"/>
        <w:ind w:firstLineChars="200" w:firstLine="420"/>
        <w:rPr>
          <w:rFonts w:ascii="Malgun Gothic" w:eastAsia="Malgun Gothic" w:hAnsi="Malgun Gothic"/>
          <w:lang w:eastAsia="ko-KR"/>
        </w:rPr>
      </w:pPr>
      <w:r w:rsidRPr="00A67101">
        <w:rPr>
          <w:rFonts w:ascii="Malgun Gothic" w:eastAsia="Malgun Gothic" w:hAnsi="Malgun Gothic" w:cs="Batang" w:hint="eastAsia"/>
          <w:lang w:eastAsia="ko-KR"/>
        </w:rPr>
        <w:t>외</w:t>
      </w:r>
      <w:r w:rsidRPr="00A67101">
        <w:rPr>
          <w:rFonts w:ascii="Malgun Gothic" w:eastAsia="Malgun Gothic" w:hAnsi="Malgun Gothic" w:hint="eastAsia"/>
          <w:lang w:eastAsia="ko-KR"/>
        </w:rPr>
        <w:t xml:space="preserve">국인투자기업 신고 통신주소 </w:t>
      </w:r>
      <w:r w:rsidRPr="00A67101">
        <w:rPr>
          <w:rFonts w:ascii="Malgun Gothic" w:eastAsia="Malgun Gothic" w:hAnsi="Malgun Gothic"/>
          <w:lang w:eastAsia="ko-KR"/>
        </w:rPr>
        <w:t xml:space="preserve">: </w:t>
      </w:r>
      <w:r w:rsidRPr="00A67101">
        <w:rPr>
          <w:rFonts w:ascii="Malgun Gothic" w:eastAsia="Malgun Gothic" w:hAnsi="Malgun Gothic" w:hint="eastAsia"/>
          <w:lang w:eastAsia="ko-KR"/>
        </w:rPr>
        <w:t>北京市</w:t>
      </w:r>
      <w:r w:rsidRPr="00A67101">
        <w:rPr>
          <w:rFonts w:ascii="微软雅黑" w:eastAsia="微软雅黑" w:hAnsi="微软雅黑" w:cs="微软雅黑" w:hint="eastAsia"/>
          <w:lang w:eastAsia="ko-KR"/>
        </w:rPr>
        <w:t>东</w:t>
      </w:r>
      <w:r w:rsidRPr="00A67101">
        <w:rPr>
          <w:rFonts w:ascii="Malgun Gothic" w:eastAsia="Malgun Gothic" w:hAnsi="Malgun Gothic" w:cs="Malgun Gothic" w:hint="eastAsia"/>
          <w:lang w:eastAsia="ko-KR"/>
        </w:rPr>
        <w:t>城</w:t>
      </w:r>
      <w:r w:rsidRPr="00A67101">
        <w:rPr>
          <w:rFonts w:ascii="微软雅黑" w:eastAsia="微软雅黑" w:hAnsi="微软雅黑" w:cs="微软雅黑" w:hint="eastAsia"/>
          <w:lang w:eastAsia="ko-KR"/>
        </w:rPr>
        <w:t>区</w:t>
      </w:r>
      <w:r w:rsidRPr="00A67101">
        <w:rPr>
          <w:rFonts w:ascii="Malgun Gothic" w:eastAsia="Malgun Gothic" w:hAnsi="Malgun Gothic" w:cs="Malgun Gothic" w:hint="eastAsia"/>
          <w:lang w:eastAsia="ko-KR"/>
        </w:rPr>
        <w:t>朝</w:t>
      </w:r>
      <w:r w:rsidRPr="00A67101">
        <w:rPr>
          <w:rFonts w:ascii="微软雅黑" w:eastAsia="微软雅黑" w:hAnsi="微软雅黑" w:cs="微软雅黑" w:hint="eastAsia"/>
          <w:lang w:eastAsia="ko-KR"/>
        </w:rPr>
        <w:t>阳门</w:t>
      </w:r>
      <w:r w:rsidRPr="00A67101">
        <w:rPr>
          <w:rFonts w:ascii="Malgun Gothic" w:eastAsia="Malgun Gothic" w:hAnsi="Malgun Gothic" w:cs="Malgun Gothic" w:hint="eastAsia"/>
          <w:lang w:eastAsia="ko-KR"/>
        </w:rPr>
        <w:t>北大街</w:t>
      </w:r>
      <w:r w:rsidRPr="00A67101">
        <w:rPr>
          <w:rFonts w:ascii="Malgun Gothic" w:eastAsia="Malgun Gothic" w:hAnsi="Malgun Gothic"/>
          <w:lang w:eastAsia="ko-KR"/>
        </w:rPr>
        <w:t>8</w:t>
      </w:r>
      <w:r w:rsidRPr="00A67101">
        <w:rPr>
          <w:rFonts w:ascii="微软雅黑" w:eastAsia="微软雅黑" w:hAnsi="微软雅黑" w:cs="微软雅黑" w:hint="eastAsia"/>
          <w:lang w:eastAsia="ko-KR"/>
        </w:rPr>
        <w:t>号</w:t>
      </w:r>
      <w:r w:rsidRPr="00A67101">
        <w:rPr>
          <w:rFonts w:ascii="Malgun Gothic" w:eastAsia="Malgun Gothic" w:hAnsi="Malgun Gothic" w:cs="Malgun Gothic" w:hint="eastAsia"/>
          <w:lang w:eastAsia="ko-KR"/>
        </w:rPr>
        <w:t>富</w:t>
      </w:r>
      <w:r w:rsidRPr="00A67101">
        <w:rPr>
          <w:rFonts w:ascii="微软雅黑" w:eastAsia="微软雅黑" w:hAnsi="微软雅黑" w:cs="微软雅黑" w:hint="eastAsia"/>
          <w:lang w:eastAsia="ko-KR"/>
        </w:rPr>
        <w:t>华</w:t>
      </w:r>
      <w:r w:rsidRPr="00A67101">
        <w:rPr>
          <w:rFonts w:ascii="Malgun Gothic" w:eastAsia="Malgun Gothic" w:hAnsi="Malgun Gothic" w:cs="Malgun Gothic" w:hint="eastAsia"/>
          <w:lang w:eastAsia="ko-KR"/>
        </w:rPr>
        <w:t>大厦</w:t>
      </w:r>
      <w:r w:rsidRPr="00A67101">
        <w:rPr>
          <w:rFonts w:ascii="Malgun Gothic" w:eastAsia="Malgun Gothic" w:hAnsi="Malgun Gothic"/>
          <w:lang w:eastAsia="ko-KR"/>
        </w:rPr>
        <w:t>F座411室</w:t>
      </w:r>
    </w:p>
    <w:p w:rsidR="004E7AB0" w:rsidRPr="00A67101" w:rsidRDefault="004E7AB0" w:rsidP="00A67101">
      <w:pPr>
        <w:wordWrap w:val="0"/>
        <w:topLinePunct/>
        <w:adjustRightInd w:val="0"/>
        <w:snapToGrid w:val="0"/>
        <w:spacing w:line="360" w:lineRule="auto"/>
        <w:ind w:firstLineChars="200" w:firstLine="420"/>
        <w:rPr>
          <w:rFonts w:ascii="Malgun Gothic" w:eastAsia="Malgun Gothic" w:hAnsi="Malgun Gothic"/>
          <w:lang w:eastAsia="ko-KR"/>
        </w:rPr>
      </w:pPr>
      <w:r w:rsidRPr="00A67101">
        <w:rPr>
          <w:rFonts w:ascii="Malgun Gothic" w:eastAsia="Malgun Gothic" w:hAnsi="Malgun Gothic" w:cs="Batang" w:hint="eastAsia"/>
          <w:lang w:eastAsia="ko-KR"/>
        </w:rPr>
        <w:t>외</w:t>
      </w:r>
      <w:r w:rsidRPr="00A67101">
        <w:rPr>
          <w:rFonts w:ascii="Malgun Gothic" w:eastAsia="Malgun Gothic" w:hAnsi="Malgun Gothic" w:hint="eastAsia"/>
          <w:lang w:eastAsia="ko-KR"/>
        </w:rPr>
        <w:t xml:space="preserve">국인투자기업 신고업무 자문전화 </w:t>
      </w:r>
      <w:r w:rsidRPr="00A67101">
        <w:rPr>
          <w:rFonts w:ascii="Malgun Gothic" w:eastAsia="Malgun Gothic" w:hAnsi="Malgun Gothic"/>
          <w:lang w:eastAsia="ko-KR"/>
        </w:rPr>
        <w:t xml:space="preserve">: </w:t>
      </w:r>
      <w:r w:rsidRPr="00A67101">
        <w:rPr>
          <w:rFonts w:ascii="Malgun Gothic" w:eastAsia="Malgun Gothic" w:hAnsi="Malgun Gothic"/>
          <w:lang w:eastAsia="ko-KR"/>
        </w:rPr>
        <w:t>6554</w:t>
      </w:r>
      <w:r w:rsidRPr="00A67101">
        <w:rPr>
          <w:rFonts w:ascii="Malgun Gothic" w:eastAsia="Malgun Gothic" w:hAnsi="Malgun Gothic"/>
          <w:lang w:eastAsia="ko-KR"/>
        </w:rPr>
        <w:t>-</w:t>
      </w:r>
      <w:r w:rsidRPr="00A67101">
        <w:rPr>
          <w:rFonts w:ascii="Malgun Gothic" w:eastAsia="Malgun Gothic" w:hAnsi="Malgun Gothic"/>
          <w:lang w:eastAsia="ko-KR"/>
        </w:rPr>
        <w:t>4915</w:t>
      </w:r>
    </w:p>
    <w:p w:rsidR="004E7AB0" w:rsidRPr="00A67101" w:rsidRDefault="004E7AB0" w:rsidP="00A67101">
      <w:pPr>
        <w:wordWrap w:val="0"/>
        <w:topLinePunct/>
        <w:adjustRightInd w:val="0"/>
        <w:snapToGrid w:val="0"/>
        <w:spacing w:line="360" w:lineRule="auto"/>
        <w:ind w:firstLineChars="200" w:firstLine="420"/>
        <w:rPr>
          <w:rFonts w:ascii="Malgun Gothic" w:eastAsia="Malgun Gothic" w:hAnsi="Malgun Gothic" w:hint="eastAsia"/>
          <w:lang w:eastAsia="ko-KR"/>
        </w:rPr>
      </w:pPr>
      <w:r w:rsidRPr="00A67101">
        <w:rPr>
          <w:rFonts w:ascii="Malgun Gothic" w:eastAsia="Malgun Gothic" w:hAnsi="Malgun Gothic" w:cs="Batang" w:hint="eastAsia"/>
          <w:lang w:eastAsia="ko-KR"/>
        </w:rPr>
        <w:t>외</w:t>
      </w:r>
      <w:r w:rsidRPr="00A67101">
        <w:rPr>
          <w:rFonts w:ascii="Malgun Gothic" w:eastAsia="Malgun Gothic" w:hAnsi="Malgun Gothic" w:hint="eastAsia"/>
          <w:lang w:eastAsia="ko-KR"/>
        </w:rPr>
        <w:t xml:space="preserve">국인투자기업 신고 전자메일 </w:t>
      </w:r>
      <w:r w:rsidRPr="00A67101">
        <w:rPr>
          <w:rFonts w:ascii="Malgun Gothic" w:eastAsia="Malgun Gothic" w:hAnsi="Malgun Gothic"/>
          <w:lang w:eastAsia="ko-KR"/>
        </w:rPr>
        <w:t xml:space="preserve">: </w:t>
      </w:r>
      <w:hyperlink r:id="rId5" w:history="1">
        <w:r w:rsidRPr="00A67101">
          <w:rPr>
            <w:rStyle w:val="a4"/>
            <w:rFonts w:ascii="Malgun Gothic" w:eastAsia="Malgun Gothic" w:hAnsi="Malgun Gothic"/>
            <w:lang w:eastAsia="ko-KR"/>
          </w:rPr>
          <w:t>cbfie@invest.beijing.gov.cn</w:t>
        </w:r>
      </w:hyperlink>
    </w:p>
    <w:p w:rsidR="004E7AB0" w:rsidRPr="00A67101" w:rsidRDefault="004E7AB0" w:rsidP="00A67101">
      <w:pPr>
        <w:wordWrap w:val="0"/>
        <w:topLinePunct/>
        <w:adjustRightInd w:val="0"/>
        <w:snapToGrid w:val="0"/>
        <w:spacing w:line="360" w:lineRule="auto"/>
        <w:ind w:firstLineChars="200" w:firstLine="420"/>
        <w:rPr>
          <w:rFonts w:ascii="Malgun Gothic" w:eastAsia="Malgun Gothic" w:hAnsi="Malgun Gothic"/>
          <w:lang w:eastAsia="ko-KR"/>
        </w:rPr>
      </w:pPr>
      <w:r w:rsidRPr="00A67101">
        <w:rPr>
          <w:rFonts w:ascii="Malgun Gothic" w:eastAsia="Malgun Gothic" w:hAnsi="Malgun Gothic" w:cs="Batang" w:hint="eastAsia"/>
          <w:lang w:eastAsia="ko-KR"/>
        </w:rPr>
        <w:t>신고</w:t>
      </w:r>
      <w:r w:rsidRPr="00A67101">
        <w:rPr>
          <w:rFonts w:ascii="Malgun Gothic" w:eastAsia="Malgun Gothic" w:hAnsi="Malgun Gothic" w:cs="Batang"/>
          <w:lang w:eastAsia="ko-KR"/>
        </w:rPr>
        <w:t xml:space="preserve"> </w:t>
      </w:r>
      <w:r w:rsidRPr="00A67101">
        <w:rPr>
          <w:rFonts w:ascii="Malgun Gothic" w:eastAsia="Malgun Gothic" w:hAnsi="Malgun Gothic" w:cs="Batang" w:hint="eastAsia"/>
          <w:lang w:eastAsia="ko-KR"/>
        </w:rPr>
        <w:t xml:space="preserve">수리와 전화자문 접대시간 </w:t>
      </w:r>
      <w:r w:rsidRPr="00A67101">
        <w:rPr>
          <w:rFonts w:ascii="Malgun Gothic" w:eastAsia="Malgun Gothic" w:hAnsi="Malgun Gothic" w:cs="Batang"/>
          <w:lang w:eastAsia="ko-KR"/>
        </w:rPr>
        <w:t xml:space="preserve">: </w:t>
      </w:r>
      <w:r w:rsidRPr="00A67101">
        <w:rPr>
          <w:rFonts w:ascii="Malgun Gothic" w:eastAsia="Malgun Gothic" w:hAnsi="Malgun Gothic" w:cs="Batang" w:hint="eastAsia"/>
          <w:lang w:eastAsia="ko-KR"/>
        </w:rPr>
        <w:t xml:space="preserve">비국가 법정휴일 매주 월~금 </w:t>
      </w:r>
      <w:r w:rsidRPr="00A67101">
        <w:rPr>
          <w:rFonts w:ascii="Malgun Gothic" w:eastAsia="Malgun Gothic" w:hAnsi="Malgun Gothic"/>
          <w:lang w:eastAsia="ko-KR"/>
        </w:rPr>
        <w:t>9:30-11:30,14:30-17:00</w:t>
      </w:r>
    </w:p>
    <w:p w:rsidR="004E7AB0" w:rsidRPr="00A67101" w:rsidRDefault="004E7AB0" w:rsidP="00A67101">
      <w:pPr>
        <w:wordWrap w:val="0"/>
        <w:topLinePunct/>
        <w:adjustRightInd w:val="0"/>
        <w:snapToGrid w:val="0"/>
        <w:spacing w:line="360" w:lineRule="auto"/>
        <w:ind w:firstLineChars="200" w:firstLine="420"/>
        <w:rPr>
          <w:rFonts w:ascii="Malgun Gothic" w:eastAsia="Malgun Gothic" w:hAnsi="Malgun Gothic"/>
          <w:lang w:eastAsia="ko-KR"/>
        </w:rPr>
      </w:pPr>
      <w:r w:rsidRPr="00A67101">
        <w:rPr>
          <w:rFonts w:ascii="Malgun Gothic" w:eastAsia="Malgun Gothic" w:hAnsi="Malgun Gothic" w:cs="Batang" w:hint="eastAsia"/>
          <w:lang w:eastAsia="ko-KR"/>
        </w:rPr>
        <w:lastRenderedPageBreak/>
        <w:t xml:space="preserve">외국인투자기업 신고 직접수리 주소 </w:t>
      </w:r>
      <w:r w:rsidRPr="00A67101">
        <w:rPr>
          <w:rFonts w:ascii="Malgun Gothic" w:eastAsia="Malgun Gothic" w:hAnsi="Malgun Gothic" w:cs="Batang"/>
          <w:lang w:eastAsia="ko-KR"/>
        </w:rPr>
        <w:t xml:space="preserve">: </w:t>
      </w:r>
      <w:r w:rsidRPr="00A67101">
        <w:rPr>
          <w:rFonts w:ascii="Malgun Gothic" w:eastAsia="Malgun Gothic" w:hAnsi="Malgun Gothic" w:cs="Batang" w:hint="eastAsia"/>
          <w:lang w:eastAsia="ko-KR"/>
        </w:rPr>
        <w:t xml:space="preserve"> </w:t>
      </w:r>
      <w:r w:rsidRPr="00A67101">
        <w:rPr>
          <w:rFonts w:ascii="Malgun Gothic" w:eastAsia="Malgun Gothic" w:hAnsi="Malgun Gothic" w:hint="eastAsia"/>
          <w:lang w:eastAsia="ko-KR"/>
        </w:rPr>
        <w:t>北京市</w:t>
      </w:r>
      <w:r w:rsidRPr="00A67101">
        <w:rPr>
          <w:rFonts w:ascii="微软雅黑" w:eastAsia="微软雅黑" w:hAnsi="微软雅黑" w:cs="微软雅黑" w:hint="eastAsia"/>
          <w:lang w:eastAsia="ko-KR"/>
        </w:rPr>
        <w:t>东</w:t>
      </w:r>
      <w:r w:rsidRPr="00A67101">
        <w:rPr>
          <w:rFonts w:ascii="Malgun Gothic" w:eastAsia="Malgun Gothic" w:hAnsi="Malgun Gothic" w:cs="Malgun Gothic" w:hint="eastAsia"/>
          <w:lang w:eastAsia="ko-KR"/>
        </w:rPr>
        <w:t>城</w:t>
      </w:r>
      <w:r w:rsidRPr="00A67101">
        <w:rPr>
          <w:rFonts w:ascii="微软雅黑" w:eastAsia="微软雅黑" w:hAnsi="微软雅黑" w:cs="微软雅黑" w:hint="eastAsia"/>
          <w:lang w:eastAsia="ko-KR"/>
        </w:rPr>
        <w:t>区</w:t>
      </w:r>
      <w:r w:rsidRPr="00A67101">
        <w:rPr>
          <w:rFonts w:ascii="Malgun Gothic" w:eastAsia="Malgun Gothic" w:hAnsi="Malgun Gothic" w:cs="Malgun Gothic" w:hint="eastAsia"/>
          <w:lang w:eastAsia="ko-KR"/>
        </w:rPr>
        <w:t>朝</w:t>
      </w:r>
      <w:r w:rsidRPr="00A67101">
        <w:rPr>
          <w:rFonts w:ascii="微软雅黑" w:eastAsia="微软雅黑" w:hAnsi="微软雅黑" w:cs="微软雅黑" w:hint="eastAsia"/>
          <w:lang w:eastAsia="ko-KR"/>
        </w:rPr>
        <w:t>阳门</w:t>
      </w:r>
      <w:r w:rsidRPr="00A67101">
        <w:rPr>
          <w:rFonts w:ascii="Malgun Gothic" w:eastAsia="Malgun Gothic" w:hAnsi="Malgun Gothic" w:cs="Malgun Gothic" w:hint="eastAsia"/>
          <w:lang w:eastAsia="ko-KR"/>
        </w:rPr>
        <w:t>北大街</w:t>
      </w:r>
      <w:r w:rsidRPr="00A67101">
        <w:rPr>
          <w:rFonts w:ascii="Malgun Gothic" w:eastAsia="Malgun Gothic" w:hAnsi="Malgun Gothic"/>
          <w:lang w:eastAsia="ko-KR"/>
        </w:rPr>
        <w:t>8</w:t>
      </w:r>
      <w:r w:rsidRPr="00A67101">
        <w:rPr>
          <w:rFonts w:ascii="微软雅黑" w:eastAsia="微软雅黑" w:hAnsi="微软雅黑" w:cs="微软雅黑" w:hint="eastAsia"/>
          <w:lang w:eastAsia="ko-KR"/>
        </w:rPr>
        <w:t>号</w:t>
      </w:r>
      <w:r w:rsidRPr="00A67101">
        <w:rPr>
          <w:rFonts w:ascii="Malgun Gothic" w:eastAsia="Malgun Gothic" w:hAnsi="Malgun Gothic" w:cs="Malgun Gothic" w:hint="eastAsia"/>
          <w:lang w:eastAsia="ko-KR"/>
        </w:rPr>
        <w:t>富</w:t>
      </w:r>
      <w:r w:rsidRPr="00A67101">
        <w:rPr>
          <w:rFonts w:ascii="微软雅黑" w:eastAsia="微软雅黑" w:hAnsi="微软雅黑" w:cs="微软雅黑" w:hint="eastAsia"/>
          <w:lang w:eastAsia="ko-KR"/>
        </w:rPr>
        <w:t>华</w:t>
      </w:r>
      <w:r w:rsidRPr="00A67101">
        <w:rPr>
          <w:rFonts w:ascii="Malgun Gothic" w:eastAsia="Malgun Gothic" w:hAnsi="Malgun Gothic" w:cs="Malgun Gothic" w:hint="eastAsia"/>
          <w:lang w:eastAsia="ko-KR"/>
        </w:rPr>
        <w:t>大厦</w:t>
      </w:r>
      <w:r w:rsidRPr="00A67101">
        <w:rPr>
          <w:rFonts w:ascii="Malgun Gothic" w:eastAsia="Malgun Gothic" w:hAnsi="Malgun Gothic"/>
          <w:lang w:eastAsia="ko-KR"/>
        </w:rPr>
        <w:t>F座406室</w:t>
      </w:r>
    </w:p>
    <w:p w:rsidR="004E7AB0" w:rsidRPr="004E7AB0" w:rsidRDefault="004E7AB0" w:rsidP="004E7AB0">
      <w:pPr>
        <w:pStyle w:val="a3"/>
        <w:wordWrap w:val="0"/>
        <w:topLinePunct/>
        <w:adjustRightInd w:val="0"/>
        <w:snapToGrid w:val="0"/>
        <w:spacing w:line="360" w:lineRule="auto"/>
        <w:ind w:left="570" w:firstLineChars="0" w:firstLine="0"/>
        <w:rPr>
          <w:rFonts w:ascii="Malgun Gothic" w:eastAsia="Malgun Gothic" w:hAnsi="Malgun Gothic"/>
          <w:lang w:eastAsia="ko-KR"/>
        </w:rPr>
      </w:pPr>
    </w:p>
    <w:p w:rsidR="004E7AB0" w:rsidRPr="00A67101" w:rsidRDefault="004E7AB0" w:rsidP="00A67101">
      <w:pPr>
        <w:wordWrap w:val="0"/>
        <w:topLinePunct/>
        <w:adjustRightInd w:val="0"/>
        <w:snapToGrid w:val="0"/>
        <w:spacing w:line="360" w:lineRule="auto"/>
        <w:ind w:firstLineChars="200" w:firstLine="420"/>
        <w:rPr>
          <w:rFonts w:ascii="Malgun Gothic" w:eastAsia="Malgun Gothic" w:hAnsi="Malgun Gothic" w:hint="eastAsia"/>
          <w:lang w:eastAsia="ko-KR"/>
        </w:rPr>
      </w:pPr>
      <w:r w:rsidRPr="00A67101">
        <w:rPr>
          <w:rFonts w:ascii="Malgun Gothic" w:eastAsia="Malgun Gothic" w:hAnsi="Malgun Gothic" w:cs="Batang" w:hint="eastAsia"/>
          <w:lang w:eastAsia="ko-KR"/>
        </w:rPr>
        <w:t>방</w:t>
      </w:r>
      <w:r w:rsidRPr="00A67101">
        <w:rPr>
          <w:rFonts w:ascii="Malgun Gothic" w:eastAsia="Malgun Gothic" w:hAnsi="Malgun Gothic" w:hint="eastAsia"/>
          <w:lang w:eastAsia="ko-KR"/>
        </w:rPr>
        <w:t>역기간에 본 센터는 공공구역의 통풍과 소독작업을 강화하고 업무직원의 방호 출근 요구를 엄격히 하여 관련 기업에 깨끗하고 정결하고 빠른 양질의 업무환경을 조성한다.</w:t>
      </w:r>
    </w:p>
    <w:p w:rsidR="004E7AB0" w:rsidRPr="00A67101" w:rsidRDefault="004E7AB0" w:rsidP="00A67101">
      <w:pPr>
        <w:wordWrap w:val="0"/>
        <w:topLinePunct/>
        <w:adjustRightInd w:val="0"/>
        <w:snapToGrid w:val="0"/>
        <w:spacing w:line="360" w:lineRule="auto"/>
        <w:ind w:firstLineChars="200" w:firstLine="420"/>
        <w:rPr>
          <w:rFonts w:ascii="Malgun Gothic" w:eastAsia="Malgun Gothic" w:hAnsi="Malgun Gothic"/>
          <w:lang w:eastAsia="ko-KR"/>
        </w:rPr>
      </w:pPr>
      <w:r w:rsidRPr="00A67101">
        <w:rPr>
          <w:rFonts w:ascii="Malgun Gothic" w:eastAsia="Malgun Gothic" w:hAnsi="Malgun Gothic" w:cs="Batang" w:hint="eastAsia"/>
          <w:lang w:eastAsia="ko-KR"/>
        </w:rPr>
        <w:t>북</w:t>
      </w:r>
      <w:r w:rsidRPr="00A67101">
        <w:rPr>
          <w:rFonts w:ascii="Malgun Gothic" w:eastAsia="Malgun Gothic" w:hAnsi="Malgun Gothic" w:hint="eastAsia"/>
          <w:lang w:eastAsia="ko-KR"/>
        </w:rPr>
        <w:t>경시투자촉진서비스센터 업무에 대한 이해와 지지에 대해 감사합니다!</w:t>
      </w:r>
    </w:p>
    <w:p w:rsidR="004E7AB0" w:rsidRPr="004E7AB0" w:rsidRDefault="004E7AB0" w:rsidP="004E7AB0">
      <w:pPr>
        <w:pStyle w:val="a3"/>
        <w:wordWrap w:val="0"/>
        <w:topLinePunct/>
        <w:adjustRightInd w:val="0"/>
        <w:snapToGrid w:val="0"/>
        <w:spacing w:line="360" w:lineRule="auto"/>
        <w:ind w:left="570" w:firstLineChars="0" w:firstLine="0"/>
        <w:rPr>
          <w:rFonts w:ascii="Malgun Gothic" w:eastAsia="Malgun Gothic" w:hAnsi="Malgun Gothic"/>
          <w:lang w:eastAsia="ko-KR"/>
        </w:rPr>
      </w:pPr>
    </w:p>
    <w:p w:rsidR="004E7AB0" w:rsidRPr="00A67101" w:rsidRDefault="004E7AB0" w:rsidP="00A67101">
      <w:pPr>
        <w:wordWrap w:val="0"/>
        <w:topLinePunct/>
        <w:adjustRightInd w:val="0"/>
        <w:snapToGrid w:val="0"/>
        <w:spacing w:line="360" w:lineRule="auto"/>
        <w:ind w:firstLineChars="200" w:firstLine="420"/>
        <w:rPr>
          <w:rFonts w:ascii="Malgun Gothic" w:eastAsia="Malgun Gothic" w:hAnsi="Malgun Gothic"/>
          <w:lang w:eastAsia="ko-KR"/>
        </w:rPr>
      </w:pPr>
      <w:r w:rsidRPr="00A67101">
        <w:rPr>
          <w:rFonts w:ascii="Malgun Gothic" w:eastAsia="Malgun Gothic" w:hAnsi="Malgun Gothic" w:cs="Batang" w:hint="eastAsia"/>
          <w:lang w:eastAsia="ko-KR"/>
        </w:rPr>
        <w:t>위</w:t>
      </w:r>
      <w:r w:rsidRPr="00A67101">
        <w:rPr>
          <w:rFonts w:ascii="Malgun Gothic" w:eastAsia="Malgun Gothic" w:hAnsi="Malgun Gothic" w:hint="eastAsia"/>
          <w:lang w:eastAsia="ko-KR"/>
        </w:rPr>
        <w:t>와 같이 통고한다.</w:t>
      </w:r>
      <w:bookmarkStart w:id="0" w:name="_GoBack"/>
      <w:bookmarkEnd w:id="0"/>
    </w:p>
    <w:p w:rsidR="004E7AB0" w:rsidRPr="004E7AB0" w:rsidRDefault="004E7AB0" w:rsidP="004E7AB0">
      <w:pPr>
        <w:pStyle w:val="a3"/>
        <w:wordWrap w:val="0"/>
        <w:topLinePunct/>
        <w:adjustRightInd w:val="0"/>
        <w:snapToGrid w:val="0"/>
        <w:spacing w:line="360" w:lineRule="auto"/>
        <w:ind w:left="570" w:firstLineChars="0" w:firstLine="0"/>
        <w:rPr>
          <w:rFonts w:ascii="Malgun Gothic" w:eastAsia="Malgun Gothic" w:hAnsi="Malgun Gothic"/>
          <w:lang w:eastAsia="ko-KR"/>
        </w:rPr>
      </w:pPr>
    </w:p>
    <w:p w:rsidR="004E7AB0" w:rsidRPr="004E7AB0" w:rsidRDefault="004E7AB0" w:rsidP="004E7AB0">
      <w:pPr>
        <w:pStyle w:val="a3"/>
        <w:wordWrap w:val="0"/>
        <w:topLinePunct/>
        <w:adjustRightInd w:val="0"/>
        <w:snapToGrid w:val="0"/>
        <w:spacing w:line="360" w:lineRule="auto"/>
        <w:ind w:left="570" w:firstLineChars="0" w:firstLine="0"/>
        <w:jc w:val="right"/>
        <w:rPr>
          <w:rFonts w:ascii="Malgun Gothic" w:eastAsia="Malgun Gothic" w:hAnsi="Malgun Gothic"/>
          <w:lang w:eastAsia="ko-KR"/>
        </w:rPr>
      </w:pPr>
      <w:r w:rsidRPr="004E7AB0">
        <w:rPr>
          <w:rFonts w:ascii="Malgun Gothic" w:eastAsia="Malgun Gothic" w:hAnsi="Malgun Gothic" w:hint="eastAsia"/>
          <w:lang w:eastAsia="ko-KR"/>
        </w:rPr>
        <w:t xml:space="preserve">북경시투자촉진서비스센터 </w:t>
      </w:r>
    </w:p>
    <w:p w:rsidR="004E7AB0" w:rsidRPr="004E7AB0" w:rsidRDefault="004E7AB0" w:rsidP="004E7AB0">
      <w:pPr>
        <w:pStyle w:val="a3"/>
        <w:wordWrap w:val="0"/>
        <w:topLinePunct/>
        <w:adjustRightInd w:val="0"/>
        <w:snapToGrid w:val="0"/>
        <w:spacing w:line="360" w:lineRule="auto"/>
        <w:ind w:left="570" w:firstLineChars="0" w:firstLine="0"/>
        <w:jc w:val="right"/>
        <w:rPr>
          <w:rFonts w:ascii="Malgun Gothic" w:eastAsia="Malgun Gothic" w:hAnsi="Malgun Gothic" w:hint="eastAsia"/>
          <w:lang w:eastAsia="ko-KR"/>
        </w:rPr>
      </w:pPr>
      <w:r w:rsidRPr="004E7AB0">
        <w:rPr>
          <w:rFonts w:ascii="Malgun Gothic" w:eastAsia="Malgun Gothic" w:hAnsi="Malgun Gothic" w:hint="eastAsia"/>
          <w:lang w:eastAsia="ko-KR"/>
        </w:rPr>
        <w:t>2</w:t>
      </w:r>
      <w:r w:rsidRPr="004E7AB0">
        <w:rPr>
          <w:rFonts w:ascii="Malgun Gothic" w:eastAsia="Malgun Gothic" w:hAnsi="Malgun Gothic"/>
          <w:lang w:eastAsia="ko-KR"/>
        </w:rPr>
        <w:t>020</w:t>
      </w:r>
      <w:r w:rsidRPr="004E7AB0">
        <w:rPr>
          <w:rFonts w:ascii="Malgun Gothic" w:eastAsia="Malgun Gothic" w:hAnsi="Malgun Gothic" w:hint="eastAsia"/>
          <w:lang w:eastAsia="ko-KR"/>
        </w:rPr>
        <w:t xml:space="preserve">년 </w:t>
      </w:r>
      <w:r w:rsidRPr="004E7AB0">
        <w:rPr>
          <w:rFonts w:ascii="Malgun Gothic" w:eastAsia="Malgun Gothic" w:hAnsi="Malgun Gothic"/>
          <w:lang w:eastAsia="ko-KR"/>
        </w:rPr>
        <w:t>2</w:t>
      </w:r>
      <w:r w:rsidRPr="004E7AB0">
        <w:rPr>
          <w:rFonts w:ascii="Malgun Gothic" w:eastAsia="Malgun Gothic" w:hAnsi="Malgun Gothic" w:hint="eastAsia"/>
          <w:lang w:eastAsia="ko-KR"/>
        </w:rPr>
        <w:t xml:space="preserve">월 </w:t>
      </w:r>
      <w:r w:rsidRPr="004E7AB0">
        <w:rPr>
          <w:rFonts w:ascii="Malgun Gothic" w:eastAsia="Malgun Gothic" w:hAnsi="Malgun Gothic"/>
          <w:lang w:eastAsia="ko-KR"/>
        </w:rPr>
        <w:t>10</w:t>
      </w:r>
      <w:r w:rsidRPr="004E7AB0">
        <w:rPr>
          <w:rFonts w:ascii="Malgun Gothic" w:eastAsia="Malgun Gothic" w:hAnsi="Malgun Gothic" w:hint="eastAsia"/>
          <w:lang w:eastAsia="ko-KR"/>
        </w:rPr>
        <w:t xml:space="preserve">일 </w:t>
      </w:r>
    </w:p>
    <w:p w:rsidR="001C3B6A" w:rsidRPr="004E7AB0" w:rsidRDefault="00A67101" w:rsidP="004E7AB0">
      <w:pPr>
        <w:wordWrap w:val="0"/>
        <w:topLinePunct/>
        <w:adjustRightInd w:val="0"/>
        <w:snapToGrid w:val="0"/>
        <w:spacing w:line="360" w:lineRule="auto"/>
        <w:jc w:val="right"/>
        <w:rPr>
          <w:rFonts w:ascii="Malgun Gothic" w:eastAsia="Malgun Gothic" w:hAnsi="Malgun Gothic"/>
        </w:rPr>
      </w:pPr>
    </w:p>
    <w:sectPr w:rsidR="001C3B6A" w:rsidRPr="004E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6E4B"/>
    <w:multiLevelType w:val="hybridMultilevel"/>
    <w:tmpl w:val="3BC8D072"/>
    <w:lvl w:ilvl="0" w:tplc="E96A3032">
      <w:start w:val="1"/>
      <w:numFmt w:val="decimal"/>
      <w:lvlText w:val="%1."/>
      <w:lvlJc w:val="left"/>
      <w:pPr>
        <w:ind w:left="570" w:hanging="360"/>
      </w:pPr>
      <w:rPr>
        <w:rFonts w:cs="Batang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5"/>
    <w:rsid w:val="00006985"/>
    <w:rsid w:val="003604EF"/>
    <w:rsid w:val="00477411"/>
    <w:rsid w:val="004E7AB0"/>
    <w:rsid w:val="004E7B5E"/>
    <w:rsid w:val="00506369"/>
    <w:rsid w:val="00533A42"/>
    <w:rsid w:val="00A60AE2"/>
    <w:rsid w:val="00A67101"/>
    <w:rsid w:val="00C779A7"/>
    <w:rsid w:val="00D52DDA"/>
    <w:rsid w:val="00DB4C91"/>
    <w:rsid w:val="00E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30B6"/>
  <w15:chartTrackingRefBased/>
  <w15:docId w15:val="{977248D0-C071-445A-AC55-34FAA330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A4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E7A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2324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72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fie@invest.beijing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kimyz</dc:creator>
  <cp:keywords/>
  <dc:description/>
  <cp:lastModifiedBy>kimyz</cp:lastModifiedBy>
  <cp:revision>4</cp:revision>
  <dcterms:created xsi:type="dcterms:W3CDTF">2020-02-13T04:47:00Z</dcterms:created>
  <dcterms:modified xsi:type="dcterms:W3CDTF">2020-02-13T05:14:00Z</dcterms:modified>
</cp:coreProperties>
</file>