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000B7" w14:textId="73203968" w:rsidR="00093300" w:rsidRPr="00EF3AA2" w:rsidRDefault="00093300" w:rsidP="00B36AF5">
      <w:pPr>
        <w:autoSpaceDE w:val="0"/>
        <w:autoSpaceDN w:val="0"/>
        <w:snapToGrid w:val="0"/>
        <w:spacing w:line="384" w:lineRule="auto"/>
        <w:ind w:firstLineChars="800" w:firstLine="2513"/>
        <w:textAlignment w:val="baseline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bookmarkStart w:id="0" w:name="_GoBack"/>
      <w:bookmarkEnd w:id="0"/>
      <w:r>
        <w:rPr>
          <w:rFonts w:ascii="Gulim" w:eastAsia="Gulim" w:hAnsi="Gulim" w:cs="宋体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Pr="00093300">
        <w:rPr>
          <w:rFonts w:hint="eastAsia"/>
          <w:lang w:eastAsia="ko-KR"/>
        </w:rPr>
        <w:t xml:space="preserve"> </w:t>
      </w:r>
      <w:r w:rsidR="004D5366">
        <w:rPr>
          <w:rFonts w:ascii="Gulim" w:eastAsia="Gulim" w:hAnsi="Gulim" w:cs="宋体" w:hint="eastAsia"/>
          <w:b/>
          <w:bCs/>
          <w:color w:val="000000"/>
          <w:kern w:val="0"/>
          <w:sz w:val="32"/>
          <w:szCs w:val="32"/>
          <w:lang w:eastAsia="ko-KR"/>
        </w:rPr>
        <w:t>원자재 수급관련 동향 및 문제점 조사표</w:t>
      </w:r>
      <w:r w:rsidRPr="00093300">
        <w:rPr>
          <w:rFonts w:ascii="Gulim" w:eastAsia="Gulim" w:hAnsi="Gulim" w:cs="宋体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  <w:r w:rsidRPr="00EF3AA2">
        <w:rPr>
          <w:rFonts w:ascii="Gulim" w:eastAsia="Gulim" w:hAnsi="Gulim" w:cs="宋体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14:paraId="16F813F8" w14:textId="4BDE6AD6" w:rsidR="00093300" w:rsidRDefault="00093300" w:rsidP="002F48D5">
      <w:pPr>
        <w:wordWrap w:val="0"/>
        <w:autoSpaceDE w:val="0"/>
        <w:autoSpaceDN w:val="0"/>
        <w:snapToGrid w:val="0"/>
        <w:spacing w:line="360" w:lineRule="auto"/>
        <w:ind w:firstLineChars="300" w:firstLine="660"/>
        <w:textAlignment w:val="baseline"/>
        <w:rPr>
          <w:rFonts w:ascii="Gulim" w:eastAsia="Gulim" w:hAnsi="Gulim" w:cs="Haansoft Batang"/>
          <w:color w:val="000000"/>
          <w:kern w:val="0"/>
          <w:szCs w:val="21"/>
          <w:lang w:eastAsia="ko-KR"/>
        </w:rPr>
      </w:pPr>
      <w:r w:rsidRPr="00EF3AA2">
        <w:rPr>
          <w:rFonts w:ascii="Gulim" w:eastAsia="Gulim" w:hAnsi="Gulim" w:cs="宋体"/>
          <w:color w:val="000000"/>
          <w:kern w:val="0"/>
          <w:sz w:val="22"/>
          <w:lang w:eastAsia="ko-KR"/>
        </w:rPr>
        <w:t>회사명</w:t>
      </w:r>
      <w:r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>: (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                      )</w:t>
      </w:r>
      <w:r w:rsidRPr="00EF3AA2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담당자 </w:t>
      </w:r>
      <w:r w:rsidR="004E674A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>성명</w:t>
      </w:r>
      <w:r w:rsidR="003D547C">
        <w:rPr>
          <w:rFonts w:ascii="Gulim" w:eastAsia="Gulim" w:hAnsi="Gulim" w:cs="宋体" w:hint="eastAsia"/>
          <w:color w:val="000000"/>
          <w:kern w:val="0"/>
          <w:szCs w:val="21"/>
          <w:lang w:eastAsia="ko-KR"/>
        </w:rPr>
        <w:t xml:space="preserve">: 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(       </w:t>
      </w:r>
      <w:r w:rsidR="00207FED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    )</w:t>
      </w:r>
      <w:r w:rsid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직</w:t>
      </w:r>
      <w:r w:rsidR="009A59B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>위</w:t>
      </w:r>
      <w:r w:rsid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>:(            )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 </w:t>
      </w:r>
    </w:p>
    <w:p w14:paraId="4622E05E" w14:textId="50515DDB" w:rsidR="00093300" w:rsidRPr="00EF3AA2" w:rsidRDefault="00093300" w:rsidP="002F48D5">
      <w:pPr>
        <w:wordWrap w:val="0"/>
        <w:autoSpaceDE w:val="0"/>
        <w:autoSpaceDN w:val="0"/>
        <w:snapToGrid w:val="0"/>
        <w:spacing w:line="360" w:lineRule="auto"/>
        <w:ind w:firstLineChars="300" w:firstLine="630"/>
        <w:textAlignment w:val="baseline"/>
        <w:rPr>
          <w:rFonts w:ascii="Gulim" w:eastAsia="Gulim" w:hAnsi="Gulim" w:cs="宋体"/>
          <w:color w:val="000000"/>
          <w:kern w:val="0"/>
          <w:szCs w:val="21"/>
          <w:lang w:eastAsia="ko-KR"/>
        </w:rPr>
      </w:pPr>
      <w:r w:rsidRPr="00EF3AA2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>Tel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>:</w:t>
      </w:r>
      <w:r w:rsidR="003D547C" w:rsidRP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</w:t>
      </w:r>
      <w:r w:rsid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(             </w:t>
      </w:r>
      <w:r w:rsidR="00207FED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</w:t>
      </w:r>
      <w:r w:rsid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 ) </w:t>
      </w:r>
      <w:r w:rsidR="009A59BC">
        <w:rPr>
          <w:rFonts w:ascii="Gulim" w:eastAsia="Gulim" w:hAnsi="Gulim" w:cs="Haansoft Batang"/>
          <w:color w:val="000000"/>
          <w:kern w:val="0"/>
          <w:szCs w:val="21"/>
          <w:lang w:eastAsia="ko-KR"/>
        </w:rPr>
        <w:t xml:space="preserve">  </w:t>
      </w:r>
      <w:r w:rsidR="006B2630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 </w:t>
      </w:r>
      <w:r w:rsidR="006B2630">
        <w:rPr>
          <w:rFonts w:ascii="Gulim" w:eastAsia="Gulim" w:hAnsi="Gulim" w:cs="Haansoft Batang"/>
          <w:color w:val="000000"/>
          <w:kern w:val="0"/>
          <w:szCs w:val="21"/>
          <w:lang w:eastAsia="ko-KR"/>
        </w:rPr>
        <w:t xml:space="preserve">   </w:t>
      </w:r>
      <w:r w:rsidR="003D547C"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 xml:space="preserve">핸드폰: (                    ) </w:t>
      </w:r>
      <w:r>
        <w:rPr>
          <w:rFonts w:ascii="Gulim" w:eastAsia="Gulim" w:hAnsi="Gulim" w:cs="Haansoft Batang" w:hint="eastAsia"/>
          <w:color w:val="000000"/>
          <w:kern w:val="0"/>
          <w:szCs w:val="21"/>
          <w:lang w:eastAsia="ko-KR"/>
        </w:rPr>
        <w:t>E-mail:_____________</w:t>
      </w:r>
      <w:r w:rsidR="002F48D5">
        <w:rPr>
          <w:rFonts w:ascii="Gulim" w:eastAsia="Gulim" w:hAnsi="Gulim" w:cs="Haansoft Batang"/>
          <w:color w:val="000000"/>
          <w:kern w:val="0"/>
          <w:szCs w:val="21"/>
          <w:lang w:eastAsia="ko-KR"/>
        </w:rPr>
        <w:t>_____</w:t>
      </w:r>
    </w:p>
    <w:tbl>
      <w:tblPr>
        <w:tblOverlap w:val="never"/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946"/>
        <w:gridCol w:w="1701"/>
      </w:tblGrid>
      <w:tr w:rsidR="00093300" w:rsidRPr="00EF3AA2" w14:paraId="0625A5CB" w14:textId="77777777" w:rsidTr="002F48D5">
        <w:trPr>
          <w:trHeight w:val="596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56BB" w14:textId="77777777" w:rsidR="00093300" w:rsidRPr="00EF3AA2" w:rsidRDefault="00093300" w:rsidP="00594118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 w:rsidRPr="00EF3AA2">
              <w:rPr>
                <w:rFonts w:ascii="Gulim" w:eastAsia="Gulim" w:hAnsi="Gulim" w:cs="宋体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6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A22F1" w14:textId="77777777" w:rsidR="00093300" w:rsidRPr="00EF3AA2" w:rsidRDefault="00093300" w:rsidP="00594118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 w:rsidRPr="00EF3AA2">
              <w:rPr>
                <w:rFonts w:ascii="Gulim" w:eastAsia="Gulim" w:hAnsi="Gulim" w:cs="宋体"/>
                <w:color w:val="000000"/>
                <w:kern w:val="0"/>
                <w:sz w:val="24"/>
                <w:szCs w:val="24"/>
              </w:rPr>
              <w:t>상세 내용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B5DAF" w14:textId="77777777" w:rsidR="00093300" w:rsidRPr="00EF3AA2" w:rsidRDefault="00093300" w:rsidP="00594118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 w:rsidRPr="00EF3AA2">
              <w:rPr>
                <w:rFonts w:ascii="Gulim" w:eastAsia="Gulim" w:hAnsi="Gulim" w:cs="宋体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093300" w:rsidRPr="00EF3AA2" w14:paraId="63D0965B" w14:textId="77777777" w:rsidTr="002F48D5">
        <w:trPr>
          <w:trHeight w:val="168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61E75" w14:textId="77777777" w:rsidR="00093300" w:rsidRPr="00EF3AA2" w:rsidRDefault="00856ED0" w:rsidP="00856ED0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>
              <w:rPr>
                <w:rFonts w:ascii="Gulim" w:eastAsia="Gulim" w:hAnsi="Gulim" w:cs="宋体" w:hint="eastAsia"/>
                <w:color w:val="000000"/>
                <w:kern w:val="0"/>
                <w:szCs w:val="21"/>
                <w:lang w:eastAsia="ko-KR"/>
              </w:rPr>
              <w:t>현  황</w:t>
            </w:r>
          </w:p>
        </w:tc>
        <w:tc>
          <w:tcPr>
            <w:tcW w:w="6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B6ACE" w14:textId="77777777" w:rsidR="00093300" w:rsidRPr="00EF3AA2" w:rsidRDefault="0009330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D1237" w14:textId="77777777" w:rsidR="00093300" w:rsidRPr="00EF3AA2" w:rsidRDefault="0009330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6ED0" w:rsidRPr="00EF3AA2" w14:paraId="6BE331AF" w14:textId="77777777" w:rsidTr="002F48D5">
        <w:trPr>
          <w:trHeight w:val="168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FABF" w14:textId="77777777" w:rsidR="00856ED0" w:rsidRPr="00EF3AA2" w:rsidRDefault="00856ED0" w:rsidP="00856ED0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>
              <w:rPr>
                <w:rFonts w:ascii="Gulim" w:eastAsia="Gulim" w:hAnsi="Gulim" w:cs="宋体" w:hint="eastAsia"/>
                <w:color w:val="000000"/>
                <w:kern w:val="0"/>
                <w:szCs w:val="21"/>
                <w:lang w:eastAsia="ko-KR"/>
              </w:rPr>
              <w:t>문제점</w:t>
            </w:r>
          </w:p>
        </w:tc>
        <w:tc>
          <w:tcPr>
            <w:tcW w:w="6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5B7D" w14:textId="77777777" w:rsidR="00856ED0" w:rsidRPr="00EF3AA2" w:rsidRDefault="00856ED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85AF" w14:textId="77777777" w:rsidR="00856ED0" w:rsidRPr="00EF3AA2" w:rsidRDefault="00856ED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56ED0" w:rsidRPr="00EF3AA2" w14:paraId="4B8CCC51" w14:textId="77777777" w:rsidTr="002F48D5">
        <w:trPr>
          <w:trHeight w:val="168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FFBD" w14:textId="0D2A1FD4" w:rsidR="00856ED0" w:rsidRPr="00EF3AA2" w:rsidRDefault="00856ED0" w:rsidP="00856ED0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Cs w:val="21"/>
              </w:rPr>
            </w:pPr>
            <w:r>
              <w:rPr>
                <w:rFonts w:ascii="Gulim" w:eastAsia="Gulim" w:hAnsi="Gulim" w:cs="宋体" w:hint="eastAsia"/>
                <w:color w:val="000000"/>
                <w:kern w:val="0"/>
                <w:szCs w:val="21"/>
                <w:lang w:eastAsia="ko-KR"/>
              </w:rPr>
              <w:t>개선</w:t>
            </w:r>
            <w:r w:rsidR="004E674A">
              <w:rPr>
                <w:rFonts w:ascii="Gulim" w:eastAsia="Gulim" w:hAnsi="Gulim" w:cs="宋体" w:hint="eastAsia"/>
                <w:color w:val="000000"/>
                <w:kern w:val="0"/>
                <w:szCs w:val="21"/>
                <w:lang w:eastAsia="ko-KR"/>
              </w:rPr>
              <w:t>요구사항</w:t>
            </w:r>
          </w:p>
        </w:tc>
        <w:tc>
          <w:tcPr>
            <w:tcW w:w="69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9E32" w14:textId="77777777" w:rsidR="00856ED0" w:rsidRPr="00EF3AA2" w:rsidRDefault="00856ED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C845" w14:textId="77777777" w:rsidR="00856ED0" w:rsidRPr="00EF3AA2" w:rsidRDefault="00856ED0" w:rsidP="00594118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Gulim" w:eastAsia="Gulim" w:hAnsi="Gulim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A3F8F16" w14:textId="77777777" w:rsidR="004D5366" w:rsidRDefault="004D5366" w:rsidP="002D237E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Gulim" w:eastAsia="Gulim" w:hAnsi="Gulim" w:cs="宋体"/>
          <w:color w:val="000000"/>
          <w:kern w:val="0"/>
          <w:sz w:val="22"/>
          <w:lang w:eastAsia="ko-KR"/>
        </w:rPr>
      </w:pPr>
    </w:p>
    <w:p w14:paraId="7FFF80FB" w14:textId="77777777" w:rsidR="002F48D5" w:rsidRDefault="002F48D5" w:rsidP="002F48D5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Gulim" w:eastAsia="Gulim" w:hAnsi="Gulim" w:cs="宋体"/>
          <w:color w:val="000000"/>
          <w:kern w:val="0"/>
          <w:sz w:val="22"/>
          <w:lang w:eastAsia="ko-KR"/>
        </w:rPr>
      </w:pPr>
    </w:p>
    <w:p w14:paraId="1FC8BDA6" w14:textId="77777777" w:rsidR="002F48D5" w:rsidRDefault="002F48D5" w:rsidP="002F48D5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Gulim" w:eastAsia="Gulim" w:hAnsi="Gulim" w:cs="宋体"/>
          <w:color w:val="000000"/>
          <w:kern w:val="0"/>
          <w:sz w:val="22"/>
          <w:lang w:eastAsia="ko-KR"/>
        </w:rPr>
      </w:pPr>
    </w:p>
    <w:p w14:paraId="2270A567" w14:textId="080415E6" w:rsidR="00093300" w:rsidRPr="002D237E" w:rsidRDefault="00093300" w:rsidP="002F48D5">
      <w:pPr>
        <w:autoSpaceDE w:val="0"/>
        <w:autoSpaceDN w:val="0"/>
        <w:snapToGrid w:val="0"/>
        <w:spacing w:line="312" w:lineRule="auto"/>
        <w:ind w:firstLineChars="400" w:firstLine="880"/>
        <w:jc w:val="left"/>
        <w:textAlignment w:val="baseline"/>
        <w:rPr>
          <w:rFonts w:ascii="Gulim" w:eastAsia="Gulim" w:hAnsi="Gulim" w:cs="Arial Unicode MS"/>
          <w:lang w:eastAsia="ko-KR"/>
        </w:rPr>
      </w:pP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 xml:space="preserve">* </w:t>
      </w:r>
      <w:r w:rsidRPr="00EF3AA2">
        <w:rPr>
          <w:rFonts w:ascii="Gulim" w:eastAsia="Gulim" w:hAnsi="Gulim" w:cs="宋体"/>
          <w:color w:val="000000"/>
          <w:kern w:val="0"/>
          <w:sz w:val="22"/>
          <w:lang w:eastAsia="ko-KR"/>
        </w:rPr>
        <w:t>수신처</w:t>
      </w: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 xml:space="preserve">: </w:t>
      </w:r>
      <w:r w:rsidRPr="00EF3AA2">
        <w:rPr>
          <w:rFonts w:ascii="Gulim" w:eastAsia="Gulim" w:hAnsi="Gulim" w:cs="宋体"/>
          <w:color w:val="000000"/>
          <w:kern w:val="0"/>
          <w:sz w:val="22"/>
          <w:lang w:eastAsia="ko-KR"/>
        </w:rPr>
        <w:t>중국한국상회 사무국</w:t>
      </w: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>(</w:t>
      </w:r>
      <w:r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 xml:space="preserve">Tel: 010-8453-9756/8#207, E-mail </w:t>
      </w: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>:</w:t>
      </w:r>
      <w:r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>china@korcham.net</w:t>
      </w:r>
      <w:r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Gulim" w:eastAsia="Gulim" w:hAnsi="Gulim" w:cs="宋体" w:hint="eastAsia"/>
          <w:color w:val="000000"/>
          <w:kern w:val="0"/>
          <w:sz w:val="22"/>
          <w:lang w:eastAsia="ko-KR"/>
        </w:rPr>
        <w:t>)</w:t>
      </w:r>
    </w:p>
    <w:sectPr w:rsidR="00093300" w:rsidRPr="002D237E" w:rsidSect="009345DF">
      <w:pgSz w:w="14734" w:h="20863" w:code="125"/>
      <w:pgMar w:top="1400" w:right="902" w:bottom="1400" w:left="1276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AC2DE" w14:textId="77777777" w:rsidR="007D03F4" w:rsidRDefault="007D03F4" w:rsidP="002D237E">
      <w:r>
        <w:separator/>
      </w:r>
    </w:p>
  </w:endnote>
  <w:endnote w:type="continuationSeparator" w:id="0">
    <w:p w14:paraId="3043F5D3" w14:textId="77777777" w:rsidR="007D03F4" w:rsidRDefault="007D03F4" w:rsidP="002D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ansoft Batang">
    <w:altName w:val="한컴돋움"/>
    <w:panose1 w:val="02030600000101010101"/>
    <w:charset w:val="86"/>
    <w:family w:val="roman"/>
    <w:pitch w:val="variable"/>
    <w:sig w:usb0="00000000" w:usb1="FBDFFFFF" w:usb2="00FFFFFF" w:usb3="00000000" w:csb0="8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4C050" w14:textId="77777777" w:rsidR="007D03F4" w:rsidRDefault="007D03F4" w:rsidP="002D237E">
      <w:r>
        <w:separator/>
      </w:r>
    </w:p>
  </w:footnote>
  <w:footnote w:type="continuationSeparator" w:id="0">
    <w:p w14:paraId="2E4B8825" w14:textId="77777777" w:rsidR="007D03F4" w:rsidRDefault="007D03F4" w:rsidP="002D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D"/>
    <w:rsid w:val="0003073C"/>
    <w:rsid w:val="00093300"/>
    <w:rsid w:val="00122D3A"/>
    <w:rsid w:val="0016667D"/>
    <w:rsid w:val="001E5D60"/>
    <w:rsid w:val="00207FED"/>
    <w:rsid w:val="002D237E"/>
    <w:rsid w:val="002F48D5"/>
    <w:rsid w:val="003D547C"/>
    <w:rsid w:val="004B37E7"/>
    <w:rsid w:val="004D44D0"/>
    <w:rsid w:val="004D5366"/>
    <w:rsid w:val="004E674A"/>
    <w:rsid w:val="005624A9"/>
    <w:rsid w:val="00584E96"/>
    <w:rsid w:val="005936A0"/>
    <w:rsid w:val="005B2A12"/>
    <w:rsid w:val="006A59A7"/>
    <w:rsid w:val="006B2630"/>
    <w:rsid w:val="00710141"/>
    <w:rsid w:val="00717009"/>
    <w:rsid w:val="007722D9"/>
    <w:rsid w:val="007D03F4"/>
    <w:rsid w:val="00856ED0"/>
    <w:rsid w:val="0090236C"/>
    <w:rsid w:val="009115C2"/>
    <w:rsid w:val="009345DF"/>
    <w:rsid w:val="009A59BC"/>
    <w:rsid w:val="009B407D"/>
    <w:rsid w:val="00B36AF5"/>
    <w:rsid w:val="00BB1B20"/>
    <w:rsid w:val="00BB3C44"/>
    <w:rsid w:val="00C35BD5"/>
    <w:rsid w:val="00C375B9"/>
    <w:rsid w:val="00D6715A"/>
    <w:rsid w:val="00D7086E"/>
    <w:rsid w:val="00D83394"/>
    <w:rsid w:val="00D907B3"/>
    <w:rsid w:val="00E209D8"/>
    <w:rsid w:val="00EA69DD"/>
    <w:rsid w:val="00EA6D2C"/>
    <w:rsid w:val="00E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4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00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3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74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D237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2D237E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2D237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2D237E"/>
    <w:rPr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00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3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74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D237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2D237E"/>
    <w:rPr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2D237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2D237E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CHOI JOONG KEE</cp:lastModifiedBy>
  <cp:revision>2</cp:revision>
  <cp:lastPrinted>2021-11-24T06:30:00Z</cp:lastPrinted>
  <dcterms:created xsi:type="dcterms:W3CDTF">2021-11-24T07:41:00Z</dcterms:created>
  <dcterms:modified xsi:type="dcterms:W3CDTF">2021-11-24T07:41:00Z</dcterms:modified>
</cp:coreProperties>
</file>