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AC7" w:rsidRPr="00D65A04" w:rsidRDefault="003900D1" w:rsidP="003900D1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Style w:val="a6"/>
          <w:rFonts w:ascii="Gulim" w:eastAsia="Gulim" w:hAnsi="Gulim"/>
          <w:color w:val="00B050"/>
          <w:sz w:val="40"/>
          <w:szCs w:val="40"/>
          <w:lang w:eastAsia="ko-KR"/>
        </w:rPr>
      </w:pPr>
      <w:r w:rsidRPr="00D65A04">
        <w:rPr>
          <w:rFonts w:ascii="Gulim" w:eastAsia="Gulim" w:hAnsi="Gulim" w:hint="eastAsia"/>
          <w:sz w:val="40"/>
          <w:szCs w:val="40"/>
          <w:lang w:eastAsia="ko-KR"/>
        </w:rPr>
        <w:t>【재경조찬</w:t>
      </w:r>
      <w:r w:rsidR="00462AC7" w:rsidRPr="00D65A04">
        <w:rPr>
          <w:rFonts w:ascii="Gulim" w:eastAsia="Gulim" w:hAnsi="Gulim" w:hint="eastAsia"/>
          <w:sz w:val="40"/>
          <w:szCs w:val="40"/>
          <w:lang w:eastAsia="ko-KR"/>
        </w:rPr>
        <w:t>】2016.</w:t>
      </w:r>
      <w:r w:rsidR="00915CF2">
        <w:rPr>
          <w:rFonts w:ascii="Gulim" w:eastAsia="Gulim" w:hAnsi="Gulim" w:hint="eastAsia"/>
          <w:sz w:val="40"/>
          <w:szCs w:val="40"/>
          <w:lang w:eastAsia="ko-KR"/>
        </w:rPr>
        <w:t>6</w:t>
      </w:r>
      <w:r w:rsidR="00462AC7" w:rsidRPr="00D65A04">
        <w:rPr>
          <w:rFonts w:ascii="Gulim" w:eastAsia="Gulim" w:hAnsi="Gulim" w:hint="eastAsia"/>
          <w:sz w:val="40"/>
          <w:szCs w:val="40"/>
          <w:lang w:eastAsia="ko-KR"/>
        </w:rPr>
        <w:t>.</w:t>
      </w:r>
      <w:r w:rsidR="00915CF2">
        <w:rPr>
          <w:rFonts w:ascii="Gulim" w:eastAsia="Gulim" w:hAnsi="Gulim" w:hint="eastAsia"/>
          <w:sz w:val="40"/>
          <w:szCs w:val="40"/>
          <w:lang w:eastAsia="ko-KR"/>
        </w:rPr>
        <w:t>6</w:t>
      </w:r>
      <w:r w:rsidRPr="00D65A04">
        <w:rPr>
          <w:rFonts w:ascii="Gulim" w:eastAsia="Gulim" w:hAnsi="Gulim" w:hint="eastAsia"/>
          <w:sz w:val="40"/>
          <w:szCs w:val="40"/>
          <w:lang w:eastAsia="ko-KR"/>
        </w:rPr>
        <w:t xml:space="preserve"> </w:t>
      </w:r>
      <w:r w:rsidR="00915CF2">
        <w:rPr>
          <w:rFonts w:ascii="Gulim" w:eastAsia="Gulim" w:hAnsi="Gulim" w:hint="eastAsia"/>
          <w:sz w:val="40"/>
          <w:szCs w:val="40"/>
          <w:lang w:eastAsia="ko-KR"/>
        </w:rPr>
        <w:t>월요일</w:t>
      </w:r>
    </w:p>
    <w:p w:rsidR="003900D1" w:rsidRPr="0095182D" w:rsidRDefault="003900D1" w:rsidP="0001250D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rPr>
          <w:rStyle w:val="a6"/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3900D1" w:rsidRPr="0095182D" w:rsidRDefault="00967D9D" w:rsidP="00967D9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거시</w:t>
      </w:r>
      <w:r>
        <w:rPr>
          <w:rStyle w:val="a6"/>
          <w:rFonts w:ascii="Gulim" w:eastAsia="Malgun Gothic" w:hAnsi="Gulim" w:hint="eastAsia"/>
          <w:color w:val="00B050"/>
          <w:sz w:val="21"/>
          <w:szCs w:val="21"/>
          <w:lang w:eastAsia="ko-KR"/>
        </w:rPr>
        <w:t>,</w:t>
      </w:r>
      <w:r w:rsidR="003900D1" w:rsidRPr="0095182D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 xml:space="preserve"> 데이터</w:t>
      </w:r>
    </w:p>
    <w:p w:rsidR="00BC09BB" w:rsidRPr="00D93DE2" w:rsidRDefault="00DC6BB9" w:rsidP="00E268A5">
      <w:pPr>
        <w:pStyle w:val="a5"/>
        <w:numPr>
          <w:ilvl w:val="0"/>
          <w:numId w:val="2"/>
        </w:numPr>
        <w:shd w:val="clear" w:color="auto" w:fill="FFFFFF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2060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중궈왕</w:t>
      </w:r>
      <w:r w:rsidR="00A522C8" w:rsidRPr="00D93DE2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(中國網)</w:t>
      </w:r>
      <w:r w:rsidR="0001250D" w:rsidRPr="00D93DE2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:</w:t>
      </w:r>
      <w:r w:rsidR="00FB4F45" w:rsidRPr="00C55F15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>일부 사람들이 중</w:t>
      </w:r>
      <w:r w:rsidR="00895082" w:rsidRPr="00C55F15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>국</w:t>
      </w:r>
      <w:r w:rsidR="00C55F15" w:rsidRPr="00C55F15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>이</w:t>
      </w:r>
      <w:r w:rsidR="00FB4F45" w:rsidRPr="00C55F15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 xml:space="preserve"> </w:t>
      </w:r>
      <w:r w:rsidR="00663076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>잠재</w:t>
      </w:r>
      <w:r w:rsidR="00240F9D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>적인</w:t>
      </w:r>
      <w:r w:rsidR="00FB4F45" w:rsidRPr="00C55F15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 xml:space="preserve"> </w:t>
      </w:r>
      <w:r w:rsidR="00895082" w:rsidRPr="00C55F15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>은행업 위기를 피해</w:t>
      </w:r>
      <w:r w:rsidR="006C1661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>갈 수 있을지의 여부에 대해</w:t>
      </w:r>
      <w:r w:rsidR="00895082" w:rsidRPr="00C55F15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 xml:space="preserve"> 두려워 하고 있</w:t>
      </w:r>
      <w:r w:rsidR="00FB4F45" w:rsidRPr="00C55F15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>고</w:t>
      </w:r>
      <w:r w:rsidR="00895082" w:rsidRPr="00C55F15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 xml:space="preserve"> </w:t>
      </w:r>
      <w:r w:rsidR="00C55F15" w:rsidRPr="00C55F15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>또</w:t>
      </w:r>
      <w:r w:rsidR="00187E97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>한</w:t>
      </w:r>
      <w:r w:rsidR="00C55F15" w:rsidRPr="00C55F15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 xml:space="preserve"> 이</w:t>
      </w:r>
      <w:r w:rsidR="00187E97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>러한</w:t>
      </w:r>
      <w:r w:rsidR="00C55F15" w:rsidRPr="00C55F15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 xml:space="preserve"> 위</w:t>
      </w:r>
      <w:r w:rsidR="00187E97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>기</w:t>
      </w:r>
      <w:r w:rsidR="00C55F15" w:rsidRPr="00C55F15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>가</w:t>
      </w:r>
      <w:r w:rsidR="00895082" w:rsidRPr="00C55F15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 xml:space="preserve"> 글로벌 경제에 </w:t>
      </w:r>
      <w:r w:rsidR="00D70F8A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>큰</w:t>
      </w:r>
      <w:r w:rsidR="00BF0C5B" w:rsidRPr="00C55F15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 xml:space="preserve"> 부정적인 </w:t>
      </w:r>
      <w:r w:rsidR="00895082" w:rsidRPr="00C55F15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 xml:space="preserve">스필오버 </w:t>
      </w:r>
      <w:r w:rsidR="005A6CBE" w:rsidRPr="00C55F15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>영향을 미칠 가능성에 대해 우려하고 있</w:t>
      </w:r>
      <w:r w:rsidR="00311F40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>음.</w:t>
      </w:r>
      <w:r w:rsidR="005A6CBE" w:rsidRPr="00C55F15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 xml:space="preserve"> 사실상 </w:t>
      </w:r>
      <w:r w:rsidR="005A6CBE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중국이 신용대출 증가속도를 지속가능한 수준으로 늦추기만 하면 잠재적인 은행업 </w:t>
      </w:r>
      <w:r w:rsidR="00490B25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리스크의 현실화와는</w:t>
      </w:r>
      <w:r w:rsidR="005A6CBE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아직 거리가 멈.</w:t>
      </w:r>
    </w:p>
    <w:p w:rsidR="003900D1" w:rsidRPr="00F801DB" w:rsidRDefault="009D242D" w:rsidP="0077382C">
      <w:pPr>
        <w:pStyle w:val="a5"/>
        <w:numPr>
          <w:ilvl w:val="0"/>
          <w:numId w:val="2"/>
        </w:numPr>
        <w:shd w:val="clear" w:color="auto" w:fill="FFFFFF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F243E" w:themeColor="text2" w:themeShade="80"/>
          <w:sz w:val="21"/>
          <w:szCs w:val="21"/>
          <w:u w:val="single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민성은행(民生銀行):</w:t>
      </w:r>
      <w:r w:rsidR="00811C03">
        <w:rPr>
          <w:rStyle w:val="a6"/>
          <w:rFonts w:ascii="Gulim" w:eastAsia="Gulim" w:hAnsi="Gulim" w:cs="Gulim" w:hint="eastAsia"/>
          <w:color w:val="C00000"/>
          <w:sz w:val="21"/>
          <w:szCs w:val="21"/>
          <w:lang w:eastAsia="ko-KR"/>
        </w:rPr>
        <w:t xml:space="preserve">향후 중국의 자산관리업계는 충분한 경쟁을 거친 후 3대 유형의 전문기구를 형성할 것임. </w:t>
      </w:r>
      <w:r w:rsidR="004032EC" w:rsidRPr="00F801DB">
        <w:rPr>
          <w:rFonts w:ascii="Gulim" w:eastAsia="Gulim" w:hAnsi="Gulim" w:cs="Gulim" w:hint="eastAsia"/>
          <w:color w:val="0F243E" w:themeColor="text2" w:themeShade="80"/>
          <w:sz w:val="21"/>
          <w:szCs w:val="21"/>
          <w:lang w:eastAsia="ko-KR"/>
        </w:rPr>
        <w:t xml:space="preserve">종합형 은행그룹, 막강한 제품 설계 실력으로 </w:t>
      </w:r>
      <w:r w:rsidR="00AB5A4C">
        <w:rPr>
          <w:rFonts w:ascii="Gulim" w:eastAsia="Gulim" w:hAnsi="Gulim" w:cs="Gulim" w:hint="eastAsia"/>
          <w:color w:val="0F243E" w:themeColor="text2" w:themeShade="80"/>
          <w:sz w:val="21"/>
          <w:szCs w:val="21"/>
          <w:lang w:eastAsia="ko-KR"/>
        </w:rPr>
        <w:t>두각을 나타낸</w:t>
      </w:r>
      <w:r w:rsidR="004032EC" w:rsidRPr="00F801DB">
        <w:rPr>
          <w:rFonts w:ascii="Gulim" w:eastAsia="Gulim" w:hAnsi="Gulim" w:cs="Gulim" w:hint="eastAsia"/>
          <w:color w:val="0F243E" w:themeColor="text2" w:themeShade="80"/>
          <w:sz w:val="21"/>
          <w:szCs w:val="21"/>
          <w:lang w:eastAsia="ko-KR"/>
        </w:rPr>
        <w:t xml:space="preserve"> 재부관리전문기구 및 BAT를 대표로 하는 플랫폼형 기구는 간편한 </w:t>
      </w:r>
      <w:r w:rsidR="00F801DB" w:rsidRPr="00F801DB">
        <w:rPr>
          <w:rFonts w:ascii="Gulim" w:eastAsia="Gulim" w:hAnsi="Gulim" w:cs="Gulim" w:hint="eastAsia"/>
          <w:color w:val="0F243E" w:themeColor="text2" w:themeShade="80"/>
          <w:sz w:val="21"/>
          <w:szCs w:val="21"/>
          <w:lang w:eastAsia="ko-KR"/>
        </w:rPr>
        <w:t>방법과 저렴한 비용</w:t>
      </w:r>
      <w:r w:rsidR="00423199">
        <w:rPr>
          <w:rFonts w:ascii="Gulim" w:eastAsia="Gulim" w:hAnsi="Gulim" w:cs="Gulim" w:hint="eastAsia"/>
          <w:color w:val="0F243E" w:themeColor="text2" w:themeShade="80"/>
          <w:sz w:val="21"/>
          <w:szCs w:val="21"/>
          <w:lang w:eastAsia="ko-KR"/>
        </w:rPr>
        <w:t>으로</w:t>
      </w:r>
      <w:r w:rsidR="00F801DB" w:rsidRPr="00F801DB">
        <w:rPr>
          <w:rFonts w:ascii="Gulim" w:eastAsia="Gulim" w:hAnsi="Gulim" w:cs="Gulim" w:hint="eastAsia"/>
          <w:color w:val="0F243E" w:themeColor="text2" w:themeShade="80"/>
          <w:sz w:val="21"/>
          <w:szCs w:val="21"/>
          <w:lang w:eastAsia="ko-KR"/>
        </w:rPr>
        <w:t xml:space="preserve"> 투자·융자 수요를 관통시킬 것임.</w:t>
      </w:r>
    </w:p>
    <w:p w:rsidR="00D91A56" w:rsidRPr="00683D29" w:rsidRDefault="00D976EF" w:rsidP="00365E3D">
      <w:pPr>
        <w:pStyle w:val="a5"/>
        <w:numPr>
          <w:ilvl w:val="0"/>
          <w:numId w:val="2"/>
        </w:numPr>
        <w:shd w:val="clear" w:color="auto" w:fill="FFFFFF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2060"/>
          <w:sz w:val="21"/>
          <w:szCs w:val="21"/>
          <w:lang w:eastAsia="ko-KR"/>
        </w:rPr>
      </w:pPr>
      <w:r w:rsidRPr="00683D29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주하이빈(朱海斌) JP모건 체이스 앤드 컴퍼니:</w:t>
      </w:r>
      <w:r w:rsidR="009D7C12" w:rsidRPr="00683D29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미래</w:t>
      </w:r>
      <w:r w:rsidR="003461CD" w:rsidRPr="00683D29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의 재산관리에 있어 가정</w:t>
      </w:r>
      <w:r w:rsidR="00D5657A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재산 </w:t>
      </w:r>
      <w:r w:rsidR="000D05AF" w:rsidRPr="00683D29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관리에 대한 수요가 </w:t>
      </w:r>
      <w:r w:rsidR="006B1FD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아주 </w:t>
      </w:r>
      <w:r w:rsidR="000D05AF" w:rsidRPr="00683D29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큼.</w:t>
      </w:r>
      <w:r w:rsidR="000D05AF" w:rsidRPr="00683D29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</w:t>
      </w:r>
      <w:r w:rsidR="00683D29" w:rsidRPr="00683D29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현재 </w:t>
      </w:r>
      <w:r w:rsidR="00683D29">
        <w:rPr>
          <w:rFonts w:ascii="Gulim" w:eastAsia="Gulim" w:hAnsi="Gulim" w:hint="eastAsia"/>
          <w:color w:val="3E3E3E"/>
          <w:sz w:val="21"/>
          <w:szCs w:val="21"/>
          <w:lang w:eastAsia="ko-KR"/>
        </w:rPr>
        <w:t>저축율이 떨어지고 있기는 하나 5년 이후 중국의 저축율은 여전히 35%</w:t>
      </w:r>
      <w:r w:rsidR="001B3DAF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</w:t>
      </w:r>
      <w:r w:rsidR="007C77CB">
        <w:rPr>
          <w:rFonts w:ascii="Gulim" w:eastAsia="Gulim" w:hAnsi="Gulim" w:hint="eastAsia"/>
          <w:color w:val="3E3E3E"/>
          <w:sz w:val="21"/>
          <w:szCs w:val="21"/>
          <w:lang w:eastAsia="ko-KR"/>
        </w:rPr>
        <w:t>좌우일 가능성이 크며</w:t>
      </w:r>
      <w:r w:rsidR="00683D29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여전히 세계 최상위 수</w:t>
      </w:r>
      <w:r w:rsidR="00775239">
        <w:rPr>
          <w:rFonts w:ascii="Gulim" w:eastAsia="Gulim" w:hAnsi="Gulim" w:hint="eastAsia"/>
          <w:color w:val="3E3E3E"/>
          <w:sz w:val="21"/>
          <w:szCs w:val="21"/>
          <w:lang w:eastAsia="ko-KR"/>
        </w:rPr>
        <w:t>준</w:t>
      </w:r>
      <w:r w:rsidR="00683D29">
        <w:rPr>
          <w:rFonts w:ascii="Gulim" w:eastAsia="Gulim" w:hAnsi="Gulim" w:hint="eastAsia"/>
          <w:color w:val="3E3E3E"/>
          <w:sz w:val="21"/>
          <w:szCs w:val="21"/>
          <w:lang w:eastAsia="ko-KR"/>
        </w:rPr>
        <w:t>일 것임.</w:t>
      </w:r>
      <w:r w:rsidR="00716B56" w:rsidRPr="00683D2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</w:p>
    <w:p w:rsidR="00716B56" w:rsidRPr="00FF5F6B" w:rsidRDefault="00752ADD" w:rsidP="00663076">
      <w:pPr>
        <w:pStyle w:val="a5"/>
        <w:numPr>
          <w:ilvl w:val="0"/>
          <w:numId w:val="2"/>
        </w:numPr>
        <w:shd w:val="clear" w:color="auto" w:fill="FFFFFF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2060"/>
          <w:sz w:val="21"/>
          <w:szCs w:val="21"/>
          <w:u w:val="single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보스턴컨설팅그룹(BCG):</w:t>
      </w:r>
      <w:r w:rsidR="00192DEB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개혁개방 30년 이래 중국은 </w:t>
      </w:r>
      <w:r w:rsidR="00430F54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이미 </w:t>
      </w:r>
      <w:r w:rsidR="0014332E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거의 </w:t>
      </w:r>
      <w:r w:rsidR="00192DEB">
        <w:rPr>
          <w:rFonts w:ascii="Gulim" w:eastAsia="Gulim" w:hAnsi="Gulim" w:hint="eastAsia"/>
          <w:color w:val="3E3E3E"/>
          <w:sz w:val="21"/>
          <w:szCs w:val="21"/>
          <w:lang w:eastAsia="ko-KR"/>
        </w:rPr>
        <w:t>북미</w:t>
      </w:r>
      <w:r w:rsidR="00C01335">
        <w:rPr>
          <w:rFonts w:ascii="Gulim" w:eastAsia="Gulim" w:hAnsi="Gulim" w:hint="eastAsia"/>
          <w:color w:val="3E3E3E"/>
          <w:sz w:val="21"/>
          <w:szCs w:val="21"/>
          <w:lang w:eastAsia="ko-KR"/>
        </w:rPr>
        <w:t>의</w:t>
      </w:r>
      <w:r w:rsidR="00192DEB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1/3수준에 도달하였고 전</w:t>
      </w:r>
      <w:r w:rsidR="00430F54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</w:t>
      </w:r>
      <w:r w:rsidR="00192DEB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세계의 </w:t>
      </w:r>
      <w:r w:rsidR="00430F54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모든 </w:t>
      </w:r>
      <w:r w:rsidR="00192DEB">
        <w:rPr>
          <w:rFonts w:ascii="Gulim" w:eastAsia="Gulim" w:hAnsi="Gulim" w:hint="eastAsia"/>
          <w:color w:val="3E3E3E"/>
          <w:sz w:val="21"/>
          <w:szCs w:val="21"/>
          <w:lang w:eastAsia="ko-KR"/>
        </w:rPr>
        <w:t>뱅커들</w:t>
      </w:r>
      <w:r w:rsidR="00430F54">
        <w:rPr>
          <w:rFonts w:ascii="Gulim" w:eastAsia="Gulim" w:hAnsi="Gulim" w:hint="eastAsia"/>
          <w:color w:val="3E3E3E"/>
          <w:sz w:val="21"/>
          <w:szCs w:val="21"/>
          <w:lang w:eastAsia="ko-KR"/>
        </w:rPr>
        <w:t>이</w:t>
      </w:r>
      <w:r w:rsidR="00192DEB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중국의 넓은 시장을 더없이 부러워 </w:t>
      </w:r>
      <w:r w:rsidR="00555E3B">
        <w:rPr>
          <w:rFonts w:ascii="Gulim" w:eastAsia="Gulim" w:hAnsi="Gulim" w:hint="eastAsia"/>
          <w:color w:val="3E3E3E"/>
          <w:sz w:val="21"/>
          <w:szCs w:val="21"/>
          <w:lang w:eastAsia="ko-KR"/>
        </w:rPr>
        <w:t>하고 있음</w:t>
      </w:r>
      <w:r w:rsidR="00192DEB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. 그러나 현재 프라이빗 뱅킹 부분에 있어 고품격 고객에 대한 서비스가 잘 이루어지고 있지 </w:t>
      </w:r>
      <w:r w:rsidR="006A5C23">
        <w:rPr>
          <w:rFonts w:ascii="Gulim" w:eastAsia="Gulim" w:hAnsi="Gulim" w:hint="eastAsia"/>
          <w:color w:val="3E3E3E"/>
          <w:sz w:val="21"/>
          <w:szCs w:val="21"/>
          <w:lang w:eastAsia="ko-KR"/>
        </w:rPr>
        <w:t>않는 현실임.</w:t>
      </w:r>
      <w:r w:rsidR="00192DEB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</w:t>
      </w:r>
      <w:r w:rsidR="00192DE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은행, 보험, 증권을 포함한 제반 분야에 걸쳐 서비스 능력이 부족함.</w:t>
      </w:r>
    </w:p>
    <w:p w:rsidR="006D022C" w:rsidRPr="00BA7075" w:rsidRDefault="00BA7075" w:rsidP="00BA7075">
      <w:pPr>
        <w:pStyle w:val="a5"/>
        <w:numPr>
          <w:ilvl w:val="0"/>
          <w:numId w:val="2"/>
        </w:numPr>
        <w:shd w:val="clear" w:color="auto" w:fill="FFFFFF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2060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골드만삭스</w:t>
      </w:r>
      <w:r w:rsidR="003C2101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:</w:t>
      </w:r>
      <w:r w:rsidR="002159B3">
        <w:rPr>
          <w:rFonts w:ascii="Gulim" w:eastAsia="Gulim" w:hAnsi="Gulim" w:cs="Gulim" w:hint="eastAsia"/>
          <w:color w:val="3E3E3E"/>
          <w:sz w:val="21"/>
          <w:szCs w:val="21"/>
          <w:lang w:eastAsia="ko-KR"/>
        </w:rPr>
        <w:t>실물경제 부분의 투자 수익율이  하강하고 돈을 벌기가 점점 어려워지고 있는 반면 유동성</w:t>
      </w:r>
      <w:r w:rsidR="00D83E88">
        <w:rPr>
          <w:rFonts w:ascii="Gulim" w:eastAsia="Gulim" w:hAnsi="Gulim" w:cs="Gulim" w:hint="eastAsia"/>
          <w:color w:val="3E3E3E"/>
          <w:sz w:val="21"/>
          <w:szCs w:val="21"/>
          <w:lang w:eastAsia="ko-KR"/>
        </w:rPr>
        <w:t>은</w:t>
      </w:r>
      <w:r w:rsidR="002159B3">
        <w:rPr>
          <w:rFonts w:ascii="Gulim" w:eastAsia="Gulim" w:hAnsi="Gulim" w:cs="Gulim" w:hint="eastAsia"/>
          <w:color w:val="3E3E3E"/>
          <w:sz w:val="21"/>
          <w:szCs w:val="21"/>
          <w:lang w:eastAsia="ko-KR"/>
        </w:rPr>
        <w:t xml:space="preserve"> 아주 충분</w:t>
      </w:r>
      <w:r w:rsidR="00967A58">
        <w:rPr>
          <w:rFonts w:ascii="Gulim" w:eastAsia="Gulim" w:hAnsi="Gulim" w:cs="Gulim" w:hint="eastAsia"/>
          <w:color w:val="3E3E3E"/>
          <w:sz w:val="21"/>
          <w:szCs w:val="21"/>
          <w:lang w:eastAsia="ko-KR"/>
        </w:rPr>
        <w:t xml:space="preserve">한데 이는 </w:t>
      </w:r>
      <w:r w:rsidR="002159B3">
        <w:rPr>
          <w:rFonts w:ascii="Gulim" w:eastAsia="Gulim" w:hAnsi="Gulim" w:cs="Gulim" w:hint="eastAsia"/>
          <w:color w:val="3E3E3E"/>
          <w:sz w:val="21"/>
          <w:szCs w:val="21"/>
          <w:lang w:eastAsia="ko-KR"/>
        </w:rPr>
        <w:t xml:space="preserve">자본시장의 </w:t>
      </w:r>
      <w:r w:rsidR="00082338">
        <w:rPr>
          <w:rFonts w:ascii="Gulim" w:eastAsia="Gulim" w:hAnsi="Gulim" w:cs="Gulim" w:hint="eastAsia"/>
          <w:color w:val="3E3E3E"/>
          <w:sz w:val="21"/>
          <w:szCs w:val="21"/>
          <w:lang w:eastAsia="ko-KR"/>
        </w:rPr>
        <w:t xml:space="preserve">혼란을 </w:t>
      </w:r>
      <w:r w:rsidR="000F2973">
        <w:rPr>
          <w:rFonts w:ascii="Gulim" w:eastAsia="Gulim" w:hAnsi="Gulim" w:cs="Gulim" w:hint="eastAsia"/>
          <w:color w:val="3E3E3E"/>
          <w:sz w:val="21"/>
          <w:szCs w:val="21"/>
          <w:lang w:eastAsia="ko-KR"/>
        </w:rPr>
        <w:t>야기시킬</w:t>
      </w:r>
      <w:r w:rsidR="00082338">
        <w:rPr>
          <w:rFonts w:ascii="Gulim" w:eastAsia="Gulim" w:hAnsi="Gulim" w:cs="Gulim" w:hint="eastAsia"/>
          <w:color w:val="3E3E3E"/>
          <w:sz w:val="21"/>
          <w:szCs w:val="21"/>
          <w:lang w:eastAsia="ko-KR"/>
        </w:rPr>
        <w:t xml:space="preserve"> 가능성이 큼. </w:t>
      </w:r>
      <w:r w:rsidR="00F23F3E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시장에서 비교적 큰</w:t>
      </w:r>
      <w:r w:rsidR="009B24F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규모의</w:t>
      </w:r>
      <w:r w:rsidR="00F23F3E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철수가 이루어질 때가 종종 투자기회를 잡을 수 있는 최적의 타이밍임.</w:t>
      </w:r>
    </w:p>
    <w:p w:rsidR="006251AF" w:rsidRPr="0095182D" w:rsidRDefault="00D04532" w:rsidP="006106C1">
      <w:pPr>
        <w:pStyle w:val="a5"/>
        <w:numPr>
          <w:ilvl w:val="0"/>
          <w:numId w:val="2"/>
        </w:numPr>
        <w:shd w:val="clear" w:color="auto" w:fill="FFFFFF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2060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중증지수유한회사(中證指數有限公司):</w:t>
      </w:r>
      <w:r w:rsidR="0076461E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6월30일</w:t>
      </w:r>
      <w:r w:rsidR="003F7556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중증10년기 </w:t>
      </w:r>
      <w:r w:rsidR="00C77941" w:rsidRPr="00C77941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국가개발은행 채권</w:t>
      </w:r>
      <w:r w:rsidR="003F7556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지수를 정식 발표</w:t>
      </w:r>
      <w:r w:rsidR="00ED2C51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할 예정임.</w:t>
      </w:r>
      <w:r w:rsidR="00ED2C51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</w:t>
      </w:r>
      <w:r w:rsidR="00ED2C51" w:rsidRPr="008C2898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>중국 채권 시장</w:t>
      </w:r>
      <w:r w:rsidR="002C3831" w:rsidRPr="008C2898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 xml:space="preserve">의 </w:t>
      </w:r>
      <w:r w:rsidR="00ED2C51" w:rsidRPr="008C2898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>제품 혁신을 추진하고 채권 투자자에게 새로운 투자 목적물을 제공하</w:t>
      </w:r>
      <w:r w:rsidR="008C2898" w:rsidRPr="008C2898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>며</w:t>
      </w:r>
      <w:r w:rsidR="00ED2C51" w:rsidRPr="008C2898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 xml:space="preserve"> 실적 참조물을 제공하는 것이 그 취지임. </w:t>
      </w:r>
      <w:r w:rsidR="0074414C" w:rsidRPr="008C2898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>또한 정가지수, 원가지수 및 이자</w:t>
      </w:r>
      <w:r w:rsidR="00663116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 xml:space="preserve"> </w:t>
      </w:r>
      <w:r w:rsidR="0074414C" w:rsidRPr="008C2898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>재투자지수도 동시</w:t>
      </w:r>
      <w:r w:rsidR="002F5CF9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>에</w:t>
      </w:r>
      <w:r w:rsidR="0074414C" w:rsidRPr="008C2898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 xml:space="preserve"> 발표할 예정임.</w:t>
      </w:r>
    </w:p>
    <w:p w:rsidR="000F7077" w:rsidRPr="0095182D" w:rsidRDefault="000F7077" w:rsidP="00E268A5">
      <w:pPr>
        <w:pStyle w:val="a5"/>
        <w:shd w:val="clear" w:color="auto" w:fill="FFFFFF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C00000"/>
          <w:sz w:val="21"/>
          <w:szCs w:val="21"/>
          <w:lang w:eastAsia="ko-KR"/>
        </w:rPr>
      </w:pPr>
    </w:p>
    <w:p w:rsidR="000F7077" w:rsidRPr="0095182D" w:rsidRDefault="000F7077" w:rsidP="00E268A5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  <w:r w:rsidRPr="0095182D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부동산</w:t>
      </w:r>
    </w:p>
    <w:p w:rsidR="00FD6892" w:rsidRPr="0095182D" w:rsidRDefault="00B6227A" w:rsidP="00D102C2">
      <w:pPr>
        <w:pStyle w:val="a5"/>
        <w:numPr>
          <w:ilvl w:val="0"/>
          <w:numId w:val="4"/>
        </w:numPr>
        <w:shd w:val="clear" w:color="auto" w:fill="FFFFFF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color w:val="002060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중신왕</w:t>
      </w:r>
      <w:r w:rsidRPr="0095182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(中新網)</w:t>
      </w:r>
      <w:r w:rsidR="00D102C2" w:rsidRPr="00D102C2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：</w:t>
      </w:r>
      <w:r w:rsidR="003905C1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>"</w:t>
      </w:r>
      <w:r w:rsidR="0099674A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>토지왕"의 속출은 5월</w:t>
      </w:r>
      <w:r w:rsidR="00F00928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>달</w:t>
      </w:r>
      <w:r w:rsidR="0099674A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 xml:space="preserve"> "검색</w:t>
      </w:r>
      <w:r w:rsidR="00626BCC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 xml:space="preserve"> </w:t>
      </w:r>
      <w:r w:rsidR="00541ACA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>순위</w:t>
      </w:r>
      <w:r w:rsidR="0099674A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 xml:space="preserve"> 1위"를 기록하기에 손색이 없음. </w:t>
      </w:r>
      <w:r w:rsidR="00C74FC0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>부동산기업들은 빠른 걸음으로 "</w:t>
      </w:r>
      <w:r w:rsidR="003375EF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>토지</w:t>
      </w:r>
      <w:r w:rsidR="00C74FC0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 xml:space="preserve"> </w:t>
      </w:r>
      <w:r w:rsidR="00461B57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>탈취</w:t>
      </w:r>
      <w:r w:rsidR="00C74FC0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 xml:space="preserve"> 전쟁"에 뛰어 들고 있고</w:t>
      </w:r>
      <w:r w:rsidR="00085CBB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 xml:space="preserve"> 이는 현재의 뜨거운 날씨처럼 </w:t>
      </w:r>
      <w:r w:rsidR="005669F1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>열</w:t>
      </w:r>
      <w:r w:rsidR="0004467D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>기 상승을 거듭하고 있음</w:t>
      </w:r>
      <w:r w:rsidR="00085CBB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>.</w:t>
      </w:r>
      <w:r w:rsidR="00D57783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 xml:space="preserve"> </w:t>
      </w:r>
      <w:r w:rsidR="00D102C2" w:rsidRPr="00D102C2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6</w:t>
      </w:r>
      <w:r w:rsidR="00D57783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월</w:t>
      </w:r>
      <w:r w:rsidR="00D102C2" w:rsidRPr="00D102C2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2</w:t>
      </w:r>
      <w:r w:rsidR="00D57783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일까지 </w:t>
      </w:r>
      <w:r w:rsidR="00D102C2" w:rsidRPr="00D102C2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22</w:t>
      </w:r>
      <w:r w:rsidR="0083566A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개 도시에서 생긴 총가격, 단가 또는 할증비율 "토지왕"의 수가 113개에 달함.</w:t>
      </w:r>
    </w:p>
    <w:p w:rsidR="00783957" w:rsidRPr="0016189A" w:rsidRDefault="00AA19B9" w:rsidP="00AA19B9">
      <w:pPr>
        <w:pStyle w:val="a5"/>
        <w:numPr>
          <w:ilvl w:val="0"/>
          <w:numId w:val="4"/>
        </w:numPr>
        <w:shd w:val="clear" w:color="auto" w:fill="FFFFFF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sz w:val="21"/>
          <w:szCs w:val="21"/>
          <w:lang w:eastAsia="ko-KR"/>
        </w:rPr>
      </w:pPr>
      <w:r w:rsidRPr="0016189A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베이징일보(北京日報):</w:t>
      </w:r>
      <w:r w:rsidR="0016189A">
        <w:rPr>
          <w:rFonts w:ascii="Gulim" w:eastAsia="Gulim" w:hAnsi="Gulim" w:hint="eastAsia"/>
          <w:color w:val="3E3E3E"/>
          <w:sz w:val="21"/>
          <w:szCs w:val="21"/>
          <w:lang w:eastAsia="ko-KR"/>
        </w:rPr>
        <w:t>졸업 시즌</w:t>
      </w:r>
      <w:r w:rsidR="00A7716B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임박</w:t>
      </w:r>
      <w:r w:rsidR="00D57F93">
        <w:rPr>
          <w:rFonts w:ascii="Gulim" w:eastAsia="Gulim" w:hAnsi="Gulim" w:hint="eastAsia"/>
          <w:color w:val="3E3E3E"/>
          <w:sz w:val="21"/>
          <w:szCs w:val="21"/>
          <w:lang w:eastAsia="ko-KR"/>
        </w:rPr>
        <w:t>에 힘 입어</w:t>
      </w:r>
      <w:r w:rsidR="00A7716B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베이징의 주택 임대 시장이 성수기를 맞이</w:t>
      </w:r>
      <w:r w:rsidR="00A55FC4">
        <w:rPr>
          <w:rFonts w:ascii="Gulim" w:eastAsia="Gulim" w:hAnsi="Gulim" w:hint="eastAsia"/>
          <w:color w:val="3E3E3E"/>
          <w:sz w:val="21"/>
          <w:szCs w:val="21"/>
          <w:lang w:eastAsia="ko-KR"/>
        </w:rPr>
        <w:t>하기 시작</w:t>
      </w:r>
      <w:r w:rsidR="00A7716B">
        <w:rPr>
          <w:rFonts w:ascii="Gulim" w:eastAsia="Gulim" w:hAnsi="Gulim" w:hint="eastAsia"/>
          <w:color w:val="3E3E3E"/>
          <w:sz w:val="21"/>
          <w:szCs w:val="21"/>
          <w:lang w:eastAsia="ko-KR"/>
        </w:rPr>
        <w:t>함. 부동산중개업소로부터 입수한 바에 따르면 5월 베이징 건물임대 시장 거래는 지난달에 비해 늘었고</w:t>
      </w:r>
      <w:r w:rsidR="00A7716B" w:rsidRPr="00A7716B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</w:t>
      </w:r>
      <w:r w:rsidR="00A7716B" w:rsidRPr="00A7716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6월에 정식으로 성수기에 접어들 것으로 예상되며 </w:t>
      </w:r>
      <w:r w:rsidRPr="00A7716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90</w:t>
      </w:r>
      <w:r w:rsidR="00A7716B" w:rsidRPr="00A7716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후 세대의 거래성사 비율도 대폭 증가할 </w:t>
      </w:r>
      <w:r w:rsidR="00A7716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것으로 예상됨.</w:t>
      </w:r>
    </w:p>
    <w:p w:rsidR="00E01874" w:rsidRPr="00CE54AC" w:rsidRDefault="00E01874" w:rsidP="00E268A5">
      <w:pPr>
        <w:pStyle w:val="a5"/>
        <w:shd w:val="clear" w:color="auto" w:fill="FFFFFF"/>
        <w:topLinePunct/>
        <w:spacing w:before="0" w:beforeAutospacing="0" w:after="0" w:afterAutospacing="0" w:line="360" w:lineRule="auto"/>
        <w:ind w:left="525" w:hangingChars="250" w:hanging="525"/>
        <w:jc w:val="both"/>
        <w:rPr>
          <w:rStyle w:val="a6"/>
          <w:rFonts w:ascii="Gulim" w:eastAsia="Gulim" w:hAnsi="Gulim"/>
          <w:b w:val="0"/>
          <w:sz w:val="21"/>
          <w:szCs w:val="21"/>
          <w:lang w:eastAsia="ko-KR"/>
        </w:rPr>
      </w:pPr>
    </w:p>
    <w:p w:rsidR="00E01874" w:rsidRPr="00CE54AC" w:rsidRDefault="00E01874" w:rsidP="00E268A5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  <w:r w:rsidRPr="00CE54AC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시장</w:t>
      </w:r>
    </w:p>
    <w:p w:rsidR="00D72A7D" w:rsidRPr="00CE54AC" w:rsidRDefault="00082D90" w:rsidP="00082D90">
      <w:pPr>
        <w:pStyle w:val="a5"/>
        <w:numPr>
          <w:ilvl w:val="0"/>
          <w:numId w:val="5"/>
        </w:numPr>
        <w:shd w:val="clear" w:color="auto" w:fill="FFFFFF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sz w:val="21"/>
          <w:szCs w:val="21"/>
          <w:lang w:eastAsia="ko-KR"/>
        </w:rPr>
      </w:pPr>
      <w:r w:rsidRPr="00CE54AC">
        <w:rPr>
          <w:rStyle w:val="a6"/>
          <w:rFonts w:ascii="Gulim" w:eastAsia="Gulim" w:hAnsi="Gulim" w:cs="Gulim" w:hint="eastAsia"/>
          <w:color w:val="002060"/>
          <w:sz w:val="21"/>
          <w:szCs w:val="21"/>
          <w:lang w:eastAsia="ko-KR"/>
        </w:rPr>
        <w:t>인뤼왕(銀率網):</w:t>
      </w:r>
      <w:r w:rsidR="00146767" w:rsidRPr="00CE54AC">
        <w:rPr>
          <w:rFonts w:ascii="Gulim" w:eastAsia="Gulim" w:hAnsi="Gulim" w:hint="eastAsia"/>
          <w:color w:val="3E3E3E"/>
          <w:sz w:val="21"/>
          <w:szCs w:val="21"/>
          <w:lang w:eastAsia="ko-KR"/>
        </w:rPr>
        <w:t>5</w:t>
      </w:r>
      <w:r w:rsidR="00D41960" w:rsidRPr="00CE54AC">
        <w:rPr>
          <w:rFonts w:ascii="Gulim" w:eastAsia="Gulim" w:hAnsi="Gulim" w:hint="eastAsia"/>
          <w:color w:val="3E3E3E"/>
          <w:sz w:val="21"/>
          <w:szCs w:val="21"/>
          <w:lang w:eastAsia="ko-KR"/>
        </w:rPr>
        <w:t>월</w:t>
      </w:r>
      <w:r w:rsidR="00146767" w:rsidRPr="00CE54AC">
        <w:rPr>
          <w:rFonts w:ascii="Gulim" w:eastAsia="Gulim" w:hAnsi="Gulim" w:hint="eastAsia"/>
          <w:color w:val="3E3E3E"/>
          <w:sz w:val="21"/>
          <w:szCs w:val="21"/>
          <w:lang w:eastAsia="ko-KR"/>
        </w:rPr>
        <w:t>，</w:t>
      </w:r>
      <w:r w:rsidR="000C33A5" w:rsidRPr="00CE54AC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중국 전역에 신설된 </w:t>
      </w:r>
      <w:r w:rsidR="00146767" w:rsidRPr="00CE54AC">
        <w:rPr>
          <w:rFonts w:ascii="Gulim" w:eastAsia="Gulim" w:hAnsi="Gulim" w:hint="eastAsia"/>
          <w:color w:val="3E3E3E"/>
          <w:sz w:val="21"/>
          <w:szCs w:val="21"/>
          <w:lang w:eastAsia="ko-KR"/>
        </w:rPr>
        <w:t>Ｐ2Ｐ</w:t>
      </w:r>
      <w:r w:rsidR="000C33A5" w:rsidRPr="00CE54AC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플랫폼은 </w:t>
      </w:r>
      <w:r w:rsidR="00146767" w:rsidRPr="00CE54AC">
        <w:rPr>
          <w:rFonts w:ascii="Gulim" w:eastAsia="Gulim" w:hAnsi="Gulim" w:hint="eastAsia"/>
          <w:color w:val="3E3E3E"/>
          <w:sz w:val="21"/>
          <w:szCs w:val="21"/>
          <w:lang w:eastAsia="ko-KR"/>
        </w:rPr>
        <w:t>1</w:t>
      </w:r>
      <w:r w:rsidR="000C33A5" w:rsidRPr="00CE54AC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개뿐임. </w:t>
      </w:r>
      <w:r w:rsidR="008A4CE7" w:rsidRPr="00CE54AC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이에 비해 새로 증가한 문제플랫폼 수는 200개에 달하여 직전달 대비</w:t>
      </w:r>
      <w:r w:rsidR="002143B0" w:rsidRPr="00CE54AC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113% 증가하여  문제플랫폼 월간 수량의 최고치를 기록함.</w:t>
      </w:r>
      <w:r w:rsidR="002143B0" w:rsidRPr="00CE54AC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</w:t>
      </w:r>
      <w:r w:rsidR="00146767" w:rsidRPr="00CE54AC">
        <w:rPr>
          <w:rFonts w:ascii="Gulim" w:eastAsia="Gulim" w:hAnsi="Gulim" w:hint="eastAsia"/>
          <w:color w:val="3E3E3E"/>
          <w:sz w:val="21"/>
          <w:szCs w:val="21"/>
          <w:lang w:eastAsia="ko-KR"/>
        </w:rPr>
        <w:t>2016</w:t>
      </w:r>
      <w:r w:rsidR="002143B0" w:rsidRPr="00CE54AC">
        <w:rPr>
          <w:rFonts w:ascii="Gulim" w:eastAsia="Gulim" w:hAnsi="Gulim" w:hint="eastAsia"/>
          <w:color w:val="3E3E3E"/>
          <w:sz w:val="21"/>
          <w:szCs w:val="21"/>
          <w:lang w:eastAsia="ko-KR"/>
        </w:rPr>
        <w:t>년</w:t>
      </w:r>
      <w:r w:rsidR="00146767" w:rsidRPr="00CE54AC">
        <w:rPr>
          <w:rFonts w:ascii="Gulim" w:eastAsia="Gulim" w:hAnsi="Gulim" w:hint="eastAsia"/>
          <w:color w:val="3E3E3E"/>
          <w:sz w:val="21"/>
          <w:szCs w:val="21"/>
          <w:lang w:eastAsia="ko-KR"/>
        </w:rPr>
        <w:t>5</w:t>
      </w:r>
      <w:r w:rsidR="002143B0" w:rsidRPr="00CE54AC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월 말까지 </w:t>
      </w:r>
      <w:r w:rsidR="00C23C2C" w:rsidRPr="00CE54AC">
        <w:rPr>
          <w:rFonts w:ascii="Gulim" w:eastAsia="Gulim" w:hAnsi="Gulim" w:hint="eastAsia"/>
          <w:color w:val="3E3E3E"/>
          <w:sz w:val="21"/>
          <w:szCs w:val="21"/>
          <w:lang w:eastAsia="ko-KR"/>
        </w:rPr>
        <w:t>전국적으로 정상 운영되</w:t>
      </w:r>
      <w:r w:rsidR="00B511D6">
        <w:rPr>
          <w:rFonts w:ascii="Gulim" w:eastAsia="Gulim" w:hAnsi="Gulim" w:hint="eastAsia"/>
          <w:color w:val="3E3E3E"/>
          <w:sz w:val="21"/>
          <w:szCs w:val="21"/>
          <w:lang w:eastAsia="ko-KR"/>
        </w:rPr>
        <w:t>고 있는</w:t>
      </w:r>
      <w:r w:rsidR="00C23C2C" w:rsidRPr="00CE54AC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플랫폼 수는 총 2748개이고 문제플랫폼 수는 누계 2061개에 달함.</w:t>
      </w:r>
    </w:p>
    <w:p w:rsidR="00617497" w:rsidRPr="00CE54AC" w:rsidRDefault="00843424" w:rsidP="00843424">
      <w:pPr>
        <w:pStyle w:val="a5"/>
        <w:numPr>
          <w:ilvl w:val="0"/>
          <w:numId w:val="5"/>
        </w:numPr>
        <w:shd w:val="clear" w:color="auto" w:fill="FFFFFF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sz w:val="21"/>
          <w:szCs w:val="21"/>
          <w:lang w:eastAsia="ko-KR"/>
        </w:rPr>
      </w:pPr>
      <w:r w:rsidRPr="00CE54AC">
        <w:rPr>
          <w:rStyle w:val="a6"/>
          <w:rFonts w:ascii="Gulim" w:eastAsia="Gulim" w:hAnsi="Gulim" w:cs="Gulim" w:hint="eastAsia"/>
          <w:color w:val="002060"/>
          <w:sz w:val="21"/>
          <w:szCs w:val="21"/>
          <w:lang w:eastAsia="ko-KR"/>
        </w:rPr>
        <w:t>쉬사오스(徐紹史) 발개위(發改委) 주임:</w:t>
      </w:r>
      <w:r w:rsidR="009A74AE">
        <w:rPr>
          <w:rFonts w:ascii="Gulim" w:eastAsia="Gulim" w:hAnsi="Gulim" w:hint="eastAsia"/>
          <w:color w:val="3E3E3E"/>
          <w:sz w:val="21"/>
          <w:szCs w:val="21"/>
          <w:lang w:eastAsia="ko-KR"/>
        </w:rPr>
        <w:t>중국은 국제 생산능력 협력을 선도</w:t>
      </w:r>
      <w:r w:rsidR="00720A91">
        <w:rPr>
          <w:rFonts w:ascii="Gulim" w:eastAsia="Gulim" w:hAnsi="Gulim" w:hint="eastAsia"/>
          <w:color w:val="3E3E3E"/>
          <w:sz w:val="21"/>
          <w:szCs w:val="21"/>
          <w:lang w:eastAsia="ko-KR"/>
        </w:rPr>
        <w:t>하며</w:t>
      </w:r>
      <w:r w:rsidR="009A74AE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</w:t>
      </w:r>
      <w:r w:rsidR="00D25E35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중국의 양질의 생산능력, 우위에 있는 장비를 선진국의 핵심기술, 선전적인 장비와 결부하고</w:t>
      </w:r>
      <w:r w:rsidR="00D62087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,</w:t>
      </w:r>
      <w:r w:rsidR="00D25E35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D25E35">
        <w:rPr>
          <w:rFonts w:ascii="Gulim" w:eastAsia="Gulim" w:hAnsi="Gulim" w:hint="eastAsia"/>
          <w:color w:val="3E3E3E"/>
          <w:sz w:val="21"/>
          <w:szCs w:val="21"/>
          <w:lang w:eastAsia="ko-KR"/>
        </w:rPr>
        <w:t>개도국의 도시화, 공업화 수요와 연결하여 각 국 기업 간의 협력 및 윈-원을 위해 새로운 기회를 창조하자고 주장함.</w:t>
      </w:r>
    </w:p>
    <w:p w:rsidR="00D319A0" w:rsidRPr="00CE54AC" w:rsidRDefault="006A448F" w:rsidP="00CE54AC">
      <w:pPr>
        <w:pStyle w:val="a5"/>
        <w:numPr>
          <w:ilvl w:val="0"/>
          <w:numId w:val="5"/>
        </w:numPr>
        <w:shd w:val="clear" w:color="auto" w:fill="FFFFFF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2060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나의강철</w:t>
      </w:r>
      <w:r w:rsidR="009D0F87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(我的鋼鐵)</w:t>
      </w:r>
      <w:r w:rsidR="0088569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:</w:t>
      </w:r>
      <w:r w:rsidR="00B76C47">
        <w:rPr>
          <w:rFonts w:ascii="Gulim" w:eastAsia="Gulim" w:hAnsi="Gulim" w:hint="eastAsia"/>
          <w:color w:val="3E3E3E"/>
          <w:sz w:val="21"/>
          <w:szCs w:val="21"/>
          <w:lang w:eastAsia="ko-KR"/>
        </w:rPr>
        <w:t>최근 일주일</w:t>
      </w:r>
      <w:r w:rsidR="009152D0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</w:t>
      </w:r>
      <w:r w:rsidR="009152D0">
        <w:rPr>
          <w:rStyle w:val="a6"/>
          <w:rFonts w:ascii="Gulim" w:eastAsia="Gulim" w:hAnsi="Gulim" w:cs="Gulim" w:hint="eastAsia"/>
          <w:color w:val="002060"/>
          <w:sz w:val="21"/>
          <w:szCs w:val="21"/>
          <w:lang w:eastAsia="ko-KR"/>
        </w:rPr>
        <w:t xml:space="preserve">중국의 현물 철강 가격 종합지수는 </w:t>
      </w:r>
      <w:r w:rsidR="00732570" w:rsidRPr="00CE54AC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87.43</w:t>
      </w:r>
      <w:r w:rsidR="009152D0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를 기록하여 주간 하락율이 </w:t>
      </w:r>
      <w:r w:rsidR="00732570" w:rsidRPr="00CE54AC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2.02%</w:t>
      </w:r>
      <w:r w:rsidR="009152D0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임.</w:t>
      </w:r>
      <w:r w:rsidR="009152D0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</w:t>
      </w:r>
      <w:r w:rsidR="001C7249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현재 </w:t>
      </w:r>
      <w:r w:rsidR="009152D0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일부 </w:t>
      </w:r>
      <w:r w:rsidR="004B4D44">
        <w:rPr>
          <w:rFonts w:ascii="Gulim" w:eastAsia="Gulim" w:hAnsi="Gulim" w:hint="eastAsia"/>
          <w:color w:val="3E3E3E"/>
          <w:sz w:val="21"/>
          <w:szCs w:val="21"/>
          <w:lang w:eastAsia="ko-KR"/>
        </w:rPr>
        <w:t>강철</w:t>
      </w:r>
      <w:r w:rsidR="009152D0">
        <w:rPr>
          <w:rFonts w:ascii="Gulim" w:eastAsia="Gulim" w:hAnsi="Gulim" w:hint="eastAsia"/>
          <w:color w:val="3E3E3E"/>
          <w:sz w:val="21"/>
          <w:szCs w:val="21"/>
          <w:lang w:eastAsia="ko-KR"/>
        </w:rPr>
        <w:t>공장</w:t>
      </w:r>
      <w:r w:rsidR="001C1A3B">
        <w:rPr>
          <w:rFonts w:ascii="Gulim" w:eastAsia="Gulim" w:hAnsi="Gulim" w:hint="eastAsia"/>
          <w:color w:val="3E3E3E"/>
          <w:sz w:val="21"/>
          <w:szCs w:val="21"/>
          <w:lang w:eastAsia="ko-KR"/>
        </w:rPr>
        <w:t>들</w:t>
      </w:r>
      <w:r w:rsidR="002409A4">
        <w:rPr>
          <w:rFonts w:ascii="Gulim" w:eastAsia="Gulim" w:hAnsi="Gulim" w:hint="eastAsia"/>
          <w:color w:val="3E3E3E"/>
          <w:sz w:val="21"/>
          <w:szCs w:val="21"/>
          <w:lang w:eastAsia="ko-KR"/>
        </w:rPr>
        <w:t>이</w:t>
      </w:r>
      <w:r w:rsidR="001C1A3B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검사 수리의 강도를 높이고 있고 일부 자원의 공급이 딸리는 조짐이 보이고 있어 유통업체들이 앞다투어 매도하</w:t>
      </w:r>
      <w:r w:rsidR="000506F0">
        <w:rPr>
          <w:rFonts w:ascii="Gulim" w:eastAsia="Gulim" w:hAnsi="Gulim" w:hint="eastAsia"/>
          <w:color w:val="3E3E3E"/>
          <w:sz w:val="21"/>
          <w:szCs w:val="21"/>
          <w:lang w:eastAsia="ko-KR"/>
        </w:rPr>
        <w:t>던</w:t>
      </w:r>
      <w:r w:rsidR="001C1A3B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분위기도 완화될 수 있을 것이라는 전망.</w:t>
      </w:r>
    </w:p>
    <w:p w:rsidR="00537539" w:rsidRPr="00715783" w:rsidRDefault="009D0F87" w:rsidP="00715783">
      <w:pPr>
        <w:pStyle w:val="a5"/>
        <w:numPr>
          <w:ilvl w:val="0"/>
          <w:numId w:val="5"/>
        </w:numPr>
        <w:shd w:val="clear" w:color="auto" w:fill="FFFFFF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신화사</w:t>
      </w:r>
      <w:r w:rsidR="00D47A88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(新華社)</w:t>
      </w:r>
      <w:r w:rsidR="00732570" w:rsidRPr="00CE54AC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：</w:t>
      </w:r>
      <w:r w:rsidR="00A92C7E">
        <w:rPr>
          <w:rFonts w:ascii="Gulim" w:eastAsia="Gulim" w:hAnsi="Gulim" w:hint="eastAsia"/>
          <w:color w:val="3E3E3E"/>
          <w:sz w:val="21"/>
          <w:szCs w:val="21"/>
          <w:lang w:eastAsia="ko-KR"/>
        </w:rPr>
        <w:t>인터넷연구기구 아이리서치(iResearch)가 최근 발표한 &lt;2016년 중국 무인기 업계 연구 보고&gt;에 따르면 중국의 소형</w:t>
      </w:r>
      <w:r w:rsidR="00B115FC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민용 무인기 시장이 빠른 성장세에 접어 들어 </w:t>
      </w:r>
      <w:r w:rsidR="00732570" w:rsidRPr="00CE54AC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2025</w:t>
      </w:r>
      <w:r w:rsidR="00DD5E70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년 중국 무인기 시장의 총 규모는 750억위안에 달할 것으로 예상</w:t>
      </w:r>
      <w:r w:rsidR="001C7E6E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되며,</w:t>
      </w:r>
      <w:r w:rsidR="00DD5E70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</w:t>
      </w:r>
      <w:r w:rsidR="00A2682E">
        <w:rPr>
          <w:rFonts w:ascii="Gulim" w:eastAsia="Gulim" w:hAnsi="Gulim" w:hint="eastAsia"/>
          <w:color w:val="3E3E3E"/>
          <w:sz w:val="21"/>
          <w:szCs w:val="21"/>
          <w:lang w:eastAsia="ko-KR"/>
        </w:rPr>
        <w:t>항공 촬영, 농림, 보안</w:t>
      </w:r>
      <w:r w:rsidR="00146CE8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등이 무인기 응용의 인기 분야가 될 전망.</w:t>
      </w:r>
      <w:r w:rsidR="00FF69A8" w:rsidRPr="00CE54AC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</w:t>
      </w:r>
    </w:p>
    <w:p w:rsidR="00927D5C" w:rsidRPr="00715783" w:rsidRDefault="00B202E8" w:rsidP="00715783">
      <w:pPr>
        <w:pStyle w:val="a5"/>
        <w:numPr>
          <w:ilvl w:val="0"/>
          <w:numId w:val="5"/>
        </w:numPr>
        <w:shd w:val="clear" w:color="auto" w:fill="FFFFFF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신화왕(新華網)</w:t>
      </w:r>
      <w:r w:rsidR="00732570" w:rsidRPr="00CE54AC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：</w:t>
      </w:r>
      <w:r w:rsidR="00F306A4">
        <w:rPr>
          <w:rFonts w:ascii="Gulim" w:eastAsia="Gulim" w:hAnsi="Gulim" w:cs="Gulim" w:hint="eastAsia"/>
          <w:color w:val="3E3E3E"/>
          <w:sz w:val="21"/>
          <w:szCs w:val="21"/>
          <w:lang w:eastAsia="ko-KR"/>
        </w:rPr>
        <w:t>중국농업발전은행 구이저우(貴州)성</w:t>
      </w:r>
      <w:r w:rsidR="00496CA3">
        <w:rPr>
          <w:rFonts w:ascii="Gulim" w:eastAsia="Gulim" w:hAnsi="Gulim" w:cs="Gulim" w:hint="eastAsia"/>
          <w:color w:val="3E3E3E"/>
          <w:sz w:val="21"/>
          <w:szCs w:val="21"/>
          <w:lang w:eastAsia="ko-KR"/>
        </w:rPr>
        <w:t xml:space="preserve"> </w:t>
      </w:r>
      <w:r w:rsidR="00F306A4">
        <w:rPr>
          <w:rFonts w:ascii="Gulim" w:eastAsia="Gulim" w:hAnsi="Gulim" w:cs="Gulim" w:hint="eastAsia"/>
          <w:color w:val="3E3E3E"/>
          <w:sz w:val="21"/>
          <w:szCs w:val="21"/>
          <w:lang w:eastAsia="ko-KR"/>
        </w:rPr>
        <w:t>지점은행</w:t>
      </w:r>
      <w:r w:rsidR="00CF2069">
        <w:rPr>
          <w:rFonts w:ascii="Gulim" w:eastAsia="Gulim" w:hAnsi="Gulim" w:cs="Gulim" w:hint="eastAsia"/>
          <w:color w:val="3E3E3E"/>
          <w:sz w:val="21"/>
          <w:szCs w:val="21"/>
          <w:lang w:eastAsia="ko-KR"/>
        </w:rPr>
        <w:t xml:space="preserve">으로부터 입수한 정보에 따르면  </w:t>
      </w:r>
      <w:r w:rsidR="00CF2069">
        <w:rPr>
          <w:rStyle w:val="a6"/>
          <w:rFonts w:ascii="Gulim" w:eastAsia="Gulim" w:hAnsi="Gulim" w:cs="Gulim" w:hint="eastAsia"/>
          <w:color w:val="002060"/>
          <w:sz w:val="21"/>
          <w:szCs w:val="21"/>
          <w:lang w:eastAsia="ko-KR"/>
        </w:rPr>
        <w:t>중국농업발전은행은</w:t>
      </w:r>
      <w:r w:rsidR="00CF2069" w:rsidRPr="00CF2069">
        <w:rPr>
          <w:rStyle w:val="a6"/>
          <w:rFonts w:ascii="Gulim" w:eastAsia="Gulim" w:hAnsi="Gulim" w:cs="Gulim" w:hint="eastAsia"/>
          <w:color w:val="002060"/>
          <w:sz w:val="21"/>
          <w:szCs w:val="21"/>
          <w:lang w:eastAsia="ko-KR"/>
        </w:rPr>
        <w:t xml:space="preserve"> </w:t>
      </w:r>
      <w:r w:rsidR="00CF2069" w:rsidRPr="00CF2069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"13.5계획" 기간 중에</w:t>
      </w:r>
      <w:r w:rsidR="00CF2069" w:rsidRPr="00CF2069">
        <w:rPr>
          <w:rStyle w:val="a6"/>
          <w:rFonts w:ascii="Gulim" w:eastAsia="Gulim" w:hAnsi="Gulim" w:cs="Gulim" w:hint="eastAsia"/>
          <w:color w:val="002060"/>
          <w:sz w:val="21"/>
          <w:szCs w:val="21"/>
          <w:lang w:eastAsia="ko-KR"/>
        </w:rPr>
        <w:t>1500억</w:t>
      </w:r>
      <w:r w:rsidR="00CF2069">
        <w:rPr>
          <w:rStyle w:val="a6"/>
          <w:rFonts w:ascii="Gulim" w:eastAsia="Gulim" w:hAnsi="Gulim" w:cs="Gulim" w:hint="eastAsia"/>
          <w:color w:val="002060"/>
          <w:sz w:val="21"/>
          <w:szCs w:val="21"/>
          <w:lang w:eastAsia="ko-KR"/>
        </w:rPr>
        <w:t xml:space="preserve">위안 이상의 </w:t>
      </w:r>
      <w:r w:rsidR="00CF2069">
        <w:rPr>
          <w:rStyle w:val="a6"/>
          <w:rFonts w:ascii="Gulim" w:eastAsia="Gulim" w:hAnsi="Gulim" w:cs="Gulim" w:hint="eastAsia"/>
          <w:color w:val="002060"/>
          <w:sz w:val="21"/>
          <w:szCs w:val="21"/>
          <w:lang w:eastAsia="ko-KR"/>
        </w:rPr>
        <w:lastRenderedPageBreak/>
        <w:t>대출을 제공할 예정이며</w:t>
      </w:r>
      <w:r w:rsidR="00F03303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</w:t>
      </w:r>
      <w:r w:rsidR="00551049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중점적으로 </w:t>
      </w:r>
      <w:r w:rsidR="00F03303">
        <w:rPr>
          <w:rFonts w:ascii="Gulim" w:eastAsia="Gulim" w:hAnsi="Gulim" w:hint="eastAsia"/>
          <w:color w:val="3E3E3E"/>
          <w:sz w:val="21"/>
          <w:szCs w:val="21"/>
          <w:lang w:eastAsia="ko-KR"/>
        </w:rPr>
        <w:t>구이저우</w:t>
      </w:r>
      <w:r w:rsidR="00AA7EB6">
        <w:rPr>
          <w:rFonts w:ascii="Gulim" w:eastAsia="Gulim" w:hAnsi="Gulim" w:hint="eastAsia"/>
          <w:color w:val="3E3E3E"/>
          <w:sz w:val="21"/>
          <w:szCs w:val="21"/>
          <w:lang w:eastAsia="ko-KR"/>
        </w:rPr>
        <w:t>의 50개 국가구빈개발중점현과</w:t>
      </w:r>
      <w:r w:rsidR="000D0CC3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</w:t>
      </w:r>
      <w:r w:rsidR="00AA7EB6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</w:t>
      </w:r>
      <w:r w:rsidR="001809D1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16개의 </w:t>
      </w:r>
      <w:r w:rsidR="00AA7EB6">
        <w:rPr>
          <w:rFonts w:ascii="Gulim" w:eastAsia="Gulim" w:hAnsi="Gulim" w:hint="eastAsia"/>
          <w:color w:val="3E3E3E"/>
          <w:sz w:val="21"/>
          <w:szCs w:val="21"/>
          <w:lang w:eastAsia="ko-KR"/>
        </w:rPr>
        <w:t>밀집되어 있는</w:t>
      </w:r>
      <w:r w:rsidR="000D0CC3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</w:t>
      </w:r>
      <w:r w:rsidR="00551049">
        <w:rPr>
          <w:rFonts w:ascii="Gulim" w:eastAsia="Gulim" w:hAnsi="Gulim" w:hint="eastAsia"/>
          <w:color w:val="3E3E3E"/>
          <w:sz w:val="21"/>
          <w:szCs w:val="21"/>
          <w:lang w:eastAsia="ko-KR"/>
        </w:rPr>
        <w:t>극빈 지역의 빈곤현의 빈곤 퇴치를 지원할 예정임.</w:t>
      </w:r>
      <w:r w:rsidR="00516791" w:rsidRPr="00CE54AC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</w:t>
      </w:r>
    </w:p>
    <w:p w:rsidR="00E268A5" w:rsidRPr="00715783" w:rsidRDefault="00B202E8" w:rsidP="00715783">
      <w:pPr>
        <w:pStyle w:val="a5"/>
        <w:numPr>
          <w:ilvl w:val="0"/>
          <w:numId w:val="5"/>
        </w:numPr>
        <w:shd w:val="clear" w:color="auto" w:fill="FFFFFF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신화사(新華社)</w:t>
      </w:r>
      <w:r w:rsidR="00732570" w:rsidRPr="00CE54AC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：</w:t>
      </w:r>
      <w:r w:rsidR="00101B25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"13.5 </w:t>
      </w:r>
      <w:r w:rsidR="00B4140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계획</w:t>
      </w:r>
      <w:r w:rsidR="00732570" w:rsidRPr="00CE54AC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”</w:t>
      </w:r>
      <w:r w:rsidR="00B4140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기간 </w:t>
      </w:r>
      <w:r w:rsidR="001F52B1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중</w:t>
      </w:r>
      <w:r w:rsidR="00B4140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국은 </w:t>
      </w:r>
      <w:r w:rsidR="00C75AC8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에너지</w:t>
      </w:r>
      <w:r w:rsidR="001F52B1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의</w:t>
      </w:r>
      <w:r w:rsidR="00C75AC8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1F52B1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집약 소비로 석탄,기름연료 등 분산 소비를 대체하게 되는 데 그 비용이 약 1.3억톤 표준석탄에 달하게 됨.</w:t>
      </w:r>
      <w:r w:rsidR="00DC256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C75AC8">
        <w:rPr>
          <w:rFonts w:ascii="Gulim" w:eastAsia="Gulim" w:hAnsi="Gulim" w:cs="Gulim" w:hint="eastAsia"/>
          <w:color w:val="3E3E3E"/>
          <w:sz w:val="21"/>
          <w:szCs w:val="21"/>
          <w:lang w:eastAsia="ko-KR"/>
        </w:rPr>
        <w:t>전기 어네지 대체는 청</w:t>
      </w:r>
      <w:r w:rsidR="009E2C42">
        <w:rPr>
          <w:rFonts w:ascii="Gulim" w:eastAsia="Gulim" w:hAnsi="Gulim" w:cs="Gulim" w:hint="eastAsia"/>
          <w:color w:val="3E3E3E"/>
          <w:sz w:val="21"/>
          <w:szCs w:val="21"/>
          <w:lang w:eastAsia="ko-KR"/>
        </w:rPr>
        <w:t>결화된</w:t>
      </w:r>
      <w:r w:rsidR="00C75AC8">
        <w:rPr>
          <w:rFonts w:ascii="Gulim" w:eastAsia="Gulim" w:hAnsi="Gulim" w:cs="Gulim" w:hint="eastAsia"/>
          <w:color w:val="3E3E3E"/>
          <w:sz w:val="21"/>
          <w:szCs w:val="21"/>
          <w:lang w:eastAsia="ko-KR"/>
        </w:rPr>
        <w:t xml:space="preserve"> 에너지 소비 방식으로서 대기 오염</w:t>
      </w:r>
      <w:r w:rsidR="009E2C42">
        <w:rPr>
          <w:rFonts w:ascii="Gulim" w:eastAsia="Gulim" w:hAnsi="Gulim" w:cs="Gulim" w:hint="eastAsia"/>
          <w:color w:val="3E3E3E"/>
          <w:sz w:val="21"/>
          <w:szCs w:val="21"/>
          <w:lang w:eastAsia="ko-KR"/>
        </w:rPr>
        <w:t>을 줄이는데 유리하나</w:t>
      </w:r>
      <w:r w:rsidR="00C75AC8">
        <w:rPr>
          <w:rFonts w:ascii="Gulim" w:eastAsia="Gulim" w:hAnsi="Gulim" w:cs="Gulim" w:hint="eastAsia"/>
          <w:color w:val="3E3E3E"/>
          <w:sz w:val="21"/>
          <w:szCs w:val="21"/>
          <w:lang w:eastAsia="ko-KR"/>
        </w:rPr>
        <w:t xml:space="preserve"> 원가가 높아 정책적인 지</w:t>
      </w:r>
      <w:r w:rsidR="009E2C42">
        <w:rPr>
          <w:rFonts w:ascii="Gulim" w:eastAsia="Gulim" w:hAnsi="Gulim" w:cs="Gulim" w:hint="eastAsia"/>
          <w:color w:val="3E3E3E"/>
          <w:sz w:val="21"/>
          <w:szCs w:val="21"/>
          <w:lang w:eastAsia="ko-KR"/>
        </w:rPr>
        <w:t>지가</w:t>
      </w:r>
      <w:r w:rsidR="00C75AC8">
        <w:rPr>
          <w:rFonts w:ascii="Gulim" w:eastAsia="Gulim" w:hAnsi="Gulim" w:cs="Gulim" w:hint="eastAsia"/>
          <w:color w:val="3E3E3E"/>
          <w:sz w:val="21"/>
          <w:szCs w:val="21"/>
          <w:lang w:eastAsia="ko-KR"/>
        </w:rPr>
        <w:t xml:space="preserve"> </w:t>
      </w:r>
      <w:r w:rsidR="009E2C42">
        <w:rPr>
          <w:rFonts w:ascii="Gulim" w:eastAsia="Gulim" w:hAnsi="Gulim" w:cs="Gulim" w:hint="eastAsia"/>
          <w:color w:val="3E3E3E"/>
          <w:sz w:val="21"/>
          <w:szCs w:val="21"/>
          <w:lang w:eastAsia="ko-KR"/>
        </w:rPr>
        <w:t>뒷받침 되어야만</w:t>
      </w:r>
      <w:r w:rsidR="00C75AC8">
        <w:rPr>
          <w:rFonts w:ascii="Gulim" w:eastAsia="Gulim" w:hAnsi="Gulim" w:cs="Gulim" w:hint="eastAsia"/>
          <w:color w:val="3E3E3E"/>
          <w:sz w:val="21"/>
          <w:szCs w:val="21"/>
          <w:lang w:eastAsia="ko-KR"/>
        </w:rPr>
        <w:t xml:space="preserve"> 실행이 가능함.</w:t>
      </w:r>
      <w:r w:rsidR="00145CC9" w:rsidRPr="00CE54AC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</w:t>
      </w:r>
    </w:p>
    <w:p w:rsidR="0095182D" w:rsidRPr="00715783" w:rsidRDefault="00466DFB" w:rsidP="00715783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Fonts w:ascii="Gulim" w:eastAsia="Gulim" w:hAnsi="Gulim"/>
          <w:b/>
          <w:bCs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충칭일보(重慶日報)</w:t>
      </w:r>
      <w:r w:rsidR="00732570" w:rsidRPr="00CE54AC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：</w:t>
      </w:r>
      <w:r w:rsidR="00441922">
        <w:rPr>
          <w:rFonts w:ascii="Gulim" w:eastAsia="Gulim" w:hAnsi="Gulim" w:hint="eastAsia"/>
          <w:color w:val="3E3E3E"/>
          <w:sz w:val="21"/>
          <w:szCs w:val="21"/>
          <w:lang w:eastAsia="ko-KR"/>
        </w:rPr>
        <w:t>일전에 창안신에너지자동차회사(長安新能源汽車公司)는 중</w:t>
      </w:r>
      <w:r w:rsidR="00E5409F">
        <w:rPr>
          <w:rFonts w:ascii="Gulim" w:eastAsia="Gulim" w:hAnsi="Gulim" w:hint="eastAsia"/>
          <w:color w:val="3E3E3E"/>
          <w:sz w:val="21"/>
          <w:szCs w:val="21"/>
          <w:lang w:eastAsia="ko-KR"/>
        </w:rPr>
        <w:t>국</w:t>
      </w:r>
      <w:r w:rsidR="00733E36">
        <w:rPr>
          <w:rFonts w:ascii="Gulim" w:eastAsia="Gulim" w:hAnsi="Gulim" w:hint="eastAsia"/>
          <w:color w:val="3E3E3E"/>
          <w:sz w:val="21"/>
          <w:szCs w:val="21"/>
          <w:lang w:eastAsia="ko-KR"/>
        </w:rPr>
        <w:t>에서</w:t>
      </w:r>
      <w:r w:rsidR="00E5409F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최초로 </w:t>
      </w:r>
      <w:r w:rsidR="00732570" w:rsidRPr="00CE54AC">
        <w:rPr>
          <w:rFonts w:ascii="Gulim" w:eastAsia="Gulim" w:hAnsi="Gulim" w:hint="eastAsia"/>
          <w:color w:val="3E3E3E"/>
          <w:sz w:val="21"/>
          <w:szCs w:val="21"/>
          <w:lang w:eastAsia="ko-KR"/>
        </w:rPr>
        <w:t>ISO26262</w:t>
      </w:r>
      <w:r w:rsidR="00E5409F">
        <w:rPr>
          <w:rFonts w:ascii="Gulim" w:eastAsia="Gulim" w:hAnsi="Gulim" w:hint="eastAsia"/>
          <w:color w:val="3E3E3E"/>
          <w:sz w:val="21"/>
          <w:szCs w:val="21"/>
          <w:lang w:eastAsia="ko-KR"/>
        </w:rPr>
        <w:t>인증을 받았으며 이는 창안신에너지자동차회사의 완성차 전기제어 기술능력, 개발공정이 중국 내 선전 수준에 도달하였다는 표지임.</w:t>
      </w:r>
    </w:p>
    <w:p w:rsidR="00E410B4" w:rsidRPr="00715783" w:rsidRDefault="00E410B4" w:rsidP="00715783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  <w:r w:rsidRPr="00CE54AC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증시</w:t>
      </w:r>
    </w:p>
    <w:p w:rsidR="00CE54AC" w:rsidRPr="00715783" w:rsidRDefault="00E5409F" w:rsidP="00715783">
      <w:pPr>
        <w:pStyle w:val="a5"/>
        <w:numPr>
          <w:ilvl w:val="0"/>
          <w:numId w:val="6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  <w:r w:rsidRPr="00924557">
        <w:rPr>
          <w:rStyle w:val="a6"/>
          <w:rFonts w:ascii="Gulim" w:eastAsia="Gulim" w:hAnsi="Gulim" w:cs="Gulim" w:hint="eastAsia"/>
          <w:color w:val="002060"/>
          <w:sz w:val="21"/>
          <w:szCs w:val="21"/>
          <w:lang w:eastAsia="ko-KR"/>
        </w:rPr>
        <w:t>상하이·</w:t>
      </w:r>
      <w:r w:rsidR="00EA0F8C" w:rsidRPr="00924557">
        <w:rPr>
          <w:rStyle w:val="a6"/>
          <w:rFonts w:ascii="Gulim" w:eastAsia="Gulim" w:hAnsi="Gulim" w:cs="Gulim" w:hint="eastAsia"/>
          <w:color w:val="002060"/>
          <w:sz w:val="21"/>
          <w:szCs w:val="21"/>
          <w:lang w:eastAsia="ko-KR"/>
        </w:rPr>
        <w:t>선</w:t>
      </w:r>
      <w:r w:rsidR="006E7D1D" w:rsidRPr="00924557">
        <w:rPr>
          <w:rStyle w:val="a6"/>
          <w:rFonts w:ascii="Gulim" w:eastAsia="Gulim" w:hAnsi="Gulim" w:cs="Gulim" w:hint="eastAsia"/>
          <w:color w:val="002060"/>
          <w:sz w:val="21"/>
          <w:szCs w:val="21"/>
          <w:lang w:eastAsia="ko-KR"/>
        </w:rPr>
        <w:t>전</w:t>
      </w:r>
      <w:r w:rsidR="00EA0F8C" w:rsidRPr="00924557">
        <w:rPr>
          <w:rStyle w:val="a6"/>
          <w:rFonts w:ascii="Gulim" w:eastAsia="Gulim" w:hAnsi="Gulim" w:cs="Gulim" w:hint="eastAsia"/>
          <w:color w:val="002060"/>
          <w:sz w:val="21"/>
          <w:szCs w:val="21"/>
          <w:lang w:eastAsia="ko-KR"/>
        </w:rPr>
        <w:t>증권거래소</w:t>
      </w:r>
      <w:r w:rsidR="00EA2C27" w:rsidRPr="00924557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：</w:t>
      </w:r>
      <w:r w:rsidR="00336F6A" w:rsidRPr="00924557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금주 양 증시에서 </w:t>
      </w:r>
      <w:r w:rsidR="00EA2C27" w:rsidRPr="00924557">
        <w:rPr>
          <w:rFonts w:ascii="Gulim" w:eastAsia="Gulim" w:hAnsi="Gulim" w:hint="eastAsia"/>
          <w:color w:val="3E3E3E"/>
          <w:sz w:val="21"/>
          <w:szCs w:val="21"/>
          <w:lang w:eastAsia="ko-KR"/>
        </w:rPr>
        <w:t>16</w:t>
      </w:r>
      <w:r w:rsidR="00336F6A" w:rsidRPr="00924557">
        <w:rPr>
          <w:rFonts w:ascii="Gulim" w:eastAsia="Gulim" w:hAnsi="Gulim" w:hint="eastAsia"/>
          <w:color w:val="3E3E3E"/>
          <w:sz w:val="21"/>
          <w:szCs w:val="21"/>
          <w:lang w:eastAsia="ko-KR"/>
        </w:rPr>
        <w:t>개 회사</w:t>
      </w:r>
      <w:r w:rsidR="00F51B81" w:rsidRPr="00924557">
        <w:rPr>
          <w:rFonts w:ascii="Gulim" w:eastAsia="Gulim" w:hAnsi="Gulim" w:hint="eastAsia"/>
          <w:color w:val="3E3E3E"/>
          <w:sz w:val="21"/>
          <w:szCs w:val="21"/>
          <w:lang w:eastAsia="ko-KR"/>
        </w:rPr>
        <w:t>의</w:t>
      </w:r>
      <w:r w:rsidR="00336F6A" w:rsidRPr="00924557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총 </w:t>
      </w:r>
      <w:r w:rsidR="00EA2C27" w:rsidRPr="00924557">
        <w:rPr>
          <w:rFonts w:ascii="Gulim" w:eastAsia="Gulim" w:hAnsi="Gulim" w:hint="eastAsia"/>
          <w:color w:val="3E3E3E"/>
          <w:sz w:val="21"/>
          <w:szCs w:val="21"/>
          <w:lang w:eastAsia="ko-KR"/>
        </w:rPr>
        <w:t>5.53</w:t>
      </w:r>
      <w:r w:rsidR="00336F6A" w:rsidRPr="00924557">
        <w:rPr>
          <w:rFonts w:ascii="Gulim" w:eastAsia="Gulim" w:hAnsi="Gulim" w:hint="eastAsia"/>
          <w:color w:val="3E3E3E"/>
          <w:sz w:val="21"/>
          <w:szCs w:val="21"/>
          <w:lang w:eastAsia="ko-KR"/>
        </w:rPr>
        <w:t>억 주의 매각제한조건부 유통주에 대한</w:t>
      </w:r>
      <w:r w:rsidR="00924557" w:rsidRPr="00924557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제한이 풀릴 예정이며 그 시가는 </w:t>
      </w:r>
      <w:r w:rsidR="00EA2C27" w:rsidRPr="00924557">
        <w:rPr>
          <w:rFonts w:ascii="Gulim" w:eastAsia="Gulim" w:hAnsi="Gulim" w:hint="eastAsia"/>
          <w:color w:val="3E3E3E"/>
          <w:sz w:val="21"/>
          <w:szCs w:val="21"/>
          <w:lang w:eastAsia="ko-KR"/>
        </w:rPr>
        <w:t>68.76</w:t>
      </w:r>
      <w:r w:rsidR="00924557" w:rsidRPr="00924557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억위안임. 그 중에서 </w:t>
      </w:r>
      <w:r w:rsidR="00EA2C27" w:rsidRPr="00924557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12</w:t>
      </w:r>
      <w:r w:rsidR="00924557" w:rsidRPr="00924557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개 회사의 매각제한조건부 유통주가 6월6일 월요일 제한이 풀릴 예정이며 그 시가는 </w:t>
      </w:r>
      <w:r w:rsidR="00EA2C27" w:rsidRPr="00924557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55.97</w:t>
      </w:r>
      <w:r w:rsidR="00924557" w:rsidRPr="00924557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억위안으로</w:t>
      </w:r>
      <w:r w:rsidR="00252130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서</w:t>
      </w:r>
      <w:r w:rsidR="00924557" w:rsidRPr="00924557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924557" w:rsidRPr="00924557">
        <w:rPr>
          <w:rFonts w:ascii="Gulim" w:eastAsia="Gulim" w:hAnsi="Gulim" w:hint="eastAsia"/>
          <w:color w:val="3E3E3E"/>
          <w:sz w:val="21"/>
          <w:szCs w:val="21"/>
          <w:lang w:eastAsia="ko-KR"/>
        </w:rPr>
        <w:t>금주 제한이 풀릴 예정인 매각제한조건부 유통주 총 시가의</w:t>
      </w:r>
      <w:r w:rsidR="00252130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81.4</w:t>
      </w:r>
      <w:r w:rsidR="00924557" w:rsidRPr="00924557">
        <w:rPr>
          <w:rFonts w:ascii="Gulim" w:eastAsia="Gulim" w:hAnsi="Gulim" w:hint="eastAsia"/>
          <w:color w:val="3E3E3E"/>
          <w:sz w:val="21"/>
          <w:szCs w:val="21"/>
          <w:lang w:eastAsia="ko-KR"/>
        </w:rPr>
        <w:t>%를 차지하는 바 상당한 압력이 집중될 것으로 보임.</w:t>
      </w:r>
    </w:p>
    <w:p w:rsidR="00EA2C27" w:rsidRPr="001B11FB" w:rsidRDefault="00D605A1" w:rsidP="00CE54AC">
      <w:pPr>
        <w:pStyle w:val="a5"/>
        <w:numPr>
          <w:ilvl w:val="0"/>
          <w:numId w:val="6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 w:rsidRPr="001B11F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이차이(一財)</w:t>
      </w:r>
      <w:r w:rsidR="00CE54AC" w:rsidRPr="001B11F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：</w:t>
      </w:r>
      <w:r w:rsidR="001E14DF" w:rsidRPr="001B11FB">
        <w:rPr>
          <w:rFonts w:ascii="Gulim" w:eastAsia="Gulim" w:hAnsi="Gulim" w:hint="eastAsia"/>
          <w:color w:val="3E3E3E"/>
          <w:sz w:val="21"/>
          <w:szCs w:val="21"/>
          <w:lang w:eastAsia="ko-KR"/>
        </w:rPr>
        <w:t>올해 1-5월 기간</w:t>
      </w:r>
      <w:r w:rsidR="004F792D">
        <w:rPr>
          <w:rFonts w:ascii="Gulim" w:eastAsia="Gulim" w:hAnsi="Gulim" w:hint="eastAsia"/>
          <w:color w:val="3E3E3E"/>
          <w:sz w:val="21"/>
          <w:szCs w:val="21"/>
          <w:lang w:eastAsia="ko-KR"/>
        </w:rPr>
        <w:t>의</w:t>
      </w:r>
      <w:r w:rsidR="001E14DF" w:rsidRPr="001B11FB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주식형펀드 평균 수익율은 -</w:t>
      </w:r>
      <w:r w:rsidR="00CE54AC" w:rsidRPr="001B11FB">
        <w:rPr>
          <w:rFonts w:ascii="Gulim" w:eastAsia="Gulim" w:hAnsi="Gulim" w:hint="eastAsia"/>
          <w:color w:val="3E3E3E"/>
          <w:sz w:val="21"/>
          <w:szCs w:val="21"/>
          <w:lang w:eastAsia="ko-KR"/>
        </w:rPr>
        <w:t>12.15%，</w:t>
      </w:r>
      <w:r w:rsidR="001E14DF" w:rsidRPr="001B11FB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혼합형펀드 평균 수익율은 </w:t>
      </w:r>
      <w:r w:rsidR="00CE54AC" w:rsidRPr="001B11FB">
        <w:rPr>
          <w:rFonts w:ascii="Gulim" w:eastAsia="Gulim" w:hAnsi="Gulim" w:hint="eastAsia"/>
          <w:color w:val="3E3E3E"/>
          <w:sz w:val="21"/>
          <w:szCs w:val="21"/>
          <w:lang w:eastAsia="ko-KR"/>
        </w:rPr>
        <w:t>－10.48%</w:t>
      </w:r>
      <w:r w:rsidR="002C0C69" w:rsidRPr="001B11FB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임. </w:t>
      </w:r>
      <w:r w:rsidR="001B11FB" w:rsidRPr="001B11F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통계가 가능한 </w:t>
      </w:r>
      <w:r w:rsidR="00CE54AC" w:rsidRPr="001B11F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1544</w:t>
      </w:r>
      <w:r w:rsidR="001B11FB" w:rsidRPr="001B11F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개 혼합형개방식펀드 중에서 </w:t>
      </w:r>
      <w:r w:rsidR="0097402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수익이 </w:t>
      </w:r>
      <w:r w:rsidR="001B11FB" w:rsidRPr="001B11F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흑자를 기록한 펀드는 </w:t>
      </w:r>
      <w:r w:rsidR="00CE54AC" w:rsidRPr="001B11F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462</w:t>
      </w:r>
      <w:r w:rsidR="001B11FB" w:rsidRPr="001B11F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개에 그쳤고 </w:t>
      </w:r>
      <w:r w:rsidR="001B11FB" w:rsidRPr="001B11FB">
        <w:rPr>
          <w:rFonts w:ascii="Gulim" w:eastAsia="Gulim" w:hAnsi="Gulim" w:hint="eastAsia"/>
          <w:color w:val="3E3E3E"/>
          <w:sz w:val="21"/>
          <w:szCs w:val="21"/>
          <w:lang w:eastAsia="ko-KR"/>
        </w:rPr>
        <w:t>그 중 수익율이 10%를 넘는 펀드는 21개에 그침.</w:t>
      </w:r>
    </w:p>
    <w:p w:rsidR="00DF307D" w:rsidRPr="00CE54AC" w:rsidRDefault="00DF307D" w:rsidP="00DF307D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</w:p>
    <w:p w:rsidR="00E410B4" w:rsidRPr="00CE54AC" w:rsidRDefault="00E410B4" w:rsidP="00DF307D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  <w:r w:rsidRPr="00CE54AC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국제</w:t>
      </w:r>
    </w:p>
    <w:p w:rsidR="00E410B4" w:rsidRPr="00CE54AC" w:rsidRDefault="00915CF2" w:rsidP="00A36E54">
      <w:pPr>
        <w:pStyle w:val="a5"/>
        <w:numPr>
          <w:ilvl w:val="0"/>
          <w:numId w:val="7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  <w:r w:rsidRPr="00CE54AC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쟝차</w:t>
      </w:r>
      <w:r w:rsidR="00384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오</w:t>
      </w:r>
      <w:r w:rsidRPr="00CE54AC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(姜超) 하이퉁증권(海通證券):</w:t>
      </w:r>
      <w:r w:rsidRPr="00CE54AC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미국의 금리인상 전망이 후퇴한 </w:t>
      </w:r>
      <w:r w:rsidR="007B371B">
        <w:rPr>
          <w:rFonts w:ascii="Gulim" w:eastAsia="Gulim" w:hAnsi="Gulim" w:hint="eastAsia"/>
          <w:color w:val="3E3E3E"/>
          <w:sz w:val="21"/>
          <w:szCs w:val="21"/>
          <w:lang w:eastAsia="ko-KR"/>
        </w:rPr>
        <w:t>가운데 유동성이 개선될 것으로 예상되어 리스크</w:t>
      </w:r>
      <w:r w:rsidR="003F7C11">
        <w:rPr>
          <w:rFonts w:ascii="Gulim" w:eastAsia="Gulim" w:hAnsi="Gulim" w:hint="eastAsia"/>
          <w:color w:val="3E3E3E"/>
          <w:sz w:val="21"/>
          <w:szCs w:val="21"/>
          <w:lang w:eastAsia="ko-KR"/>
        </w:rPr>
        <w:t>에 대한 선호가 단기적으로 회복</w:t>
      </w:r>
      <w:r w:rsidR="00CB3618">
        <w:rPr>
          <w:rFonts w:ascii="Gulim" w:eastAsia="Gulim" w:hAnsi="Gulim" w:hint="eastAsia"/>
          <w:color w:val="3E3E3E"/>
          <w:sz w:val="21"/>
          <w:szCs w:val="21"/>
          <w:lang w:eastAsia="ko-KR"/>
        </w:rPr>
        <w:t>될 것이며 이는</w:t>
      </w:r>
      <w:r w:rsidR="003F7C11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주식 등 </w:t>
      </w:r>
      <w:r w:rsidR="00FE0A51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위험자산에 유리할 것으로 보임. </w:t>
      </w:r>
      <w:r w:rsidR="00561C47">
        <w:rPr>
          <w:rFonts w:ascii="Gulim" w:eastAsia="Gulim" w:hAnsi="Gulim" w:hint="eastAsia"/>
          <w:color w:val="3E3E3E"/>
          <w:sz w:val="21"/>
          <w:szCs w:val="21"/>
          <w:lang w:eastAsia="ko-KR"/>
        </w:rPr>
        <w:t>그러나 취업율의 저하는 경제 불황 상태를 보여주고</w:t>
      </w:r>
      <w:r w:rsidR="00DD3994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있고,</w:t>
      </w:r>
      <w:r w:rsidR="00561C47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완화세의 연장 또한 통화팽창이 개선될 가망이 </w:t>
      </w:r>
      <w:r w:rsidR="00D042BD">
        <w:rPr>
          <w:rFonts w:ascii="Gulim" w:eastAsia="Gulim" w:hAnsi="Gulim" w:hint="eastAsia"/>
          <w:color w:val="3E3E3E"/>
          <w:sz w:val="21"/>
          <w:szCs w:val="21"/>
          <w:lang w:eastAsia="ko-KR"/>
        </w:rPr>
        <w:t>크지 않음을</w:t>
      </w:r>
      <w:r w:rsidR="00561C47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보여주며</w:t>
      </w:r>
      <w:r w:rsidR="00DD3994">
        <w:rPr>
          <w:rFonts w:ascii="Gulim" w:eastAsia="Gulim" w:hAnsi="Gulim" w:hint="eastAsia"/>
          <w:color w:val="3E3E3E"/>
          <w:sz w:val="21"/>
          <w:szCs w:val="21"/>
          <w:lang w:eastAsia="ko-KR"/>
        </w:rPr>
        <w:t>,</w:t>
      </w:r>
      <w:r w:rsidR="00561C47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</w:t>
      </w:r>
      <w:r w:rsidR="00474BC9">
        <w:rPr>
          <w:rFonts w:ascii="Gulim" w:eastAsia="Gulim" w:hAnsi="Gulim" w:hint="eastAsia"/>
          <w:color w:val="3E3E3E"/>
          <w:sz w:val="21"/>
          <w:szCs w:val="21"/>
          <w:lang w:eastAsia="ko-KR"/>
        </w:rPr>
        <w:t>글로벌 경제 정체 리스크가 높아지</w:t>
      </w:r>
      <w:r w:rsidR="003970EE">
        <w:rPr>
          <w:rFonts w:ascii="Gulim" w:eastAsia="Gulim" w:hAnsi="Gulim" w:hint="eastAsia"/>
          <w:color w:val="3E3E3E"/>
          <w:sz w:val="21"/>
          <w:szCs w:val="21"/>
          <w:lang w:eastAsia="ko-KR"/>
        </w:rPr>
        <w:t>고 있</w:t>
      </w:r>
      <w:r w:rsidR="00474BC9">
        <w:rPr>
          <w:rFonts w:ascii="Gulim" w:eastAsia="Gulim" w:hAnsi="Gulim" w:hint="eastAsia"/>
          <w:color w:val="3E3E3E"/>
          <w:sz w:val="21"/>
          <w:szCs w:val="21"/>
          <w:lang w:eastAsia="ko-KR"/>
        </w:rPr>
        <w:t>는 것은 에너지,농산품 등 가격인상류 자산</w:t>
      </w:r>
      <w:r w:rsidR="00261954">
        <w:rPr>
          <w:rFonts w:ascii="Gulim" w:eastAsia="Gulim" w:hAnsi="Gulim" w:hint="eastAsia"/>
          <w:color w:val="3E3E3E"/>
          <w:sz w:val="21"/>
          <w:szCs w:val="21"/>
          <w:lang w:eastAsia="ko-KR"/>
        </w:rPr>
        <w:t>에 대한 투자가 늘어날 것이라는 의미이고</w:t>
      </w:r>
      <w:r w:rsidR="00474BC9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</w:t>
      </w:r>
      <w:r w:rsidR="00474BC9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금은 여전히 가치보존을 위한 우선책임.</w:t>
      </w:r>
    </w:p>
    <w:p w:rsidR="00DF307D" w:rsidRPr="00715783" w:rsidRDefault="00DF307D" w:rsidP="00715783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</w:p>
    <w:p w:rsidR="00E410B4" w:rsidRPr="00CE54AC" w:rsidRDefault="00E410B4" w:rsidP="00DF307D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  <w:r w:rsidRPr="00CE54AC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외환</w:t>
      </w:r>
    </w:p>
    <w:p w:rsidR="00DF307D" w:rsidRPr="00CE54AC" w:rsidRDefault="00C00659" w:rsidP="00B23DE2">
      <w:pPr>
        <w:pStyle w:val="a5"/>
        <w:numPr>
          <w:ilvl w:val="0"/>
          <w:numId w:val="8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  <w:r w:rsidRPr="00CE54AC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lastRenderedPageBreak/>
        <w:t xml:space="preserve">지난주 금요일, </w:t>
      </w:r>
      <w:r w:rsidR="00E410B4" w:rsidRPr="00CE54AC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중국위안화(</w:t>
      </w:r>
      <w:r w:rsidR="00E410B4" w:rsidRPr="00CE54AC">
        <w:rPr>
          <w:rStyle w:val="a6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CNY</w:t>
      </w:r>
      <w:r w:rsidR="00E410B4" w:rsidRPr="00CE54AC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) 대 달러 환율은 16:30 거</w:t>
      </w:r>
      <w:r w:rsidR="00E410B4" w:rsidRPr="00CE54AC">
        <w:rPr>
          <w:rStyle w:val="a6"/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>래 마감</w:t>
      </w:r>
      <w:r w:rsidR="00E410B4" w:rsidRPr="00CE54AC">
        <w:rPr>
          <w:rStyle w:val="a6"/>
          <w:rFonts w:ascii="Gulim" w:eastAsia="Gulim" w:hAnsi="Gulim" w:hint="eastAsia"/>
          <w:b w:val="0"/>
          <w:color w:val="0F243E" w:themeColor="text2" w:themeShade="80"/>
          <w:sz w:val="21"/>
          <w:szCs w:val="21"/>
          <w:lang w:eastAsia="ko-KR"/>
        </w:rPr>
        <w:t xml:space="preserve"> </w:t>
      </w:r>
      <w:r w:rsidR="00E410B4" w:rsidRPr="00CE54AC">
        <w:rPr>
          <w:rFonts w:ascii="Gulim" w:eastAsia="Gulim" w:hAnsi="Gulim" w:hint="eastAsia"/>
          <w:b/>
          <w:bCs/>
          <w:color w:val="0F243E" w:themeColor="text2" w:themeShade="80"/>
          <w:sz w:val="21"/>
          <w:szCs w:val="21"/>
          <w:lang w:eastAsia="ko-KR"/>
        </w:rPr>
        <w:t>당시</w:t>
      </w:r>
      <w:r w:rsidRPr="00CE54AC">
        <w:rPr>
          <w:rStyle w:val="a6"/>
          <w:rFonts w:ascii="Gulim" w:eastAsia="Gulim" w:hAnsi="Gulim" w:hint="eastAsia"/>
          <w:b w:val="0"/>
          <w:color w:val="0F243E" w:themeColor="text2" w:themeShade="80"/>
          <w:sz w:val="21"/>
          <w:szCs w:val="21"/>
          <w:lang w:eastAsia="ko-KR"/>
        </w:rPr>
        <w:t xml:space="preserve"> </w:t>
      </w:r>
      <w:r w:rsidRPr="00CE54AC">
        <w:rPr>
          <w:rStyle w:val="a6"/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>0.1</w:t>
      </w:r>
      <w:r w:rsidR="00E410B4" w:rsidRPr="00CE54AC">
        <w:rPr>
          <w:rStyle w:val="a6"/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 xml:space="preserve">% </w:t>
      </w:r>
      <w:r w:rsidR="00E410B4" w:rsidRPr="00CE54AC">
        <w:rPr>
          <w:rStyle w:val="a6"/>
          <w:rFonts w:ascii="Gulim" w:eastAsia="Gulim" w:hAnsi="Gulim" w:cs="Batang" w:hint="eastAsia"/>
          <w:color w:val="0F243E" w:themeColor="text2" w:themeShade="80"/>
          <w:sz w:val="21"/>
          <w:szCs w:val="21"/>
          <w:lang w:eastAsia="ko-KR"/>
        </w:rPr>
        <w:t>하락한</w:t>
      </w:r>
      <w:r w:rsidRPr="00CE54AC">
        <w:rPr>
          <w:rStyle w:val="a6"/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 xml:space="preserve"> 6.5855를</w:t>
      </w:r>
      <w:r w:rsidR="00E410B4" w:rsidRPr="00CE54AC">
        <w:rPr>
          <w:rStyle w:val="a6"/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 xml:space="preserve"> </w:t>
      </w:r>
      <w:r w:rsidR="00166547" w:rsidRPr="00CE54AC">
        <w:rPr>
          <w:rStyle w:val="a6"/>
          <w:rFonts w:ascii="Gulim" w:eastAsia="Gulim" w:hAnsi="Gulim" w:cs="Batang" w:hint="eastAsia"/>
          <w:color w:val="0F243E" w:themeColor="text2" w:themeShade="80"/>
          <w:sz w:val="21"/>
          <w:szCs w:val="21"/>
          <w:lang w:eastAsia="ko-KR"/>
        </w:rPr>
        <w:t>기록</w:t>
      </w:r>
      <w:r w:rsidRPr="00CE54AC">
        <w:rPr>
          <w:rStyle w:val="a6"/>
          <w:rFonts w:ascii="Gulim" w:eastAsia="Gulim" w:hAnsi="Gulim" w:cs="Batang" w:hint="eastAsia"/>
          <w:color w:val="0F243E" w:themeColor="text2" w:themeShade="80"/>
          <w:sz w:val="21"/>
          <w:szCs w:val="21"/>
          <w:lang w:eastAsia="ko-KR"/>
        </w:rPr>
        <w:t>하여</w:t>
      </w:r>
      <w:r w:rsidRPr="00CE54AC">
        <w:rPr>
          <w:rStyle w:val="a6"/>
          <w:rFonts w:ascii="Gulim" w:eastAsia="Gulim" w:hAnsi="Gulim" w:cs="Batang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0C22F9" w:rsidRPr="00CE54AC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주간 0.</w:t>
      </w:r>
      <w:r w:rsidR="0015224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39</w:t>
      </w:r>
      <w:r w:rsidR="000C22F9" w:rsidRPr="00CE54AC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% 하락함. </w:t>
      </w:r>
      <w:r w:rsidR="006457CD" w:rsidRPr="00CE54AC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싱예은행(興業銀行) 루정웨이(魯政委)</w:t>
      </w:r>
      <w:r w:rsidR="0037230F" w:rsidRPr="00CE54AC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는</w:t>
      </w:r>
      <w:r w:rsidR="00B23DE2" w:rsidRPr="00CE54AC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미국의 금리 인상 </w:t>
      </w:r>
      <w:r w:rsidR="00484001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타이밍</w:t>
      </w:r>
      <w:r w:rsidR="00B23DE2" w:rsidRPr="00CE54AC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이 늦어</w:t>
      </w:r>
      <w:r w:rsidR="008F3103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지고 있기는 하지만</w:t>
      </w:r>
      <w:r w:rsidR="00B23DE2" w:rsidRPr="00CE54AC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금리 인상에는 변함이 없을 것이며 이</w:t>
      </w:r>
      <w:r w:rsidR="000E378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러한</w:t>
      </w:r>
      <w:r w:rsidR="00B23DE2" w:rsidRPr="00CE54AC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추세로 인해 향후 인민폐 환률에 여전히 압박이 가해질 것이라고 분석함.</w:t>
      </w:r>
    </w:p>
    <w:p w:rsidR="00B23DE2" w:rsidRPr="00CE54AC" w:rsidRDefault="00B23DE2" w:rsidP="00DF307D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</w:p>
    <w:p w:rsidR="00DF307D" w:rsidRPr="00715783" w:rsidRDefault="00DF307D" w:rsidP="00715783">
      <w:pPr>
        <w:pStyle w:val="a5"/>
        <w:shd w:val="clear" w:color="auto" w:fill="FFFFFF"/>
        <w:wordWrap w:val="0"/>
        <w:spacing w:before="0" w:beforeAutospacing="0" w:after="0" w:afterAutospacing="0" w:line="360" w:lineRule="auto"/>
        <w:ind w:left="527"/>
        <w:jc w:val="both"/>
        <w:rPr>
          <w:rFonts w:ascii="Gulim" w:eastAsia="Gulim" w:hAnsi="Gulim"/>
          <w:b/>
          <w:bCs/>
          <w:color w:val="00B050"/>
          <w:sz w:val="21"/>
          <w:szCs w:val="21"/>
          <w:lang w:eastAsia="ko-KR"/>
        </w:rPr>
      </w:pPr>
    </w:p>
    <w:p w:rsidR="00E410B4" w:rsidRPr="00CE54AC" w:rsidRDefault="00E410B4" w:rsidP="00DF307D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  <w:r w:rsidRPr="00CE54AC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석유</w:t>
      </w:r>
    </w:p>
    <w:p w:rsidR="00DF307D" w:rsidRPr="00CE54AC" w:rsidRDefault="00715783" w:rsidP="00715783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17" w:hangingChars="245" w:hanging="517"/>
        <w:jc w:val="both"/>
        <w:rPr>
          <w:rStyle w:val="a6"/>
          <w:rFonts w:ascii="Gulim" w:eastAsia="Gulim" w:hAnsi="Gulim"/>
          <w:color w:val="000000" w:themeColor="text1"/>
          <w:sz w:val="21"/>
          <w:szCs w:val="21"/>
          <w:lang w:eastAsia="ko-KR"/>
        </w:rPr>
      </w:pPr>
      <w:r>
        <w:rPr>
          <w:rStyle w:val="a6"/>
          <w:rFonts w:ascii="Gulim" w:eastAsia="SimSun" w:hAnsi="Gulim" w:hint="eastAsia"/>
          <w:color w:val="002060"/>
          <w:sz w:val="21"/>
          <w:szCs w:val="21"/>
          <w:lang w:eastAsia="ko-KR"/>
        </w:rPr>
        <w:t xml:space="preserve">7.1  </w:t>
      </w:r>
      <w:r w:rsidR="00BA0FB8" w:rsidRPr="00CE54AC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지난주 금요일，미국 서부텍사스산 원유(WTI)의 선물 가격은 1.1% 하락한 </w:t>
      </w:r>
      <w:r w:rsidR="00867B03" w:rsidRPr="00CE54AC">
        <w:rPr>
          <w:rFonts w:ascii="Gulim" w:eastAsia="Gulim" w:hAnsi="Gulim" w:hint="eastAsia"/>
          <w:color w:val="1D1B11" w:themeColor="background2" w:themeShade="1A"/>
          <w:sz w:val="21"/>
          <w:szCs w:val="21"/>
          <w:lang w:eastAsia="ko-KR"/>
        </w:rPr>
        <w:t>배</w:t>
      </w:r>
      <w:r w:rsidR="00C00659" w:rsidRPr="00CE54AC">
        <w:rPr>
          <w:rFonts w:ascii="Gulim" w:eastAsia="Gulim" w:hAnsi="Gulim" w:hint="eastAsia"/>
          <w:color w:val="1D1B11" w:themeColor="background2" w:themeShade="1A"/>
          <w:sz w:val="21"/>
          <w:szCs w:val="21"/>
          <w:lang w:eastAsia="ko-KR"/>
        </w:rPr>
        <w:t>럴</w:t>
      </w:r>
      <w:r w:rsidR="00867B03" w:rsidRPr="00CE54AC">
        <w:rPr>
          <w:rFonts w:ascii="Gulim" w:eastAsia="Gulim" w:hAnsi="Gulim" w:hint="eastAsia"/>
          <w:color w:val="1D1B11" w:themeColor="background2" w:themeShade="1A"/>
          <w:sz w:val="21"/>
          <w:szCs w:val="21"/>
          <w:lang w:eastAsia="ko-KR"/>
        </w:rPr>
        <w:t>당 4</w:t>
      </w:r>
      <w:r w:rsidR="00BA0FB8" w:rsidRPr="00CE54AC">
        <w:rPr>
          <w:rFonts w:ascii="Gulim" w:eastAsia="Gulim" w:hAnsi="Gulim" w:hint="eastAsia"/>
          <w:color w:val="1D1B11" w:themeColor="background2" w:themeShade="1A"/>
          <w:sz w:val="21"/>
          <w:szCs w:val="21"/>
          <w:lang w:eastAsia="ko-KR"/>
        </w:rPr>
        <w:t>8.62달러를 기록하였으며 주간 1.4% 하락함；</w:t>
      </w:r>
      <w:r w:rsidR="00BA0FB8" w:rsidRPr="00CE54AC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ICE브런트 원유 8월 선물 가격은 0.8% 하락한</w:t>
      </w:r>
      <w:r w:rsidR="00BA0FB8" w:rsidRPr="00CE54AC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</w:t>
      </w:r>
      <w:r w:rsidR="00867B03" w:rsidRPr="00CE54AC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배럴당 4</w:t>
      </w:r>
      <w:r w:rsidR="00BA0FB8" w:rsidRPr="00CE54AC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9.64달러를 기록하였으며</w:t>
      </w:r>
      <w:r w:rsidR="00A702B8" w:rsidRPr="00CE54AC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주간 </w:t>
      </w:r>
      <w:r w:rsidR="00BA0FB8" w:rsidRPr="00CE54AC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0.6%</w:t>
      </w:r>
      <w:r w:rsidR="00A702B8" w:rsidRPr="00CE54AC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하락함. </w:t>
      </w:r>
      <w:r w:rsidR="00D019C8" w:rsidRPr="00CE54AC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ICIS</w:t>
      </w:r>
      <w:r w:rsidR="00DE3C2E" w:rsidRPr="00CE54AC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는</w:t>
      </w:r>
      <w:r w:rsidR="00D019C8" w:rsidRPr="00CE54AC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="00DE3C2E" w:rsidRPr="00CE54AC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세계 여러 지역에서의 공급 중단 및 투자은행의 전망분석 영향으로 단기내 유가는 상승세를 보일 것</w:t>
      </w:r>
      <w:r w:rsidR="009161CA" w:rsidRPr="00CE54AC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이라고</w:t>
      </w:r>
      <w:r w:rsidR="00DE3C2E" w:rsidRPr="00CE54AC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분석함.</w:t>
      </w:r>
    </w:p>
    <w:p w:rsidR="006C6009" w:rsidRPr="00CB3618" w:rsidRDefault="006C6009" w:rsidP="006C6009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7"/>
        <w:jc w:val="both"/>
        <w:rPr>
          <w:rStyle w:val="a6"/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6C6009" w:rsidRPr="00CB3618" w:rsidRDefault="006C6009" w:rsidP="006C6009">
      <w:pPr>
        <w:snapToGrid w:val="0"/>
        <w:spacing w:line="360" w:lineRule="auto"/>
        <w:rPr>
          <w:rStyle w:val="a6"/>
          <w:rFonts w:ascii="Gulim" w:eastAsia="Gulim" w:hAnsi="Gulim"/>
          <w:color w:val="000000" w:themeColor="text1"/>
          <w:shd w:val="clear" w:color="auto" w:fill="FFFFFF"/>
          <w:lang w:eastAsia="ko-KR"/>
        </w:rPr>
      </w:pPr>
      <w:r w:rsidRPr="00CB3618">
        <w:rPr>
          <w:rStyle w:val="a6"/>
          <w:rFonts w:ascii="Gulim" w:eastAsia="Gulim" w:hAnsi="Gulim" w:hint="eastAsia"/>
          <w:color w:val="000000" w:themeColor="text1"/>
          <w:shd w:val="clear" w:color="auto" w:fill="FFFFFF"/>
          <w:lang w:eastAsia="ko-KR"/>
        </w:rPr>
        <w:t>[재경조찬] 위챗계정：Femorning</w:t>
      </w:r>
    </w:p>
    <w:p w:rsidR="006C6009" w:rsidRPr="00CB3618" w:rsidRDefault="006C6009" w:rsidP="006C6009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</w:p>
    <w:p w:rsidR="006C6009" w:rsidRPr="00CB3618" w:rsidRDefault="006C6009" w:rsidP="006C6009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7"/>
        <w:jc w:val="both"/>
        <w:rPr>
          <w:rStyle w:val="a6"/>
          <w:rFonts w:ascii="Gulim" w:eastAsia="Gulim" w:hAnsi="Gulim"/>
          <w:color w:val="C00000"/>
          <w:sz w:val="21"/>
          <w:szCs w:val="21"/>
          <w:lang w:eastAsia="ko-KR"/>
        </w:rPr>
      </w:pPr>
    </w:p>
    <w:sectPr w:rsidR="006C6009" w:rsidRPr="00CB3618" w:rsidSect="00096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AEB" w:rsidRDefault="005A1AEB" w:rsidP="00A57CDD">
      <w:r>
        <w:separator/>
      </w:r>
    </w:p>
  </w:endnote>
  <w:endnote w:type="continuationSeparator" w:id="1">
    <w:p w:rsidR="005A1AEB" w:rsidRDefault="005A1AEB" w:rsidP="00A57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lgu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AEB" w:rsidRDefault="005A1AEB" w:rsidP="00A57CDD">
      <w:r>
        <w:separator/>
      </w:r>
    </w:p>
  </w:footnote>
  <w:footnote w:type="continuationSeparator" w:id="1">
    <w:p w:rsidR="005A1AEB" w:rsidRDefault="005A1AEB" w:rsidP="00A57C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63047"/>
    <w:multiLevelType w:val="hybridMultilevel"/>
    <w:tmpl w:val="F56CE4E4"/>
    <w:lvl w:ilvl="0" w:tplc="404402E2">
      <w:start w:val="1"/>
      <w:numFmt w:val="decimal"/>
      <w:lvlText w:val="4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8F06612"/>
    <w:multiLevelType w:val="hybridMultilevel"/>
    <w:tmpl w:val="98346BF6"/>
    <w:lvl w:ilvl="0" w:tplc="5F6C3676">
      <w:start w:val="1"/>
      <w:numFmt w:val="decimal"/>
      <w:lvlText w:val="1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29F7429"/>
    <w:multiLevelType w:val="hybridMultilevel"/>
    <w:tmpl w:val="5EAC698E"/>
    <w:lvl w:ilvl="0" w:tplc="11A8C89A">
      <w:start w:val="1"/>
      <w:numFmt w:val="decimal"/>
      <w:lvlText w:val="5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6432321"/>
    <w:multiLevelType w:val="hybridMultilevel"/>
    <w:tmpl w:val="8A28B510"/>
    <w:lvl w:ilvl="0" w:tplc="356829BA">
      <w:start w:val="1"/>
      <w:numFmt w:val="decimal"/>
      <w:lvlText w:val="%1."/>
      <w:lvlJc w:val="left"/>
      <w:pPr>
        <w:ind w:left="789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9" w:hanging="420"/>
      </w:pPr>
    </w:lvl>
    <w:lvl w:ilvl="2" w:tplc="0409001B" w:tentative="1">
      <w:start w:val="1"/>
      <w:numFmt w:val="lowerRoman"/>
      <w:lvlText w:val="%3."/>
      <w:lvlJc w:val="right"/>
      <w:pPr>
        <w:ind w:left="1629" w:hanging="420"/>
      </w:pPr>
    </w:lvl>
    <w:lvl w:ilvl="3" w:tplc="0409000F" w:tentative="1">
      <w:start w:val="1"/>
      <w:numFmt w:val="decimal"/>
      <w:lvlText w:val="%4."/>
      <w:lvlJc w:val="left"/>
      <w:pPr>
        <w:ind w:left="2049" w:hanging="420"/>
      </w:pPr>
    </w:lvl>
    <w:lvl w:ilvl="4" w:tplc="04090019" w:tentative="1">
      <w:start w:val="1"/>
      <w:numFmt w:val="lowerLetter"/>
      <w:lvlText w:val="%5)"/>
      <w:lvlJc w:val="left"/>
      <w:pPr>
        <w:ind w:left="2469" w:hanging="420"/>
      </w:pPr>
    </w:lvl>
    <w:lvl w:ilvl="5" w:tplc="0409001B" w:tentative="1">
      <w:start w:val="1"/>
      <w:numFmt w:val="lowerRoman"/>
      <w:lvlText w:val="%6."/>
      <w:lvlJc w:val="right"/>
      <w:pPr>
        <w:ind w:left="2889" w:hanging="420"/>
      </w:pPr>
    </w:lvl>
    <w:lvl w:ilvl="6" w:tplc="0409000F" w:tentative="1">
      <w:start w:val="1"/>
      <w:numFmt w:val="decimal"/>
      <w:lvlText w:val="%7."/>
      <w:lvlJc w:val="left"/>
      <w:pPr>
        <w:ind w:left="3309" w:hanging="420"/>
      </w:pPr>
    </w:lvl>
    <w:lvl w:ilvl="7" w:tplc="04090019" w:tentative="1">
      <w:start w:val="1"/>
      <w:numFmt w:val="lowerLetter"/>
      <w:lvlText w:val="%8)"/>
      <w:lvlJc w:val="left"/>
      <w:pPr>
        <w:ind w:left="3729" w:hanging="420"/>
      </w:pPr>
    </w:lvl>
    <w:lvl w:ilvl="8" w:tplc="0409001B" w:tentative="1">
      <w:start w:val="1"/>
      <w:numFmt w:val="lowerRoman"/>
      <w:lvlText w:val="%9."/>
      <w:lvlJc w:val="right"/>
      <w:pPr>
        <w:ind w:left="4149" w:hanging="420"/>
      </w:pPr>
    </w:lvl>
  </w:abstractNum>
  <w:abstractNum w:abstractNumId="4">
    <w:nsid w:val="2CB67779"/>
    <w:multiLevelType w:val="hybridMultilevel"/>
    <w:tmpl w:val="0E02B980"/>
    <w:lvl w:ilvl="0" w:tplc="F23222BC">
      <w:start w:val="1"/>
      <w:numFmt w:val="decimal"/>
      <w:lvlText w:val="2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3143FD2"/>
    <w:multiLevelType w:val="hybridMultilevel"/>
    <w:tmpl w:val="A40C0DA8"/>
    <w:lvl w:ilvl="0" w:tplc="FC54A828">
      <w:start w:val="1"/>
      <w:numFmt w:val="decimal"/>
      <w:lvlText w:val="3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E672377"/>
    <w:multiLevelType w:val="hybridMultilevel"/>
    <w:tmpl w:val="31501108"/>
    <w:lvl w:ilvl="0" w:tplc="056C4B18">
      <w:start w:val="1"/>
      <w:numFmt w:val="decimal"/>
      <w:lvlText w:val="6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25844ED"/>
    <w:multiLevelType w:val="hybridMultilevel"/>
    <w:tmpl w:val="4ABEEFCA"/>
    <w:lvl w:ilvl="0" w:tplc="E2F8DCAC">
      <w:start w:val="1"/>
      <w:numFmt w:val="decimal"/>
      <w:lvlText w:val="9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64461C10"/>
    <w:multiLevelType w:val="hybridMultilevel"/>
    <w:tmpl w:val="814806A8"/>
    <w:lvl w:ilvl="0" w:tplc="1D9C67C6">
      <w:start w:val="1"/>
      <w:numFmt w:val="decimal"/>
      <w:lvlText w:val="8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66841606"/>
    <w:multiLevelType w:val="hybridMultilevel"/>
    <w:tmpl w:val="37A2CDDE"/>
    <w:lvl w:ilvl="0" w:tplc="B470DB14">
      <w:start w:val="1"/>
      <w:numFmt w:val="decimal"/>
      <w:lvlText w:val="7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D577DBA"/>
    <w:multiLevelType w:val="hybridMultilevel"/>
    <w:tmpl w:val="4BE87ADE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F4C54D2"/>
    <w:multiLevelType w:val="hybridMultilevel"/>
    <w:tmpl w:val="B3F8E5D4"/>
    <w:lvl w:ilvl="0" w:tplc="5C70B6CE">
      <w:start w:val="1"/>
      <w:numFmt w:val="decimal"/>
      <w:lvlText w:val="10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CDD"/>
    <w:rsid w:val="0001250D"/>
    <w:rsid w:val="0002388F"/>
    <w:rsid w:val="00030144"/>
    <w:rsid w:val="00031A5A"/>
    <w:rsid w:val="00034783"/>
    <w:rsid w:val="000411B8"/>
    <w:rsid w:val="0004467D"/>
    <w:rsid w:val="0004651E"/>
    <w:rsid w:val="000506F0"/>
    <w:rsid w:val="00082338"/>
    <w:rsid w:val="00082D90"/>
    <w:rsid w:val="00085CBB"/>
    <w:rsid w:val="00086D3A"/>
    <w:rsid w:val="000960FB"/>
    <w:rsid w:val="000C22F9"/>
    <w:rsid w:val="000C26E1"/>
    <w:rsid w:val="000C33A5"/>
    <w:rsid w:val="000D05AF"/>
    <w:rsid w:val="000D0CC3"/>
    <w:rsid w:val="000E378D"/>
    <w:rsid w:val="000E57B4"/>
    <w:rsid w:val="000F2973"/>
    <w:rsid w:val="000F7077"/>
    <w:rsid w:val="00101B25"/>
    <w:rsid w:val="0011038E"/>
    <w:rsid w:val="00113A19"/>
    <w:rsid w:val="00115FBE"/>
    <w:rsid w:val="001358CB"/>
    <w:rsid w:val="0014332E"/>
    <w:rsid w:val="00145CC9"/>
    <w:rsid w:val="00146767"/>
    <w:rsid w:val="00146CE8"/>
    <w:rsid w:val="00146DC4"/>
    <w:rsid w:val="00152242"/>
    <w:rsid w:val="0016189A"/>
    <w:rsid w:val="001639E2"/>
    <w:rsid w:val="00166547"/>
    <w:rsid w:val="001707B8"/>
    <w:rsid w:val="001809D1"/>
    <w:rsid w:val="00182E6C"/>
    <w:rsid w:val="00187029"/>
    <w:rsid w:val="00187E97"/>
    <w:rsid w:val="00192DEB"/>
    <w:rsid w:val="001A2F58"/>
    <w:rsid w:val="001A64FA"/>
    <w:rsid w:val="001B11FB"/>
    <w:rsid w:val="001B3DAF"/>
    <w:rsid w:val="001C1A3B"/>
    <w:rsid w:val="001C550D"/>
    <w:rsid w:val="001C7249"/>
    <w:rsid w:val="001C7E6E"/>
    <w:rsid w:val="001D247B"/>
    <w:rsid w:val="001E14DF"/>
    <w:rsid w:val="001E3C7C"/>
    <w:rsid w:val="001F0DE8"/>
    <w:rsid w:val="001F52B1"/>
    <w:rsid w:val="001F7BD8"/>
    <w:rsid w:val="002143B0"/>
    <w:rsid w:val="00214AC3"/>
    <w:rsid w:val="002159B3"/>
    <w:rsid w:val="00226D77"/>
    <w:rsid w:val="0023566B"/>
    <w:rsid w:val="002409A4"/>
    <w:rsid w:val="00240F9D"/>
    <w:rsid w:val="00246D69"/>
    <w:rsid w:val="00252130"/>
    <w:rsid w:val="00254E07"/>
    <w:rsid w:val="00257FFC"/>
    <w:rsid w:val="00261954"/>
    <w:rsid w:val="00284B62"/>
    <w:rsid w:val="002A0148"/>
    <w:rsid w:val="002B1F47"/>
    <w:rsid w:val="002B2679"/>
    <w:rsid w:val="002C0C69"/>
    <w:rsid w:val="002C3831"/>
    <w:rsid w:val="002F089E"/>
    <w:rsid w:val="002F5CF9"/>
    <w:rsid w:val="00311F40"/>
    <w:rsid w:val="00322688"/>
    <w:rsid w:val="00335A46"/>
    <w:rsid w:val="00336F6A"/>
    <w:rsid w:val="003375EF"/>
    <w:rsid w:val="00342556"/>
    <w:rsid w:val="003461CD"/>
    <w:rsid w:val="00365E3D"/>
    <w:rsid w:val="0037230F"/>
    <w:rsid w:val="0038467F"/>
    <w:rsid w:val="003900D1"/>
    <w:rsid w:val="003905C1"/>
    <w:rsid w:val="00393D37"/>
    <w:rsid w:val="003970EE"/>
    <w:rsid w:val="003A1F2F"/>
    <w:rsid w:val="003B1F13"/>
    <w:rsid w:val="003C2101"/>
    <w:rsid w:val="003E2768"/>
    <w:rsid w:val="003E3E59"/>
    <w:rsid w:val="003F7556"/>
    <w:rsid w:val="003F7C11"/>
    <w:rsid w:val="004032EC"/>
    <w:rsid w:val="00423199"/>
    <w:rsid w:val="00427380"/>
    <w:rsid w:val="00430F54"/>
    <w:rsid w:val="00441922"/>
    <w:rsid w:val="0045126E"/>
    <w:rsid w:val="0045385D"/>
    <w:rsid w:val="00461B57"/>
    <w:rsid w:val="00462AC7"/>
    <w:rsid w:val="00466DFB"/>
    <w:rsid w:val="00474BC9"/>
    <w:rsid w:val="00476EE1"/>
    <w:rsid w:val="00484001"/>
    <w:rsid w:val="00490B25"/>
    <w:rsid w:val="00496CA3"/>
    <w:rsid w:val="004B4D44"/>
    <w:rsid w:val="004C1CC6"/>
    <w:rsid w:val="004E6549"/>
    <w:rsid w:val="004F792D"/>
    <w:rsid w:val="0050415D"/>
    <w:rsid w:val="00505553"/>
    <w:rsid w:val="00516791"/>
    <w:rsid w:val="00526D02"/>
    <w:rsid w:val="00537539"/>
    <w:rsid w:val="00541ACA"/>
    <w:rsid w:val="00542755"/>
    <w:rsid w:val="00551049"/>
    <w:rsid w:val="00555E3B"/>
    <w:rsid w:val="00561C47"/>
    <w:rsid w:val="005669F1"/>
    <w:rsid w:val="005A178F"/>
    <w:rsid w:val="005A1AEB"/>
    <w:rsid w:val="005A6CBE"/>
    <w:rsid w:val="006106C1"/>
    <w:rsid w:val="00617497"/>
    <w:rsid w:val="00621782"/>
    <w:rsid w:val="006251AF"/>
    <w:rsid w:val="006259E4"/>
    <w:rsid w:val="00626BCC"/>
    <w:rsid w:val="006422D9"/>
    <w:rsid w:val="006457CD"/>
    <w:rsid w:val="00645830"/>
    <w:rsid w:val="00663076"/>
    <w:rsid w:val="00663116"/>
    <w:rsid w:val="00682F83"/>
    <w:rsid w:val="00683D29"/>
    <w:rsid w:val="00686F70"/>
    <w:rsid w:val="00692B4D"/>
    <w:rsid w:val="006945D7"/>
    <w:rsid w:val="006A448F"/>
    <w:rsid w:val="006A5C23"/>
    <w:rsid w:val="006B0F23"/>
    <w:rsid w:val="006B1FDD"/>
    <w:rsid w:val="006B63C8"/>
    <w:rsid w:val="006C15BE"/>
    <w:rsid w:val="006C1661"/>
    <w:rsid w:val="006C6009"/>
    <w:rsid w:val="006D022C"/>
    <w:rsid w:val="006D0FDE"/>
    <w:rsid w:val="006E7D1D"/>
    <w:rsid w:val="0071285B"/>
    <w:rsid w:val="00715783"/>
    <w:rsid w:val="00716B56"/>
    <w:rsid w:val="00717CEB"/>
    <w:rsid w:val="00720A91"/>
    <w:rsid w:val="00723ECB"/>
    <w:rsid w:val="00732570"/>
    <w:rsid w:val="00733E36"/>
    <w:rsid w:val="00735178"/>
    <w:rsid w:val="0074414C"/>
    <w:rsid w:val="0074531E"/>
    <w:rsid w:val="00752ADD"/>
    <w:rsid w:val="0076461E"/>
    <w:rsid w:val="00766C9A"/>
    <w:rsid w:val="00766DAF"/>
    <w:rsid w:val="0077382C"/>
    <w:rsid w:val="00775239"/>
    <w:rsid w:val="00783957"/>
    <w:rsid w:val="00796BF8"/>
    <w:rsid w:val="007A47E7"/>
    <w:rsid w:val="007B371B"/>
    <w:rsid w:val="007C77CB"/>
    <w:rsid w:val="007F3AD6"/>
    <w:rsid w:val="008115B0"/>
    <w:rsid w:val="00811C03"/>
    <w:rsid w:val="008201B0"/>
    <w:rsid w:val="0082132E"/>
    <w:rsid w:val="00831CAB"/>
    <w:rsid w:val="0083566A"/>
    <w:rsid w:val="00835865"/>
    <w:rsid w:val="00843424"/>
    <w:rsid w:val="008525EC"/>
    <w:rsid w:val="00852986"/>
    <w:rsid w:val="008556DE"/>
    <w:rsid w:val="00867B03"/>
    <w:rsid w:val="0088569B"/>
    <w:rsid w:val="008938DB"/>
    <w:rsid w:val="00895082"/>
    <w:rsid w:val="008A4CE7"/>
    <w:rsid w:val="008C2898"/>
    <w:rsid w:val="008C3F64"/>
    <w:rsid w:val="008D3312"/>
    <w:rsid w:val="008F3103"/>
    <w:rsid w:val="00903CCF"/>
    <w:rsid w:val="009123EF"/>
    <w:rsid w:val="00912956"/>
    <w:rsid w:val="009152D0"/>
    <w:rsid w:val="00915CF2"/>
    <w:rsid w:val="009161CA"/>
    <w:rsid w:val="00924557"/>
    <w:rsid w:val="009274C1"/>
    <w:rsid w:val="00927D5C"/>
    <w:rsid w:val="00946708"/>
    <w:rsid w:val="0095182D"/>
    <w:rsid w:val="00952DA9"/>
    <w:rsid w:val="0096543C"/>
    <w:rsid w:val="00967A58"/>
    <w:rsid w:val="00967D9D"/>
    <w:rsid w:val="0097402F"/>
    <w:rsid w:val="00974A2D"/>
    <w:rsid w:val="00985213"/>
    <w:rsid w:val="0099674A"/>
    <w:rsid w:val="009A74AE"/>
    <w:rsid w:val="009B24FF"/>
    <w:rsid w:val="009D0F87"/>
    <w:rsid w:val="009D2323"/>
    <w:rsid w:val="009D242D"/>
    <w:rsid w:val="009D7C12"/>
    <w:rsid w:val="009E2C42"/>
    <w:rsid w:val="009F6B14"/>
    <w:rsid w:val="00A05A14"/>
    <w:rsid w:val="00A2682E"/>
    <w:rsid w:val="00A368A1"/>
    <w:rsid w:val="00A36E54"/>
    <w:rsid w:val="00A4735B"/>
    <w:rsid w:val="00A522C8"/>
    <w:rsid w:val="00A55FC4"/>
    <w:rsid w:val="00A57CDD"/>
    <w:rsid w:val="00A67788"/>
    <w:rsid w:val="00A702B8"/>
    <w:rsid w:val="00A7284F"/>
    <w:rsid w:val="00A77010"/>
    <w:rsid w:val="00A7716B"/>
    <w:rsid w:val="00A92C7E"/>
    <w:rsid w:val="00A95BBD"/>
    <w:rsid w:val="00A96F2E"/>
    <w:rsid w:val="00AA19B9"/>
    <w:rsid w:val="00AA7EB6"/>
    <w:rsid w:val="00AB0AFD"/>
    <w:rsid w:val="00AB5A4C"/>
    <w:rsid w:val="00AC28A4"/>
    <w:rsid w:val="00AD6A25"/>
    <w:rsid w:val="00B115FC"/>
    <w:rsid w:val="00B1315C"/>
    <w:rsid w:val="00B1329F"/>
    <w:rsid w:val="00B202E8"/>
    <w:rsid w:val="00B23DE2"/>
    <w:rsid w:val="00B32EFA"/>
    <w:rsid w:val="00B4140D"/>
    <w:rsid w:val="00B44E87"/>
    <w:rsid w:val="00B511D6"/>
    <w:rsid w:val="00B6227A"/>
    <w:rsid w:val="00B7539A"/>
    <w:rsid w:val="00B76C47"/>
    <w:rsid w:val="00B80853"/>
    <w:rsid w:val="00B93B33"/>
    <w:rsid w:val="00BA0FB8"/>
    <w:rsid w:val="00BA7075"/>
    <w:rsid w:val="00BC09BB"/>
    <w:rsid w:val="00BD158D"/>
    <w:rsid w:val="00BF0C5B"/>
    <w:rsid w:val="00BF66AC"/>
    <w:rsid w:val="00C00659"/>
    <w:rsid w:val="00C01335"/>
    <w:rsid w:val="00C15423"/>
    <w:rsid w:val="00C225A8"/>
    <w:rsid w:val="00C22DCA"/>
    <w:rsid w:val="00C23C2C"/>
    <w:rsid w:val="00C364FD"/>
    <w:rsid w:val="00C43E35"/>
    <w:rsid w:val="00C55F15"/>
    <w:rsid w:val="00C74FC0"/>
    <w:rsid w:val="00C75AC8"/>
    <w:rsid w:val="00C77941"/>
    <w:rsid w:val="00CA761F"/>
    <w:rsid w:val="00CB3618"/>
    <w:rsid w:val="00CB57A6"/>
    <w:rsid w:val="00CE54AC"/>
    <w:rsid w:val="00CE5F8C"/>
    <w:rsid w:val="00CF2069"/>
    <w:rsid w:val="00D019C8"/>
    <w:rsid w:val="00D02953"/>
    <w:rsid w:val="00D042BD"/>
    <w:rsid w:val="00D04532"/>
    <w:rsid w:val="00D047F4"/>
    <w:rsid w:val="00D102C2"/>
    <w:rsid w:val="00D25E35"/>
    <w:rsid w:val="00D319A0"/>
    <w:rsid w:val="00D41960"/>
    <w:rsid w:val="00D428F0"/>
    <w:rsid w:val="00D47A88"/>
    <w:rsid w:val="00D5657A"/>
    <w:rsid w:val="00D57783"/>
    <w:rsid w:val="00D57F93"/>
    <w:rsid w:val="00D605A1"/>
    <w:rsid w:val="00D62087"/>
    <w:rsid w:val="00D6432C"/>
    <w:rsid w:val="00D65A04"/>
    <w:rsid w:val="00D70F8A"/>
    <w:rsid w:val="00D72A7D"/>
    <w:rsid w:val="00D83CF0"/>
    <w:rsid w:val="00D83E88"/>
    <w:rsid w:val="00D91A56"/>
    <w:rsid w:val="00D93DE2"/>
    <w:rsid w:val="00D96B2D"/>
    <w:rsid w:val="00D976EF"/>
    <w:rsid w:val="00DA29CE"/>
    <w:rsid w:val="00DC256B"/>
    <w:rsid w:val="00DC5143"/>
    <w:rsid w:val="00DC676D"/>
    <w:rsid w:val="00DC6BB9"/>
    <w:rsid w:val="00DD3994"/>
    <w:rsid w:val="00DD5E70"/>
    <w:rsid w:val="00DE3C2E"/>
    <w:rsid w:val="00DE5569"/>
    <w:rsid w:val="00DF307D"/>
    <w:rsid w:val="00E01874"/>
    <w:rsid w:val="00E0187E"/>
    <w:rsid w:val="00E14CF7"/>
    <w:rsid w:val="00E1782F"/>
    <w:rsid w:val="00E268A5"/>
    <w:rsid w:val="00E410B4"/>
    <w:rsid w:val="00E5409F"/>
    <w:rsid w:val="00E578AD"/>
    <w:rsid w:val="00E66554"/>
    <w:rsid w:val="00EA0F8C"/>
    <w:rsid w:val="00EA14F1"/>
    <w:rsid w:val="00EA1C72"/>
    <w:rsid w:val="00EA2C27"/>
    <w:rsid w:val="00ED2C51"/>
    <w:rsid w:val="00F00928"/>
    <w:rsid w:val="00F03303"/>
    <w:rsid w:val="00F10A51"/>
    <w:rsid w:val="00F12B4B"/>
    <w:rsid w:val="00F200D9"/>
    <w:rsid w:val="00F23F3E"/>
    <w:rsid w:val="00F306A4"/>
    <w:rsid w:val="00F51B81"/>
    <w:rsid w:val="00F54575"/>
    <w:rsid w:val="00F57AAE"/>
    <w:rsid w:val="00F7487F"/>
    <w:rsid w:val="00F77024"/>
    <w:rsid w:val="00F801DB"/>
    <w:rsid w:val="00FA1B70"/>
    <w:rsid w:val="00FB4F45"/>
    <w:rsid w:val="00FD6892"/>
    <w:rsid w:val="00FE0A51"/>
    <w:rsid w:val="00FE24A1"/>
    <w:rsid w:val="00FE6B45"/>
    <w:rsid w:val="00FF113F"/>
    <w:rsid w:val="00FF2A34"/>
    <w:rsid w:val="00FF5F6B"/>
    <w:rsid w:val="00FF6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0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7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3"/>
    <w:uiPriority w:val="99"/>
    <w:semiHidden/>
    <w:rsid w:val="00A57C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7C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4"/>
    <w:uiPriority w:val="99"/>
    <w:semiHidden/>
    <w:rsid w:val="00A57CDD"/>
    <w:rPr>
      <w:sz w:val="18"/>
      <w:szCs w:val="18"/>
    </w:rPr>
  </w:style>
  <w:style w:type="paragraph" w:styleId="a5">
    <w:name w:val="Normal (Web)"/>
    <w:basedOn w:val="a"/>
    <w:uiPriority w:val="99"/>
    <w:unhideWhenUsed/>
    <w:rsid w:val="00A57C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57CDD"/>
    <w:rPr>
      <w:b/>
      <w:bCs/>
    </w:rPr>
  </w:style>
  <w:style w:type="character" w:customStyle="1" w:styleId="sc1">
    <w:name w:val="sc1"/>
    <w:basedOn w:val="a0"/>
    <w:rsid w:val="005167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6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7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돋움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바탕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cui</cp:lastModifiedBy>
  <cp:revision>260</cp:revision>
  <dcterms:created xsi:type="dcterms:W3CDTF">2016-05-25T08:00:00Z</dcterms:created>
  <dcterms:modified xsi:type="dcterms:W3CDTF">2016-06-06T08:24:00Z</dcterms:modified>
</cp:coreProperties>
</file>