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40" w:rsidRPr="00224872" w:rsidRDefault="00674340" w:rsidP="00AD5F8B">
      <w:pPr>
        <w:jc w:val="center"/>
        <w:rPr>
          <w:rFonts w:ascii="굴림" w:eastAsia="굴림" w:hAnsi="굴림"/>
          <w:color w:val="000000" w:themeColor="text1"/>
          <w:sz w:val="40"/>
          <w:szCs w:val="40"/>
          <w:lang w:eastAsia="ko-KR"/>
        </w:rPr>
      </w:pPr>
      <w:bookmarkStart w:id="0" w:name="_GoBack"/>
      <w:bookmarkEnd w:id="0"/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966408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5</w:t>
      </w:r>
      <w:r w:rsidR="004D224F" w:rsidRPr="00224872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68021C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</w:rPr>
        <w:t>요</w:t>
      </w:r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일</w:t>
      </w:r>
    </w:p>
    <w:p w:rsidR="00674340" w:rsidRPr="00305C41" w:rsidRDefault="00674340" w:rsidP="00674340">
      <w:pPr>
        <w:spacing w:line="360" w:lineRule="auto"/>
        <w:rPr>
          <w:rFonts w:ascii="굴림" w:eastAsia="굴림" w:hAnsi="굴림"/>
          <w:szCs w:val="21"/>
          <w:lang w:eastAsia="ko-KR"/>
        </w:rPr>
      </w:pPr>
    </w:p>
    <w:p w:rsidR="00674340" w:rsidRPr="00305C41" w:rsidRDefault="00674340" w:rsidP="00D10693">
      <w:pPr>
        <w:pStyle w:val="a5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6"/>
          <w:rFonts w:ascii="굴림" w:eastAsia="굴림" w:hAnsi="굴림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6"/>
          <w:rFonts w:ascii="굴림" w:eastAsia="굴림" w:hAnsi="굴림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B64810" w:rsidRPr="00B64810" w:rsidRDefault="0068021C" w:rsidP="0068021C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Theme="minorEastAsia" w:eastAsiaTheme="minorEastAsia" w:hAnsiTheme="minorEastAsia" w:cs="Helvetica"/>
          <w:color w:val="C00000"/>
          <w:spacing w:val="8"/>
          <w:sz w:val="21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교육부</w:t>
      </w:r>
      <w:r w:rsidR="006961E4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 w:rsidRPr="00C3616A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 w:rsidR="00511BB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 w:rsidR="002D09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집근처</w:t>
      </w:r>
      <w:proofErr w:type="spellEnd"/>
      <w:r w:rsidR="002D09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학교에 입학하는 </w:t>
      </w:r>
      <w:r w:rsidR="002D095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proofErr w:type="spellStart"/>
      <w:r w:rsidR="002D09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就近入學</w:t>
      </w:r>
      <w:proofErr w:type="spellEnd"/>
      <w:r w:rsidR="002D09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’에 관한 교육부의 정책에는 변함이 없으며 시종일관하게 </w:t>
      </w:r>
      <w:r w:rsidR="00BA331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강력</w:t>
      </w:r>
      <w:r w:rsidR="00F81E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하게</w:t>
      </w:r>
      <w:r w:rsidR="00BA331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D09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추진</w:t>
      </w:r>
      <w:r w:rsidR="00F81E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해 나갈</w:t>
      </w:r>
      <w:r w:rsidR="002D09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것.</w:t>
      </w:r>
      <w:r w:rsidR="002D095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D09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각 집단마다 수요가 상이한 것은 정상적.</w:t>
      </w:r>
      <w:r w:rsidR="002D095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BA331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현재 </w:t>
      </w:r>
      <w:r w:rsidR="002D09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추진 중</w:t>
      </w:r>
      <w:r w:rsidR="00BA331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인</w:t>
      </w:r>
      <w:r w:rsidR="002D09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학교 표준화 건설</w:t>
      </w:r>
      <w:r w:rsidR="00BA331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사업</w:t>
      </w:r>
      <w:r w:rsidR="002D09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,</w:t>
      </w:r>
      <w:r w:rsidR="002D095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D09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의무교육의 기본 균형 및 </w:t>
      </w:r>
      <w:r w:rsidR="00636B1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질적 균형</w:t>
      </w:r>
      <w:r w:rsidR="00BA331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F81E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유지</w:t>
      </w:r>
      <w:r w:rsidR="00636B1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사업의 출발점과 최종 목적은 바로 이 문제를 해결하기 위한 것.</w:t>
      </w:r>
      <w:r w:rsidR="00636B1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36B18" w:rsidRPr="00B6481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균형이 제대로 잡혀져 있고 </w:t>
      </w:r>
      <w:r w:rsidR="00B64810" w:rsidRPr="00B6481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모든 학교에서 양질의 교육이 이뤄지고 있다면 학교를 선택할 필요 없이 집에서 가장 가까운 거리에 있는 학교에 입학하게 되어 있음.</w:t>
      </w:r>
    </w:p>
    <w:p w:rsidR="0068021C" w:rsidRPr="00E41F65" w:rsidRDefault="00BA331D" w:rsidP="00E41F65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  <w:proofErr w:type="spellStart"/>
      <w:r w:rsidRPr="00BA331D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구이저우</w:t>
      </w:r>
      <w:proofErr w:type="spellEnd"/>
      <w:r w:rsidRPr="00BA331D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(</w:t>
      </w:r>
      <w:proofErr w:type="spellStart"/>
      <w:r w:rsidRPr="00BA331D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貴州</w:t>
      </w:r>
      <w:proofErr w:type="spellEnd"/>
      <w:r w:rsidRPr="00BA331D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)</w:t>
      </w:r>
      <w:r w:rsidRPr="00BA331D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성 </w:t>
      </w:r>
      <w:r w:rsidRPr="00BA331D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E41F6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영화극장,</w:t>
      </w:r>
      <w:r w:rsidRPr="00E41F65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E41F6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회의•전시 활동 전면 재개.</w:t>
      </w:r>
      <w:r w:rsidRPr="00E41F65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예약,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인원수 제한 등 방식으로 영화극장</w:t>
      </w:r>
      <w:r w:rsidR="00BB230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 영업을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BB230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재개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하</w:t>
      </w:r>
      <w:r w:rsidR="0044685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되 관객수가 좌석수의 </w:t>
      </w:r>
      <w:r w:rsidR="0044685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50%</w:t>
      </w:r>
      <w:r w:rsidR="0044685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를 초과하여서는 </w:t>
      </w:r>
      <w:proofErr w:type="spellStart"/>
      <w:r w:rsidR="0044685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아니되며</w:t>
      </w:r>
      <w:proofErr w:type="spellEnd"/>
      <w:r w:rsidR="0044685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관객 및 직원의 체온을 체크하고 건강코드에 이상이 없음을 확인한 후 입장 가능.</w:t>
      </w:r>
      <w:r w:rsidR="0044685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44685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입장</w:t>
      </w:r>
      <w:r w:rsidR="0044685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44685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후 한 칸 띄어 착석하고 입장 시부터 퇴장 시까지 마스크를 착용해야 하며 스낵 취식 금지.</w:t>
      </w:r>
      <w:r w:rsidR="0044685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44685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필요한 회의•전시 </w:t>
      </w:r>
      <w:r w:rsidR="00E41F6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행사 개최도 가능하나 참가인원수 제한 요구.</w:t>
      </w:r>
    </w:p>
    <w:p w:rsidR="0068021C" w:rsidRPr="0068021C" w:rsidRDefault="0068021C" w:rsidP="0068021C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거시경제</w:t>
      </w:r>
    </w:p>
    <w:p w:rsidR="00B42278" w:rsidRDefault="00E41F65" w:rsidP="0068021C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과학기술부</w:t>
      </w:r>
      <w:r w:rsidR="001150D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DF4A5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164A3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 w:rsidR="00E0700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E0700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전사회</w:t>
      </w:r>
      <w:proofErr w:type="spellEnd"/>
      <w:r w:rsidR="00E0700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연구개발</w:t>
      </w:r>
      <w:r w:rsidR="00BB230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0700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지출은 </w:t>
      </w:r>
      <w:r w:rsidR="00E0700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2.17</w:t>
      </w:r>
      <w:r w:rsidR="00E0700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조위안으로</w:t>
      </w:r>
      <w:r w:rsidR="00BA7D6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GDP</w:t>
      </w:r>
      <w:r w:rsidR="00D562C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 w:rsidR="00D562C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2.19</w:t>
      </w:r>
      <w:r w:rsidR="005B006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5B006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차지,</w:t>
      </w:r>
      <w:r w:rsidR="005B006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B006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과학기술 진보 기여도는 </w:t>
      </w:r>
      <w:r w:rsidR="005B006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59.5%. </w:t>
      </w:r>
      <w:r w:rsidR="005B006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세계지적재산권기구가 평가한 글로벌 혁신지수에서 중국은 </w:t>
      </w:r>
      <w:r w:rsidR="005B006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14</w:t>
      </w:r>
      <w:r w:rsidR="005B006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 차지.</w:t>
      </w:r>
      <w:r w:rsidR="005B006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B006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현재 중국은 </w:t>
      </w:r>
      <w:r w:rsidR="005B006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5B006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백신 후보</w:t>
      </w:r>
      <w:r w:rsidR="00BB230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 w:rsidR="00F7496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개발 </w:t>
      </w:r>
      <w:r w:rsidR="005B006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</w:t>
      </w:r>
      <w:r w:rsidR="00BB230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이며</w:t>
      </w:r>
      <w:r w:rsidR="005B006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5B006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</w:t>
      </w:r>
      <w:proofErr w:type="spellEnd"/>
      <w:r w:rsidR="005B006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F7496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아데노바이러스매개체</w:t>
      </w:r>
      <w:proofErr w:type="spellEnd"/>
      <w:r w:rsidR="00F7496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백신은 이미 </w:t>
      </w:r>
      <w:r w:rsidR="00F7496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F7496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기,</w:t>
      </w:r>
      <w:r w:rsidR="00F7496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 w:rsidR="00F7496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 인체 접종 임상실험을 마쳤고 </w:t>
      </w:r>
      <w:r w:rsidR="00F7496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F7496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 임상실험에 대한 초보적 평가도 완료한 상태.</w:t>
      </w:r>
      <w:r w:rsidR="00F7496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7496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기타 </w:t>
      </w:r>
      <w:r w:rsidR="00F7496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F7496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불활성화 백신도 임상실험 진행 중.</w:t>
      </w:r>
      <w:r w:rsidR="00F7496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74966" w:rsidRPr="00B4227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현재 전 세계에서</w:t>
      </w:r>
      <w:r w:rsidR="00F74966" w:rsidRPr="00B4227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F74966" w:rsidRPr="00B4227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임상실험을 진행 중인 코로나1</w:t>
      </w:r>
      <w:r w:rsidR="00F74966" w:rsidRPr="00B4227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9 </w:t>
      </w:r>
      <w:r w:rsidR="00F74966" w:rsidRPr="00B4227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백신 후보는 </w:t>
      </w:r>
      <w:r w:rsidR="00F74966" w:rsidRPr="00B4227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10</w:t>
      </w:r>
      <w:r w:rsidR="00F74966" w:rsidRPr="00B4227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개이며,</w:t>
      </w:r>
      <w:r w:rsidR="00F74966" w:rsidRPr="00B4227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F74966" w:rsidRPr="00B4227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중국의 세계와 함께 백신 개발</w:t>
      </w:r>
      <w:r w:rsidR="00BB230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에 박차를 가하고 있는</w:t>
      </w:r>
      <w:r w:rsidR="00F74966" w:rsidRPr="00B4227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중.</w:t>
      </w:r>
    </w:p>
    <w:p w:rsidR="00907B13" w:rsidRDefault="006341E5" w:rsidP="0068021C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07B1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S&amp;P </w:t>
      </w:r>
      <w:r w:rsidRPr="00907B1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글로벌 평가 </w:t>
      </w:r>
      <w:r w:rsidRPr="00907B1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C1CB7" w:rsidRPr="00907B1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</w:t>
      </w:r>
      <w:r w:rsidR="005C1CB7" w:rsidRPr="00907B1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분기에도 중국의 </w:t>
      </w:r>
      <w:r w:rsidR="00A1258A" w:rsidRPr="00907B1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원자재 생산업체</w:t>
      </w:r>
      <w:r w:rsidR="005C1CB7" w:rsidRPr="00907B1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들</w:t>
      </w:r>
      <w:r w:rsidR="00A1258A" w:rsidRPr="00907B1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</w:t>
      </w:r>
      <w:r w:rsidR="005C1CB7" w:rsidRPr="00907B1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여전히 곤경에 처해 있지만 희망이 보이고 있음.</w:t>
      </w:r>
      <w:r w:rsidR="005C1CB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1258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 세계의 코로나1</w:t>
      </w:r>
      <w:r w:rsidR="00A1258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A1258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사태가 올해 중간 시점에 절정기에 도달할 것으로 예상되며 경기회복은 하반기에 시작될 전</w:t>
      </w:r>
      <w:r w:rsidR="00A1258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망.</w:t>
      </w:r>
      <w:r w:rsidR="00A1258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1258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시멘트 업계는 기타 </w:t>
      </w:r>
      <w:proofErr w:type="spellStart"/>
      <w:r w:rsidR="00A1258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원재자</w:t>
      </w:r>
      <w:proofErr w:type="spellEnd"/>
      <w:r w:rsidR="00A1258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업계보다 양호한</w:t>
      </w:r>
      <w:r w:rsidR="00A1258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1258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상태.</w:t>
      </w:r>
      <w:r w:rsidR="00A1258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1258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금(金</w:t>
      </w:r>
      <w:r w:rsidR="00A1258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1258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 코로나1</w:t>
      </w:r>
      <w:r w:rsidR="00A1258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7700B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위기</w:t>
      </w:r>
      <w:r w:rsidR="00A1258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7B1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전에 비해</w:t>
      </w:r>
      <w:r w:rsidR="00A1258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가격이 오른 유일한</w:t>
      </w:r>
      <w:r w:rsidR="00907B1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품목이며 금값은 연말까지 </w:t>
      </w:r>
      <w:proofErr w:type="spellStart"/>
      <w:r w:rsidR="00907B1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강세장을</w:t>
      </w:r>
      <w:proofErr w:type="spellEnd"/>
      <w:r w:rsidR="00907B1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이어갈</w:t>
      </w:r>
      <w:r w:rsidR="00907B1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7B1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전망.</w:t>
      </w:r>
    </w:p>
    <w:p w:rsidR="00C505F5" w:rsidRDefault="00907B13" w:rsidP="0068021C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C505F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C505F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국무원이 발표한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정부업무보고서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 w:rsidR="000C010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0C010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양적지표임무</w:t>
      </w:r>
      <w:proofErr w:type="spellEnd"/>
      <w:r w:rsidR="000C010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실행</w:t>
      </w:r>
      <w:r w:rsidR="00C505F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상황</w:t>
      </w:r>
      <w:r w:rsidR="000C010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표에 의하면 </w:t>
      </w:r>
      <w:r w:rsidR="000C010D" w:rsidRPr="00C505F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38</w:t>
      </w:r>
      <w:r w:rsidR="000C010D" w:rsidRPr="00C505F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개 지표임무 모두 완성.</w:t>
      </w:r>
      <w:r w:rsidR="000C010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C010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보고서에서</w:t>
      </w:r>
      <w:r w:rsidR="00C505F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0C010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국내총생산 증가율 목표치를 </w:t>
      </w:r>
      <w:r w:rsidR="000C010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6%~6.5%</w:t>
      </w:r>
      <w:r w:rsidR="000C010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제시했고</w:t>
      </w:r>
      <w:r w:rsidR="00C505F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0C010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 w:rsidR="000C010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 w:rsidR="00C505F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실제로 창출한</w:t>
      </w:r>
      <w:r w:rsidR="000C010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국내총생산은 </w:t>
      </w:r>
      <w:r w:rsidR="000C010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99</w:t>
      </w:r>
      <w:r w:rsidR="000C010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 w:rsidR="00C505F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865</w:t>
      </w:r>
      <w:r w:rsidR="00C505F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전년도 대비 </w:t>
      </w:r>
      <w:r w:rsidR="00C505F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6.1% </w:t>
      </w:r>
      <w:r w:rsidR="00C505F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68021C" w:rsidRDefault="00C505F5" w:rsidP="0068021C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0A453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산시</w:t>
      </w:r>
      <w:proofErr w:type="spellEnd"/>
      <w:r w:rsidRPr="000A453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0A453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山西</w:t>
      </w:r>
      <w:proofErr w:type="spellEnd"/>
      <w:r w:rsidRPr="000A4531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0A453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성 </w:t>
      </w:r>
      <w:r w:rsidRPr="000A4531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일간 중간위험지역,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고위험지역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생활기록이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있는 자로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山西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성을 방문하거나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山西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성으로 복귀하는 자는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山西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성에 도착하기 전 또는 도착 후 즉시 목적지의 주거단지</w:t>
      </w:r>
      <w:r w:rsidR="00BB230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관리실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또는 업체•기관에 주동적으로 신고하여야 하며 </w:t>
      </w:r>
      <w:proofErr w:type="spellStart"/>
      <w:r w:rsidRPr="000A453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산시</w:t>
      </w:r>
      <w:proofErr w:type="spellEnd"/>
      <w:r w:rsidRPr="000A453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</w:t>
      </w:r>
      <w:proofErr w:type="spellStart"/>
      <w:r w:rsidRPr="000A453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山西</w:t>
      </w:r>
      <w:proofErr w:type="spellEnd"/>
      <w:r w:rsidRPr="000A453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0A453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성 도착 후 </w:t>
      </w:r>
      <w:r w:rsidRPr="000A453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14</w:t>
      </w:r>
      <w:r w:rsidRPr="000A453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일간의 집중격리와 최소 </w:t>
      </w:r>
      <w:r w:rsidRPr="000A453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</w:t>
      </w:r>
      <w:r w:rsidRPr="000A453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회의 핵산증폭검사</w:t>
      </w:r>
      <w:r w:rsidR="00BB230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등</w:t>
      </w:r>
      <w:r w:rsidR="000A4531" w:rsidRPr="000A453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방역조치를 받아야 함.</w:t>
      </w:r>
      <w:r w:rsidR="000A453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A45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신고를 하지 않음으로써 심각한 결과를 초래한 경우 법률책임을 부담해야 함.</w:t>
      </w:r>
      <w:r w:rsidR="000A453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966408" w:rsidRDefault="00966408" w:rsidP="00966408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B665B6" w:rsidRDefault="00DD0AB1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B665B6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증시</w:t>
      </w:r>
    </w:p>
    <w:p w:rsidR="0068021C" w:rsidRDefault="003E4917" w:rsidP="0068021C">
      <w:pPr>
        <w:pStyle w:val="a7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 </w:t>
      </w:r>
      <w:r w:rsidR="00D36767" w:rsidRPr="00D36767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0.81% </w:t>
      </w:r>
      <w:r w:rsidR="00D36767" w:rsidRPr="00D36767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상승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2898.58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proofErr w:type="spellStart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거래액은</w:t>
      </w:r>
      <w:proofErr w:type="spellEnd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,562.78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선전(</w:t>
      </w:r>
      <w:proofErr w:type="spellStart"/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深</w:t>
      </w:r>
      <w:r w:rsidR="00D36767" w:rsidRPr="00D36767">
        <w:rPr>
          <w:rStyle w:val="a6"/>
          <w:rFonts w:asciiTheme="minorEastAsia" w:hAnsiTheme="minorEastAsia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proofErr w:type="spellEnd"/>
      <w:r w:rsidR="00D36767" w:rsidRP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D36767" w:rsidRPr="00D36767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1.21% </w:t>
      </w:r>
      <w:r w:rsidR="00D36767" w:rsidRPr="00D36767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상승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D36767" w:rsidRP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110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52</w:t>
      </w:r>
      <w:r w:rsidR="00D36767" w:rsidRP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D36767" w:rsidRP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거래액은</w:t>
      </w:r>
      <w:proofErr w:type="spellEnd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3,852.45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창업판</w:t>
      </w:r>
      <w:proofErr w:type="spellEnd"/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 </w:t>
      </w:r>
      <w:r w:rsidR="00D36767" w:rsidRPr="00D36767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1.38% </w:t>
      </w:r>
      <w:r w:rsidR="00D36767" w:rsidRPr="00D36767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상승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D36767" w:rsidRP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21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D36767" w:rsidRP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4.1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proofErr w:type="spellStart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거래액은</w:t>
      </w:r>
      <w:proofErr w:type="spellEnd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1,289.24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•선전(</w:t>
      </w:r>
      <w:proofErr w:type="spellStart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深</w:t>
      </w:r>
      <w:r w:rsidR="00D36767" w:rsidRPr="003E4917">
        <w:rPr>
          <w:rStyle w:val="a6"/>
          <w:rFonts w:asciiTheme="minorEastAsia" w:hAnsiTheme="minorEastAsia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proofErr w:type="spellEnd"/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</w:t>
      </w:r>
      <w:proofErr w:type="spellStart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</w:t>
      </w:r>
      <w:proofErr w:type="spellEnd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합계는 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6,415.23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반도체,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항공운송,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생물의약 등 섹터가 지수 상승 견인.</w:t>
      </w:r>
    </w:p>
    <w:p w:rsidR="00B665B6" w:rsidRPr="00B665B6" w:rsidRDefault="00B665B6" w:rsidP="00B665B6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</w:t>
      </w:r>
      <w:r w:rsidR="004C2ED0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관찰</w:t>
      </w:r>
    </w:p>
    <w:p w:rsidR="004A1DDD" w:rsidRDefault="0089763B" w:rsidP="0068021C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세기</w:t>
      </w:r>
      <w:r w:rsidR="0094694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94694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민간항공국</w:t>
      </w:r>
      <w:r w:rsidR="000175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proofErr w:type="spellEnd"/>
      <w:r w:rsidR="000175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일전에 발송한 긴급통지문의 요구에 따르면,</w:t>
      </w:r>
      <w:r w:rsidR="000175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175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각지의 민간항고관리국 및 항공사는 </w:t>
      </w:r>
      <w:r w:rsidR="000175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1~2</w:t>
      </w:r>
      <w:r w:rsidR="000175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개월 앞당겨 국제항공편 우선비행계획을 신청하고 국제선 항공권 예매수량을 합리적으로 통제하여야 하며 </w:t>
      </w:r>
      <w:r w:rsidR="004A1DDD" w:rsidRPr="004A1D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아직</w:t>
      </w:r>
      <w:r w:rsidR="004A1DD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17546" w:rsidRPr="004A1D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국제선 운항을</w:t>
      </w:r>
      <w:r w:rsidR="00017546" w:rsidRPr="004A1DDD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017546" w:rsidRPr="004A1D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재개하지 아니한 항공사는</w:t>
      </w:r>
      <w:r w:rsidR="00017546" w:rsidRPr="004A1DDD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017546" w:rsidRPr="004A1D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운항 재개 승인이 있기 전까지 국제선 항공권 예매 불가.</w:t>
      </w:r>
      <w:r w:rsidR="00017546" w:rsidRPr="004A1DDD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0175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이는 </w:t>
      </w:r>
      <w:proofErr w:type="spellStart"/>
      <w:r w:rsidR="000175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민간항공국이</w:t>
      </w:r>
      <w:proofErr w:type="spellEnd"/>
      <w:r w:rsidR="000175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175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0175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0175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29</w:t>
      </w:r>
      <w:r w:rsidR="000175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일부터 시작된 </w:t>
      </w:r>
      <w:r w:rsidR="000175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‘5</w:t>
      </w:r>
      <w:r w:rsidR="000175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개1</w:t>
      </w:r>
      <w:r w:rsidR="000175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’(1</w:t>
      </w:r>
      <w:r w:rsidR="000175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항공사,</w:t>
      </w:r>
      <w:r w:rsidR="000175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 w:rsidR="000175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국가,</w:t>
      </w:r>
      <w:r w:rsidR="000175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 w:rsidR="000175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노선,</w:t>
      </w:r>
      <w:r w:rsidR="000175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 w:rsidR="000175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주일,</w:t>
      </w:r>
      <w:r w:rsidR="000175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 w:rsidR="000175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항공편</w:t>
      </w:r>
      <w:r w:rsidR="000175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0175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정책을 유지</w:t>
      </w:r>
      <w:r w:rsidR="004A1DD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하기</w:t>
      </w:r>
      <w:r w:rsidR="004A1DD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로 결정하였음</w:t>
      </w:r>
      <w:r w:rsidR="000175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뜻함.</w:t>
      </w:r>
    </w:p>
    <w:p w:rsidR="00540B7A" w:rsidRPr="00540B7A" w:rsidRDefault="00540B7A" w:rsidP="0068021C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</w:pPr>
      <w:proofErr w:type="spellStart"/>
      <w:r w:rsidRPr="00540B7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교통운수부</w:t>
      </w:r>
      <w:proofErr w:type="spellEnd"/>
      <w:r w:rsidRPr="00540B7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540B7A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국가종합입체교통망규획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요강(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202102050)&gt;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작성 중.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해당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규획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요강에 대한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작성 및 연구 작업은 초보적으로 완료된 상태이며 초안에 대한 각 방면의 의견 수렴 및 전문가 평가 진행 중.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기존 프로젝트를 기반으로 새로운 프로젝트 데이터베이스 구축. </w:t>
      </w:r>
      <w:r w:rsidRPr="00540B7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신규 프로젝트 데이터베이스의 추가 투자</w:t>
      </w:r>
      <w:r w:rsidRPr="00540B7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540B7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예산은 </w:t>
      </w:r>
      <w:r w:rsidRPr="00540B7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8,000</w:t>
      </w:r>
      <w:r w:rsidRPr="00540B7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억위안이며 필요한 경우 초기 업무 성과를 토대로</w:t>
      </w:r>
      <w:r w:rsidRPr="00540B7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540B7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적시에 착공 가능.</w:t>
      </w:r>
    </w:p>
    <w:p w:rsidR="0068021C" w:rsidRDefault="00540B7A" w:rsidP="0068021C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D2ED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중국중앙방송 뉴스 </w:t>
      </w:r>
      <w:r w:rsidRPr="004D2ED0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최고인민법원이 일전에 발표한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법에 의거하여 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관련 민사사건을 적절하게 심리하기 위한 지도의견(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2)&gt;</w:t>
      </w:r>
      <w:r w:rsidR="005477F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따르면,</w:t>
      </w:r>
      <w:r w:rsidR="005477F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D30B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민사행위 제한능력자가 보호자의 동의 없이 온라인으로 결제하는 게임에 참여하거나 온라인 생방송 플랫폼에서 </w:t>
      </w:r>
      <w:r w:rsidR="008D30B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8D30B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팁(</w:t>
      </w:r>
      <w:proofErr w:type="spellStart"/>
      <w:r w:rsidR="008D30B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打賞</w:t>
      </w:r>
      <w:proofErr w:type="spellEnd"/>
      <w:r w:rsidR="008D30B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)’</w:t>
      </w:r>
      <w:r w:rsidR="00AC605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지불하는</w:t>
      </w:r>
      <w:r w:rsidR="008D30B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 방식으로 그의 연령,</w:t>
      </w:r>
      <w:r w:rsidR="008D30B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D30B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지적 수준과 어울리지 않는 금액을 지출한 것에 대하여 </w:t>
      </w:r>
      <w:r w:rsidR="008D30B9" w:rsidRPr="008D30B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보호자가 온라인 서비스 제공자</w:t>
      </w:r>
      <w:r w:rsidR="00AC605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에게</w:t>
      </w:r>
      <w:r w:rsidR="008D30B9" w:rsidRPr="008D30B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해당 금액의 반환을 청구하는 경우 인민법원은 응당히 지</w:t>
      </w:r>
      <w:r w:rsidR="00AC605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지</w:t>
      </w:r>
      <w:r w:rsidR="008D30B9" w:rsidRPr="008D30B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해야 함.  </w:t>
      </w:r>
      <w:r w:rsidR="008D30B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D30B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175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A64ED8" w:rsidRPr="00ED654B" w:rsidRDefault="00A64ED8" w:rsidP="00D9234B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 데이터</w:t>
      </w:r>
    </w:p>
    <w:p w:rsidR="0086252D" w:rsidRDefault="00A6588B" w:rsidP="0068021C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교통운수부</w:t>
      </w:r>
      <w:proofErr w:type="spellEnd"/>
      <w:r w:rsidR="00ED654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4B7E86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C0260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020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연</w:t>
      </w:r>
      <w:r w:rsidR="0086252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말에 중국 전역의 철도 운영길이가 </w:t>
      </w:r>
      <w:r w:rsidR="0086252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14.6</w:t>
      </w:r>
      <w:r w:rsidR="0086252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만k</w:t>
      </w:r>
      <w:r w:rsidR="0086252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m</w:t>
      </w:r>
      <w:r w:rsidR="0086252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도달하고 약 </w:t>
      </w:r>
      <w:r w:rsidR="0086252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99%</w:t>
      </w:r>
      <w:r w:rsidR="0086252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인구 </w:t>
      </w:r>
      <w:r w:rsidR="0086252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 w:rsidR="0086252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만명 이상 도시를 커버할 전망.</w:t>
      </w:r>
      <w:r w:rsidR="0086252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6252D" w:rsidRPr="00DF07B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고</w:t>
      </w:r>
      <w:r w:rsidR="0086252D" w:rsidRPr="0086252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속철도(도시간 고속철도 포함</w:t>
      </w:r>
      <w:r w:rsidR="0086252D" w:rsidRPr="0086252D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="00AC605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의 길이</w:t>
      </w:r>
      <w:r w:rsidR="0086252D" w:rsidRPr="0086252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는 </w:t>
      </w:r>
      <w:r w:rsidR="0086252D" w:rsidRPr="0086252D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3.9</w:t>
      </w:r>
      <w:r w:rsidR="0086252D" w:rsidRPr="0086252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만</w:t>
      </w:r>
      <w:r w:rsidR="0086252D" w:rsidRPr="0086252D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km</w:t>
      </w:r>
      <w:r w:rsidR="0086252D" w:rsidRPr="0086252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로 세계 </w:t>
      </w:r>
      <w:r w:rsidR="0086252D" w:rsidRPr="0086252D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</w:t>
      </w:r>
      <w:r w:rsidR="0086252D" w:rsidRPr="0086252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위 유지.</w:t>
      </w:r>
      <w:r w:rsidR="0086252D" w:rsidRPr="0086252D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86252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도로</w:t>
      </w:r>
      <w:r w:rsidR="00AC605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86252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길이는 </w:t>
      </w:r>
      <w:r w:rsidR="0086252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510</w:t>
      </w:r>
      <w:r w:rsidR="0086252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만k</w:t>
      </w:r>
      <w:r w:rsidR="0086252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m</w:t>
      </w:r>
      <w:r w:rsidR="0086252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도달할 예정이며 </w:t>
      </w:r>
      <w:proofErr w:type="spellStart"/>
      <w:r w:rsidR="0086252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</w:t>
      </w:r>
      <w:proofErr w:type="spellEnd"/>
      <w:r w:rsidR="0086252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고속도로는 </w:t>
      </w:r>
      <w:r w:rsidR="0086252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15.5</w:t>
      </w:r>
      <w:r w:rsidR="0086252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만k</w:t>
      </w:r>
      <w:r w:rsidR="0086252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m</w:t>
      </w:r>
      <w:r w:rsidR="0086252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 w:rsidR="0086252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99.88%</w:t>
      </w:r>
      <w:r w:rsidR="0086252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인구 </w:t>
      </w:r>
      <w:r w:rsidR="0086252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 w:rsidR="0086252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만명 이상 도시를 커버할 전망.</w:t>
      </w:r>
    </w:p>
    <w:p w:rsidR="00703C68" w:rsidRDefault="0086252D" w:rsidP="0068021C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703C68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유럽자동차제조사협회 </w:t>
      </w:r>
      <w:r w:rsidRPr="00703C68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유럽</w:t>
      </w:r>
      <w:r w:rsidR="00AF1E8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연합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(영국 </w:t>
      </w:r>
      <w:r w:rsidR="00AF1E8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외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 w:rsidR="00AF1E8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자동차 판매량이 전년동월대비 </w:t>
      </w:r>
      <w:r w:rsidR="00AF1E8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76.3% </w:t>
      </w:r>
      <w:r w:rsidR="00AF1E8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감소하면서 </w:t>
      </w:r>
      <w:r w:rsidR="00AF1E87" w:rsidRPr="00703C6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역대 최대 하락폭 기록.</w:t>
      </w:r>
      <w:r w:rsidR="00AF1E8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AF1E8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</w:t>
      </w:r>
      <w:proofErr w:type="spellEnd"/>
      <w:r w:rsidR="00AF1E8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이탈리아와 </w:t>
      </w:r>
      <w:r w:rsidR="00703C6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스페인의 자동차 판매량이 가장 많이 감소했고 각각 </w:t>
      </w:r>
      <w:r w:rsidR="00703C6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97.6%, 96.5% </w:t>
      </w:r>
      <w:r w:rsidR="00703C6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</w:p>
    <w:p w:rsidR="00FA38FE" w:rsidRDefault="00703C68" w:rsidP="0068021C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국가에너지국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 말 기준,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FA38F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중국의 재생에너지 발전</w:t>
      </w:r>
      <w:r w:rsidR="00DF07B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FA38F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설비 설치 규모가 </w:t>
      </w:r>
      <w:r w:rsidRPr="00FA38F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8.02</w:t>
      </w:r>
      <w:r w:rsidRPr="00FA38F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</w:t>
      </w:r>
      <w:r w:rsidRPr="00FA38F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kw</w:t>
      </w:r>
      <w:r w:rsidRPr="00FA38F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를 기록했고 전년동기대비 </w:t>
      </w:r>
      <w:r w:rsidRPr="00FA38F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8.4% </w:t>
      </w:r>
      <w:r w:rsidRPr="00FA38F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증가.</w:t>
      </w:r>
      <w:r w:rsidRPr="00FA38F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</w:t>
      </w:r>
      <w:r w:rsidR="00BA6B3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A6B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재생에너지 발전량은 </w:t>
      </w:r>
      <w:r w:rsidR="00FA38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전년동기대비 </w:t>
      </w:r>
      <w:r w:rsidR="00FA38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38.4</w:t>
      </w:r>
      <w:r w:rsidR="00FA38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억k</w:t>
      </w:r>
      <w:r w:rsidR="00FA38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w/</w:t>
      </w:r>
      <w:r w:rsidR="00FA38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h</w:t>
      </w:r>
      <w:r w:rsidR="00FA38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A38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증가한 </w:t>
      </w:r>
      <w:r w:rsidR="00BA6B3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3,923.4</w:t>
      </w:r>
      <w:r w:rsidR="00BA6B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억k</w:t>
      </w:r>
      <w:r w:rsidR="00BA6B3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w/h</w:t>
      </w:r>
      <w:r w:rsidR="00BA6B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FA38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FA38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FA38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</w:t>
      </w:r>
      <w:proofErr w:type="spellEnd"/>
      <w:r w:rsidR="00FA38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수력 발전량은 </w:t>
      </w:r>
      <w:r w:rsidR="00FA38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1,963</w:t>
      </w:r>
      <w:r w:rsidR="00FA38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억k</w:t>
      </w:r>
      <w:r w:rsidR="00FA38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w/</w:t>
      </w:r>
      <w:r w:rsidR="00FA38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h</w:t>
      </w:r>
      <w:r w:rsidR="00FA38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FA38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풍력 발전량은</w:t>
      </w:r>
      <w:r w:rsidR="00FA38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1,145.8</w:t>
      </w:r>
      <w:r w:rsidR="00FA38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억k</w:t>
      </w:r>
      <w:r w:rsidR="00FA38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w/</w:t>
      </w:r>
      <w:r w:rsidR="00FA38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h</w:t>
      </w:r>
      <w:r w:rsidR="00FA38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FA38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태양광 발전량은 </w:t>
      </w:r>
      <w:r w:rsidR="00FA38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527.6</w:t>
      </w:r>
      <w:r w:rsidR="00FA38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억k</w:t>
      </w:r>
      <w:r w:rsidR="00FA38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w/</w:t>
      </w:r>
      <w:r w:rsidR="00FA38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h</w:t>
      </w:r>
      <w:r w:rsidR="00FA38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proofErr w:type="spellStart"/>
      <w:r w:rsidR="00FA38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바이오매스</w:t>
      </w:r>
      <w:proofErr w:type="spellEnd"/>
      <w:r w:rsidR="00FA38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발전량은 </w:t>
      </w:r>
      <w:r w:rsidR="00FA38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287</w:t>
      </w:r>
      <w:r w:rsidR="00FA38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억k</w:t>
      </w:r>
      <w:r w:rsidR="00FA38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w/</w:t>
      </w:r>
      <w:r w:rsidR="00FA38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h</w:t>
      </w:r>
      <w:r w:rsidR="00FA38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5A4F44" w:rsidRPr="00991DDB" w:rsidRDefault="005A4F44" w:rsidP="00BA7738">
      <w:pPr>
        <w:wordWrap w:val="0"/>
        <w:topLinePunct/>
        <w:spacing w:line="360" w:lineRule="auto"/>
        <w:rPr>
          <w:rStyle w:val="a6"/>
          <w:rFonts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68021C" w:rsidRDefault="0068021C" w:rsidP="00FE23E4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기업 뉴스</w:t>
      </w:r>
    </w:p>
    <w:p w:rsidR="0068021C" w:rsidRPr="00D06ECA" w:rsidRDefault="0068021C" w:rsidP="0068021C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Fonts w:asciiTheme="minorEastAsia" w:hAnsiTheme="minorEastAsia" w:cs="SimSun"/>
          <w:b/>
          <w:bCs/>
          <w:color w:val="002060"/>
          <w:spacing w:val="8"/>
          <w:kern w:val="0"/>
          <w:lang w:eastAsia="ko-KR"/>
        </w:rPr>
      </w:pPr>
      <w:proofErr w:type="spellStart"/>
      <w:r w:rsidRPr="0068021C">
        <w:rPr>
          <w:rStyle w:val="a6"/>
          <w:rFonts w:ascii="굴림" w:eastAsia="굴림" w:hAnsi="굴림" w:hint="eastAsia"/>
          <w:color w:val="002060"/>
          <w:szCs w:val="21"/>
          <w:lang w:eastAsia="ko-KR"/>
        </w:rPr>
        <w:t>화웨이</w:t>
      </w:r>
      <w:proofErr w:type="spellEnd"/>
      <w:r w:rsidR="00D06ECA">
        <w:rPr>
          <w:rStyle w:val="a6"/>
          <w:rFonts w:ascii="굴림" w:eastAsia="굴림" w:hAnsi="굴림" w:hint="eastAsia"/>
          <w:color w:val="002060"/>
          <w:szCs w:val="21"/>
          <w:lang w:eastAsia="ko-KR"/>
        </w:rPr>
        <w:t xml:space="preserve"> </w:t>
      </w:r>
      <w:r w:rsidRPr="0068021C">
        <w:rPr>
          <w:rStyle w:val="a6"/>
          <w:rFonts w:ascii="굴림" w:eastAsia="굴림" w:hAnsi="굴림" w:hint="eastAsia"/>
          <w:color w:val="002060"/>
          <w:szCs w:val="21"/>
          <w:lang w:eastAsia="ko-KR"/>
        </w:rPr>
        <w:t>:</w:t>
      </w:r>
      <w:r w:rsidR="00D06ECA">
        <w:rPr>
          <w:rStyle w:val="a6"/>
          <w:rFonts w:ascii="굴림" w:eastAsia="굴림" w:hAnsi="굴림"/>
          <w:color w:val="002060"/>
          <w:szCs w:val="21"/>
          <w:lang w:eastAsia="ko-KR"/>
        </w:rPr>
        <w:t xml:space="preserve"> </w:t>
      </w:r>
      <w:r w:rsidR="00D06ECA" w:rsidRPr="00D06ECA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 w:rsidR="00D06ECA" w:rsidRPr="00D06ECA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>1</w:t>
      </w:r>
      <w:r w:rsidR="00D06ECA" w:rsidRPr="00D06ECA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분기,</w:t>
      </w:r>
      <w:r w:rsidR="00D06ECA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D06ECA" w:rsidRPr="00047FBB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중국 </w:t>
      </w:r>
      <w:r w:rsidR="00D06ECA" w:rsidRPr="00047FBB">
        <w:rPr>
          <w:rStyle w:val="a6"/>
          <w:rFonts w:ascii="굴림" w:eastAsia="굴림" w:hAnsi="굴림"/>
          <w:color w:val="C00000"/>
          <w:szCs w:val="21"/>
          <w:lang w:eastAsia="ko-KR"/>
        </w:rPr>
        <w:t xml:space="preserve">5G </w:t>
      </w:r>
      <w:proofErr w:type="spellStart"/>
      <w:r w:rsidR="00D06ECA" w:rsidRPr="00047FBB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스마트폰</w:t>
      </w:r>
      <w:proofErr w:type="spellEnd"/>
      <w:r w:rsidR="00D06ECA" w:rsidRPr="00047FBB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 시장 점유율 </w:t>
      </w:r>
      <w:r w:rsidR="00D06ECA" w:rsidRPr="00047FBB">
        <w:rPr>
          <w:rStyle w:val="a6"/>
          <w:rFonts w:ascii="굴림" w:eastAsia="굴림" w:hAnsi="굴림"/>
          <w:color w:val="C00000"/>
          <w:szCs w:val="21"/>
          <w:lang w:eastAsia="ko-KR"/>
        </w:rPr>
        <w:t xml:space="preserve">55.4%, </w:t>
      </w:r>
      <w:r w:rsidR="00D06ECA" w:rsidRPr="00047FBB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글로벌 </w:t>
      </w:r>
      <w:r w:rsidR="00D06ECA" w:rsidRPr="00047FBB">
        <w:rPr>
          <w:rStyle w:val="a6"/>
          <w:rFonts w:ascii="굴림" w:eastAsia="굴림" w:hAnsi="굴림"/>
          <w:color w:val="C00000"/>
          <w:szCs w:val="21"/>
          <w:lang w:eastAsia="ko-KR"/>
        </w:rPr>
        <w:t xml:space="preserve">5G </w:t>
      </w:r>
      <w:proofErr w:type="spellStart"/>
      <w:r w:rsidR="00D06ECA" w:rsidRPr="00047FBB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스마폰</w:t>
      </w:r>
      <w:proofErr w:type="spellEnd"/>
      <w:r w:rsidR="00D06ECA" w:rsidRPr="00047FBB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 시장 점유율은 </w:t>
      </w:r>
      <w:r w:rsidR="00D06ECA" w:rsidRPr="00047FBB">
        <w:rPr>
          <w:rStyle w:val="a6"/>
          <w:rFonts w:ascii="굴림" w:eastAsia="굴림" w:hAnsi="굴림"/>
          <w:color w:val="C00000"/>
          <w:szCs w:val="21"/>
          <w:lang w:eastAsia="ko-KR"/>
        </w:rPr>
        <w:t xml:space="preserve">33.2%. </w:t>
      </w:r>
      <w:r w:rsidR="00D06ECA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소비자 사업</w:t>
      </w:r>
      <w:r w:rsidR="00047FBB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 부문</w:t>
      </w:r>
      <w:r w:rsidR="00D06ECA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의 글로벌 매출 플러스 성장</w:t>
      </w:r>
      <w:r w:rsidR="00047FBB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.</w:t>
      </w:r>
      <w:r w:rsidR="00047FBB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 </w:t>
      </w:r>
      <w:proofErr w:type="spellStart"/>
      <w:r w:rsidR="00D06ECA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그중에서</w:t>
      </w:r>
      <w:proofErr w:type="spellEnd"/>
      <w:r w:rsidR="00D06ECA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proofErr w:type="spellStart"/>
      <w:r w:rsidR="00D06ECA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스마트폰</w:t>
      </w:r>
      <w:proofErr w:type="spellEnd"/>
      <w:r w:rsidR="00D06ECA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 매출액은 </w:t>
      </w:r>
      <w:r w:rsidR="00D06ECA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17% </w:t>
      </w:r>
      <w:r w:rsidR="00047FBB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감소</w:t>
      </w:r>
      <w:r w:rsidR="00D06ECA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,</w:t>
      </w:r>
      <w:r w:rsidR="00D06ECA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 PC </w:t>
      </w:r>
      <w:r w:rsidR="00D06ECA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매출액은 </w:t>
      </w:r>
      <w:r w:rsidR="00D06ECA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120% </w:t>
      </w:r>
      <w:r w:rsidR="00D06ECA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증가,</w:t>
      </w:r>
      <w:r w:rsidR="00D06ECA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 </w:t>
      </w:r>
      <w:proofErr w:type="spellStart"/>
      <w:r w:rsidR="00D06ECA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웨어러블</w:t>
      </w:r>
      <w:proofErr w:type="spellEnd"/>
      <w:r w:rsidR="00D06ECA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DF07BF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디바이스</w:t>
      </w:r>
      <w:r w:rsidR="00D06ECA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 매출액은 </w:t>
      </w:r>
      <w:r w:rsidR="00047FBB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60% </w:t>
      </w:r>
      <w:r w:rsidR="00047FBB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증가,</w:t>
      </w:r>
      <w:r w:rsidR="00047FBB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 </w:t>
      </w:r>
      <w:proofErr w:type="spellStart"/>
      <w:r w:rsidR="00047FBB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라우터</w:t>
      </w:r>
      <w:proofErr w:type="spellEnd"/>
      <w:r w:rsidR="00047FBB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047FBB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매출액은 </w:t>
      </w:r>
      <w:r w:rsidR="00047FBB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70% </w:t>
      </w:r>
      <w:r w:rsidR="00047FBB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증가,</w:t>
      </w:r>
      <w:r w:rsidR="00047FBB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 TWS</w:t>
      </w:r>
      <w:r w:rsidR="00047FBB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 이어폰 매출액은 </w:t>
      </w:r>
      <w:r w:rsidR="00047FBB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130% </w:t>
      </w:r>
      <w:r w:rsidR="00047FBB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증가.</w:t>
      </w:r>
      <w:r w:rsidR="00047FBB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 </w:t>
      </w:r>
      <w:proofErr w:type="spellStart"/>
      <w:r w:rsidR="00047FBB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화웨이는</w:t>
      </w:r>
      <w:proofErr w:type="spellEnd"/>
      <w:r w:rsidR="00047FBB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 중국 전역에서 </w:t>
      </w:r>
      <w:r w:rsidR="00047FBB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>20</w:t>
      </w:r>
      <w:r w:rsidR="00047FBB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만개</w:t>
      </w:r>
      <w:r w:rsidR="00DF07BF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의 </w:t>
      </w:r>
      <w:r w:rsidR="00047FBB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5</w:t>
      </w:r>
      <w:r w:rsidR="00047FBB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>G</w:t>
      </w:r>
      <w:r w:rsidR="00047FBB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 기지국을 설치했고 연말까지 </w:t>
      </w:r>
      <w:r w:rsidR="00047FBB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>340</w:t>
      </w:r>
      <w:r w:rsidR="00047FBB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개 이상의 도시에서</w:t>
      </w:r>
      <w:r w:rsidR="00DF07BF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 5</w:t>
      </w:r>
      <w:r w:rsidR="00DF07BF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>G</w:t>
      </w:r>
      <w:r w:rsidR="00DF07BF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 기지국</w:t>
      </w:r>
      <w:r w:rsidR="00047FBB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047FBB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>80</w:t>
      </w:r>
      <w:r w:rsidR="00047FBB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만개 설치 계획.</w:t>
      </w:r>
    </w:p>
    <w:p w:rsidR="00511BBC" w:rsidRPr="00511BBC" w:rsidRDefault="00511BBC" w:rsidP="00A033DF">
      <w:pPr>
        <w:wordWrap w:val="0"/>
        <w:topLinePunct/>
        <w:spacing w:line="360" w:lineRule="auto"/>
        <w:rPr>
          <w:rStyle w:val="a6"/>
          <w:rFonts w:ascii="굴림" w:eastAsia="굴림" w:hAnsi="굴림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국제 뉴스</w:t>
      </w:r>
    </w:p>
    <w:p w:rsidR="004068C0" w:rsidRPr="004068C0" w:rsidRDefault="007D6DCD" w:rsidP="004068C0">
      <w:pPr>
        <w:pStyle w:val="a7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6"/>
          <w:bCs w:val="0"/>
          <w:lang w:eastAsia="ko-KR"/>
        </w:rPr>
      </w:pPr>
      <w:r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>중국중앙방송 뉴스</w:t>
      </w:r>
      <w:r w:rsidR="00A67C74" w:rsidRPr="003E2519"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 xml:space="preserve"> </w:t>
      </w:r>
      <w:r w:rsidR="00A67C74" w:rsidRPr="003E2519">
        <w:rPr>
          <w:rStyle w:val="a6"/>
          <w:rFonts w:ascii="굴림" w:eastAsia="굴림" w:hAnsi="굴림"/>
          <w:bCs w:val="0"/>
          <w:color w:val="002060"/>
          <w:szCs w:val="21"/>
          <w:lang w:eastAsia="ko-KR"/>
        </w:rPr>
        <w:t xml:space="preserve">: </w:t>
      </w:r>
      <w:r w:rsidR="004068C0" w:rsidRPr="004068C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영국 정부,</w:t>
      </w:r>
      <w:r w:rsidR="004068C0" w:rsidRPr="004068C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4068C0" w:rsidRPr="004068C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유럽연합(EU)의 대외 관세를 대체하는 새로운 포스트 </w:t>
      </w:r>
      <w:proofErr w:type="spellStart"/>
      <w:r w:rsidR="004068C0" w:rsidRPr="004068C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브렉시트</w:t>
      </w:r>
      <w:proofErr w:type="spellEnd"/>
      <w:r w:rsidR="004068C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4068C0" w:rsidRPr="004068C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관세체제</w:t>
      </w:r>
      <w:r w:rsidR="004068C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공개.</w:t>
      </w:r>
      <w:r w:rsidR="004068C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proofErr w:type="spellStart"/>
      <w:r w:rsidR="004068C0" w:rsidRPr="004068C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브렉시트</w:t>
      </w:r>
      <w:proofErr w:type="spellEnd"/>
      <w:r w:rsidR="004068C0" w:rsidRPr="004068C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전환기간이 끝나 실질적으로 영국이 EU에서 벗어나는 2021년 1월부터 적용될 예정</w:t>
      </w:r>
      <w:r w:rsidR="004068C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  <w:r w:rsidR="004068C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4068C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해당 관세체제는 유로화가 아닌 파운드로 정산. 다양한 품목의 관세를 철폐함으로써 무관세 무역</w:t>
      </w:r>
      <w:r w:rsidR="00BF5B6C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을</w:t>
      </w:r>
      <w:r w:rsidR="004068C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확대할</w:t>
      </w:r>
      <w:r w:rsidR="004068C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4068C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계획이며 관세 삭감 규모는 </w:t>
      </w:r>
      <w:r w:rsidR="004068C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300</w:t>
      </w:r>
      <w:r w:rsidR="004068C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억파운드 도달 예정. 영국 </w:t>
      </w:r>
      <w:proofErr w:type="spellStart"/>
      <w:r w:rsidR="004068C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국제통상부</w:t>
      </w:r>
      <w:proofErr w:type="spellEnd"/>
      <w:r w:rsidR="004068C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장관은 영국이 </w:t>
      </w:r>
      <w:r w:rsidR="004068C0" w:rsidRPr="004068C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50</w:t>
      </w:r>
      <w:r w:rsidR="004068C0" w:rsidRPr="004068C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년만에 최초로 본국의 경제에 적합한 관세체제를 출범</w:t>
      </w:r>
      <w:r w:rsidR="004068C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했다고 평가.</w:t>
      </w:r>
    </w:p>
    <w:p w:rsidR="0068021C" w:rsidRPr="007700BB" w:rsidRDefault="004068C0" w:rsidP="0068021C">
      <w:pPr>
        <w:pStyle w:val="a7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0000" w:themeColor="text1"/>
          <w:szCs w:val="21"/>
          <w:lang w:eastAsia="ko-KR"/>
        </w:rPr>
      </w:pPr>
      <w:r w:rsidRPr="004068C0"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 xml:space="preserve">신화통신 </w:t>
      </w:r>
      <w:r w:rsidRPr="004068C0">
        <w:rPr>
          <w:rStyle w:val="a6"/>
          <w:rFonts w:ascii="굴림" w:eastAsia="굴림" w:hAnsi="굴림"/>
          <w:bCs w:val="0"/>
          <w:color w:val="002060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독일의 유명 </w:t>
      </w:r>
      <w:proofErr w:type="spellStart"/>
      <w:r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싱크탱크인</w:t>
      </w:r>
      <w:proofErr w:type="spellEnd"/>
      <w:r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이포</w:t>
      </w:r>
      <w:proofErr w:type="spellEnd"/>
      <w:r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>Ifo</w:t>
      </w:r>
      <w:proofErr w:type="spellEnd"/>
      <w:r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>)</w:t>
      </w:r>
      <w:r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경제연구소</w:t>
      </w:r>
      <w:r w:rsidR="007700BB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가 발표한 조사보고서에서</w:t>
      </w:r>
      <w:r w:rsidR="007700BB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7700BB" w:rsidRPr="007700BB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독일 경제가 </w:t>
      </w:r>
      <w:r w:rsidR="007700BB" w:rsidRPr="007700BB">
        <w:rPr>
          <w:rStyle w:val="a6"/>
          <w:rFonts w:ascii="굴림" w:eastAsia="굴림" w:hAnsi="굴림"/>
          <w:color w:val="C00000"/>
          <w:szCs w:val="21"/>
          <w:lang w:eastAsia="ko-KR"/>
        </w:rPr>
        <w:t>‘</w:t>
      </w:r>
      <w:r w:rsidR="007700BB" w:rsidRPr="007700BB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정상 수준을 회복</w:t>
      </w:r>
      <w:r w:rsidR="007700BB" w:rsidRPr="007700BB">
        <w:rPr>
          <w:rStyle w:val="a6"/>
          <w:rFonts w:ascii="굴림" w:eastAsia="굴림" w:hAnsi="굴림"/>
          <w:color w:val="C00000"/>
          <w:szCs w:val="21"/>
          <w:lang w:eastAsia="ko-KR"/>
        </w:rPr>
        <w:t>’</w:t>
      </w:r>
      <w:r w:rsidR="007700BB" w:rsidRPr="007700BB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하는데 </w:t>
      </w:r>
      <w:r w:rsidR="007700BB" w:rsidRPr="007700BB">
        <w:rPr>
          <w:rStyle w:val="a6"/>
          <w:rFonts w:ascii="굴림" w:eastAsia="굴림" w:hAnsi="굴림"/>
          <w:color w:val="C00000"/>
          <w:szCs w:val="21"/>
          <w:lang w:eastAsia="ko-KR"/>
        </w:rPr>
        <w:t>12</w:t>
      </w:r>
      <w:r w:rsidR="007700BB" w:rsidRPr="007700BB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개월에 반달을 더한 시간이 소요될</w:t>
      </w:r>
      <w:r w:rsidR="007700BB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 것으로 예상</w:t>
      </w:r>
      <w:r w:rsidR="007700BB" w:rsidRPr="007700BB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.</w:t>
      </w:r>
      <w:r w:rsidR="007700BB" w:rsidRPr="007700BB">
        <w:rPr>
          <w:rStyle w:val="a6"/>
          <w:rFonts w:ascii="굴림" w:eastAsia="굴림" w:hAnsi="굴림"/>
          <w:color w:val="C00000"/>
          <w:szCs w:val="21"/>
          <w:lang w:eastAsia="ko-KR"/>
        </w:rPr>
        <w:t xml:space="preserve"> </w:t>
      </w:r>
      <w:r w:rsidR="007700BB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조사에 응한 자들 중 반 이상이 기업의 투자를 축소할 수도 있다고 답했고 </w:t>
      </w:r>
      <w:r w:rsidR="007700BB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>42%</w:t>
      </w:r>
      <w:r w:rsidR="007700BB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는 투자계획을 조정할 계획이 없다고 응답.</w:t>
      </w:r>
      <w:r w:rsidR="007700BB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7700BB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올해 독일 기업의</w:t>
      </w:r>
      <w:r w:rsidR="007700BB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7700BB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투자액이 평균 </w:t>
      </w:r>
      <w:r w:rsidR="007700BB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42% </w:t>
      </w:r>
      <w:r w:rsidR="007700BB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감소될 것으로 전망.</w:t>
      </w:r>
    </w:p>
    <w:sectPr w:rsidR="0068021C" w:rsidRPr="007700BB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B0" w:rsidRDefault="00ED2CB0" w:rsidP="00674340">
      <w:r>
        <w:separator/>
      </w:r>
    </w:p>
  </w:endnote>
  <w:endnote w:type="continuationSeparator" w:id="0">
    <w:p w:rsidR="00ED2CB0" w:rsidRDefault="00ED2CB0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B0" w:rsidRDefault="00ED2CB0" w:rsidP="00674340">
      <w:r>
        <w:separator/>
      </w:r>
    </w:p>
  </w:footnote>
  <w:footnote w:type="continuationSeparator" w:id="0">
    <w:p w:rsidR="00ED2CB0" w:rsidRDefault="00ED2CB0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244068"/>
    <w:multiLevelType w:val="hybridMultilevel"/>
    <w:tmpl w:val="B7DC1700"/>
    <w:lvl w:ilvl="0" w:tplc="2744EA22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3E433F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DE95794"/>
    <w:multiLevelType w:val="hybridMultilevel"/>
    <w:tmpl w:val="422C1CBE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E0F0D2D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8897BF5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15"/>
  </w:num>
  <w:num w:numId="5">
    <w:abstractNumId w:val="22"/>
  </w:num>
  <w:num w:numId="6">
    <w:abstractNumId w:val="10"/>
  </w:num>
  <w:num w:numId="7">
    <w:abstractNumId w:val="16"/>
  </w:num>
  <w:num w:numId="8">
    <w:abstractNumId w:val="23"/>
  </w:num>
  <w:num w:numId="9">
    <w:abstractNumId w:val="9"/>
  </w:num>
  <w:num w:numId="10">
    <w:abstractNumId w:val="11"/>
  </w:num>
  <w:num w:numId="11">
    <w:abstractNumId w:val="6"/>
  </w:num>
  <w:num w:numId="12">
    <w:abstractNumId w:val="8"/>
  </w:num>
  <w:num w:numId="13">
    <w:abstractNumId w:val="25"/>
  </w:num>
  <w:num w:numId="14">
    <w:abstractNumId w:val="14"/>
  </w:num>
  <w:num w:numId="15">
    <w:abstractNumId w:val="4"/>
  </w:num>
  <w:num w:numId="16">
    <w:abstractNumId w:val="7"/>
  </w:num>
  <w:num w:numId="17">
    <w:abstractNumId w:val="21"/>
  </w:num>
  <w:num w:numId="18">
    <w:abstractNumId w:val="13"/>
  </w:num>
  <w:num w:numId="19">
    <w:abstractNumId w:val="1"/>
  </w:num>
  <w:num w:numId="20">
    <w:abstractNumId w:val="5"/>
  </w:num>
  <w:num w:numId="21">
    <w:abstractNumId w:val="18"/>
  </w:num>
  <w:num w:numId="22">
    <w:abstractNumId w:val="19"/>
  </w:num>
  <w:num w:numId="23">
    <w:abstractNumId w:val="17"/>
  </w:num>
  <w:num w:numId="24">
    <w:abstractNumId w:val="0"/>
  </w:num>
  <w:num w:numId="25">
    <w:abstractNumId w:val="24"/>
  </w:num>
  <w:num w:numId="2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369"/>
    <w:rsid w:val="000139C7"/>
    <w:rsid w:val="00013D8F"/>
    <w:rsid w:val="000147DE"/>
    <w:rsid w:val="00014D27"/>
    <w:rsid w:val="00017546"/>
    <w:rsid w:val="00017773"/>
    <w:rsid w:val="0002082A"/>
    <w:rsid w:val="00021C22"/>
    <w:rsid w:val="00022CBC"/>
    <w:rsid w:val="000232A2"/>
    <w:rsid w:val="000234BA"/>
    <w:rsid w:val="000241DB"/>
    <w:rsid w:val="000300E9"/>
    <w:rsid w:val="00031C3D"/>
    <w:rsid w:val="00032867"/>
    <w:rsid w:val="00032A7E"/>
    <w:rsid w:val="00032F94"/>
    <w:rsid w:val="00033641"/>
    <w:rsid w:val="00033C14"/>
    <w:rsid w:val="0003492F"/>
    <w:rsid w:val="000358C7"/>
    <w:rsid w:val="000362BA"/>
    <w:rsid w:val="00036BD6"/>
    <w:rsid w:val="0003772F"/>
    <w:rsid w:val="00037A7B"/>
    <w:rsid w:val="00040391"/>
    <w:rsid w:val="00041CA8"/>
    <w:rsid w:val="00042776"/>
    <w:rsid w:val="00044707"/>
    <w:rsid w:val="00044E59"/>
    <w:rsid w:val="0004508F"/>
    <w:rsid w:val="00045626"/>
    <w:rsid w:val="00045F30"/>
    <w:rsid w:val="00046A40"/>
    <w:rsid w:val="00047FBB"/>
    <w:rsid w:val="00050302"/>
    <w:rsid w:val="00050DC9"/>
    <w:rsid w:val="00050FEA"/>
    <w:rsid w:val="00051559"/>
    <w:rsid w:val="00051B54"/>
    <w:rsid w:val="00052492"/>
    <w:rsid w:val="00052B63"/>
    <w:rsid w:val="00053E6A"/>
    <w:rsid w:val="00054B4F"/>
    <w:rsid w:val="000551A5"/>
    <w:rsid w:val="00055438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801CA"/>
    <w:rsid w:val="00080E96"/>
    <w:rsid w:val="000819CF"/>
    <w:rsid w:val="0008345D"/>
    <w:rsid w:val="00083C44"/>
    <w:rsid w:val="00084080"/>
    <w:rsid w:val="00085BDA"/>
    <w:rsid w:val="00085E64"/>
    <w:rsid w:val="00086177"/>
    <w:rsid w:val="00087414"/>
    <w:rsid w:val="000904A6"/>
    <w:rsid w:val="00091632"/>
    <w:rsid w:val="00092643"/>
    <w:rsid w:val="00092808"/>
    <w:rsid w:val="000929FB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4531"/>
    <w:rsid w:val="000A53F5"/>
    <w:rsid w:val="000A60D1"/>
    <w:rsid w:val="000A6A7A"/>
    <w:rsid w:val="000A7919"/>
    <w:rsid w:val="000B007B"/>
    <w:rsid w:val="000B0DF1"/>
    <w:rsid w:val="000B1DAD"/>
    <w:rsid w:val="000B2E05"/>
    <w:rsid w:val="000B406B"/>
    <w:rsid w:val="000B5151"/>
    <w:rsid w:val="000B6138"/>
    <w:rsid w:val="000B6AF9"/>
    <w:rsid w:val="000C010D"/>
    <w:rsid w:val="000C0CD0"/>
    <w:rsid w:val="000C1736"/>
    <w:rsid w:val="000C20AF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4A87"/>
    <w:rsid w:val="000D50C9"/>
    <w:rsid w:val="000D5394"/>
    <w:rsid w:val="000D614A"/>
    <w:rsid w:val="000D7D04"/>
    <w:rsid w:val="000E16A4"/>
    <w:rsid w:val="000E1CA0"/>
    <w:rsid w:val="000E2541"/>
    <w:rsid w:val="000E2747"/>
    <w:rsid w:val="000E30B1"/>
    <w:rsid w:val="000E39B6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07539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D34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4E96"/>
    <w:rsid w:val="001350CE"/>
    <w:rsid w:val="00135B79"/>
    <w:rsid w:val="00140E86"/>
    <w:rsid w:val="00144AF5"/>
    <w:rsid w:val="00144E47"/>
    <w:rsid w:val="00146A4C"/>
    <w:rsid w:val="00150470"/>
    <w:rsid w:val="00150B07"/>
    <w:rsid w:val="00152721"/>
    <w:rsid w:val="00153B56"/>
    <w:rsid w:val="00153C33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4A3C"/>
    <w:rsid w:val="00166FF0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6E78"/>
    <w:rsid w:val="001874A6"/>
    <w:rsid w:val="00192085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3F40"/>
    <w:rsid w:val="001B47CB"/>
    <w:rsid w:val="001B4AE9"/>
    <w:rsid w:val="001B5BA0"/>
    <w:rsid w:val="001B7FCE"/>
    <w:rsid w:val="001C050A"/>
    <w:rsid w:val="001C159B"/>
    <w:rsid w:val="001C23B6"/>
    <w:rsid w:val="001C2E0E"/>
    <w:rsid w:val="001C371A"/>
    <w:rsid w:val="001C3EF6"/>
    <w:rsid w:val="001C45C1"/>
    <w:rsid w:val="001C65C7"/>
    <w:rsid w:val="001D3576"/>
    <w:rsid w:val="001D3DCA"/>
    <w:rsid w:val="001D41E8"/>
    <w:rsid w:val="001D69D3"/>
    <w:rsid w:val="001D7798"/>
    <w:rsid w:val="001E2EE5"/>
    <w:rsid w:val="001E4197"/>
    <w:rsid w:val="001E4F24"/>
    <w:rsid w:val="001E5F02"/>
    <w:rsid w:val="001E7CFF"/>
    <w:rsid w:val="001F12DF"/>
    <w:rsid w:val="001F158B"/>
    <w:rsid w:val="001F1B25"/>
    <w:rsid w:val="001F26DC"/>
    <w:rsid w:val="001F2CDF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70C"/>
    <w:rsid w:val="002138FE"/>
    <w:rsid w:val="0021509B"/>
    <w:rsid w:val="00215538"/>
    <w:rsid w:val="002160E0"/>
    <w:rsid w:val="002169C8"/>
    <w:rsid w:val="0022028E"/>
    <w:rsid w:val="00220519"/>
    <w:rsid w:val="00221D49"/>
    <w:rsid w:val="00222614"/>
    <w:rsid w:val="002238FA"/>
    <w:rsid w:val="00224317"/>
    <w:rsid w:val="00224872"/>
    <w:rsid w:val="00224905"/>
    <w:rsid w:val="00226235"/>
    <w:rsid w:val="0023035C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5CFD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7BE5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286A"/>
    <w:rsid w:val="00262FBB"/>
    <w:rsid w:val="00263036"/>
    <w:rsid w:val="00263483"/>
    <w:rsid w:val="00263A3F"/>
    <w:rsid w:val="002643BB"/>
    <w:rsid w:val="00266003"/>
    <w:rsid w:val="0026669D"/>
    <w:rsid w:val="00267EEC"/>
    <w:rsid w:val="002700A7"/>
    <w:rsid w:val="002708E1"/>
    <w:rsid w:val="00271336"/>
    <w:rsid w:val="002729B1"/>
    <w:rsid w:val="00272B7C"/>
    <w:rsid w:val="00274F1B"/>
    <w:rsid w:val="00277F69"/>
    <w:rsid w:val="00280480"/>
    <w:rsid w:val="00281732"/>
    <w:rsid w:val="002818DA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F8"/>
    <w:rsid w:val="002A55EB"/>
    <w:rsid w:val="002A592A"/>
    <w:rsid w:val="002A5BE6"/>
    <w:rsid w:val="002B1717"/>
    <w:rsid w:val="002B277B"/>
    <w:rsid w:val="002B42F2"/>
    <w:rsid w:val="002B67F1"/>
    <w:rsid w:val="002C093D"/>
    <w:rsid w:val="002C29CE"/>
    <w:rsid w:val="002C2E5F"/>
    <w:rsid w:val="002C3A57"/>
    <w:rsid w:val="002C67B9"/>
    <w:rsid w:val="002C6B82"/>
    <w:rsid w:val="002D00A5"/>
    <w:rsid w:val="002D0695"/>
    <w:rsid w:val="002D0955"/>
    <w:rsid w:val="002D0E71"/>
    <w:rsid w:val="002D11E0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585A"/>
    <w:rsid w:val="002E5974"/>
    <w:rsid w:val="002E69A0"/>
    <w:rsid w:val="002E7E6A"/>
    <w:rsid w:val="002E7F72"/>
    <w:rsid w:val="002F05B4"/>
    <w:rsid w:val="002F2E12"/>
    <w:rsid w:val="002F2F6F"/>
    <w:rsid w:val="002F3E1D"/>
    <w:rsid w:val="002F4454"/>
    <w:rsid w:val="002F6140"/>
    <w:rsid w:val="002F6589"/>
    <w:rsid w:val="002F7CAA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A8"/>
    <w:rsid w:val="003121C7"/>
    <w:rsid w:val="0031321A"/>
    <w:rsid w:val="00313251"/>
    <w:rsid w:val="00314C43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F3F"/>
    <w:rsid w:val="00345919"/>
    <w:rsid w:val="00346B84"/>
    <w:rsid w:val="00350217"/>
    <w:rsid w:val="00351F5D"/>
    <w:rsid w:val="00352142"/>
    <w:rsid w:val="00352F64"/>
    <w:rsid w:val="00354974"/>
    <w:rsid w:val="00355AA1"/>
    <w:rsid w:val="00355ABC"/>
    <w:rsid w:val="00355F65"/>
    <w:rsid w:val="003569D9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2C3D"/>
    <w:rsid w:val="00373817"/>
    <w:rsid w:val="003743C3"/>
    <w:rsid w:val="00374768"/>
    <w:rsid w:val="003769E3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E7F"/>
    <w:rsid w:val="003942F8"/>
    <w:rsid w:val="00396BB3"/>
    <w:rsid w:val="00396E67"/>
    <w:rsid w:val="00397A65"/>
    <w:rsid w:val="003A0BF9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D3046"/>
    <w:rsid w:val="003D30AA"/>
    <w:rsid w:val="003D33FD"/>
    <w:rsid w:val="003D3C72"/>
    <w:rsid w:val="003D4B07"/>
    <w:rsid w:val="003D4E82"/>
    <w:rsid w:val="003D5602"/>
    <w:rsid w:val="003D5FC3"/>
    <w:rsid w:val="003D6A2E"/>
    <w:rsid w:val="003D6C0E"/>
    <w:rsid w:val="003D758C"/>
    <w:rsid w:val="003E07EA"/>
    <w:rsid w:val="003E13BC"/>
    <w:rsid w:val="003E18B9"/>
    <w:rsid w:val="003E2067"/>
    <w:rsid w:val="003E2519"/>
    <w:rsid w:val="003E4671"/>
    <w:rsid w:val="003E4917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F0B"/>
    <w:rsid w:val="0040224D"/>
    <w:rsid w:val="004034B9"/>
    <w:rsid w:val="00403A49"/>
    <w:rsid w:val="00404487"/>
    <w:rsid w:val="00404F6E"/>
    <w:rsid w:val="004068C0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2C6B"/>
    <w:rsid w:val="004350BB"/>
    <w:rsid w:val="004355CD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57F9"/>
    <w:rsid w:val="004462A3"/>
    <w:rsid w:val="00446492"/>
    <w:rsid w:val="0044685F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42C"/>
    <w:rsid w:val="00457A1B"/>
    <w:rsid w:val="0046184A"/>
    <w:rsid w:val="00461DDB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1DDD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07B"/>
    <w:rsid w:val="004B065A"/>
    <w:rsid w:val="004B20A0"/>
    <w:rsid w:val="004B26DB"/>
    <w:rsid w:val="004B2EC7"/>
    <w:rsid w:val="004B3F50"/>
    <w:rsid w:val="004B4B67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2ED0"/>
    <w:rsid w:val="004D3861"/>
    <w:rsid w:val="004D39E2"/>
    <w:rsid w:val="004D5BA3"/>
    <w:rsid w:val="004D6CB1"/>
    <w:rsid w:val="004D7896"/>
    <w:rsid w:val="004E2531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804"/>
    <w:rsid w:val="004E7C1A"/>
    <w:rsid w:val="004F012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811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1BE6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1878"/>
    <w:rsid w:val="00582CC9"/>
    <w:rsid w:val="005838C5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4F44"/>
    <w:rsid w:val="005A6B8F"/>
    <w:rsid w:val="005A72AB"/>
    <w:rsid w:val="005B0065"/>
    <w:rsid w:val="005B02BA"/>
    <w:rsid w:val="005B153E"/>
    <w:rsid w:val="005B1E48"/>
    <w:rsid w:val="005B2F74"/>
    <w:rsid w:val="005B5A69"/>
    <w:rsid w:val="005B5ACC"/>
    <w:rsid w:val="005B5D54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6A84"/>
    <w:rsid w:val="005D084D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580F"/>
    <w:rsid w:val="005E7A47"/>
    <w:rsid w:val="005F039A"/>
    <w:rsid w:val="005F067A"/>
    <w:rsid w:val="005F0ADB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6AD3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30720"/>
    <w:rsid w:val="0063153E"/>
    <w:rsid w:val="006318B8"/>
    <w:rsid w:val="006319F5"/>
    <w:rsid w:val="006341E5"/>
    <w:rsid w:val="00634427"/>
    <w:rsid w:val="00634B4C"/>
    <w:rsid w:val="00634ECF"/>
    <w:rsid w:val="00635014"/>
    <w:rsid w:val="006360FF"/>
    <w:rsid w:val="00636B18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8020F"/>
    <w:rsid w:val="0068021C"/>
    <w:rsid w:val="00681120"/>
    <w:rsid w:val="006818DB"/>
    <w:rsid w:val="0068264C"/>
    <w:rsid w:val="00682CFF"/>
    <w:rsid w:val="00683356"/>
    <w:rsid w:val="0068516C"/>
    <w:rsid w:val="00685A3E"/>
    <w:rsid w:val="00686082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25E6"/>
    <w:rsid w:val="006C31C7"/>
    <w:rsid w:val="006C3A0F"/>
    <w:rsid w:val="006C4A9F"/>
    <w:rsid w:val="006C7083"/>
    <w:rsid w:val="006C761F"/>
    <w:rsid w:val="006C7770"/>
    <w:rsid w:val="006D26EE"/>
    <w:rsid w:val="006D2F00"/>
    <w:rsid w:val="006D3552"/>
    <w:rsid w:val="006D4465"/>
    <w:rsid w:val="006D514C"/>
    <w:rsid w:val="006D5ADA"/>
    <w:rsid w:val="006D5AEA"/>
    <w:rsid w:val="006D5AF2"/>
    <w:rsid w:val="006E0BC2"/>
    <w:rsid w:val="006E1C23"/>
    <w:rsid w:val="006E2675"/>
    <w:rsid w:val="006E2785"/>
    <w:rsid w:val="006E28FC"/>
    <w:rsid w:val="006E320A"/>
    <w:rsid w:val="006E3BFA"/>
    <w:rsid w:val="006E3C0D"/>
    <w:rsid w:val="006E468E"/>
    <w:rsid w:val="006E6031"/>
    <w:rsid w:val="006E7737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1BE"/>
    <w:rsid w:val="006F53BD"/>
    <w:rsid w:val="006F5CE3"/>
    <w:rsid w:val="006F6920"/>
    <w:rsid w:val="006F7466"/>
    <w:rsid w:val="006F78C3"/>
    <w:rsid w:val="0070072A"/>
    <w:rsid w:val="0070393C"/>
    <w:rsid w:val="00703C68"/>
    <w:rsid w:val="0070460E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7E4"/>
    <w:rsid w:val="007159C3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2797A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5F2"/>
    <w:rsid w:val="007639B4"/>
    <w:rsid w:val="007647B0"/>
    <w:rsid w:val="00764D67"/>
    <w:rsid w:val="0076593C"/>
    <w:rsid w:val="00766B8C"/>
    <w:rsid w:val="007700BB"/>
    <w:rsid w:val="00772874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318"/>
    <w:rsid w:val="00797766"/>
    <w:rsid w:val="00797B65"/>
    <w:rsid w:val="00797E9C"/>
    <w:rsid w:val="007A1875"/>
    <w:rsid w:val="007A2470"/>
    <w:rsid w:val="007A2A5C"/>
    <w:rsid w:val="007A40BB"/>
    <w:rsid w:val="007A4334"/>
    <w:rsid w:val="007A50B6"/>
    <w:rsid w:val="007A5FE2"/>
    <w:rsid w:val="007A6A11"/>
    <w:rsid w:val="007A73FC"/>
    <w:rsid w:val="007B02AE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6DCD"/>
    <w:rsid w:val="007D78DE"/>
    <w:rsid w:val="007E0895"/>
    <w:rsid w:val="007E0A56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166"/>
    <w:rsid w:val="007F2687"/>
    <w:rsid w:val="007F3F75"/>
    <w:rsid w:val="007F44F6"/>
    <w:rsid w:val="007F53E3"/>
    <w:rsid w:val="007F589B"/>
    <w:rsid w:val="007F703E"/>
    <w:rsid w:val="007F7562"/>
    <w:rsid w:val="007F78B4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0714E"/>
    <w:rsid w:val="008105DF"/>
    <w:rsid w:val="00810949"/>
    <w:rsid w:val="00811196"/>
    <w:rsid w:val="00813703"/>
    <w:rsid w:val="00813CBB"/>
    <w:rsid w:val="008141CD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3417"/>
    <w:rsid w:val="0083455A"/>
    <w:rsid w:val="0083465D"/>
    <w:rsid w:val="008351DB"/>
    <w:rsid w:val="00835F23"/>
    <w:rsid w:val="00835FD9"/>
    <w:rsid w:val="0084005A"/>
    <w:rsid w:val="00840EC9"/>
    <w:rsid w:val="00841486"/>
    <w:rsid w:val="00841B11"/>
    <w:rsid w:val="00841F88"/>
    <w:rsid w:val="00842D0B"/>
    <w:rsid w:val="00843248"/>
    <w:rsid w:val="008434D9"/>
    <w:rsid w:val="00847C6C"/>
    <w:rsid w:val="00847E80"/>
    <w:rsid w:val="0085025F"/>
    <w:rsid w:val="00850C83"/>
    <w:rsid w:val="008515CD"/>
    <w:rsid w:val="0085213D"/>
    <w:rsid w:val="0085218C"/>
    <w:rsid w:val="008537A9"/>
    <w:rsid w:val="00854173"/>
    <w:rsid w:val="00854DDA"/>
    <w:rsid w:val="0085539C"/>
    <w:rsid w:val="00855EBF"/>
    <w:rsid w:val="00857B4B"/>
    <w:rsid w:val="0086138C"/>
    <w:rsid w:val="0086252D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63B"/>
    <w:rsid w:val="00897E43"/>
    <w:rsid w:val="008A0048"/>
    <w:rsid w:val="008A24CD"/>
    <w:rsid w:val="008A2C8D"/>
    <w:rsid w:val="008A2E08"/>
    <w:rsid w:val="008A3C95"/>
    <w:rsid w:val="008A4676"/>
    <w:rsid w:val="008A4D3F"/>
    <w:rsid w:val="008A5890"/>
    <w:rsid w:val="008A703B"/>
    <w:rsid w:val="008A7501"/>
    <w:rsid w:val="008B1A3A"/>
    <w:rsid w:val="008B29DB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307D"/>
    <w:rsid w:val="008C40B0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DA6"/>
    <w:rsid w:val="008D23D7"/>
    <w:rsid w:val="008D26C0"/>
    <w:rsid w:val="008D30B9"/>
    <w:rsid w:val="008D37A5"/>
    <w:rsid w:val="008D3DC5"/>
    <w:rsid w:val="008D496B"/>
    <w:rsid w:val="008D6562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498C"/>
    <w:rsid w:val="00904A8F"/>
    <w:rsid w:val="00904D7A"/>
    <w:rsid w:val="00904F85"/>
    <w:rsid w:val="00905E6E"/>
    <w:rsid w:val="00907444"/>
    <w:rsid w:val="00907521"/>
    <w:rsid w:val="00907B13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27B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910E5"/>
    <w:rsid w:val="00991685"/>
    <w:rsid w:val="00991755"/>
    <w:rsid w:val="00991DDB"/>
    <w:rsid w:val="0099252A"/>
    <w:rsid w:val="0099288F"/>
    <w:rsid w:val="0099544C"/>
    <w:rsid w:val="009972CF"/>
    <w:rsid w:val="00997729"/>
    <w:rsid w:val="00997EB5"/>
    <w:rsid w:val="009A007A"/>
    <w:rsid w:val="009A4CD4"/>
    <w:rsid w:val="009A59FF"/>
    <w:rsid w:val="009A622B"/>
    <w:rsid w:val="009A646D"/>
    <w:rsid w:val="009B0B89"/>
    <w:rsid w:val="009B1A0C"/>
    <w:rsid w:val="009B2843"/>
    <w:rsid w:val="009B307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7B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111"/>
    <w:rsid w:val="009F151A"/>
    <w:rsid w:val="009F377A"/>
    <w:rsid w:val="009F4D80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1AAB"/>
    <w:rsid w:val="00A1258A"/>
    <w:rsid w:val="00A12D9A"/>
    <w:rsid w:val="00A12E61"/>
    <w:rsid w:val="00A130B9"/>
    <w:rsid w:val="00A150EA"/>
    <w:rsid w:val="00A1569F"/>
    <w:rsid w:val="00A156AA"/>
    <w:rsid w:val="00A20239"/>
    <w:rsid w:val="00A215E5"/>
    <w:rsid w:val="00A21B8B"/>
    <w:rsid w:val="00A2210B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457C"/>
    <w:rsid w:val="00A64A64"/>
    <w:rsid w:val="00A64ED8"/>
    <w:rsid w:val="00A6588B"/>
    <w:rsid w:val="00A65DF5"/>
    <w:rsid w:val="00A66257"/>
    <w:rsid w:val="00A67027"/>
    <w:rsid w:val="00A6758A"/>
    <w:rsid w:val="00A67C74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A35"/>
    <w:rsid w:val="00A952AB"/>
    <w:rsid w:val="00A96182"/>
    <w:rsid w:val="00A9787E"/>
    <w:rsid w:val="00AA13CA"/>
    <w:rsid w:val="00AA27AF"/>
    <w:rsid w:val="00AA2A1C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71FE"/>
    <w:rsid w:val="00AB76E5"/>
    <w:rsid w:val="00AB7C2B"/>
    <w:rsid w:val="00AC2A5D"/>
    <w:rsid w:val="00AC2BF2"/>
    <w:rsid w:val="00AC3085"/>
    <w:rsid w:val="00AC4CC9"/>
    <w:rsid w:val="00AC5276"/>
    <w:rsid w:val="00AC6050"/>
    <w:rsid w:val="00AC6078"/>
    <w:rsid w:val="00AC6E8C"/>
    <w:rsid w:val="00AC7477"/>
    <w:rsid w:val="00AC7568"/>
    <w:rsid w:val="00AC7B36"/>
    <w:rsid w:val="00AD13F8"/>
    <w:rsid w:val="00AD3B50"/>
    <w:rsid w:val="00AD3E10"/>
    <w:rsid w:val="00AD3FC3"/>
    <w:rsid w:val="00AD56D8"/>
    <w:rsid w:val="00AD5C68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1E87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B1"/>
    <w:rsid w:val="00B02EDA"/>
    <w:rsid w:val="00B0373F"/>
    <w:rsid w:val="00B06726"/>
    <w:rsid w:val="00B06CC5"/>
    <w:rsid w:val="00B072FA"/>
    <w:rsid w:val="00B07BF3"/>
    <w:rsid w:val="00B07E4A"/>
    <w:rsid w:val="00B107A9"/>
    <w:rsid w:val="00B108DB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6B"/>
    <w:rsid w:val="00B5647B"/>
    <w:rsid w:val="00B56BC5"/>
    <w:rsid w:val="00B57243"/>
    <w:rsid w:val="00B60375"/>
    <w:rsid w:val="00B622E9"/>
    <w:rsid w:val="00B63847"/>
    <w:rsid w:val="00B64810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20E5"/>
    <w:rsid w:val="00B8300E"/>
    <w:rsid w:val="00B831F5"/>
    <w:rsid w:val="00B837A7"/>
    <w:rsid w:val="00B83942"/>
    <w:rsid w:val="00B8437F"/>
    <w:rsid w:val="00B84427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331D"/>
    <w:rsid w:val="00BA4AE5"/>
    <w:rsid w:val="00BA4BCE"/>
    <w:rsid w:val="00BA59DE"/>
    <w:rsid w:val="00BA6B3D"/>
    <w:rsid w:val="00BA6E37"/>
    <w:rsid w:val="00BA6E55"/>
    <w:rsid w:val="00BA7738"/>
    <w:rsid w:val="00BA7C2B"/>
    <w:rsid w:val="00BA7D66"/>
    <w:rsid w:val="00BB108D"/>
    <w:rsid w:val="00BB1845"/>
    <w:rsid w:val="00BB2308"/>
    <w:rsid w:val="00BB36E5"/>
    <w:rsid w:val="00BB5C92"/>
    <w:rsid w:val="00BB63B0"/>
    <w:rsid w:val="00BB696A"/>
    <w:rsid w:val="00BB6BB6"/>
    <w:rsid w:val="00BB74B0"/>
    <w:rsid w:val="00BC0DB6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3973"/>
    <w:rsid w:val="00BF43EA"/>
    <w:rsid w:val="00BF5857"/>
    <w:rsid w:val="00BF5B6C"/>
    <w:rsid w:val="00BF5DF4"/>
    <w:rsid w:val="00BF6C90"/>
    <w:rsid w:val="00BF7185"/>
    <w:rsid w:val="00BF7995"/>
    <w:rsid w:val="00C008A0"/>
    <w:rsid w:val="00C0171C"/>
    <w:rsid w:val="00C018B8"/>
    <w:rsid w:val="00C02603"/>
    <w:rsid w:val="00C027DA"/>
    <w:rsid w:val="00C02D88"/>
    <w:rsid w:val="00C04818"/>
    <w:rsid w:val="00C05635"/>
    <w:rsid w:val="00C06476"/>
    <w:rsid w:val="00C06833"/>
    <w:rsid w:val="00C06ACC"/>
    <w:rsid w:val="00C0742D"/>
    <w:rsid w:val="00C10971"/>
    <w:rsid w:val="00C10E7B"/>
    <w:rsid w:val="00C10FBB"/>
    <w:rsid w:val="00C114AC"/>
    <w:rsid w:val="00C13880"/>
    <w:rsid w:val="00C1460B"/>
    <w:rsid w:val="00C14E20"/>
    <w:rsid w:val="00C14FCE"/>
    <w:rsid w:val="00C152D2"/>
    <w:rsid w:val="00C15D0E"/>
    <w:rsid w:val="00C1697B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05F5"/>
    <w:rsid w:val="00C53619"/>
    <w:rsid w:val="00C53F84"/>
    <w:rsid w:val="00C54D3A"/>
    <w:rsid w:val="00C54EE9"/>
    <w:rsid w:val="00C55A6D"/>
    <w:rsid w:val="00C567DD"/>
    <w:rsid w:val="00C56FB6"/>
    <w:rsid w:val="00C60976"/>
    <w:rsid w:val="00C611F5"/>
    <w:rsid w:val="00C618C9"/>
    <w:rsid w:val="00C61ECF"/>
    <w:rsid w:val="00C633F5"/>
    <w:rsid w:val="00C634EE"/>
    <w:rsid w:val="00C656C5"/>
    <w:rsid w:val="00C65B12"/>
    <w:rsid w:val="00C65BD1"/>
    <w:rsid w:val="00C661CC"/>
    <w:rsid w:val="00C66A2B"/>
    <w:rsid w:val="00C66C56"/>
    <w:rsid w:val="00C71C65"/>
    <w:rsid w:val="00C72294"/>
    <w:rsid w:val="00C73192"/>
    <w:rsid w:val="00C74984"/>
    <w:rsid w:val="00C752A2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A50"/>
    <w:rsid w:val="00C854D1"/>
    <w:rsid w:val="00C93015"/>
    <w:rsid w:val="00C93662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F5E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6B37"/>
    <w:rsid w:val="00CB7CD2"/>
    <w:rsid w:val="00CB7D51"/>
    <w:rsid w:val="00CC0A42"/>
    <w:rsid w:val="00CC33C3"/>
    <w:rsid w:val="00CC3A08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3437"/>
    <w:rsid w:val="00CE40F9"/>
    <w:rsid w:val="00CF0989"/>
    <w:rsid w:val="00CF0C01"/>
    <w:rsid w:val="00CF2045"/>
    <w:rsid w:val="00CF2F34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742"/>
    <w:rsid w:val="00D06ECA"/>
    <w:rsid w:val="00D07C56"/>
    <w:rsid w:val="00D10693"/>
    <w:rsid w:val="00D110E0"/>
    <w:rsid w:val="00D1181A"/>
    <w:rsid w:val="00D121DC"/>
    <w:rsid w:val="00D12322"/>
    <w:rsid w:val="00D12D61"/>
    <w:rsid w:val="00D139ED"/>
    <w:rsid w:val="00D155CF"/>
    <w:rsid w:val="00D15DC2"/>
    <w:rsid w:val="00D15ED5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6767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2CF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2F99"/>
    <w:rsid w:val="00DA3159"/>
    <w:rsid w:val="00DA31F8"/>
    <w:rsid w:val="00DA5B3E"/>
    <w:rsid w:val="00DA5D30"/>
    <w:rsid w:val="00DA6AE9"/>
    <w:rsid w:val="00DB1BBE"/>
    <w:rsid w:val="00DB24BB"/>
    <w:rsid w:val="00DB3D8E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06F5"/>
    <w:rsid w:val="00DF07BF"/>
    <w:rsid w:val="00DF124D"/>
    <w:rsid w:val="00DF4A55"/>
    <w:rsid w:val="00DF556D"/>
    <w:rsid w:val="00DF59BF"/>
    <w:rsid w:val="00DF791E"/>
    <w:rsid w:val="00DF7E4B"/>
    <w:rsid w:val="00E0019D"/>
    <w:rsid w:val="00E0198D"/>
    <w:rsid w:val="00E0316D"/>
    <w:rsid w:val="00E039EF"/>
    <w:rsid w:val="00E07005"/>
    <w:rsid w:val="00E10DC0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16BC0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BB"/>
    <w:rsid w:val="00E37CF5"/>
    <w:rsid w:val="00E41F65"/>
    <w:rsid w:val="00E420E8"/>
    <w:rsid w:val="00E42301"/>
    <w:rsid w:val="00E42361"/>
    <w:rsid w:val="00E42A78"/>
    <w:rsid w:val="00E4326F"/>
    <w:rsid w:val="00E44C00"/>
    <w:rsid w:val="00E451E4"/>
    <w:rsid w:val="00E4541E"/>
    <w:rsid w:val="00E46219"/>
    <w:rsid w:val="00E47270"/>
    <w:rsid w:val="00E47363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5631"/>
    <w:rsid w:val="00E66043"/>
    <w:rsid w:val="00E6647A"/>
    <w:rsid w:val="00E66D40"/>
    <w:rsid w:val="00E67852"/>
    <w:rsid w:val="00E67857"/>
    <w:rsid w:val="00E71738"/>
    <w:rsid w:val="00E72D81"/>
    <w:rsid w:val="00E73A3D"/>
    <w:rsid w:val="00E749AA"/>
    <w:rsid w:val="00E76397"/>
    <w:rsid w:val="00E77284"/>
    <w:rsid w:val="00E80473"/>
    <w:rsid w:val="00E8050D"/>
    <w:rsid w:val="00E80F01"/>
    <w:rsid w:val="00E810C3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2CB0"/>
    <w:rsid w:val="00ED408B"/>
    <w:rsid w:val="00ED4697"/>
    <w:rsid w:val="00ED654B"/>
    <w:rsid w:val="00ED7B0D"/>
    <w:rsid w:val="00ED7C7A"/>
    <w:rsid w:val="00EE2B1D"/>
    <w:rsid w:val="00EE390A"/>
    <w:rsid w:val="00EE48CC"/>
    <w:rsid w:val="00EE4F8A"/>
    <w:rsid w:val="00EE5B0F"/>
    <w:rsid w:val="00EE7ECF"/>
    <w:rsid w:val="00EF006E"/>
    <w:rsid w:val="00EF0DFF"/>
    <w:rsid w:val="00EF28C9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D68"/>
    <w:rsid w:val="00F04051"/>
    <w:rsid w:val="00F05177"/>
    <w:rsid w:val="00F05F1F"/>
    <w:rsid w:val="00F06068"/>
    <w:rsid w:val="00F114B5"/>
    <w:rsid w:val="00F116C2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7462"/>
    <w:rsid w:val="00F30870"/>
    <w:rsid w:val="00F30A73"/>
    <w:rsid w:val="00F30EF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6EB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1EAF"/>
    <w:rsid w:val="00F84452"/>
    <w:rsid w:val="00F8485A"/>
    <w:rsid w:val="00F85EF1"/>
    <w:rsid w:val="00F86421"/>
    <w:rsid w:val="00F86B33"/>
    <w:rsid w:val="00F878BA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11CD"/>
    <w:rsid w:val="00FA1257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4538"/>
    <w:rsid w:val="00FD4787"/>
    <w:rsid w:val="00FD4911"/>
    <w:rsid w:val="00FD49B9"/>
    <w:rsid w:val="00FD49D8"/>
    <w:rsid w:val="00FD5B83"/>
    <w:rsid w:val="00FD6854"/>
    <w:rsid w:val="00FE0805"/>
    <w:rsid w:val="00FE1162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6F3"/>
    <w:rsid w:val="00FE7DF5"/>
    <w:rsid w:val="00FF019B"/>
    <w:rsid w:val="00FF1AF0"/>
    <w:rsid w:val="00FF1E48"/>
    <w:rsid w:val="00FF298A"/>
    <w:rsid w:val="00FF2E76"/>
    <w:rsid w:val="00FF430F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BA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BA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1B8B-02C8-47CF-83B0-8F044504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4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bang</cp:lastModifiedBy>
  <cp:revision>461</cp:revision>
  <dcterms:created xsi:type="dcterms:W3CDTF">2020-03-22T19:12:00Z</dcterms:created>
  <dcterms:modified xsi:type="dcterms:W3CDTF">2020-05-20T05:14:00Z</dcterms:modified>
</cp:coreProperties>
</file>