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6D792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D792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="00911BA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C45CAA" w:rsidRDefault="001024CB" w:rsidP="00911BA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시진핑(習近平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주석</w:t>
      </w:r>
      <w:r w:rsidR="006A427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B82841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촨짱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(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川藏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철도 공사에 중요 지시.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촨짱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(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川藏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철도는 신시대 당(黨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 시짱(西藏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관리방략을 관철하기 위한 중대한 조치로</w:t>
      </w:r>
      <w:r w:rsid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서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국가의 통일 유지,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민족 단결 촉진,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국경</w:t>
      </w:r>
      <w:r w:rsid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지대의 안정 </w:t>
      </w:r>
      <w:r w:rsid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강화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,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서부지역 특히 쓰촨(西川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)•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시짱(西藏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 경제•사회 발전에 있어 아주 중요한 의</w:t>
      </w:r>
      <w:r w:rsid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미</w:t>
      </w:r>
      <w:r w:rsidR="00506978" w:rsidRPr="00C45CA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를 갖고 있음.</w:t>
      </w:r>
      <w:r w:rsidR="00506978" w:rsidRPr="00C45CA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50697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촨짱</w:t>
      </w:r>
      <w:r w:rsidR="0050697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(</w:t>
      </w:r>
      <w:r w:rsidR="0050697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川藏</w:t>
      </w:r>
      <w:r w:rsidR="0050697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50697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철도 연선 지역은 지형•지질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•</w:t>
      </w:r>
      <w:r w:rsidR="0050697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기후 조건이 복잡하고 생태환경이 취약하기 때문에 세계적으로 찾아보기 어려울 정도로 그 건설 난이도가 높음.</w:t>
      </w:r>
      <w:r w:rsidR="0050697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45CA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역량을 집중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하여</w:t>
      </w:r>
      <w:r w:rsidR="00C45CA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큰 일을 해내는 사회주의 제도의 우위를 충분히 발휘시켜 영광스럽고 막중한 역사적 임무를 </w:t>
      </w:r>
      <w:r w:rsidR="00E94D2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완벽하게 완수</w:t>
      </w:r>
      <w:r w:rsidR="00C45CA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할 것.</w:t>
      </w:r>
    </w:p>
    <w:p w:rsidR="00911BAD" w:rsidRDefault="00C45CAA" w:rsidP="00911BA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D33306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중국헝다(恒大</w:t>
      </w:r>
      <w:r w:rsidRPr="00D33306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 w:rsidRPr="00D3330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2020</w:t>
      </w:r>
      <w:r w:rsidRP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년 </w:t>
      </w:r>
      <w:r w:rsidRPr="00D3330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11</w:t>
      </w:r>
      <w:r w:rsidRP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월 </w:t>
      </w:r>
      <w:r w:rsidRPr="00D3330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8</w:t>
      </w:r>
      <w:r w:rsidRP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일,</w:t>
      </w:r>
      <w:r w:rsidRPr="00D3330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선선팡(深深房</w:t>
      </w:r>
      <w:r w:rsidRPr="00D3330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Pr="00D3330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과의 구조조정 계획 중단하기로 결정.</w:t>
      </w:r>
      <w:r w:rsidRPr="00D3330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헝다(恒大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는 일전에 구조조정 추진을 목적으로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1,300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억위안의 전략적 투자</w:t>
      </w:r>
      <w:r w:rsidR="001329F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유치</w:t>
      </w:r>
      <w:r w:rsidR="001329F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한 바가 있음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그중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863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억위안의 투자</w:t>
      </w:r>
      <w:r w:rsidR="001329F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지분 회수를 요구하지 않고 헝다(恒大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부동산의 권익을 계속 보유하는 것에 동의한다는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내용의 보충협의서를 체결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했고,</w:t>
      </w:r>
      <w:r w:rsidR="00D3330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357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억위안의 투자는 이미 협상을</w:t>
      </w:r>
      <w:r w:rsidR="00D3330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완료하고 보충협의서 체결을 앞둔 상태이며,</w:t>
      </w:r>
      <w:r w:rsidR="00D3330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50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억위안의 투자는 대주주의 자산구조조정과 연관된 부분으로 협상을 추진에 있고,</w:t>
      </w:r>
      <w:r w:rsidR="00D3330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나머지 </w:t>
      </w:r>
      <w:r w:rsidR="00D3330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30</w:t>
      </w:r>
      <w:r w:rsidR="00D3330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억위안의 투자는 지분 회수 추진 예정.</w:t>
      </w:r>
      <w:r w:rsidR="0050697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CA4FB5" w:rsidRPr="00DD5610" w:rsidRDefault="00CA4FB5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AD6A63" w:rsidRDefault="00E837C6" w:rsidP="00911BA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상무부</w:t>
      </w:r>
      <w:r w:rsidR="0078635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521DE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D0776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지난 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1~3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분기</w:t>
      </w:r>
      <w:r w:rsidR="000D0E0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,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육류 수입량은 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741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만톤으로 전년도 동기간 대비 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72% 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증가했고,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수입액은 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231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억달러로 전년도 동기간 대비 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83% </w:t>
      </w:r>
      <w:r w:rsidRPr="00AD6A6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증가하면서 역대 최고치 기록.</w:t>
      </w:r>
      <w:r w:rsidRPr="00AD6A6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육류 슈입 규모의 지속적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확대와 더불어 수입 품종 및 원산지도 다원화.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현 시점 기준, 중국은 </w:t>
      </w:r>
      <w:r w:rsidR="00AD6A6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세계 육류 생산국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을</w:t>
      </w:r>
      <w:r w:rsidR="00AD6A6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거의 모두 포함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</w:t>
      </w:r>
      <w:r w:rsidR="00AD6A6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개에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근접한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국가•지역으로부터 돈육•소고기•양고기•가금육 제품 </w:t>
      </w:r>
      <w:r w:rsidR="00AD6A6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수입 중.</w:t>
      </w:r>
    </w:p>
    <w:p w:rsidR="007E5AE0" w:rsidRPr="007E5AE0" w:rsidRDefault="00AD6A63" w:rsidP="00AD6A6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Theme="minorEastAsia" w:hAnsiTheme="minorEastAsia"/>
          <w:b w:val="0"/>
          <w:bCs w:val="0"/>
          <w:color w:val="333333"/>
          <w:spacing w:val="8"/>
          <w:szCs w:val="21"/>
          <w:lang w:eastAsia="ko-KR"/>
        </w:rPr>
      </w:pPr>
      <w:r w:rsidRPr="007E5AE0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황훙(黃洪</w:t>
      </w:r>
      <w:r w:rsidRPr="007E5AE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7E5AE0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은행보험감독관리위원회 부주석 </w:t>
      </w:r>
      <w:r w:rsidRPr="007E5AE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7E5A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은행보험감독관리위원회는 금유기관이 그레이트베이 지역의 신형 디스플레이,</w:t>
      </w:r>
      <w:r w:rsidRPr="007E5A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E5A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차세대 통시기술,</w:t>
      </w:r>
      <w:r w:rsidRPr="007E5A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5G </w:t>
      </w:r>
      <w:r w:rsidRPr="007E5A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및 모바일 인터넷,</w:t>
      </w:r>
      <w:r w:rsidRPr="007E5A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E5A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바이오 제약 등을 포함한 선진 제조업과 전략적 신흥산업에 대</w:t>
      </w:r>
      <w:r w:rsidR="007E5A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한</w:t>
      </w:r>
      <w:r w:rsidRPr="007E5A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금융 지원을 강화하도록 유도할 계획.</w:t>
      </w:r>
      <w:r w:rsidRPr="007E5A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E5A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은행기관의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지적재산권담보대출</w:t>
      </w:r>
      <w:r w:rsidR="007E5A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E5A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업무 전개를 지원</w:t>
      </w:r>
      <w:r w:rsidR="007E5A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하고 보험기관의 과학기술보험 혁신•발전을 권장하며 보험 자금의 과학기술기업 창업투자펀드 투자를 지원함으로써 전략적 신흥산업의 자금조달 채널을 지속적으로 확대할 것.</w:t>
      </w:r>
      <w:r w:rsidR="007E5A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E5A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그레이트베이 지역 금융시장의 호연호통(互聯互通</w:t>
      </w:r>
      <w:r w:rsidR="007E5A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을 위한</w:t>
      </w:r>
      <w:r w:rsidR="007E5A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인재•제품•자금 등 요소의 자유로운 유동을 촉진시킬 것.</w:t>
      </w:r>
    </w:p>
    <w:p w:rsidR="00AD6A63" w:rsidRPr="00236419" w:rsidRDefault="007E5AE0" w:rsidP="00AD6A6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Theme="minorEastAsia" w:hAnsiTheme="minorEastAsia"/>
          <w:bCs w:val="0"/>
          <w:color w:val="C00000"/>
          <w:spacing w:val="8"/>
          <w:szCs w:val="21"/>
          <w:lang w:eastAsia="ko-KR"/>
        </w:rPr>
      </w:pPr>
      <w:r w:rsidRPr="002364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CNN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마크 립시치(</w:t>
      </w:r>
      <w:r w:rsidRPr="007E5A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Marc Lipsitch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7030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030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하버드대 전염병학 교수</w:t>
      </w:r>
      <w:r w:rsidR="007030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7030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 w:rsidR="007030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7030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급속 확산세가 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향후에도 계속 </w:t>
      </w:r>
      <w:r w:rsidR="007030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지속될 것으로 예상되며 </w:t>
      </w:r>
      <w:r w:rsidR="007030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7030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월에 미국의 일일</w:t>
      </w:r>
      <w:r w:rsidR="007030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030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확진자 수가 현 시점의 </w:t>
      </w:r>
      <w:r w:rsidR="007030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7030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배로 증가한다 하더라도 놀라지 않을 것.</w:t>
      </w:r>
      <w:r w:rsidR="007030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64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엄격한 방역 조치로 코로나1</w:t>
      </w:r>
      <w:r w:rsidR="002364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2364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확산율 통제 가능.</w:t>
      </w:r>
      <w:r w:rsidR="002364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6419" w:rsidRPr="002364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중증환자실 과부하 가동 시 미국인들은 </w:t>
      </w:r>
      <w:r w:rsidR="00236419" w:rsidRPr="002364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236419" w:rsidRPr="002364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봉쇄</w:t>
      </w:r>
      <w:r w:rsidR="00236419" w:rsidRPr="002364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 </w:t>
      </w:r>
      <w:r w:rsidR="00236419" w:rsidRPr="002364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조치 또는 자택격리명령을 대비한 준비가 필요할 것. </w:t>
      </w:r>
    </w:p>
    <w:p w:rsidR="0074578C" w:rsidRDefault="00236419" w:rsidP="00AD6A6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4578C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세계보건기구 </w:t>
      </w:r>
      <w:r w:rsidRPr="0074578C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덴마크,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미국,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이탈리아,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네덜란드,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스페인,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스위덴 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 국가</w:t>
      </w:r>
      <w:r w:rsidR="0074578C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로부터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담비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농장에서 코로나1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바이러스</w:t>
      </w:r>
      <w:r w:rsidR="000D0E0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가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0D0E0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검출</w:t>
      </w:r>
      <w:r w:rsidR="0074578C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됬다고 보고받아</w:t>
      </w:r>
      <w:r w:rsidR="00A00A6D" w:rsidRPr="0074578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A00A6D" w:rsidRPr="0074578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00A6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덴마크</w:t>
      </w:r>
      <w:r w:rsidR="0074578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="00A00A6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4578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담비 농장에서 담비 몸에서 발견된 코로나1</w:t>
      </w:r>
      <w:r w:rsidR="0074578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74578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변종 바이러스가 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사람</w:t>
      </w:r>
      <w:r w:rsidR="0074578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에게 전염되는 사례가 </w:t>
      </w:r>
      <w:r w:rsidR="000D0E0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건 </w:t>
      </w:r>
      <w:r w:rsidR="0074578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발생했으며 덴마크 정부는 덴마크 국내 담비 농장의 담비를 모두 도살처분 예정.</w:t>
      </w:r>
      <w:r w:rsidR="0074578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4578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세계보건기구는 전 세계 담비 농장의 생물 안전성</w:t>
      </w:r>
      <w:r w:rsidR="0074578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4578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주시 중.</w:t>
      </w:r>
    </w:p>
    <w:p w:rsidR="00864BAE" w:rsidRPr="00864BAE" w:rsidRDefault="00864BAE" w:rsidP="00864BA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8B55D4" w:rsidRPr="0006166D" w:rsidRDefault="007328F8" w:rsidP="0006166D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선선팡(深深房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A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8B55D4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960F8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회사 이사회에서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중대 자산구조정 기획 중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단 안건</w:t>
      </w:r>
      <w:r w:rsidR="00D222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="00D222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통과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되면서</w:t>
      </w:r>
      <w:r w:rsidR="00D222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이번 중대 자산구조조정을 중단하기로 결정.</w:t>
      </w:r>
      <w:r w:rsidR="00D222E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222ED" w:rsidRPr="00D222E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11</w:t>
      </w:r>
      <w:r w:rsidR="00D222ED" w:rsidRPr="00D222E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D222ED" w:rsidRPr="00D222E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</w:t>
      </w:r>
      <w:r w:rsidR="00D222ED" w:rsidRPr="00D222E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일부로 주식거래 재개 예정.</w:t>
      </w:r>
      <w:r w:rsidR="00D222ED" w:rsidRPr="00D222E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222ED" w:rsidRPr="00D222E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이번 구조조정으로 선</w:t>
      </w:r>
      <w:r w:rsidR="000D0E0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선</w:t>
      </w:r>
      <w:r w:rsidR="00D222ED" w:rsidRPr="00D222E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팡(深深房</w:t>
      </w:r>
      <w:r w:rsidR="00D222ED" w:rsidRPr="00D222E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)A</w:t>
      </w:r>
      <w:r w:rsidR="00D222ED" w:rsidRPr="00D222E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의 주식거래 정지 상태가 </w:t>
      </w:r>
      <w:r w:rsidR="00D222ED" w:rsidRPr="00D222E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1,000</w:t>
      </w:r>
      <w:r w:rsidR="00D222ED" w:rsidRPr="00D222E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 넘게 지속되면서 중국 증권시장 역사상 최장 거래정지 기간 기록. 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960F8"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911BAD" w:rsidRPr="00911BAD" w:rsidRDefault="00911BAD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3838E0" w:rsidRPr="003838E0" w:rsidRDefault="00D222ED" w:rsidP="008B55D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제일재경(一財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87322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개월간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A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 시장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IPO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승</w:t>
      </w:r>
      <w:r w:rsidR="000D0E0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속도 둔화,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신규상장 종목 수도 </w:t>
      </w:r>
      <w:r w:rsidR="003838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3개월</w:t>
      </w:r>
      <w:r w:rsidR="003838E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대비 대폭 감소.</w:t>
      </w:r>
      <w:r w:rsidR="003838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838E0" w:rsidRPr="003838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그 이유에 대해 업계 관계자들은 최근의 대형주를 위해 길을 비켜주기 위한 것으로 추측하고 있으며</w:t>
      </w:r>
      <w:r w:rsidR="003838E0" w:rsidRPr="003838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3838E0" w:rsidRPr="003838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향후 매주마다 </w:t>
      </w:r>
      <w:r w:rsidR="003838E0" w:rsidRPr="003838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="003838E0" w:rsidRPr="003838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개사</w:t>
      </w:r>
      <w:r w:rsidR="003838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이상</w:t>
      </w:r>
      <w:r w:rsidR="003838E0" w:rsidRPr="003838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의 </w:t>
      </w:r>
      <w:r w:rsidR="003838E0" w:rsidRPr="003838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IPO </w:t>
      </w:r>
      <w:r w:rsidR="003838E0" w:rsidRPr="003838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승인이 떨어질</w:t>
      </w:r>
      <w:r w:rsidR="000D0E0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것으로</w:t>
      </w:r>
      <w:r w:rsidR="003838E0" w:rsidRPr="003838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전망.</w:t>
      </w:r>
    </w:p>
    <w:p w:rsidR="00911BAD" w:rsidRPr="008B55D4" w:rsidRDefault="00911BAD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F05F03" w:rsidRPr="00F05F03" w:rsidRDefault="003838E0" w:rsidP="00911BA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톄진(天津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시 방역지휘부 </w:t>
      </w:r>
      <w:r w:rsidR="00D0732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시경,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빈하이신구(濱海新區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F05F0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냉동식품 회사의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냉동식품 창고에서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바이러스 검출</w:t>
      </w:r>
      <w:r w:rsidR="00471C3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 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해당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회사 직원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명이 확진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판정을 받고 지정 병원에서 치료</w:t>
      </w:r>
      <w:r w:rsidR="00F05F0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받고 있는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중</w:t>
      </w:r>
      <w:r w:rsidR="00F05F0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05F0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밀접접촉자와 환경 샘플에 대한 검사 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추진</w:t>
      </w:r>
      <w:r w:rsidR="00F05F0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중</w:t>
      </w:r>
      <w:r w:rsidR="00F05F0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 </w:t>
      </w:r>
      <w:r w:rsidR="00F05F03" w:rsidRPr="00F05F0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톈진(天津</w:t>
      </w:r>
      <w:r w:rsidR="00F05F03" w:rsidRPr="00F05F0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F05F03" w:rsidRPr="00F05F0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시는 </w:t>
      </w:r>
      <w:r w:rsidR="00F05F0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즉각 </w:t>
      </w:r>
      <w:r w:rsidR="00F05F03" w:rsidRPr="00F05F0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비상 경계 돌입 발표.</w:t>
      </w:r>
    </w:p>
    <w:p w:rsidR="00911BAD" w:rsidRPr="00F05F03" w:rsidRDefault="00F05F03" w:rsidP="00911BA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F05F0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산시</w:t>
      </w:r>
      <w:r w:rsidRPr="00F05F0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(</w:t>
      </w:r>
      <w:r w:rsidRPr="00F05F0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山西</w:t>
      </w:r>
      <w:r w:rsidRPr="00F05F0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F05F0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성 타이위안(太原</w:t>
      </w:r>
      <w:r w:rsidRPr="00F05F0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F05F0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시 위생건강위원회 </w:t>
      </w:r>
      <w:r w:rsidRPr="00F05F0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일, 텐진(天津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항을 통해 타이위안(太原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시로 수입된 인도산 냉동 갈치 포장에서 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바이러스 검출.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05F0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이에 즉각 냉동식품 방역 긴급대응안을 가동하고 핵산검사를 전개한 결과 모든 관계자 음성 판정.</w:t>
      </w:r>
    </w:p>
    <w:p w:rsidR="005372A2" w:rsidRDefault="00F05F03" w:rsidP="00911BA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F05F03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KPMG :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올해 중국이 미국을 제치고 세계 최대 소비국으로 부상할 것으로 예상되며 미래 글로벌 공급사슬에서 중국의 입</w:t>
      </w:r>
      <w:r w:rsidR="00471C3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가 보다 확고해질 전망.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F05F0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국이 확보하고 있는 우위는 더이상 노동력에만 그치지 아니하며 비지니스 환</w:t>
      </w:r>
      <w:r w:rsidR="005372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경 개선,</w:t>
      </w:r>
      <w:r w:rsidR="005372A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</w:t>
      </w:r>
      <w:r w:rsidR="005372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년간의 기술 축적,</w:t>
      </w:r>
      <w:r w:rsidR="005372A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372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생산효율 제고,</w:t>
      </w:r>
      <w:r w:rsidR="005372A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372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상하류 부문의 결합을 통해 형성된 산업 집적화 효과 등은 다른 나라들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="005372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대체 불가.</w:t>
      </w:r>
      <w:r w:rsidR="005372A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372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중국이 디지털화 분야에서 앞서가고 있다는 점까지 고려하면 글로벌 공급사슬 중에서 중국의 역할이 보다 중요해질 것.</w:t>
      </w:r>
    </w:p>
    <w:p w:rsidR="00A52EEA" w:rsidRDefault="005372A2" w:rsidP="00911BA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372A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증권시보(證券時報</w:t>
      </w:r>
      <w:r w:rsidRPr="005372A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상하이자동차그룹과 알리바바그룹이 자동차 브랜드 영향력 강화와 자동차 소매의 디지털화 </w:t>
      </w:r>
      <w:r w:rsidR="00A52E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전환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가속화를 목적으로 신소매 분야에서 </w:t>
      </w:r>
      <w:r w:rsidR="00A52E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양사가 보유하고 있는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우위와 자원을 </w:t>
      </w:r>
      <w:r w:rsidR="00A52E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활용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해 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디질털화 마케팅 분야에서 공동으로 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AC65B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Tmall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100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억위안 자동차 보조금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 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슈퍼 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IP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를 육성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하기로 </w:t>
      </w:r>
      <w:r w:rsidR="00A52E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합의했다고 발표.</w:t>
      </w:r>
    </w:p>
    <w:p w:rsidR="00F05F03" w:rsidRPr="00F05F03" w:rsidRDefault="00A52EEA" w:rsidP="00911BAD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T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hePaper.</w:t>
      </w:r>
      <w:r w:rsidRPr="00A52EE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cn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에어프로덕츠 차이나 총재 수진슝(蘇俊雄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의하면,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에어프로덱츠 차이나가 저장(浙江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성 쟈싱(嘉興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시 하이옌(海鹽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현에서 중국 최초의 대형 상용급 액화수소 공장을 건설 중이며 </w:t>
      </w:r>
      <w:r w:rsidRPr="00A52EE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2022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년에 건설을 완료하고 조업</w:t>
      </w:r>
      <w:r w:rsidR="00471C3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471C3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들어갈</w:t>
      </w:r>
      <w:r w:rsidRPr="00A52EE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예정.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에어프로덕츠는 글로벌 최대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수소가스 생산업체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수소 에너지 인프라 분야의 선도기업이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미국 화학업체 중 시가총액이 가장 높은 회사로 현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시점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시가총액</w:t>
      </w:r>
      <w:r w:rsidR="00471C3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억달러.</w:t>
      </w:r>
      <w:r w:rsidR="005372A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911BAD" w:rsidRDefault="004F2803" w:rsidP="00911BAD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수리부(</w:t>
      </w:r>
      <w:r w:rsidR="009A0EC4">
        <w:rPr>
          <w:rStyle w:val="a8"/>
          <w:rFonts w:ascii="Gulim" w:eastAsia="Gulim" w:hAnsi="Gulim" w:hint="eastAsia"/>
          <w:color w:val="002060"/>
          <w:szCs w:val="21"/>
          <w:lang w:eastAsia="ko-KR"/>
        </w:rPr>
        <w:t>水利部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9A0EC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E90BC8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E90B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90BC8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="004C72F7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</w:t>
      </w:r>
      <w:r w:rsidR="004C72F7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>~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>10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월,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중국 전역에서 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>7,300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 </w:t>
      </w:r>
      <w:r w:rsidR="00471C3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이사의 수리건설투자 실행.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그중에서 지방정부 특별채권으로 실행한 투자는 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>1,366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>2019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년에 실제 실행 투자액의 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>5.3</w:t>
      </w:r>
      <w:r w:rsidR="009A0EC4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배에 도달</w:t>
      </w:r>
      <w:r w:rsidR="00CF2828" w:rsidRPr="00D07FE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 w:rsidR="009A0EC4" w:rsidRPr="00D07FE9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9A0EC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올해 들어 슝안(雄安</w:t>
      </w:r>
      <w:r w:rsidR="009A0EC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9A0EC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신구 수해방지 메인 공사</w:t>
      </w:r>
      <w:r w:rsidR="00D07FE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07FE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등 </w:t>
      </w:r>
      <w:r w:rsidR="00D07FE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32</w:t>
      </w:r>
      <w:r w:rsidR="00D07FE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중대 수리 공사 착공,</w:t>
      </w:r>
      <w:r w:rsidR="00D07FE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07FE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투자규모는 </w:t>
      </w:r>
      <w:r w:rsidR="00D07FE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1,170</w:t>
      </w:r>
      <w:r w:rsidR="00D07FE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 증가.</w:t>
      </w:r>
      <w:r w:rsidR="00D07FE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07FE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현 시점을 기준으로</w:t>
      </w:r>
      <w:r w:rsidR="00D07FE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07FE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중국 전역에서 </w:t>
      </w:r>
      <w:r w:rsidR="00D07FE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5,170</w:t>
      </w:r>
      <w:r w:rsidR="00D07FE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억위안의 수리건설투자 완성.</w:t>
      </w:r>
    </w:p>
    <w:p w:rsidR="00D07FE9" w:rsidRDefault="00D07FE9" w:rsidP="00911BAD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947DB8">
        <w:rPr>
          <w:rStyle w:val="a8"/>
          <w:rFonts w:ascii="Gulim" w:eastAsia="Gulim" w:hAnsi="Gulim" w:hint="eastAsia"/>
          <w:color w:val="002060"/>
          <w:szCs w:val="21"/>
          <w:lang w:eastAsia="ko-KR"/>
        </w:rPr>
        <w:t>가오궁(高工</w:t>
      </w:r>
      <w:r w:rsidRPr="00947DB8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947DB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산업연구원 </w:t>
      </w:r>
      <w:r w:rsidRPr="00947DB8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1~3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분기,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글로벌 신에너지차 판매량은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175.1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 xml:space="preserve">대로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11.9%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동력전지 탑재량은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77.78GWh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로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1.7%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감소.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10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위권 기업의 </w:t>
      </w:r>
      <w:r w:rsidR="0030537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동력전지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탑재량 합계는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72.01GWh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로 글로벌 동력전지 탑재량의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93%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차지.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LG, </w:t>
      </w:r>
      <w:r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닝더스다이(寧德時代</w:t>
      </w:r>
      <w:r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), </w:t>
      </w:r>
      <w:r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파나소닉이</w:t>
      </w:r>
      <w:r w:rsidR="00947DB8"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각각 </w:t>
      </w:r>
      <w:r w:rsidR="00947DB8"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>19.28GWh, 18.57 GWh, 18.14 GWh</w:t>
      </w:r>
      <w:r w:rsidR="00947DB8"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 탑재량</w:t>
      </w:r>
      <w:r w:rsidR="0030537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으로</w:t>
      </w:r>
      <w:r w:rsidR="00947DB8"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947DB8"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>1~3</w:t>
      </w:r>
      <w:r w:rsidR="00947DB8"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 </w:t>
      </w:r>
      <w:r w:rsidR="0030537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기록</w:t>
      </w:r>
      <w:r w:rsidR="00947DB8"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</w:p>
    <w:p w:rsidR="00947DB8" w:rsidRDefault="00947DB8" w:rsidP="00911BAD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947DB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신화통신 </w:t>
      </w:r>
      <w:r w:rsidRPr="00947DB8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베이징시가 자율주행차 도로주행 테스트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임시허가를 발급한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2018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월부터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말까지,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베이징의 자율주행차 도로주행 테스트 안전주행 거리가 적도를 따라 지구를 </w:t>
      </w:r>
      <w:r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>50</w:t>
      </w:r>
      <w:r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바퀴 돈 거리</w:t>
      </w:r>
      <w:r w:rsidR="0093063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에</w:t>
      </w:r>
      <w:r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상당한 </w:t>
      </w:r>
      <w:r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>200.055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</w:t>
      </w:r>
      <w:r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>Km</w:t>
      </w:r>
      <w:r w:rsidRPr="00947DB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에 도달.</w:t>
      </w:r>
      <w:r w:rsidRPr="00947DB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베이징은 베이치(北汽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신에너지,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웨이라이(蔚來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바이두(百度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타임러 등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개사의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</w:t>
      </w:r>
      <w:r w:rsidR="009306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자율주행차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모델에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</w:t>
      </w:r>
      <w:r w:rsidR="009306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해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도로주행 테스트 임시 허가 발급.</w:t>
      </w:r>
    </w:p>
    <w:p w:rsidR="00947DB8" w:rsidRDefault="00947DB8" w:rsidP="00947DB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6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34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1.69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하류부문의 수요 </w:t>
      </w:r>
      <w:r w:rsidR="009306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 건축용 철강재 재고가 빠른 속도로 감소하</w:t>
      </w:r>
      <w:r w:rsidR="00AC65B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면서 시장 자신감 증대.</w:t>
      </w:r>
      <w:r w:rsidR="00AC65B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C65B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단기적으로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국내 건축용 철강재 가격은 </w:t>
      </w:r>
      <w:r w:rsidR="00AC65B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강세장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 이어갈 전망.</w:t>
      </w:r>
    </w:p>
    <w:p w:rsidR="00AC65BD" w:rsidRDefault="00AC65BD" w:rsidP="00911BAD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AC65BD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어러머(</w:t>
      </w:r>
      <w:r w:rsidRPr="00AC65BD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饿了么</w:t>
      </w:r>
      <w:r w:rsidRPr="00AC65BD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AC65B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중국 전역의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대형 연쇄 슈퍼마켓 브랜드의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40,000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매장이 어러머(</w:t>
      </w:r>
      <w:r w:rsidRPr="00640D12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饿了么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를 통해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Tmall 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쌍1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절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판촉 행사에 참여.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백억 보조금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등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판촉 행사에 힘입어 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어러머(</w:t>
      </w:r>
      <w:r w:rsidRPr="00930639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饿了么</w:t>
      </w:r>
      <w:r w:rsidRPr="003C162B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</w:t>
      </w:r>
      <w:r w:rsidRPr="003C162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슈퍼마켓 상품 주문량이 전년도 동기간 대비 </w:t>
      </w:r>
      <w:r w:rsidRPr="003C162B">
        <w:rPr>
          <w:rStyle w:val="a8"/>
          <w:rFonts w:ascii="Gulim" w:eastAsia="Gulim" w:hAnsi="Gulim"/>
          <w:color w:val="C00000"/>
          <w:szCs w:val="21"/>
          <w:lang w:eastAsia="ko-KR"/>
        </w:rPr>
        <w:t>11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배 증가했고 일부 슈퍼마켓•편리점에서는 배달원이 매장 내 상품을 싹쓸이 해가는 상황도 발생.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일,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100</w:t>
      </w:r>
      <w:r w:rsidR="003C162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대형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연쇄 슈퍼마켓 브랜드의 주문량이 역대 최고치 기록.</w:t>
      </w:r>
    </w:p>
    <w:p w:rsidR="00947DB8" w:rsidRDefault="003C162B" w:rsidP="00911BAD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C162B">
        <w:rPr>
          <w:rStyle w:val="a8"/>
          <w:rFonts w:ascii="Gulim" w:eastAsia="Gulim" w:hAnsi="Gulim"/>
          <w:color w:val="002060"/>
          <w:szCs w:val="21"/>
          <w:lang w:eastAsia="ko-KR"/>
        </w:rPr>
        <w:t>ThePaper.cn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에스티로더,</w:t>
      </w:r>
      <w:r w:rsidRPr="003C162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상하이시 민항(閔行</w:t>
      </w:r>
      <w:r w:rsidRPr="003C162B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구에 글로벌혁신연구센터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를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설립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하기로</w:t>
      </w:r>
      <w:r w:rsidRPr="003C162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결정.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에스트로더 글로벌혁신연구센터의 총 투자는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3,500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만달러로 수일 내 착공 예정.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2022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분기에 사용에 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투입할 예정이며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명의 연구개발인력으로 운영될 예정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C65B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 </w:t>
      </w:r>
      <w:r w:rsidR="00AC65B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C22FB0" w:rsidRPr="00A224C0" w:rsidRDefault="00472088" w:rsidP="00911BAD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유니클로(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UNIQLO)</w:t>
      </w:r>
      <w:r w:rsidR="00FB1865" w:rsidRPr="00553C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380FBF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="00AC54B8" w:rsidRPr="00DE564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올 </w:t>
      </w:r>
      <w:r w:rsidR="00AC54B8" w:rsidRPr="00DE564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3</w:t>
      </w:r>
      <w:r w:rsidR="00AC54B8" w:rsidRPr="00DE564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월 이래 그레이터 차이나 지역에서 유니클로의 실적 회복 속도 예상치 상회</w:t>
      </w:r>
      <w:r w:rsidR="00C22FB0" w:rsidRPr="00DE564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.</w:t>
      </w:r>
      <w:r w:rsidR="00AC54B8" w:rsidRPr="00DE564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="00AC54B8" w:rsidRPr="00DE564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유니클로 직영 온라인 플래그십 매장의 매출이 강력한 성장세를 보이면서 매출액이 </w:t>
      </w:r>
      <w:r w:rsidR="00AC54B8" w:rsidRPr="00DE564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2</w:t>
      </w:r>
      <w:r w:rsidR="00AC54B8" w:rsidRPr="00DE5641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배 넘게 증가.</w:t>
      </w:r>
      <w:r w:rsidR="00AC54B8" w:rsidRPr="00DE5641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="00AC54B8" w:rsidRPr="00AC54B8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AC54B8" w:rsidRPr="00AC54B8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C54B8" w:rsidRPr="00AC54B8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월부터 </w:t>
      </w:r>
      <w:r w:rsidR="00AC54B8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유니클로 중국 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매장의 매출액이 전년도 동기간의 수준으로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회복.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개의 매장을 새로 오픈했고 매년 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80~100</w:t>
      </w:r>
      <w:r w:rsidR="00DE5641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개의 매장 신설 중.</w:t>
      </w:r>
      <w:r w:rsidR="00DE5641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11BAD" w:rsidRPr="00911BAD" w:rsidRDefault="00911BAD" w:rsidP="00553C01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6D7922" w:rsidRDefault="00484B82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</w:t>
      </w:r>
      <w:r w:rsidR="004847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외환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시장에서 미국 달러화 대비 위안화의 환율</w:t>
      </w:r>
      <w:r w:rsidR="008364C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2786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441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90357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거래를 마감했고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1.1746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위안화 중간가격은 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9044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364C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C08AD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</w:t>
      </w:r>
      <w:r w:rsidR="00C15ADE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1.4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357F0" w:rsidRPr="006D7922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FE6B9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8323.4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452C9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16488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6.</w:t>
      </w:r>
      <w:r w:rsidR="00640D1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="00116488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452C9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0.03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640D1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40D1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7.32</w:t>
      </w:r>
      <w:r w:rsidR="008C40A3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652027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40D1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0.04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5.23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40D12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7.32</w:t>
      </w:r>
      <w:r w:rsidR="002F03DC" w:rsidRPr="00501F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501F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 w:hint="eastAsia"/>
          <w:bCs w:val="0"/>
          <w:color w:val="000000" w:themeColor="text1"/>
          <w:szCs w:val="21"/>
          <w:lang w:eastAsia="ko-KR"/>
        </w:rPr>
        <w:t xml:space="preserve"> </w:t>
      </w:r>
    </w:p>
    <w:p w:rsidR="000821B5" w:rsidRPr="0051304B" w:rsidRDefault="00A40147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501F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01F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01F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2480.02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16488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8.</w:t>
      </w:r>
      <w:r w:rsidR="00501F9D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02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501F9D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</w:t>
      </w:r>
      <w:r w:rsidR="00501F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01F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501F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910.02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01F9D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5.97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01F9D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501F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46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1648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501F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960.88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505E1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7.98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505E1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505E1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25</w:t>
      </w:r>
      <w:r w:rsidR="004B5A1A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80AB2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1954CE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505E1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3.8</w:t>
      </w:r>
      <w:r w:rsidR="002F03DC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505E1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780AB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4.2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.14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505E1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3.77</w:t>
      </w:r>
      <w:r w:rsidR="00625BA6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F130C"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505E1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25BA6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51304B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BE4934" w:rsidRPr="00780AB2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2E44" w:rsidRDefault="00072E44" w:rsidP="00674340">
      <w:r>
        <w:separator/>
      </w:r>
    </w:p>
  </w:endnote>
  <w:endnote w:type="continuationSeparator" w:id="0">
    <w:p w:rsidR="00072E44" w:rsidRDefault="00072E44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2E44" w:rsidRDefault="00072E44" w:rsidP="00674340">
      <w:r>
        <w:separator/>
      </w:r>
    </w:p>
  </w:footnote>
  <w:footnote w:type="continuationSeparator" w:id="0">
    <w:p w:rsidR="00072E44" w:rsidRDefault="00072E44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81428"/>
    <w:multiLevelType w:val="hybridMultilevel"/>
    <w:tmpl w:val="02D86666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0"/>
  </w:num>
  <w:num w:numId="5">
    <w:abstractNumId w:val="6"/>
  </w:num>
  <w:num w:numId="6">
    <w:abstractNumId w:val="25"/>
  </w:num>
  <w:num w:numId="7">
    <w:abstractNumId w:val="19"/>
  </w:num>
  <w:num w:numId="8">
    <w:abstractNumId w:val="24"/>
  </w:num>
  <w:num w:numId="9">
    <w:abstractNumId w:val="17"/>
  </w:num>
  <w:num w:numId="10">
    <w:abstractNumId w:val="15"/>
  </w:num>
  <w:num w:numId="11">
    <w:abstractNumId w:val="30"/>
  </w:num>
  <w:num w:numId="12">
    <w:abstractNumId w:val="18"/>
  </w:num>
  <w:num w:numId="13">
    <w:abstractNumId w:val="11"/>
  </w:num>
  <w:num w:numId="14">
    <w:abstractNumId w:val="26"/>
  </w:num>
  <w:num w:numId="15">
    <w:abstractNumId w:val="8"/>
  </w:num>
  <w:num w:numId="16">
    <w:abstractNumId w:val="29"/>
  </w:num>
  <w:num w:numId="17">
    <w:abstractNumId w:val="28"/>
  </w:num>
  <w:num w:numId="18">
    <w:abstractNumId w:val="14"/>
  </w:num>
  <w:num w:numId="19">
    <w:abstractNumId w:val="7"/>
  </w:num>
  <w:num w:numId="20">
    <w:abstractNumId w:val="5"/>
  </w:num>
  <w:num w:numId="21">
    <w:abstractNumId w:val="22"/>
  </w:num>
  <w:num w:numId="22">
    <w:abstractNumId w:val="27"/>
  </w:num>
  <w:num w:numId="23">
    <w:abstractNumId w:val="12"/>
  </w:num>
  <w:num w:numId="24">
    <w:abstractNumId w:val="21"/>
  </w:num>
  <w:num w:numId="25">
    <w:abstractNumId w:val="13"/>
  </w:num>
  <w:num w:numId="26">
    <w:abstractNumId w:val="16"/>
  </w:num>
  <w:num w:numId="27">
    <w:abstractNumId w:val="10"/>
  </w:num>
  <w:num w:numId="28">
    <w:abstractNumId w:val="2"/>
  </w:num>
  <w:num w:numId="29">
    <w:abstractNumId w:val="9"/>
  </w:num>
  <w:num w:numId="30">
    <w:abstractNumId w:val="4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47EE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166D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2E44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0E09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4CB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6488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29FE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5E01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89E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419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C3B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D85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277B"/>
    <w:rsid w:val="002B42F2"/>
    <w:rsid w:val="002B67F1"/>
    <w:rsid w:val="002C093D"/>
    <w:rsid w:val="002C18AE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376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38E0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48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62B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FEA"/>
    <w:rsid w:val="003D1CC3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50C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C37"/>
    <w:rsid w:val="00471F90"/>
    <w:rsid w:val="00472088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7EA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46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C72F7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280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1F9D"/>
    <w:rsid w:val="0050312F"/>
    <w:rsid w:val="0050433E"/>
    <w:rsid w:val="0050525D"/>
    <w:rsid w:val="00505458"/>
    <w:rsid w:val="005060D8"/>
    <w:rsid w:val="00506546"/>
    <w:rsid w:val="00506860"/>
    <w:rsid w:val="00506978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2A2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5BF1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539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09B2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2561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D12"/>
    <w:rsid w:val="00640FDB"/>
    <w:rsid w:val="00641280"/>
    <w:rsid w:val="0064167D"/>
    <w:rsid w:val="00641908"/>
    <w:rsid w:val="00641D05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38D9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35F7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D792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02A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28F8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392C"/>
    <w:rsid w:val="007441CB"/>
    <w:rsid w:val="00744933"/>
    <w:rsid w:val="00744D55"/>
    <w:rsid w:val="00745221"/>
    <w:rsid w:val="0074539E"/>
    <w:rsid w:val="00745631"/>
    <w:rsid w:val="0074578C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D7E67"/>
    <w:rsid w:val="007E0895"/>
    <w:rsid w:val="007E2635"/>
    <w:rsid w:val="007E2C44"/>
    <w:rsid w:val="007E33FA"/>
    <w:rsid w:val="007E3958"/>
    <w:rsid w:val="007E3DCD"/>
    <w:rsid w:val="007E4C06"/>
    <w:rsid w:val="007E56E3"/>
    <w:rsid w:val="007E5AE0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B02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222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00E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1BAD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639"/>
    <w:rsid w:val="009309C6"/>
    <w:rsid w:val="0093102D"/>
    <w:rsid w:val="009317C1"/>
    <w:rsid w:val="00931A54"/>
    <w:rsid w:val="00931F13"/>
    <w:rsid w:val="009323D0"/>
    <w:rsid w:val="009327AB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47DB8"/>
    <w:rsid w:val="009505E1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0EC4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133"/>
    <w:rsid w:val="009F68E6"/>
    <w:rsid w:val="009F75A5"/>
    <w:rsid w:val="009F75F9"/>
    <w:rsid w:val="00A0016E"/>
    <w:rsid w:val="00A00778"/>
    <w:rsid w:val="00A00A6D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0FD2"/>
    <w:rsid w:val="00A11AAB"/>
    <w:rsid w:val="00A12D9A"/>
    <w:rsid w:val="00A12E61"/>
    <w:rsid w:val="00A130B9"/>
    <w:rsid w:val="00A14C1D"/>
    <w:rsid w:val="00A150EA"/>
    <w:rsid w:val="00A1569F"/>
    <w:rsid w:val="00A156AA"/>
    <w:rsid w:val="00A178C5"/>
    <w:rsid w:val="00A20239"/>
    <w:rsid w:val="00A2036D"/>
    <w:rsid w:val="00A215E5"/>
    <w:rsid w:val="00A21B4E"/>
    <w:rsid w:val="00A21B8B"/>
    <w:rsid w:val="00A21F16"/>
    <w:rsid w:val="00A2210B"/>
    <w:rsid w:val="00A223FA"/>
    <w:rsid w:val="00A224C0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5992"/>
    <w:rsid w:val="00A37496"/>
    <w:rsid w:val="00A37A32"/>
    <w:rsid w:val="00A40147"/>
    <w:rsid w:val="00A406A1"/>
    <w:rsid w:val="00A407CB"/>
    <w:rsid w:val="00A4088A"/>
    <w:rsid w:val="00A40CF5"/>
    <w:rsid w:val="00A40D54"/>
    <w:rsid w:val="00A41E16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2EEA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8731B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54B8"/>
    <w:rsid w:val="00AC6078"/>
    <w:rsid w:val="00AC65BD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A63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067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188E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1D6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EF8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2FB0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45CAA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67E93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2C6"/>
    <w:rsid w:val="00C81E8A"/>
    <w:rsid w:val="00C829D1"/>
    <w:rsid w:val="00C83122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828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07FE9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2ED"/>
    <w:rsid w:val="00D22A4A"/>
    <w:rsid w:val="00D23D49"/>
    <w:rsid w:val="00D247C3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3306"/>
    <w:rsid w:val="00D33D12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97C55"/>
    <w:rsid w:val="00DA1BE8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641"/>
    <w:rsid w:val="00DE5BE2"/>
    <w:rsid w:val="00DE6F88"/>
    <w:rsid w:val="00DF0321"/>
    <w:rsid w:val="00DF0672"/>
    <w:rsid w:val="00DF06F5"/>
    <w:rsid w:val="00DF0CC0"/>
    <w:rsid w:val="00DF0E98"/>
    <w:rsid w:val="00DF124D"/>
    <w:rsid w:val="00DF4090"/>
    <w:rsid w:val="00DF4A55"/>
    <w:rsid w:val="00DF556D"/>
    <w:rsid w:val="00DF5B8F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3B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64E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37C6"/>
    <w:rsid w:val="00E84184"/>
    <w:rsid w:val="00E84BAA"/>
    <w:rsid w:val="00E8542D"/>
    <w:rsid w:val="00E85B04"/>
    <w:rsid w:val="00E85E4D"/>
    <w:rsid w:val="00E8632B"/>
    <w:rsid w:val="00E86BDB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2B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4D4C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556C"/>
    <w:rsid w:val="00EC6F0F"/>
    <w:rsid w:val="00ED0837"/>
    <w:rsid w:val="00ED11C0"/>
    <w:rsid w:val="00ED1500"/>
    <w:rsid w:val="00ED1E10"/>
    <w:rsid w:val="00ED1E57"/>
    <w:rsid w:val="00ED1F1F"/>
    <w:rsid w:val="00ED30AD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03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29DD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557E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E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A287-8AD1-D743-940D-B88270FC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4402</TotalTime>
  <Pages>5</Pages>
  <Words>1126</Words>
  <Characters>4124</Characters>
  <Application>Microsoft Office Word</Application>
  <DocSecurity>0</DocSecurity>
  <Lines>140</Lines>
  <Paragraphs>35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1900</cp:revision>
  <dcterms:created xsi:type="dcterms:W3CDTF">2020-03-22T19:12:00Z</dcterms:created>
  <dcterms:modified xsi:type="dcterms:W3CDTF">2020-11-09T07:00:00Z</dcterms:modified>
</cp:coreProperties>
</file>