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020" w:rsidRPr="00A94784" w:rsidRDefault="00A94784" w:rsidP="00A94784">
      <w:pPr>
        <w:topLinePunct/>
        <w:spacing w:line="360" w:lineRule="auto"/>
        <w:jc w:val="center"/>
        <w:rPr>
          <w:rFonts w:ascii="Gulim" w:eastAsia="Gulim" w:hAnsi="Gulim"/>
          <w:b/>
          <w:bCs/>
          <w:color w:val="000000" w:themeColor="text1"/>
          <w:sz w:val="40"/>
          <w:szCs w:val="40"/>
          <w:lang w:eastAsia="ko-KR"/>
        </w:rPr>
      </w:pPr>
      <w:r w:rsidRPr="00A94784">
        <w:rPr>
          <w:rFonts w:ascii="Gulim" w:eastAsia="Gulim" w:hAnsi="Gulim" w:hint="eastAsia"/>
          <w:b/>
          <w:bCs/>
          <w:color w:val="000000" w:themeColor="text1"/>
          <w:sz w:val="40"/>
          <w:szCs w:val="40"/>
          <w:lang w:eastAsia="ko-KR"/>
        </w:rPr>
        <w:t>신종</w:t>
      </w:r>
      <w:r w:rsidR="00707531">
        <w:rPr>
          <w:rFonts w:ascii="Gulim" w:eastAsia="Gulim" w:hAnsi="Gulim" w:hint="eastAsia"/>
          <w:b/>
          <w:bCs/>
          <w:color w:val="000000" w:themeColor="text1"/>
          <w:sz w:val="40"/>
          <w:szCs w:val="40"/>
          <w:lang w:eastAsia="ko-KR"/>
        </w:rPr>
        <w:t xml:space="preserve"> 폐렴 </w:t>
      </w:r>
      <w:r w:rsidR="00707531">
        <w:rPr>
          <w:rFonts w:ascii="Gulim" w:eastAsia="Gulim" w:hAnsi="Gulim" w:hint="eastAsia"/>
          <w:b/>
          <w:bCs/>
          <w:color w:val="000000" w:themeColor="text1"/>
          <w:sz w:val="40"/>
          <w:szCs w:val="40"/>
          <w:lang w:eastAsia="ko-KR"/>
        </w:rPr>
        <w:t>관련</w:t>
      </w:r>
      <w:r w:rsidR="00707531">
        <w:rPr>
          <w:rFonts w:ascii="Gulim" w:eastAsia="Malgun Gothic" w:hAnsi="Gulim" w:hint="eastAsia"/>
          <w:b/>
          <w:bCs/>
          <w:color w:val="000000" w:themeColor="text1"/>
          <w:sz w:val="40"/>
          <w:szCs w:val="40"/>
          <w:lang w:eastAsia="ko-KR"/>
        </w:rPr>
        <w:t xml:space="preserve"> </w:t>
      </w:r>
      <w:r w:rsidR="003C5A92">
        <w:rPr>
          <w:rFonts w:ascii="Gulim" w:eastAsia="Gulim" w:hAnsi="Gulim" w:hint="eastAsia"/>
          <w:b/>
          <w:bCs/>
          <w:color w:val="000000" w:themeColor="text1"/>
          <w:sz w:val="40"/>
          <w:szCs w:val="40"/>
          <w:lang w:eastAsia="ko-KR"/>
        </w:rPr>
        <w:t>상사계약</w:t>
      </w:r>
      <w:r w:rsidRPr="00A94784">
        <w:rPr>
          <w:rFonts w:ascii="Gulim" w:eastAsia="Gulim" w:hAnsi="Gulim" w:hint="eastAsia"/>
          <w:b/>
          <w:bCs/>
          <w:color w:val="000000" w:themeColor="text1"/>
          <w:sz w:val="40"/>
          <w:szCs w:val="40"/>
          <w:lang w:eastAsia="ko-KR"/>
        </w:rPr>
        <w:t xml:space="preserve"> 이슈</w:t>
      </w:r>
      <w:r w:rsidR="00CA7B86">
        <w:rPr>
          <w:rFonts w:ascii="Gulim" w:eastAsia="Gulim" w:hAnsi="Gulim" w:hint="eastAsia"/>
          <w:b/>
          <w:bCs/>
          <w:color w:val="000000" w:themeColor="text1"/>
          <w:sz w:val="40"/>
          <w:szCs w:val="40"/>
          <w:lang w:eastAsia="ko-KR"/>
        </w:rPr>
        <w:t xml:space="preserve"> </w:t>
      </w:r>
      <w:r w:rsidRPr="00A94784">
        <w:rPr>
          <w:rFonts w:ascii="Gulim" w:eastAsia="Gulim" w:hAnsi="Gulim"/>
          <w:b/>
          <w:bCs/>
          <w:color w:val="000000" w:themeColor="text1"/>
          <w:sz w:val="40"/>
          <w:szCs w:val="40"/>
          <w:lang w:eastAsia="ko-KR"/>
        </w:rPr>
        <w:t>Q&amp;A</w:t>
      </w:r>
    </w:p>
    <w:p w:rsidR="00C36A7F" w:rsidRDefault="00C36A7F" w:rsidP="00020DFC">
      <w:pPr>
        <w:wordWrap w:val="0"/>
        <w:topLinePunct/>
        <w:spacing w:line="360" w:lineRule="auto"/>
        <w:rPr>
          <w:rFonts w:ascii="Gulim" w:eastAsia="Gulim" w:hAnsi="Gulim"/>
          <w:color w:val="000000" w:themeColor="text1"/>
          <w:szCs w:val="21"/>
          <w:lang w:eastAsia="ko-KR"/>
        </w:rPr>
      </w:pPr>
    </w:p>
    <w:p w:rsidR="00707531" w:rsidRPr="00707531" w:rsidRDefault="00707531" w:rsidP="00020DFC">
      <w:pPr>
        <w:wordWrap w:val="0"/>
        <w:topLinePunct/>
        <w:spacing w:line="360" w:lineRule="auto"/>
        <w:rPr>
          <w:rFonts w:ascii="Gulim" w:eastAsia="Gulim" w:hAnsi="Gulim"/>
          <w:color w:val="000000" w:themeColor="text1"/>
          <w:szCs w:val="21"/>
          <w:lang w:eastAsia="ko-KR"/>
        </w:rPr>
      </w:pPr>
      <w:bookmarkStart w:id="0" w:name="_GoBack"/>
      <w:bookmarkEnd w:id="0"/>
    </w:p>
    <w:p w:rsidR="00C36A7F" w:rsidRPr="00020DFC" w:rsidRDefault="003C5A92" w:rsidP="00020DFC">
      <w:pPr>
        <w:pStyle w:val="a3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/>
          <w:b/>
          <w:bCs/>
          <w:color w:val="000000" w:themeColor="text1"/>
          <w:szCs w:val="21"/>
          <w:lang w:eastAsia="ko-KR"/>
        </w:rPr>
      </w:pPr>
      <w:r>
        <w:rPr>
          <w:rFonts w:ascii="Gulim" w:eastAsia="Gulim" w:hAnsi="Gulim" w:cs="Batang" w:hint="eastAsia"/>
          <w:b/>
          <w:bCs/>
          <w:color w:val="000000" w:themeColor="text1"/>
          <w:szCs w:val="21"/>
          <w:lang w:eastAsia="ko-KR"/>
        </w:rPr>
        <w:t>신종코로나바이러스감염증 사태가 불가항력 사유에 해당하는</w:t>
      </w:r>
      <w:r w:rsidR="00DA2C74">
        <w:rPr>
          <w:rFonts w:ascii="Gulim" w:eastAsia="Gulim" w:hAnsi="Gulim" w:cs="Batang" w:hint="eastAsia"/>
          <w:b/>
          <w:bCs/>
          <w:color w:val="000000" w:themeColor="text1"/>
          <w:szCs w:val="21"/>
          <w:lang w:eastAsia="ko-KR"/>
        </w:rPr>
        <w:t>지</w:t>
      </w:r>
      <w:r>
        <w:rPr>
          <w:rFonts w:ascii="Gulim" w:eastAsia="Gulim" w:hAnsi="Gulim" w:cs="Batang" w:hint="eastAsia"/>
          <w:b/>
          <w:bCs/>
          <w:color w:val="000000" w:themeColor="text1"/>
          <w:szCs w:val="21"/>
          <w:lang w:eastAsia="ko-KR"/>
        </w:rPr>
        <w:t>?</w:t>
      </w:r>
    </w:p>
    <w:p w:rsidR="0029574F" w:rsidRDefault="0029574F" w:rsidP="00020DFC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일률적으로 논할 수 없다. 우선 계약</w:t>
      </w:r>
      <w:r w:rsidR="006A78BE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상의 </w:t>
      </w:r>
      <w:r w:rsidR="006A78BE">
        <w:rPr>
          <w:rFonts w:ascii="Gulim" w:eastAsia="Gulim" w:hAnsi="Gulim"/>
          <w:color w:val="000000" w:themeColor="text1"/>
          <w:szCs w:val="21"/>
          <w:lang w:eastAsia="ko-KR"/>
        </w:rPr>
        <w:t>‘</w:t>
      </w:r>
      <w:r w:rsidR="006A78BE">
        <w:rPr>
          <w:rFonts w:ascii="Gulim" w:eastAsia="Gulim" w:hAnsi="Gulim" w:hint="eastAsia"/>
          <w:color w:val="000000" w:themeColor="text1"/>
          <w:szCs w:val="21"/>
          <w:lang w:eastAsia="ko-KR"/>
        </w:rPr>
        <w:t>불가하력 조항</w:t>
      </w:r>
      <w:r w:rsidR="006A78BE">
        <w:rPr>
          <w:rFonts w:ascii="Gulim" w:eastAsia="Gulim" w:hAnsi="Gulim"/>
          <w:color w:val="000000" w:themeColor="text1"/>
          <w:szCs w:val="21"/>
          <w:lang w:eastAsia="ko-KR"/>
        </w:rPr>
        <w:t>’</w:t>
      </w:r>
      <w:r w:rsidR="006A78BE">
        <w:rPr>
          <w:rFonts w:ascii="Gulim" w:eastAsia="Gulim" w:hAnsi="Gulim" w:hint="eastAsia"/>
          <w:color w:val="000000" w:themeColor="text1"/>
          <w:szCs w:val="21"/>
          <w:lang w:eastAsia="ko-KR"/>
        </w:rPr>
        <w:t>에 관련 약정이</w:t>
      </w:r>
      <w:r w:rsidR="00CB5A02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있는지 확인하는 것이 필요하다. 2</w:t>
      </w:r>
      <w:r w:rsidR="00CB5A02">
        <w:rPr>
          <w:rFonts w:ascii="Gulim" w:eastAsia="Gulim" w:hAnsi="Gulim"/>
          <w:color w:val="000000" w:themeColor="text1"/>
          <w:szCs w:val="21"/>
          <w:lang w:eastAsia="ko-KR"/>
        </w:rPr>
        <w:t>003</w:t>
      </w:r>
      <w:r w:rsidR="00CB5A02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년 </w:t>
      </w:r>
      <w:r w:rsidR="00CB5A02">
        <w:rPr>
          <w:rFonts w:ascii="Gulim" w:eastAsia="Gulim" w:hAnsi="Gulim"/>
          <w:color w:val="000000" w:themeColor="text1"/>
          <w:szCs w:val="21"/>
          <w:lang w:eastAsia="ko-KR"/>
        </w:rPr>
        <w:t xml:space="preserve">SARS </w:t>
      </w:r>
      <w:r w:rsidR="00CB5A02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사태가 발생하기 전까지 계약의 불가항력 조항에 </w:t>
      </w:r>
      <w:r w:rsidR="00CB5A02">
        <w:rPr>
          <w:rFonts w:ascii="Gulim" w:eastAsia="Gulim" w:hAnsi="Gulim"/>
          <w:color w:val="000000" w:themeColor="text1"/>
          <w:szCs w:val="21"/>
          <w:lang w:eastAsia="ko-KR"/>
        </w:rPr>
        <w:t>‘</w:t>
      </w:r>
      <w:r w:rsidR="00CB5A02">
        <w:rPr>
          <w:rFonts w:ascii="Gulim" w:eastAsia="Gulim" w:hAnsi="Gulim" w:hint="eastAsia"/>
          <w:color w:val="000000" w:themeColor="text1"/>
          <w:szCs w:val="21"/>
          <w:lang w:eastAsia="ko-KR"/>
        </w:rPr>
        <w:t>전염병 사태</w:t>
      </w:r>
      <w:r w:rsidR="00CB5A02">
        <w:rPr>
          <w:rFonts w:ascii="Gulim" w:eastAsia="Gulim" w:hAnsi="Gulim"/>
          <w:color w:val="000000" w:themeColor="text1"/>
          <w:szCs w:val="21"/>
          <w:lang w:eastAsia="ko-KR"/>
        </w:rPr>
        <w:t>’</w:t>
      </w:r>
      <w:r w:rsidR="00CB5A02">
        <w:rPr>
          <w:rFonts w:ascii="Gulim" w:eastAsia="Gulim" w:hAnsi="Gulim" w:hint="eastAsia"/>
          <w:color w:val="000000" w:themeColor="text1"/>
          <w:szCs w:val="21"/>
          <w:lang w:eastAsia="ko-KR"/>
        </w:rPr>
        <w:t>를 불가항력 사유</w:t>
      </w:r>
      <w:r w:rsidR="00D26691">
        <w:rPr>
          <w:rFonts w:ascii="Gulim" w:eastAsia="Gulim" w:hAnsi="Gulim" w:hint="eastAsia"/>
          <w:color w:val="000000" w:themeColor="text1"/>
          <w:szCs w:val="21"/>
          <w:lang w:eastAsia="ko-KR"/>
        </w:rPr>
        <w:t>에 포함시키지 않는 것이 통상적이었으나</w:t>
      </w:r>
      <w:r w:rsidR="00CB5A02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CB5A02">
        <w:rPr>
          <w:rFonts w:ascii="Gulim" w:eastAsia="Gulim" w:hAnsi="Gulim"/>
          <w:color w:val="000000" w:themeColor="text1"/>
          <w:szCs w:val="21"/>
          <w:lang w:eastAsia="ko-KR"/>
        </w:rPr>
        <w:t>2003</w:t>
      </w:r>
      <w:r w:rsidR="00CB5A02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년 이후부터는 </w:t>
      </w:r>
      <w:r w:rsidR="00CB5A02">
        <w:rPr>
          <w:rFonts w:ascii="Gulim" w:eastAsia="Gulim" w:hAnsi="Gulim"/>
          <w:color w:val="000000" w:themeColor="text1"/>
          <w:szCs w:val="21"/>
          <w:lang w:eastAsia="ko-KR"/>
        </w:rPr>
        <w:t>‘</w:t>
      </w:r>
      <w:r w:rsidR="00CB5A02">
        <w:rPr>
          <w:rFonts w:ascii="Gulim" w:eastAsia="Gulim" w:hAnsi="Gulim" w:hint="eastAsia"/>
          <w:color w:val="000000" w:themeColor="text1"/>
          <w:szCs w:val="21"/>
          <w:lang w:eastAsia="ko-KR"/>
        </w:rPr>
        <w:t>전염병 사태</w:t>
      </w:r>
      <w:r w:rsidR="00CB5A02">
        <w:rPr>
          <w:rFonts w:ascii="Gulim" w:eastAsia="Gulim" w:hAnsi="Gulim"/>
          <w:color w:val="000000" w:themeColor="text1"/>
          <w:szCs w:val="21"/>
          <w:lang w:eastAsia="ko-KR"/>
        </w:rPr>
        <w:t>’</w:t>
      </w:r>
      <w:r w:rsidR="00CB5A02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를 불가항력 사유로 약정하는 사례가 늘어나기 시작하였다. 단, 불가항력 사유에 </w:t>
      </w:r>
      <w:r w:rsidR="00CB5A02">
        <w:rPr>
          <w:rFonts w:ascii="Gulim" w:eastAsia="Gulim" w:hAnsi="Gulim"/>
          <w:color w:val="000000" w:themeColor="text1"/>
          <w:szCs w:val="21"/>
          <w:lang w:eastAsia="ko-KR"/>
        </w:rPr>
        <w:t>‘</w:t>
      </w:r>
      <w:r w:rsidR="00CB5A02">
        <w:rPr>
          <w:rFonts w:ascii="Gulim" w:eastAsia="Gulim" w:hAnsi="Gulim" w:hint="eastAsia"/>
          <w:color w:val="000000" w:themeColor="text1"/>
          <w:szCs w:val="21"/>
          <w:lang w:eastAsia="ko-KR"/>
        </w:rPr>
        <w:t>전염병 사태</w:t>
      </w:r>
      <w:r w:rsidR="00CB5A02">
        <w:rPr>
          <w:rFonts w:ascii="Gulim" w:eastAsia="Gulim" w:hAnsi="Gulim"/>
          <w:color w:val="000000" w:themeColor="text1"/>
          <w:szCs w:val="21"/>
          <w:lang w:eastAsia="ko-KR"/>
        </w:rPr>
        <w:t>’</w:t>
      </w:r>
      <w:r w:rsidR="00CB5A02">
        <w:rPr>
          <w:rFonts w:ascii="Gulim" w:eastAsia="Gulim" w:hAnsi="Gulim" w:hint="eastAsia"/>
          <w:color w:val="000000" w:themeColor="text1"/>
          <w:szCs w:val="21"/>
          <w:lang w:eastAsia="ko-KR"/>
        </w:rPr>
        <w:t>가 포함되지 않은 구 계약 버전을 그래로 사용하고 있는 기업들도 적지 않다. 따라서, 기업이 체결한 중대한 계약</w:t>
      </w:r>
      <w:r w:rsidR="00CB5A02">
        <w:rPr>
          <w:rFonts w:ascii="Gulim" w:eastAsia="Gulim" w:hAnsi="Gulim"/>
          <w:color w:val="000000" w:themeColor="text1"/>
          <w:szCs w:val="21"/>
          <w:lang w:eastAsia="ko-KR"/>
        </w:rPr>
        <w:t>,</w:t>
      </w:r>
      <w:r w:rsidR="00CB5A02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 이번 </w:t>
      </w:r>
      <w:r w:rsidR="00CB5A02" w:rsidRPr="00CB5A02">
        <w:rPr>
          <w:rFonts w:ascii="Gulim" w:eastAsia="Gulim" w:hAnsi="Gulim" w:hint="eastAsia"/>
          <w:color w:val="000000" w:themeColor="text1"/>
          <w:szCs w:val="21"/>
          <w:lang w:eastAsia="ko-KR"/>
        </w:rPr>
        <w:t>신종코로나바이러스감염증 사태</w:t>
      </w:r>
      <w:r w:rsidR="00CB5A02">
        <w:rPr>
          <w:rFonts w:ascii="Gulim" w:eastAsia="Gulim" w:hAnsi="Gulim" w:hint="eastAsia"/>
          <w:color w:val="000000" w:themeColor="text1"/>
          <w:szCs w:val="21"/>
          <w:lang w:eastAsia="ko-KR"/>
        </w:rPr>
        <w:t>로</w:t>
      </w:r>
      <w:r w:rsidR="00CB5A02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CB5A02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계약 이행에 영향이 초래될 가는성이 있는 계약에 </w:t>
      </w:r>
      <w:r w:rsidR="00CB5A02">
        <w:rPr>
          <w:rFonts w:ascii="Gulim" w:eastAsia="Gulim" w:hAnsi="Gulim"/>
          <w:color w:val="000000" w:themeColor="text1"/>
          <w:szCs w:val="21"/>
          <w:lang w:eastAsia="ko-KR"/>
        </w:rPr>
        <w:t>‘</w:t>
      </w:r>
      <w:r w:rsidR="00CB5A02">
        <w:rPr>
          <w:rFonts w:ascii="Gulim" w:eastAsia="Gulim" w:hAnsi="Gulim" w:hint="eastAsia"/>
          <w:color w:val="000000" w:themeColor="text1"/>
          <w:szCs w:val="21"/>
          <w:lang w:eastAsia="ko-KR"/>
        </w:rPr>
        <w:t>전염병 사태</w:t>
      </w:r>
      <w:r w:rsidR="00CB5A02">
        <w:rPr>
          <w:rFonts w:ascii="Gulim" w:eastAsia="Gulim" w:hAnsi="Gulim"/>
          <w:color w:val="000000" w:themeColor="text1"/>
          <w:szCs w:val="21"/>
          <w:lang w:eastAsia="ko-KR"/>
        </w:rPr>
        <w:t>’</w:t>
      </w:r>
      <w:r w:rsidR="00CB5A02">
        <w:rPr>
          <w:rFonts w:ascii="Gulim" w:eastAsia="Gulim" w:hAnsi="Gulim" w:hint="eastAsia"/>
          <w:color w:val="000000" w:themeColor="text1"/>
          <w:szCs w:val="21"/>
          <w:lang w:eastAsia="ko-KR"/>
        </w:rPr>
        <w:t>를 불가항력 사유로 약정하고 있는지 확인</w:t>
      </w:r>
      <w:r w:rsidR="00D26691">
        <w:rPr>
          <w:rFonts w:ascii="Gulim" w:eastAsia="Gulim" w:hAnsi="Gulim" w:hint="eastAsia"/>
          <w:color w:val="000000" w:themeColor="text1"/>
          <w:szCs w:val="21"/>
          <w:lang w:eastAsia="ko-KR"/>
        </w:rPr>
        <w:t>할</w:t>
      </w:r>
      <w:r w:rsidR="00CB5A02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것을 건의한다. 이와 더불어 계약상의 통지 조항도 같이 확인하여야 한다.    </w:t>
      </w:r>
    </w:p>
    <w:p w:rsidR="00C36A7F" w:rsidRPr="00C36A7F" w:rsidRDefault="00020DFC" w:rsidP="00020DFC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</w:p>
    <w:p w:rsidR="007458D1" w:rsidRPr="007458D1" w:rsidRDefault="00CB5A02" w:rsidP="00020DFC">
      <w:pPr>
        <w:pStyle w:val="a3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/>
          <w:b/>
          <w:bCs/>
          <w:color w:val="000000" w:themeColor="text1"/>
          <w:szCs w:val="21"/>
          <w:lang w:eastAsia="ko-KR"/>
        </w:rPr>
      </w:pPr>
      <w:r w:rsidRPr="00CB5A02">
        <w:rPr>
          <w:rFonts w:ascii="Gulim" w:eastAsia="Gulim" w:hAnsi="Gulim" w:cs="Batang" w:hint="eastAsia"/>
          <w:b/>
          <w:bCs/>
          <w:color w:val="000000" w:themeColor="text1"/>
          <w:szCs w:val="21"/>
          <w:lang w:eastAsia="ko-KR"/>
        </w:rPr>
        <w:t>신종코로나바이러스감염증 사태</w:t>
      </w:r>
      <w:r w:rsidR="00D26691">
        <w:rPr>
          <w:rFonts w:ascii="Gulim" w:eastAsia="Gulim" w:hAnsi="Gulim" w:cs="Batang" w:hint="eastAsia"/>
          <w:b/>
          <w:bCs/>
          <w:color w:val="000000" w:themeColor="text1"/>
          <w:szCs w:val="21"/>
          <w:lang w:eastAsia="ko-KR"/>
        </w:rPr>
        <w:t>로 인한</w:t>
      </w:r>
      <w:r>
        <w:rPr>
          <w:rFonts w:ascii="Gulim" w:eastAsia="Gulim" w:hAnsi="Gulim" w:cs="Batang" w:hint="eastAsia"/>
          <w:b/>
          <w:bCs/>
          <w:color w:val="000000" w:themeColor="text1"/>
          <w:szCs w:val="21"/>
          <w:lang w:eastAsia="ko-KR"/>
        </w:rPr>
        <w:t xml:space="preserve"> 불가항력적 요소에 대한 인정은</w:t>
      </w:r>
      <w:r w:rsidR="007458D1">
        <w:rPr>
          <w:rFonts w:ascii="Gulim" w:eastAsia="Gulim" w:hAnsi="Gulim" w:cs="Batang" w:hint="eastAsia"/>
          <w:b/>
          <w:bCs/>
          <w:color w:val="000000" w:themeColor="text1"/>
          <w:szCs w:val="21"/>
          <w:lang w:eastAsia="ko-KR"/>
        </w:rPr>
        <w:t>?</w:t>
      </w:r>
    </w:p>
    <w:p w:rsidR="00CB5A02" w:rsidRDefault="00CB5A02" w:rsidP="007458D1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 w:cs="Batang"/>
          <w:color w:val="000000" w:themeColor="text1"/>
          <w:szCs w:val="21"/>
          <w:lang w:eastAsia="ko-KR"/>
        </w:rPr>
      </w:pP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중국 </w:t>
      </w:r>
      <w:r>
        <w:rPr>
          <w:rFonts w:ascii="Gulim" w:eastAsia="Gulim" w:hAnsi="Gulim" w:cs="Batang"/>
          <w:color w:val="000000" w:themeColor="text1"/>
          <w:szCs w:val="21"/>
          <w:lang w:eastAsia="ko-KR"/>
        </w:rPr>
        <w:t>&lt;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계약법</w:t>
      </w:r>
      <w:r>
        <w:rPr>
          <w:rFonts w:ascii="Gulim" w:eastAsia="Gulim" w:hAnsi="Gulim" w:cs="Batang"/>
          <w:color w:val="000000" w:themeColor="text1"/>
          <w:szCs w:val="21"/>
          <w:lang w:eastAsia="ko-KR"/>
        </w:rPr>
        <w:t>&gt;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제1</w:t>
      </w:r>
      <w:r>
        <w:rPr>
          <w:rFonts w:ascii="Gulim" w:eastAsia="Gulim" w:hAnsi="Gulim" w:cs="Batang"/>
          <w:color w:val="000000" w:themeColor="text1"/>
          <w:szCs w:val="21"/>
          <w:lang w:eastAsia="ko-KR"/>
        </w:rPr>
        <w:t>17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조 제2항은 예견할 수도 없고 피면할 수도 없으며 극복할 수도 없는 객관적 상황을 불가항력으로 정의하고 있다. 이번 신종코로나바이러스감영증 사태가 </w:t>
      </w:r>
      <w:r>
        <w:rPr>
          <w:rFonts w:ascii="Gulim" w:eastAsia="Gulim" w:hAnsi="Gulim" w:cs="Batang"/>
          <w:color w:val="000000" w:themeColor="text1"/>
          <w:szCs w:val="21"/>
          <w:lang w:eastAsia="ko-KR"/>
        </w:rPr>
        <w:t>‘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예견 불가</w:t>
      </w:r>
      <w:r>
        <w:rPr>
          <w:rFonts w:ascii="Gulim" w:eastAsia="Gulim" w:hAnsi="Gulim" w:cs="Batang"/>
          <w:color w:val="000000" w:themeColor="text1"/>
          <w:szCs w:val="21"/>
          <w:lang w:eastAsia="ko-KR"/>
        </w:rPr>
        <w:t>’,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cs="Batang"/>
          <w:color w:val="000000" w:themeColor="text1"/>
          <w:szCs w:val="21"/>
          <w:lang w:eastAsia="ko-KR"/>
        </w:rPr>
        <w:t>‘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피면 불가</w:t>
      </w:r>
      <w:r>
        <w:rPr>
          <w:rFonts w:ascii="Gulim" w:eastAsia="Gulim" w:hAnsi="Gulim" w:cs="Batang"/>
          <w:color w:val="000000" w:themeColor="text1"/>
          <w:szCs w:val="21"/>
          <w:lang w:eastAsia="ko-KR"/>
        </w:rPr>
        <w:t>’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두가지 요소를 구비하고 있는 것은 확실하다. 단, </w:t>
      </w:r>
      <w:r>
        <w:rPr>
          <w:rFonts w:ascii="Gulim" w:eastAsia="Gulim" w:hAnsi="Gulim" w:cs="Batang"/>
          <w:color w:val="000000" w:themeColor="text1"/>
          <w:szCs w:val="21"/>
          <w:lang w:eastAsia="ko-KR"/>
        </w:rPr>
        <w:t>‘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극복 불가</w:t>
      </w:r>
      <w:r>
        <w:rPr>
          <w:rFonts w:ascii="Gulim" w:eastAsia="Gulim" w:hAnsi="Gulim" w:cs="Batang"/>
          <w:color w:val="000000" w:themeColor="text1"/>
          <w:szCs w:val="21"/>
          <w:lang w:eastAsia="ko-KR"/>
        </w:rPr>
        <w:t>’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요소 구비 여부는 지역</w:t>
      </w:r>
      <w:r w:rsidR="00D26691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및 기업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의 성격에 따라 개별적으로 판단하여야 한다.</w:t>
      </w:r>
    </w:p>
    <w:p w:rsidR="00CB5A02" w:rsidRPr="00823727" w:rsidRDefault="00CB5A02" w:rsidP="00823727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 w:cs="Batang"/>
          <w:color w:val="000000" w:themeColor="text1"/>
          <w:szCs w:val="21"/>
          <w:lang w:eastAsia="ko-KR"/>
        </w:rPr>
      </w:pP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지역별로 분석할 때, 정부</w:t>
      </w:r>
      <w:r w:rsidR="00823727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에 의해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cs="Batang"/>
          <w:color w:val="000000" w:themeColor="text1"/>
          <w:szCs w:val="21"/>
          <w:lang w:eastAsia="ko-KR"/>
        </w:rPr>
        <w:t>‘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도시 봉쇄</w:t>
      </w:r>
      <w:r>
        <w:rPr>
          <w:rFonts w:ascii="Gulim" w:eastAsia="Gulim" w:hAnsi="Gulim" w:cs="Batang"/>
          <w:color w:val="000000" w:themeColor="text1"/>
          <w:szCs w:val="21"/>
          <w:lang w:eastAsia="ko-KR"/>
        </w:rPr>
        <w:t>’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조치</w:t>
      </w:r>
      <w:r w:rsidR="00823727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가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취</w:t>
      </w:r>
      <w:r w:rsidR="00823727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해진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우한(武</w:t>
      </w:r>
      <w:r>
        <w:rPr>
          <w:rFonts w:ascii="Gulim" w:eastAsia="Gulim" w:hAnsi="Gulim" w:cs="Batang"/>
          <w:color w:val="000000" w:themeColor="text1"/>
          <w:szCs w:val="21"/>
          <w:lang w:eastAsia="ko-KR"/>
        </w:rPr>
        <w:t>)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시는 극복이 불가능하다고 볼 수 있다. 유사 조치가 취해진 후베이(湖北</w:t>
      </w:r>
      <w:r>
        <w:rPr>
          <w:rFonts w:ascii="Gulim" w:eastAsia="Gulim" w:hAnsi="Gulim" w:cs="Batang"/>
          <w:color w:val="000000" w:themeColor="text1"/>
          <w:szCs w:val="21"/>
          <w:lang w:eastAsia="ko-KR"/>
        </w:rPr>
        <w:t>)</w:t>
      </w:r>
      <w:r w:rsidR="00823727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성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황강(黃崗</w:t>
      </w:r>
      <w:r>
        <w:rPr>
          <w:rFonts w:ascii="Gulim" w:eastAsia="Gulim" w:hAnsi="Gulim" w:cs="Batang"/>
          <w:color w:val="000000" w:themeColor="text1"/>
          <w:szCs w:val="21"/>
          <w:lang w:eastAsia="ko-KR"/>
        </w:rPr>
        <w:t>)•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샤오간(孝感</w:t>
      </w:r>
      <w:r>
        <w:rPr>
          <w:rFonts w:ascii="Gulim" w:eastAsia="Gulim" w:hAnsi="Gulim" w:cs="Batang"/>
          <w:color w:val="000000" w:themeColor="text1"/>
          <w:szCs w:val="21"/>
          <w:lang w:eastAsia="ko-KR"/>
        </w:rPr>
        <w:t>)</w:t>
      </w:r>
      <w:r w:rsidR="00823727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Pr="00823727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등 지역</w:t>
      </w:r>
      <w:r w:rsidR="00823727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들도</w:t>
      </w:r>
      <w:r w:rsidRPr="00823727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대체로 비슷한 상황이긴 하지만</w:t>
      </w:r>
      <w:r w:rsidR="00823727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세부</w:t>
      </w:r>
      <w:r w:rsidRPr="00823727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상황</w:t>
      </w:r>
      <w:r w:rsidR="00823727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에 근거하여</w:t>
      </w:r>
      <w:r w:rsidRPr="00823727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구체적으로 분석하여야 한다. 무역업체(판매자</w:t>
      </w:r>
      <w:r w:rsidRPr="00823727">
        <w:rPr>
          <w:rFonts w:ascii="Gulim" w:eastAsia="Gulim" w:hAnsi="Gulim" w:cs="Batang"/>
          <w:color w:val="000000" w:themeColor="text1"/>
          <w:szCs w:val="21"/>
          <w:lang w:eastAsia="ko-KR"/>
        </w:rPr>
        <w:t>)</w:t>
      </w:r>
      <w:r w:rsidRPr="00823727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를 예로 들면, 화물 공급원이 후베이(湖北</w:t>
      </w:r>
      <w:r w:rsidRPr="00823727">
        <w:rPr>
          <w:rFonts w:ascii="Gulim" w:eastAsia="Gulim" w:hAnsi="Gulim" w:cs="Batang"/>
          <w:color w:val="000000" w:themeColor="text1"/>
          <w:szCs w:val="21"/>
          <w:lang w:eastAsia="ko-KR"/>
        </w:rPr>
        <w:t>)</w:t>
      </w:r>
      <w:r w:rsidR="00823727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가 아닌</w:t>
      </w:r>
      <w:r w:rsidRPr="00823727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기타 지역에 있고 사무실 심지어 자택에서 온라인 근무, 인터넷 결제 등 방식으로 거래 절차와 대금결제 절차 </w:t>
      </w:r>
      <w:r w:rsidR="00823727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진행이</w:t>
      </w:r>
      <w:r w:rsidRPr="00823727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가능한 경우 신종코로나바이러스감염증 사태</w:t>
      </w:r>
      <w:r w:rsidR="00823727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로 인해</w:t>
      </w:r>
      <w:r w:rsidRPr="00823727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계약 이행에 극복 불가한 영향</w:t>
      </w:r>
      <w:r w:rsidR="00823727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이</w:t>
      </w:r>
      <w:r w:rsidRPr="00823727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 w:rsidR="00823727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초래된</w:t>
      </w:r>
      <w:r w:rsidRPr="00823727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것으로 인정받기 어려울 것이다.</w:t>
      </w:r>
    </w:p>
    <w:p w:rsidR="00CB5A02" w:rsidRDefault="00CB5A02" w:rsidP="007458D1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 w:cs="Batang"/>
          <w:color w:val="000000" w:themeColor="text1"/>
          <w:szCs w:val="21"/>
          <w:lang w:eastAsia="ko-KR"/>
        </w:rPr>
      </w:pP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확진자 수가 상대적으로 적고 정부가 </w:t>
      </w:r>
      <w:r>
        <w:rPr>
          <w:rFonts w:ascii="Gulim" w:eastAsia="Gulim" w:hAnsi="Gulim" w:cs="Batang"/>
          <w:color w:val="000000" w:themeColor="text1"/>
          <w:szCs w:val="21"/>
          <w:lang w:eastAsia="ko-KR"/>
        </w:rPr>
        <w:t>‘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도시 봉쇄</w:t>
      </w:r>
      <w:r>
        <w:rPr>
          <w:rFonts w:ascii="Gulim" w:eastAsia="Gulim" w:hAnsi="Gulim" w:cs="Batang"/>
          <w:color w:val="000000" w:themeColor="text1"/>
          <w:szCs w:val="21"/>
          <w:lang w:eastAsia="ko-KR"/>
        </w:rPr>
        <w:t>’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와 유사한 조치를 취하지 않은 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lastRenderedPageBreak/>
        <w:t xml:space="preserve">지역의 경우 </w:t>
      </w:r>
      <w:r>
        <w:rPr>
          <w:rFonts w:ascii="Gulim" w:eastAsia="Gulim" w:hAnsi="Gulim" w:cs="Batang"/>
          <w:color w:val="000000" w:themeColor="text1"/>
          <w:szCs w:val="21"/>
          <w:lang w:eastAsia="ko-KR"/>
        </w:rPr>
        <w:t>‘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피면 불가</w:t>
      </w:r>
      <w:r>
        <w:rPr>
          <w:rFonts w:ascii="Gulim" w:eastAsia="Gulim" w:hAnsi="Gulim" w:cs="Batang"/>
          <w:color w:val="000000" w:themeColor="text1"/>
          <w:szCs w:val="21"/>
          <w:lang w:eastAsia="ko-KR"/>
        </w:rPr>
        <w:t>’,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cs="Batang"/>
          <w:color w:val="000000" w:themeColor="text1"/>
          <w:szCs w:val="21"/>
          <w:lang w:eastAsia="ko-KR"/>
        </w:rPr>
        <w:t>‘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극복 불가</w:t>
      </w:r>
      <w:r>
        <w:rPr>
          <w:rFonts w:ascii="Gulim" w:eastAsia="Gulim" w:hAnsi="Gulim" w:cs="Batang"/>
          <w:color w:val="000000" w:themeColor="text1"/>
          <w:szCs w:val="21"/>
          <w:lang w:eastAsia="ko-KR"/>
        </w:rPr>
        <w:t>’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두</w:t>
      </w:r>
      <w:r w:rsidR="00823727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가지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요소를 보다 신중하게 판단하여야 한다. 신종코로나바이러스감염증 사태</w:t>
      </w:r>
      <w:r w:rsidR="00823727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로 인해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계약 이행 의무가 있는 일방 당사자에게 </w:t>
      </w:r>
      <w:r w:rsidR="00823727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초래된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영향의 피면 불가 여부와 극복 불가 여부</w:t>
      </w:r>
      <w:r w:rsidR="00823727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는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어떻게 판단여야 하는가? 정부의 명령(통지, 공고 등</w:t>
      </w:r>
      <w:r>
        <w:rPr>
          <w:rFonts w:ascii="Gulim" w:eastAsia="Gulim" w:hAnsi="Gulim" w:cs="Batang"/>
          <w:color w:val="000000" w:themeColor="text1"/>
          <w:szCs w:val="21"/>
          <w:lang w:eastAsia="ko-KR"/>
        </w:rPr>
        <w:t>)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으로 연휴가 연장되었고 종업원의 직장 복귀 불가로 제조업체가 설비를 가동할 수 없게 된 경우 신종코로나바이러스감염증 사태의 영향의 피면 불가하다고 볼 수 있다. 단, 위에서 언급한 무역업체의 경우 </w:t>
      </w:r>
      <w:r>
        <w:rPr>
          <w:rFonts w:ascii="Gulim" w:eastAsia="Gulim" w:hAnsi="Gulim" w:cs="Batang"/>
          <w:color w:val="000000" w:themeColor="text1"/>
          <w:szCs w:val="21"/>
          <w:lang w:eastAsia="ko-KR"/>
        </w:rPr>
        <w:t>‘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피면 불가</w:t>
      </w:r>
      <w:r>
        <w:rPr>
          <w:rFonts w:ascii="Gulim" w:eastAsia="Gulim" w:hAnsi="Gulim" w:cs="Batang"/>
          <w:color w:val="000000" w:themeColor="text1"/>
          <w:szCs w:val="21"/>
          <w:lang w:eastAsia="ko-KR"/>
        </w:rPr>
        <w:t>’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는 물론 </w:t>
      </w:r>
      <w:r>
        <w:rPr>
          <w:rFonts w:ascii="Gulim" w:eastAsia="Gulim" w:hAnsi="Gulim" w:cs="Batang"/>
          <w:color w:val="000000" w:themeColor="text1"/>
          <w:szCs w:val="21"/>
          <w:lang w:eastAsia="ko-KR"/>
        </w:rPr>
        <w:t>‘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극복 불가</w:t>
      </w:r>
      <w:r>
        <w:rPr>
          <w:rFonts w:ascii="Gulim" w:eastAsia="Gulim" w:hAnsi="Gulim" w:cs="Batang"/>
          <w:color w:val="000000" w:themeColor="text1"/>
          <w:szCs w:val="21"/>
          <w:lang w:eastAsia="ko-KR"/>
        </w:rPr>
        <w:t>’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또한 인정받기 어려울 것이다.</w:t>
      </w:r>
    </w:p>
    <w:p w:rsidR="00CB5A02" w:rsidRDefault="00CB5A02" w:rsidP="007458D1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 w:cs="Batang"/>
          <w:color w:val="000000" w:themeColor="text1"/>
          <w:szCs w:val="21"/>
          <w:lang w:eastAsia="ko-KR"/>
        </w:rPr>
      </w:pP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상기 내용을 요약하면, 일률적으로 논할 것이 아니라 </w:t>
      </w:r>
      <w:r w:rsidR="003D5A08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구체적인 </w:t>
      </w:r>
      <w:r w:rsidR="002D6B96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상황에 </w:t>
      </w:r>
      <w:r w:rsidR="003D5A08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근거하여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개별적으로 판단하여야 한다.</w:t>
      </w:r>
      <w:r w:rsidR="003D5A08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이른바 </w:t>
      </w:r>
      <w:r>
        <w:rPr>
          <w:rFonts w:ascii="Gulim" w:eastAsia="Gulim" w:hAnsi="Gulim" w:cs="Batang"/>
          <w:color w:val="000000" w:themeColor="text1"/>
          <w:szCs w:val="21"/>
          <w:lang w:eastAsia="ko-KR"/>
        </w:rPr>
        <w:t>‘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전염병 사태</w:t>
      </w:r>
      <w:r>
        <w:rPr>
          <w:rFonts w:ascii="Gulim" w:eastAsia="Gulim" w:hAnsi="Gulim" w:cs="Batang"/>
          <w:color w:val="000000" w:themeColor="text1"/>
          <w:szCs w:val="21"/>
          <w:lang w:eastAsia="ko-KR"/>
        </w:rPr>
        <w:t>’</w:t>
      </w:r>
      <w:r w:rsidR="003D5A08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란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cs="Batang"/>
          <w:color w:val="000000" w:themeColor="text1"/>
          <w:szCs w:val="21"/>
          <w:lang w:eastAsia="ko-KR"/>
        </w:rPr>
        <w:t>‘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방패막이</w:t>
      </w:r>
      <w:r>
        <w:rPr>
          <w:rFonts w:ascii="Gulim" w:eastAsia="Gulim" w:hAnsi="Gulim" w:cs="Batang"/>
          <w:color w:val="000000" w:themeColor="text1"/>
          <w:szCs w:val="21"/>
          <w:lang w:eastAsia="ko-KR"/>
        </w:rPr>
        <w:t>’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를 손에 쥐고 계약</w:t>
      </w:r>
      <w:r w:rsidR="003D5A08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상 의무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의 이행을 게을리 하여서는 아니되며 신종코로나바이러스감염증 사태의 영향을 빌미로 계약 의무의 적시적인 이행을 의도적으로 회피하여서는 더더욱 아니된다. </w:t>
      </w:r>
      <w:r w:rsidR="001E0908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이행 가능한 계약은 천방백계로 곤난을 극복하고 가급적 이행하여야 한다.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</w:p>
    <w:p w:rsidR="00A8773C" w:rsidRDefault="00CB5A02" w:rsidP="007458D1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 w:cs="Batang"/>
          <w:color w:val="000000" w:themeColor="text1"/>
          <w:szCs w:val="21"/>
          <w:lang w:eastAsia="ko-KR"/>
        </w:rPr>
      </w:pP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 </w:t>
      </w:r>
    </w:p>
    <w:p w:rsidR="00A646E7" w:rsidRDefault="001E0908" w:rsidP="000B1416">
      <w:pPr>
        <w:pStyle w:val="a3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/>
          <w:b/>
          <w:bCs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도로 </w:t>
      </w:r>
      <w:r w:rsidR="00CA7E63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차단</w:t>
      </w:r>
      <w:r w:rsidR="003D5A08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이</w:t>
      </w: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 불가항력적 요소에 해당하는</w:t>
      </w:r>
      <w:r w:rsidR="00DA2C74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지</w:t>
      </w: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?</w:t>
      </w:r>
    </w:p>
    <w:p w:rsidR="008B63F7" w:rsidRDefault="00CA7E63" w:rsidP="00A646E7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신종코로나바이러스감염증 사태 발생 후</w:t>
      </w:r>
      <w:r w:rsidR="003D5A08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각 지역에서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도로를 차단하고 해당 지역 진입을 금지하는 현상이 속출하고 있다. 이러한 도로 차단 조치는 대부분 지방 기층(基層</w:t>
      </w:r>
      <w:r>
        <w:rPr>
          <w:rFonts w:ascii="Gulim" w:eastAsia="Gulim" w:hAnsi="Gulim"/>
          <w:color w:val="000000" w:themeColor="text1"/>
          <w:szCs w:val="21"/>
          <w:lang w:eastAsia="ko-KR"/>
        </w:rPr>
        <w:t>)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차원에서 필요한 절차를 거치지 않고 취한 불법적인 조치로서 법적 의미</w:t>
      </w:r>
      <w:r w:rsidR="003D5A08">
        <w:rPr>
          <w:rFonts w:ascii="Gulim" w:eastAsia="Gulim" w:hAnsi="Gulim" w:hint="eastAsia"/>
          <w:color w:val="000000" w:themeColor="text1"/>
          <w:szCs w:val="21"/>
          <w:lang w:eastAsia="ko-KR"/>
        </w:rPr>
        <w:t>상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의 </w:t>
      </w:r>
      <w:r>
        <w:rPr>
          <w:rFonts w:ascii="Gulim" w:eastAsia="Gulim" w:hAnsi="Gulim"/>
          <w:color w:val="000000" w:themeColor="text1"/>
          <w:szCs w:val="21"/>
          <w:lang w:eastAsia="ko-KR"/>
        </w:rPr>
        <w:t>‘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극복 불가</w:t>
      </w:r>
      <w:r>
        <w:rPr>
          <w:rFonts w:ascii="Gulim" w:eastAsia="Gulim" w:hAnsi="Gulim"/>
          <w:color w:val="000000" w:themeColor="text1"/>
          <w:szCs w:val="21"/>
          <w:lang w:eastAsia="ko-KR"/>
        </w:rPr>
        <w:t>’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요소</w:t>
      </w:r>
      <w:r w:rsidR="003D5A08">
        <w:rPr>
          <w:rFonts w:ascii="Gulim" w:eastAsia="Gulim" w:hAnsi="Gulim" w:hint="eastAsia"/>
          <w:color w:val="000000" w:themeColor="text1"/>
          <w:szCs w:val="21"/>
          <w:lang w:eastAsia="ko-KR"/>
        </w:rPr>
        <w:t>를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3D5A08">
        <w:rPr>
          <w:rFonts w:ascii="Gulim" w:eastAsia="Gulim" w:hAnsi="Gulim" w:hint="eastAsia"/>
          <w:color w:val="000000" w:themeColor="text1"/>
          <w:szCs w:val="21"/>
          <w:lang w:eastAsia="ko-KR"/>
        </w:rPr>
        <w:t>구성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하지 아니한다. 도로 차단으로 거래 진행이 불가능한 기업은 현지 교통주관부서</w:t>
      </w:r>
      <w:r w:rsidR="00EA0CE6">
        <w:rPr>
          <w:rFonts w:ascii="Gulim" w:eastAsia="Gulim" w:hAnsi="Gulim" w:hint="eastAsia"/>
          <w:color w:val="000000" w:themeColor="text1"/>
          <w:szCs w:val="21"/>
          <w:lang w:eastAsia="ko-KR"/>
        </w:rPr>
        <w:t>•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교통경찰부서에 협조를 </w:t>
      </w:r>
      <w:r w:rsidR="003D5A08">
        <w:rPr>
          <w:rFonts w:ascii="Gulim" w:eastAsia="Gulim" w:hAnsi="Gulim" w:hint="eastAsia"/>
          <w:color w:val="000000" w:themeColor="text1"/>
          <w:szCs w:val="21"/>
          <w:lang w:eastAsia="ko-KR"/>
        </w:rPr>
        <w:t>요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청함으로써 불법도로차단조치 </w:t>
      </w:r>
      <w:r w:rsidR="003D5A08">
        <w:rPr>
          <w:rFonts w:ascii="Gulim" w:eastAsia="Gulim" w:hAnsi="Gulim" w:hint="eastAsia"/>
          <w:color w:val="000000" w:themeColor="text1"/>
          <w:szCs w:val="21"/>
          <w:lang w:eastAsia="ko-KR"/>
        </w:rPr>
        <w:t>제거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명령을 </w:t>
      </w:r>
      <w:r w:rsidR="00EA0CE6">
        <w:rPr>
          <w:rFonts w:ascii="Gulim" w:eastAsia="Gulim" w:hAnsi="Gulim" w:hint="eastAsia"/>
          <w:color w:val="000000" w:themeColor="text1"/>
          <w:szCs w:val="21"/>
          <w:lang w:eastAsia="ko-KR"/>
        </w:rPr>
        <w:t>신청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할 수 있다.</w:t>
      </w:r>
    </w:p>
    <w:p w:rsidR="00CA7E63" w:rsidRDefault="00EA0CE6" w:rsidP="00A646E7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관할권이 있는 교통주관부서•교통경찰부서에 불법도로차단조치 </w:t>
      </w:r>
      <w:r w:rsidR="003D5A08">
        <w:rPr>
          <w:rFonts w:ascii="Gulim" w:eastAsia="Gulim" w:hAnsi="Gulim" w:hint="eastAsia"/>
          <w:color w:val="000000" w:themeColor="text1"/>
          <w:szCs w:val="21"/>
          <w:lang w:eastAsia="ko-KR"/>
        </w:rPr>
        <w:t>제거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명령을 신청하였다 하여 문제 해결이 보장되는 것은 아니지만 영향을 받은 기업으로서 문제 해결을 위해 노력하였다는 사실을 증명할 수 있어야 한다.</w:t>
      </w:r>
    </w:p>
    <w:p w:rsidR="00647CBF" w:rsidRDefault="00647CBF" w:rsidP="00A646E7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</w:p>
    <w:p w:rsidR="008B63F7" w:rsidRPr="00ED5AB2" w:rsidRDefault="00DA2C74" w:rsidP="00ED5AB2">
      <w:pPr>
        <w:pStyle w:val="a3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/>
          <w:b/>
          <w:bCs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상대방 계약 당사자에게 불가항력 </w:t>
      </w:r>
      <w:r w:rsidR="008D1CCD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사건</w:t>
      </w: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의 발생 및 존재를 통보해야 하는지</w:t>
      </w:r>
      <w:r w:rsidR="00ED5AB2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?</w:t>
      </w:r>
    </w:p>
    <w:p w:rsidR="00DA2C74" w:rsidRDefault="00DA2C74" w:rsidP="00891607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>불가항력 사건</w:t>
      </w:r>
      <w:r w:rsidR="008D1CCD">
        <w:rPr>
          <w:rFonts w:ascii="Gulim" w:eastAsia="Gulim" w:hAnsi="Gulim" w:hint="eastAsia"/>
          <w:color w:val="000000" w:themeColor="text1"/>
          <w:szCs w:val="21"/>
          <w:lang w:eastAsia="ko-KR"/>
        </w:rPr>
        <w:t>의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영향으로 계약 이행</w:t>
      </w:r>
      <w:r w:rsidR="00BF4BE2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불능 또는 이행지체 또는 불완전이행 상태에 놓인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당사자는 상대방 당사자에게 이를 통보할 의무가 있다. 모든 사람들이 이번 사태를 알고 있고 언론보도가</w:t>
      </w:r>
      <w:r w:rsidR="00BF4BE2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대대적으로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이뤄지고 있다 하여 상대방에게 통보할 필요가 없다고 생각해서는 아니된다.</w:t>
      </w:r>
    </w:p>
    <w:p w:rsidR="00793713" w:rsidRPr="00B37CE4" w:rsidRDefault="00DA2C74" w:rsidP="00B37CE4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lastRenderedPageBreak/>
        <w:t>극단적</w:t>
      </w:r>
      <w:r w:rsidR="00B37CE4">
        <w:rPr>
          <w:rFonts w:ascii="Gulim" w:eastAsia="Gulim" w:hAnsi="Gulim" w:hint="eastAsia"/>
          <w:color w:val="000000" w:themeColor="text1"/>
          <w:szCs w:val="21"/>
          <w:lang w:eastAsia="ko-KR"/>
        </w:rPr>
        <w:t>으로 말하자면, 양 쪽 당사자 모두 신종코로나바이러스감염증 사태의 영향을 받은 경우</w:t>
      </w:r>
      <w:r w:rsidR="00B37CE4">
        <w:rPr>
          <w:rFonts w:ascii="Gulim" w:eastAsia="Gulim" w:hAnsi="Gulim"/>
          <w:color w:val="000000" w:themeColor="text1"/>
          <w:szCs w:val="21"/>
          <w:lang w:eastAsia="ko-KR"/>
        </w:rPr>
        <w:t>(</w:t>
      </w:r>
      <w:r w:rsidR="00B37CE4">
        <w:rPr>
          <w:rFonts w:ascii="Gulim" w:eastAsia="Gulim" w:hAnsi="Gulim" w:hint="eastAsia"/>
          <w:color w:val="000000" w:themeColor="text1"/>
          <w:szCs w:val="21"/>
          <w:lang w:eastAsia="ko-KR"/>
        </w:rPr>
        <w:t>예를 들어, 우한(武漢</w:t>
      </w:r>
      <w:r w:rsidR="00B37CE4">
        <w:rPr>
          <w:rFonts w:ascii="Gulim" w:eastAsia="Gulim" w:hAnsi="Gulim"/>
          <w:color w:val="000000" w:themeColor="text1"/>
          <w:szCs w:val="21"/>
          <w:lang w:eastAsia="ko-KR"/>
        </w:rPr>
        <w:t>)</w:t>
      </w:r>
      <w:r w:rsidR="00B37CE4">
        <w:rPr>
          <w:rFonts w:ascii="Gulim" w:eastAsia="Gulim" w:hAnsi="Gulim" w:hint="eastAsia"/>
          <w:color w:val="000000" w:themeColor="text1"/>
          <w:szCs w:val="21"/>
          <w:lang w:eastAsia="ko-KR"/>
        </w:rPr>
        <w:t>과 황강(黃崗</w:t>
      </w:r>
      <w:r w:rsidR="00B37CE4">
        <w:rPr>
          <w:rFonts w:ascii="Gulim" w:eastAsia="Gulim" w:hAnsi="Gulim"/>
          <w:color w:val="000000" w:themeColor="text1"/>
          <w:szCs w:val="21"/>
          <w:lang w:eastAsia="ko-KR"/>
        </w:rPr>
        <w:t>)</w:t>
      </w:r>
      <w:r w:rsidR="00B37CE4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모두 사태가 심각해 교통관제 조치를 취한 상태에서 갑의 소재재가 우한(武漢</w:t>
      </w:r>
      <w:r w:rsidR="00B37CE4">
        <w:rPr>
          <w:rFonts w:ascii="Gulim" w:eastAsia="Gulim" w:hAnsi="Gulim"/>
          <w:color w:val="000000" w:themeColor="text1"/>
          <w:szCs w:val="21"/>
          <w:lang w:eastAsia="ko-KR"/>
        </w:rPr>
        <w:t>)</w:t>
      </w:r>
      <w:r w:rsidR="00B37CE4">
        <w:rPr>
          <w:rFonts w:ascii="Gulim" w:eastAsia="Gulim" w:hAnsi="Gulim" w:hint="eastAsia"/>
          <w:color w:val="000000" w:themeColor="text1"/>
          <w:szCs w:val="21"/>
          <w:lang w:eastAsia="ko-KR"/>
        </w:rPr>
        <w:t>이고 을의 소재지가 황강(黃崗</w:t>
      </w:r>
      <w:r w:rsidR="00B37CE4">
        <w:rPr>
          <w:rFonts w:ascii="Gulim" w:eastAsia="Gulim" w:hAnsi="Gulim"/>
          <w:color w:val="000000" w:themeColor="text1"/>
          <w:szCs w:val="21"/>
          <w:lang w:eastAsia="ko-KR"/>
        </w:rPr>
        <w:t>)</w:t>
      </w:r>
      <w:r w:rsidR="00B37CE4">
        <w:rPr>
          <w:rFonts w:ascii="Gulim" w:eastAsia="Gulim" w:hAnsi="Gulim" w:hint="eastAsia"/>
          <w:color w:val="000000" w:themeColor="text1"/>
          <w:szCs w:val="21"/>
          <w:lang w:eastAsia="ko-KR"/>
        </w:rPr>
        <w:t>이라고 가정할 때</w:t>
      </w:r>
      <w:r w:rsidR="00B37CE4">
        <w:rPr>
          <w:rFonts w:ascii="Gulim" w:eastAsia="Gulim" w:hAnsi="Gulim"/>
          <w:color w:val="000000" w:themeColor="text1"/>
          <w:szCs w:val="21"/>
          <w:lang w:eastAsia="ko-KR"/>
        </w:rPr>
        <w:t>)</w:t>
      </w:r>
      <w:r w:rsidR="008D1CCD">
        <w:rPr>
          <w:rFonts w:ascii="Gulim" w:eastAsia="Gulim" w:hAnsi="Gulim" w:hint="eastAsia"/>
          <w:color w:val="000000" w:themeColor="text1"/>
          <w:szCs w:val="21"/>
          <w:lang w:eastAsia="ko-KR"/>
        </w:rPr>
        <w:t>라 할지라도</w:t>
      </w:r>
      <w:r w:rsidR="00B37CE4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양 쪽 모두 불가항력의 영향으로</w:t>
      </w:r>
      <w:r w:rsidR="00BF4BE2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인한</w:t>
      </w:r>
      <w:r w:rsidR="00B37CE4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계약</w:t>
      </w:r>
      <w:r w:rsidR="00BF4BE2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이행불능 또는 이행지체 또는 불완전이행</w:t>
      </w:r>
      <w:r w:rsidR="00B37CE4" w:rsidRPr="00BF4BE2">
        <w:rPr>
          <w:rFonts w:ascii="Gulim" w:eastAsia="Gulim" w:hAnsi="Gulim" w:hint="eastAsia"/>
          <w:color w:val="000000" w:themeColor="text1"/>
          <w:szCs w:val="21"/>
          <w:highlight w:val="yellow"/>
          <w:lang w:eastAsia="ko-KR"/>
        </w:rPr>
        <w:t>을</w:t>
      </w:r>
      <w:r w:rsidR="00B37CE4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상대방에게 통보하여야 한다. 통보</w:t>
      </w:r>
      <w:r w:rsidR="00BF4BE2">
        <w:rPr>
          <w:rFonts w:ascii="Gulim" w:eastAsia="Gulim" w:hAnsi="Gulim" w:hint="eastAsia"/>
          <w:color w:val="000000" w:themeColor="text1"/>
          <w:szCs w:val="21"/>
          <w:lang w:eastAsia="ko-KR"/>
        </w:rPr>
        <w:t>를 하지 않을 시</w:t>
      </w:r>
      <w:r w:rsidR="00B37CE4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상대방이 충분하고 적시적인 계약 이행을 기대하게 되고 이로써 손실이 초래</w:t>
      </w:r>
      <w:r w:rsidR="008D1CCD">
        <w:rPr>
          <w:rFonts w:ascii="Gulim" w:eastAsia="Gulim" w:hAnsi="Gulim" w:hint="eastAsia"/>
          <w:color w:val="000000" w:themeColor="text1"/>
          <w:szCs w:val="21"/>
          <w:lang w:eastAsia="ko-KR"/>
        </w:rPr>
        <w:t>되는</w:t>
      </w:r>
      <w:r w:rsidR="00B37CE4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경우 통보 의무가 있는 당사자</w:t>
      </w:r>
      <w:r w:rsidR="00BF4BE2">
        <w:rPr>
          <w:rFonts w:ascii="Gulim" w:eastAsia="Gulim" w:hAnsi="Gulim" w:hint="eastAsia"/>
          <w:color w:val="000000" w:themeColor="text1"/>
          <w:szCs w:val="21"/>
          <w:lang w:eastAsia="ko-KR"/>
        </w:rPr>
        <w:t>는</w:t>
      </w:r>
      <w:r w:rsidR="00B37CE4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불가항력의 영향을 받았음에도 불구하고 손해배상 책임을 지게 될 수 있다.</w:t>
      </w:r>
    </w:p>
    <w:p w:rsidR="00793713" w:rsidRDefault="00793713" w:rsidP="00891607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</w:p>
    <w:p w:rsidR="00BB4BF7" w:rsidRDefault="00892D1F" w:rsidP="00793713">
      <w:pPr>
        <w:pStyle w:val="a3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/>
          <w:b/>
          <w:bCs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불가항력 </w:t>
      </w:r>
      <w:r w:rsidR="00EB670F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사유</w:t>
      </w: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 통보서는 어떻게 작성해야 하는지</w:t>
      </w:r>
      <w:r w:rsidR="00BB4BF7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?</w:t>
      </w:r>
    </w:p>
    <w:p w:rsidR="00BB4BF7" w:rsidRDefault="00892D1F" w:rsidP="00BB4BF7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불가항력의 영향을 받은 당사자가 상대방에게 </w:t>
      </w:r>
      <w:r w:rsidR="008D1CCD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발송하는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통보</w:t>
      </w:r>
      <w:r w:rsidR="008D1CCD">
        <w:rPr>
          <w:rFonts w:ascii="Gulim" w:eastAsia="Gulim" w:hAnsi="Gulim" w:hint="eastAsia"/>
          <w:color w:val="000000" w:themeColor="text1"/>
          <w:szCs w:val="21"/>
          <w:lang w:eastAsia="ko-KR"/>
        </w:rPr>
        <w:t>는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반드시 서면에 의하여야 하며 통보서에는 다음 내용이 포함되어야 한다.</w:t>
      </w:r>
    </w:p>
    <w:p w:rsidR="00892D1F" w:rsidRDefault="00892D1F" w:rsidP="00892D1F">
      <w:pPr>
        <w:pStyle w:val="a3"/>
        <w:numPr>
          <w:ilvl w:val="1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불가항력 </w:t>
      </w:r>
      <w:r w:rsidR="00EB670F">
        <w:rPr>
          <w:rFonts w:ascii="Gulim" w:eastAsia="Gulim" w:hAnsi="Gulim" w:hint="eastAsia"/>
          <w:color w:val="000000" w:themeColor="text1"/>
          <w:szCs w:val="21"/>
          <w:lang w:eastAsia="ko-KR"/>
        </w:rPr>
        <w:t>사유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EB0130">
        <w:rPr>
          <w:rFonts w:ascii="Gulim" w:eastAsia="Gulim" w:hAnsi="Gulim" w:hint="eastAsia"/>
          <w:color w:val="000000" w:themeColor="text1"/>
          <w:szCs w:val="21"/>
          <w:lang w:eastAsia="ko-KR"/>
        </w:rPr>
        <w:t>개요</w:t>
      </w:r>
      <w:r w:rsidR="00EB0130">
        <w:rPr>
          <w:rFonts w:ascii="Gulim" w:eastAsia="Gulim" w:hAnsi="Gulim"/>
          <w:color w:val="000000" w:themeColor="text1"/>
          <w:szCs w:val="21"/>
          <w:lang w:eastAsia="ko-KR"/>
        </w:rPr>
        <w:t>(</w:t>
      </w:r>
      <w:r w:rsidR="00EB0130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간략하게 </w:t>
      </w:r>
      <w:r w:rsidR="00BF4BE2">
        <w:rPr>
          <w:rFonts w:ascii="Gulim" w:eastAsia="Gulim" w:hAnsi="Gulim" w:hint="eastAsia"/>
          <w:color w:val="000000" w:themeColor="text1"/>
          <w:szCs w:val="21"/>
          <w:lang w:eastAsia="ko-KR"/>
        </w:rPr>
        <w:t>작성 가능</w:t>
      </w:r>
      <w:r w:rsidR="00EB0130">
        <w:rPr>
          <w:rFonts w:ascii="Gulim" w:eastAsia="Gulim" w:hAnsi="Gulim"/>
          <w:color w:val="000000" w:themeColor="text1"/>
          <w:szCs w:val="21"/>
          <w:lang w:eastAsia="ko-KR"/>
        </w:rPr>
        <w:t>)</w:t>
      </w:r>
      <w:r w:rsidR="00BF4BE2">
        <w:rPr>
          <w:rFonts w:ascii="Gulim" w:eastAsia="Gulim" w:hAnsi="Gulim"/>
          <w:color w:val="000000" w:themeColor="text1"/>
          <w:szCs w:val="21"/>
          <w:lang w:eastAsia="ko-KR"/>
        </w:rPr>
        <w:t>.</w:t>
      </w:r>
    </w:p>
    <w:p w:rsidR="00EB0130" w:rsidRDefault="00EB0130" w:rsidP="00892D1F">
      <w:pPr>
        <w:pStyle w:val="a3"/>
        <w:numPr>
          <w:ilvl w:val="1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불가항력 </w:t>
      </w:r>
      <w:r w:rsidR="00EB670F">
        <w:rPr>
          <w:rFonts w:ascii="Gulim" w:eastAsia="Gulim" w:hAnsi="Gulim" w:hint="eastAsia"/>
          <w:color w:val="000000" w:themeColor="text1"/>
          <w:szCs w:val="21"/>
          <w:lang w:eastAsia="ko-KR"/>
        </w:rPr>
        <w:t>사유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로 </w:t>
      </w:r>
      <w:r w:rsidR="00EB670F">
        <w:rPr>
          <w:rFonts w:ascii="Gulim" w:eastAsia="Gulim" w:hAnsi="Gulim" w:hint="eastAsia"/>
          <w:color w:val="000000" w:themeColor="text1"/>
          <w:szCs w:val="21"/>
          <w:lang w:eastAsia="ko-KR"/>
        </w:rPr>
        <w:t>인해 초래된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구체적인 영향(정부에 의한 설비</w:t>
      </w:r>
      <w:r>
        <w:rPr>
          <w:rFonts w:ascii="Gulim" w:eastAsia="Gulim" w:hAnsi="Gulim"/>
          <w:color w:val="000000" w:themeColor="text1"/>
          <w:szCs w:val="21"/>
          <w:lang w:eastAsia="ko-KR"/>
        </w:rPr>
        <w:t>•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시설 징용여부</w:t>
      </w:r>
      <w:r>
        <w:rPr>
          <w:rFonts w:ascii="Gulim" w:eastAsia="Gulim" w:hAnsi="Gulim"/>
          <w:color w:val="000000" w:themeColor="text1"/>
          <w:szCs w:val="21"/>
          <w:lang w:eastAsia="ko-KR"/>
        </w:rPr>
        <w:t>,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연휴 연장</w:t>
      </w:r>
      <w:r w:rsidR="008D1CCD">
        <w:rPr>
          <w:rFonts w:ascii="Gulim" w:eastAsia="Gulim" w:hAnsi="Gulim" w:hint="eastAsia"/>
          <w:color w:val="000000" w:themeColor="text1"/>
          <w:szCs w:val="21"/>
          <w:lang w:eastAsia="ko-KR"/>
        </w:rPr>
        <w:t>으로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필수 직종 종업원의 복귀에 </w:t>
      </w:r>
      <w:r w:rsidR="008D1CCD">
        <w:rPr>
          <w:rFonts w:ascii="Gulim" w:eastAsia="Gulim" w:hAnsi="Gulim" w:hint="eastAsia"/>
          <w:color w:val="000000" w:themeColor="text1"/>
          <w:szCs w:val="21"/>
          <w:lang w:eastAsia="ko-KR"/>
        </w:rPr>
        <w:t>초래된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영향, 계약 이행에 교통운송이 필수적인 상황에서 정부의 교통관제 조치로 </w:t>
      </w:r>
      <w:r w:rsidR="00BF4BE2">
        <w:rPr>
          <w:rFonts w:ascii="Gulim" w:eastAsia="Gulim" w:hAnsi="Gulim" w:hint="eastAsia"/>
          <w:color w:val="000000" w:themeColor="text1"/>
          <w:szCs w:val="21"/>
          <w:lang w:eastAsia="ko-KR"/>
        </w:rPr>
        <w:t>초래된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영향과</w:t>
      </w:r>
      <w:r w:rsidR="00BF4BE2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그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영향의 크기, 전기•수도 등 동력</w:t>
      </w:r>
      <w:r>
        <w:rPr>
          <w:rFonts w:ascii="Gulim" w:eastAsia="Gulim" w:hAnsi="Gulim"/>
          <w:color w:val="000000" w:themeColor="text1"/>
          <w:szCs w:val="21"/>
          <w:lang w:eastAsia="ko-KR"/>
        </w:rPr>
        <w:t>•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에너지 공급과 수급의 완전</w:t>
      </w:r>
      <w:r w:rsidR="00BF4BE2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불가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또는 </w:t>
      </w:r>
      <w:r w:rsidR="00BF4BE2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일부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불가</w:t>
      </w:r>
      <w:r>
        <w:rPr>
          <w:rFonts w:ascii="Gulim" w:eastAsia="Gulim" w:hAnsi="Gulim"/>
          <w:color w:val="000000" w:themeColor="text1"/>
          <w:szCs w:val="21"/>
          <w:lang w:eastAsia="ko-KR"/>
        </w:rPr>
        <w:t>).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상세할 수록 좋으며 지나치게 </w:t>
      </w:r>
      <w:r w:rsidR="00BF4BE2">
        <w:rPr>
          <w:rFonts w:ascii="Gulim" w:eastAsia="Gulim" w:hAnsi="Gulim" w:hint="eastAsia"/>
          <w:color w:val="000000" w:themeColor="text1"/>
          <w:szCs w:val="21"/>
          <w:lang w:eastAsia="ko-KR"/>
        </w:rPr>
        <w:t>포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괄적이거나 모호해서는 아니된다. 과대포장 없이 사실대로 </w:t>
      </w:r>
      <w:r w:rsidR="00BF4BE2">
        <w:rPr>
          <w:rFonts w:ascii="Gulim" w:eastAsia="Gulim" w:hAnsi="Gulim" w:hint="eastAsia"/>
          <w:color w:val="000000" w:themeColor="text1"/>
          <w:szCs w:val="21"/>
          <w:lang w:eastAsia="ko-KR"/>
        </w:rPr>
        <w:t>작성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하</w:t>
      </w:r>
      <w:r w:rsidR="008D1CCD">
        <w:rPr>
          <w:rFonts w:ascii="Gulim" w:eastAsia="Gulim" w:hAnsi="Gulim" w:hint="eastAsia"/>
          <w:color w:val="000000" w:themeColor="text1"/>
          <w:szCs w:val="21"/>
          <w:lang w:eastAsia="ko-KR"/>
        </w:rPr>
        <w:t>는 것도 중요하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다.</w:t>
      </w:r>
    </w:p>
    <w:p w:rsidR="00EB0130" w:rsidRDefault="00BF4BE2" w:rsidP="00892D1F">
      <w:pPr>
        <w:pStyle w:val="a3"/>
        <w:numPr>
          <w:ilvl w:val="1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>계약 이행에 관한 입장 표명. 불가항력 사건의 영향으로 인한 계약 이행불능 또는 이행지체 또는 불완전이행 등 계약 이행에 관한 입장을 상대방에게 고지하여야 한다. 그 입장은 불가항력 사건으로 받은 영향의 크기와 밀접한 연관</w:t>
      </w:r>
      <w:r w:rsidR="008D1CCD">
        <w:rPr>
          <w:rFonts w:ascii="Gulim" w:eastAsia="Gulim" w:hAnsi="Gulim" w:hint="eastAsia"/>
          <w:color w:val="000000" w:themeColor="text1"/>
          <w:szCs w:val="21"/>
          <w:lang w:eastAsia="ko-KR"/>
        </w:rPr>
        <w:t>이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있어야 하며 업계 공통의 기준 또는 척도에 따라 신중하게 판단하여 결정</w:t>
      </w:r>
      <w:r w:rsidR="008D1CCD">
        <w:rPr>
          <w:rFonts w:ascii="Gulim" w:eastAsia="Gulim" w:hAnsi="Gulim" w:hint="eastAsia"/>
          <w:color w:val="000000" w:themeColor="text1"/>
          <w:szCs w:val="21"/>
          <w:lang w:eastAsia="ko-KR"/>
        </w:rPr>
        <w:t>해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야 한다.</w:t>
      </w:r>
    </w:p>
    <w:p w:rsidR="00BB4BF7" w:rsidRDefault="00BF4BE2" w:rsidP="00BB4BF7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상기 (</w:t>
      </w:r>
      <w:r>
        <w:rPr>
          <w:rFonts w:ascii="Gulim" w:eastAsia="Gulim" w:hAnsi="Gulim"/>
          <w:color w:val="000000" w:themeColor="text1"/>
          <w:szCs w:val="21"/>
          <w:lang w:eastAsia="ko-KR"/>
        </w:rPr>
        <w:t>3)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의 입장과 결부시켜 계약 해지(계약 이행 불능 시</w:t>
      </w:r>
      <w:r>
        <w:rPr>
          <w:rFonts w:ascii="Gulim" w:eastAsia="Gulim" w:hAnsi="Gulim"/>
          <w:color w:val="000000" w:themeColor="text1"/>
          <w:szCs w:val="21"/>
          <w:lang w:eastAsia="ko-KR"/>
        </w:rPr>
        <w:t>),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계약 이행 일시 중단(신중하고 합리적인 판단에 기하여 계약 이행을 일시적으로 중단하되 불가항력 사건의 영향이 제거된 후 이행 회복</w:t>
      </w:r>
      <w:r>
        <w:rPr>
          <w:rFonts w:ascii="Gulim" w:eastAsia="Gulim" w:hAnsi="Gulim"/>
          <w:color w:val="000000" w:themeColor="text1"/>
          <w:szCs w:val="21"/>
          <w:lang w:eastAsia="ko-KR"/>
        </w:rPr>
        <w:t>),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계약 변경(납품•대급지급 연기, 납품물량 조정 등</w:t>
      </w:r>
      <w:r>
        <w:rPr>
          <w:rFonts w:ascii="Gulim" w:eastAsia="Gulim" w:hAnsi="Gulim"/>
          <w:color w:val="000000" w:themeColor="text1"/>
          <w:szCs w:val="21"/>
          <w:lang w:eastAsia="ko-KR"/>
        </w:rPr>
        <w:t>)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등 계약 처리</w:t>
      </w:r>
      <w:r w:rsidR="00EB670F">
        <w:rPr>
          <w:rFonts w:ascii="Gulim" w:eastAsia="Gulim" w:hAnsi="Gulim" w:hint="eastAsia"/>
          <w:color w:val="000000" w:themeColor="text1"/>
          <w:szCs w:val="21"/>
          <w:lang w:eastAsia="ko-KR"/>
        </w:rPr>
        <w:t>에 관한 요</w:t>
      </w:r>
      <w:r w:rsidR="008D1CCD">
        <w:rPr>
          <w:rFonts w:ascii="Gulim" w:eastAsia="Gulim" w:hAnsi="Gulim" w:hint="eastAsia"/>
          <w:color w:val="000000" w:themeColor="text1"/>
          <w:szCs w:val="21"/>
          <w:lang w:eastAsia="ko-KR"/>
        </w:rPr>
        <w:t>청</w:t>
      </w:r>
      <w:r w:rsidR="00EB670F">
        <w:rPr>
          <w:rFonts w:ascii="Gulim" w:eastAsia="Gulim" w:hAnsi="Gulim" w:hint="eastAsia"/>
          <w:color w:val="000000" w:themeColor="text1"/>
          <w:szCs w:val="21"/>
          <w:lang w:eastAsia="ko-KR"/>
        </w:rPr>
        <w:t>사항을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상대방에게 제시하여야 한다. 해당 </w:t>
      </w:r>
      <w:r w:rsidR="00EB670F">
        <w:rPr>
          <w:rFonts w:ascii="Gulim" w:eastAsia="Gulim" w:hAnsi="Gulim" w:hint="eastAsia"/>
          <w:color w:val="000000" w:themeColor="text1"/>
          <w:szCs w:val="21"/>
          <w:lang w:eastAsia="ko-KR"/>
        </w:rPr>
        <w:t>요</w:t>
      </w:r>
      <w:r w:rsidR="008D1CCD">
        <w:rPr>
          <w:rFonts w:ascii="Gulim" w:eastAsia="Gulim" w:hAnsi="Gulim" w:hint="eastAsia"/>
          <w:color w:val="000000" w:themeColor="text1"/>
          <w:szCs w:val="21"/>
          <w:lang w:eastAsia="ko-KR"/>
        </w:rPr>
        <w:t>청</w:t>
      </w:r>
      <w:r w:rsidR="00EB670F">
        <w:rPr>
          <w:rFonts w:ascii="Gulim" w:eastAsia="Gulim" w:hAnsi="Gulim" w:hint="eastAsia"/>
          <w:color w:val="000000" w:themeColor="text1"/>
          <w:szCs w:val="21"/>
          <w:lang w:eastAsia="ko-KR"/>
        </w:rPr>
        <w:t>사항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은 합리적이고 불가항력 사건으로 받은 영향의 크기와 맞물려야 하며 직접적이고 명확해야 한다. </w:t>
      </w:r>
    </w:p>
    <w:p w:rsidR="00BF4BE2" w:rsidRDefault="00BF4BE2" w:rsidP="00BB4BF7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</w:p>
    <w:p w:rsidR="00B7025D" w:rsidRPr="00B7025D" w:rsidRDefault="00B7025D" w:rsidP="00B7025D">
      <w:pPr>
        <w:pStyle w:val="a3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/>
          <w:b/>
          <w:bCs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불가항력 사실증명서는 어떻게 제공해야 하는지</w:t>
      </w:r>
      <w:r w:rsidR="00BB4BF7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?</w:t>
      </w:r>
    </w:p>
    <w:p w:rsidR="00994A0B" w:rsidRDefault="003E545D" w:rsidP="00B7025D">
      <w:pPr>
        <w:pStyle w:val="a3"/>
        <w:wordWrap w:val="0"/>
        <w:topLinePunct/>
        <w:spacing w:line="360" w:lineRule="auto"/>
        <w:ind w:left="357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통상적으로 </w:t>
      </w:r>
      <w:r w:rsidR="00B7025D">
        <w:rPr>
          <w:rFonts w:ascii="Gulim" w:eastAsia="Gulim" w:hAnsi="Gulim" w:hint="eastAsia"/>
          <w:color w:val="000000" w:themeColor="text1"/>
          <w:szCs w:val="21"/>
          <w:lang w:eastAsia="ko-KR"/>
        </w:rPr>
        <w:t>통보 의무가 있는 당사자는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불가항력 사실</w:t>
      </w:r>
      <w:r w:rsidR="00002E9C">
        <w:rPr>
          <w:rFonts w:ascii="Gulim" w:eastAsia="Gulim" w:hAnsi="Gulim" w:hint="eastAsia"/>
          <w:color w:val="000000" w:themeColor="text1"/>
          <w:szCs w:val="21"/>
          <w:lang w:eastAsia="ko-KR"/>
        </w:rPr>
        <w:t>에 대해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증명할 의무가 있다.</w:t>
      </w:r>
    </w:p>
    <w:p w:rsidR="00002E9C" w:rsidRDefault="003E545D" w:rsidP="00B7025D">
      <w:pPr>
        <w:pStyle w:val="a3"/>
        <w:wordWrap w:val="0"/>
        <w:topLinePunct/>
        <w:spacing w:line="360" w:lineRule="auto"/>
        <w:ind w:left="357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>불가항력 사실</w:t>
      </w:r>
      <w:r w:rsidR="00002E9C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과 영향에 대해 어떻게 증명해야 하는가? 무더기로 쏟아져 나오고 있는 </w:t>
      </w:r>
      <w:r w:rsidR="00EB670F">
        <w:rPr>
          <w:rFonts w:ascii="Gulim" w:eastAsia="Gulim" w:hAnsi="Gulim" w:hint="eastAsia"/>
          <w:color w:val="000000" w:themeColor="text1"/>
          <w:szCs w:val="21"/>
          <w:lang w:eastAsia="ko-KR"/>
        </w:rPr>
        <w:t>뉴스보도를</w:t>
      </w:r>
      <w:r w:rsidR="00002E9C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불가항력 사실과 영향에 대한 증명으로 활용</w:t>
      </w:r>
      <w:r w:rsidR="00EB670F">
        <w:rPr>
          <w:rFonts w:ascii="Gulim" w:eastAsia="Gulim" w:hAnsi="Gulim" w:hint="eastAsia"/>
          <w:color w:val="000000" w:themeColor="text1"/>
          <w:szCs w:val="21"/>
          <w:lang w:eastAsia="ko-KR"/>
        </w:rPr>
        <w:t>하는 것이 가능한가?</w:t>
      </w:r>
    </w:p>
    <w:p w:rsidR="003E545D" w:rsidRDefault="00002E9C" w:rsidP="00B7025D">
      <w:pPr>
        <w:pStyle w:val="a3"/>
        <w:wordWrap w:val="0"/>
        <w:topLinePunct/>
        <w:spacing w:line="360" w:lineRule="auto"/>
        <w:ind w:left="357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>관영</w:t>
      </w:r>
      <w:r w:rsidR="00EB670F">
        <w:rPr>
          <w:rFonts w:ascii="Gulim" w:eastAsia="Gulim" w:hAnsi="Gulim" w:hint="eastAsia"/>
          <w:color w:val="000000" w:themeColor="text1"/>
          <w:szCs w:val="21"/>
          <w:lang w:eastAsia="ko-KR"/>
        </w:rPr>
        <w:t>매체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의 뉴스보도를 불가항력 사실 증명으로 인정한다는 내용을 담은 계약서를 간혹 볼 수</w:t>
      </w:r>
      <w:r w:rsidR="008D1CCD">
        <w:rPr>
          <w:rFonts w:ascii="Gulim" w:eastAsia="Gulim" w:hAnsi="Gulim" w:hint="eastAsia"/>
          <w:color w:val="000000" w:themeColor="text1"/>
          <w:szCs w:val="21"/>
          <w:lang w:eastAsia="ko-KR"/>
        </w:rPr>
        <w:t>도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있지만 그리 흔하지는 않다. </w:t>
      </w:r>
      <w:r w:rsidR="00EB670F">
        <w:rPr>
          <w:rFonts w:ascii="Gulim" w:eastAsia="Gulim" w:hAnsi="Gulim" w:hint="eastAsia"/>
          <w:color w:val="000000" w:themeColor="text1"/>
          <w:szCs w:val="21"/>
          <w:lang w:eastAsia="ko-KR"/>
        </w:rPr>
        <w:t>일반적으로 뉴스보도는 불가항력 사실증명서로 활용이 불가능하다. 가령 당 기관지 등 관영매체의 기사라 할지라도 불가능하다.</w:t>
      </w:r>
    </w:p>
    <w:p w:rsidR="00EB670F" w:rsidRDefault="00EB670F" w:rsidP="00B7025D">
      <w:pPr>
        <w:pStyle w:val="a3"/>
        <w:wordWrap w:val="0"/>
        <w:topLinePunct/>
        <w:spacing w:line="360" w:lineRule="auto"/>
        <w:ind w:left="357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>단, 관영매체에 게재된 정부기관의 방역 조치 명령</w:t>
      </w:r>
      <w:r>
        <w:rPr>
          <w:rFonts w:ascii="Gulim" w:eastAsia="Gulim" w:hAnsi="Gulim"/>
          <w:color w:val="000000" w:themeColor="text1"/>
          <w:szCs w:val="21"/>
          <w:lang w:eastAsia="ko-KR"/>
        </w:rPr>
        <w:t>•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통지</w:t>
      </w:r>
      <w:r>
        <w:rPr>
          <w:rFonts w:ascii="Gulim" w:eastAsia="Gulim" w:hAnsi="Gulim"/>
          <w:color w:val="000000" w:themeColor="text1"/>
          <w:szCs w:val="21"/>
          <w:lang w:eastAsia="ko-KR"/>
        </w:rPr>
        <w:t>•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공고는 임시증명으로 활용이 가능하며 사후에 유관부서로부터 정식 증명서를 발급받아야 한다.</w:t>
      </w:r>
    </w:p>
    <w:p w:rsidR="00EB670F" w:rsidRPr="00EB670F" w:rsidRDefault="00EB670F" w:rsidP="00EB670F">
      <w:pPr>
        <w:pStyle w:val="a3"/>
        <w:wordWrap w:val="0"/>
        <w:topLinePunct/>
        <w:spacing w:line="360" w:lineRule="auto"/>
        <w:ind w:left="357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증명서 내용은 반드시 구체적이고 충분해야 한다. </w:t>
      </w:r>
      <w:r>
        <w:rPr>
          <w:rFonts w:ascii="Gulim" w:eastAsia="Gulim" w:hAnsi="Gulim"/>
          <w:color w:val="000000" w:themeColor="text1"/>
          <w:szCs w:val="21"/>
          <w:lang w:eastAsia="ko-KR"/>
        </w:rPr>
        <w:t>‘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구체적</w:t>
      </w:r>
      <w:r>
        <w:rPr>
          <w:rFonts w:ascii="Gulim" w:eastAsia="Gulim" w:hAnsi="Gulim"/>
          <w:color w:val="000000" w:themeColor="text1"/>
          <w:szCs w:val="21"/>
          <w:lang w:eastAsia="ko-KR"/>
        </w:rPr>
        <w:t>’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이라 함은 불가항력으로 기업에게 초래된 구체적인 영향에 대한 구체적인 증명을 뜻한다. 예를 들어, 교통의 영향을 받은 경우 교통주관부서 또는 교통경찰부서로부터 발급받은 증명서를</w:t>
      </w:r>
      <w:r>
        <w:rPr>
          <w:rFonts w:ascii="Gulim" w:eastAsia="Gulim" w:hAnsi="Gulim"/>
          <w:color w:val="000000" w:themeColor="text1"/>
          <w:szCs w:val="21"/>
          <w:lang w:eastAsia="ko-KR"/>
        </w:rPr>
        <w:t>,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종업원의 업무 복귀에 영향이 초래된 경우 인력자원사회보장부서로부터 발급받은 증명서를, 에너지 수급에 영향이 초래된 경우 에너지공급주관기관 또는 공공사업기관으로부터 발급받은 증명서를 제공하여야 한다. </w:t>
      </w:r>
      <w:r>
        <w:rPr>
          <w:rFonts w:ascii="Gulim" w:eastAsia="Gulim" w:hAnsi="Gulim"/>
          <w:color w:val="000000" w:themeColor="text1"/>
          <w:szCs w:val="21"/>
          <w:lang w:eastAsia="ko-KR"/>
        </w:rPr>
        <w:t>‘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충분함</w:t>
      </w:r>
      <w:r>
        <w:rPr>
          <w:rFonts w:ascii="Gulim" w:eastAsia="Gulim" w:hAnsi="Gulim"/>
          <w:color w:val="000000" w:themeColor="text1"/>
          <w:szCs w:val="21"/>
          <w:lang w:eastAsia="ko-KR"/>
        </w:rPr>
        <w:t>’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이라 함은 위에서 언급한 계약 처리에 관한 요</w:t>
      </w:r>
      <w:r w:rsidR="008D1CCD">
        <w:rPr>
          <w:rFonts w:ascii="Gulim" w:eastAsia="Gulim" w:hAnsi="Gulim" w:hint="eastAsia"/>
          <w:color w:val="000000" w:themeColor="text1"/>
          <w:szCs w:val="21"/>
          <w:lang w:eastAsia="ko-KR"/>
        </w:rPr>
        <w:t>청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사항과 맞물리는 증명을 뜻한다.</w:t>
      </w:r>
      <w:r w:rsidRPr="00EB670F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</w:p>
    <w:p w:rsidR="00994A0B" w:rsidRDefault="00994A0B" w:rsidP="00311861">
      <w:pPr>
        <w:pStyle w:val="a3"/>
        <w:wordWrap w:val="0"/>
        <w:topLinePunct/>
        <w:spacing w:line="360" w:lineRule="auto"/>
        <w:ind w:left="357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</w:p>
    <w:p w:rsidR="00994A0B" w:rsidRPr="00994A0B" w:rsidRDefault="008D1CCD" w:rsidP="00994A0B">
      <w:pPr>
        <w:pStyle w:val="a3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/>
          <w:b/>
          <w:bCs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불가항력 사유 활용에 관한 </w:t>
      </w:r>
      <w:r w:rsidR="003E545D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총체적 건의는</w:t>
      </w:r>
      <w:r w:rsidR="00994A0B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?</w:t>
      </w:r>
    </w:p>
    <w:p w:rsidR="00EB670F" w:rsidRDefault="00EB670F" w:rsidP="00EB670F">
      <w:pPr>
        <w:pStyle w:val="a3"/>
        <w:wordWrap w:val="0"/>
        <w:topLinePunct/>
        <w:spacing w:line="360" w:lineRule="auto"/>
        <w:ind w:left="357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불가항력의 영향을 받은 당사는 상황이 어떻든지 간에 </w:t>
      </w:r>
      <w:r>
        <w:rPr>
          <w:rFonts w:ascii="Gulim" w:eastAsia="Gulim" w:hAnsi="Gulim"/>
          <w:color w:val="000000" w:themeColor="text1"/>
          <w:szCs w:val="21"/>
          <w:lang w:eastAsia="ko-KR"/>
        </w:rPr>
        <w:t>&lt;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불가항력 사유 통보서&gt;를</w:t>
      </w:r>
      <w:r w:rsidR="008D1CCD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우선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상대방에게 발송하여야 하며 빠르면 빠를 수록 좋다. 시간상 가능하다면 불가항력 사실증명서도 같이 발송하고 시간상 불가능한 경우 일단 언론보도기사로 대신하되 정식 증명서는 추후에 별도로 제공할 예정임을 상대방에게 고지하여야 한다.</w:t>
      </w:r>
    </w:p>
    <w:p w:rsidR="00D26691" w:rsidRDefault="00EB670F" w:rsidP="00D26691">
      <w:pPr>
        <w:pStyle w:val="a3"/>
        <w:wordWrap w:val="0"/>
        <w:topLinePunct/>
        <w:spacing w:line="360" w:lineRule="auto"/>
        <w:ind w:left="357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>통보서는</w:t>
      </w:r>
      <w:r w:rsidR="00C156E6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D26691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모든 내용을 완벽하게 작성하여 </w:t>
      </w:r>
      <w:r w:rsidR="008D1CCD">
        <w:rPr>
          <w:rFonts w:ascii="Gulim" w:eastAsia="Gulim" w:hAnsi="Gulim" w:hint="eastAsia"/>
          <w:color w:val="000000" w:themeColor="text1"/>
          <w:szCs w:val="21"/>
          <w:lang w:eastAsia="ko-KR"/>
        </w:rPr>
        <w:t>1회</w:t>
      </w:r>
      <w:r w:rsidR="00D26691">
        <w:rPr>
          <w:rFonts w:ascii="Gulim" w:eastAsia="Gulim" w:hAnsi="Gulim" w:hint="eastAsia"/>
          <w:color w:val="000000" w:themeColor="text1"/>
          <w:szCs w:val="21"/>
          <w:lang w:eastAsia="ko-KR"/>
        </w:rPr>
        <w:t>에</w:t>
      </w:r>
      <w:r w:rsidR="008D1CCD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한해</w:t>
      </w:r>
      <w:r w:rsidR="00D26691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발송하는 것이 가장 좋지만 우선 </w:t>
      </w:r>
      <w:r w:rsidR="008D1CCD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시급한 내용만 작성하여 </w:t>
      </w:r>
      <w:r w:rsidR="00D26691">
        <w:rPr>
          <w:rFonts w:ascii="Gulim" w:eastAsia="Gulim" w:hAnsi="Gulim" w:hint="eastAsia"/>
          <w:color w:val="000000" w:themeColor="text1"/>
          <w:szCs w:val="21"/>
          <w:lang w:eastAsia="ko-KR"/>
        </w:rPr>
        <w:t>발송</w:t>
      </w:r>
      <w:r w:rsidR="008D1CCD">
        <w:rPr>
          <w:rFonts w:ascii="Gulim" w:eastAsia="Gulim" w:hAnsi="Gulim" w:hint="eastAsia"/>
          <w:color w:val="000000" w:themeColor="text1"/>
          <w:szCs w:val="21"/>
          <w:lang w:eastAsia="ko-KR"/>
        </w:rPr>
        <w:t>한</w:t>
      </w:r>
      <w:r w:rsidR="00D26691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후 보완이 필요한 내용을 후속적으로 보충</w:t>
      </w:r>
      <w:r w:rsidR="008D1CCD">
        <w:rPr>
          <w:rFonts w:ascii="Gulim" w:eastAsia="Gulim" w:hAnsi="Gulim" w:hint="eastAsia"/>
          <w:color w:val="000000" w:themeColor="text1"/>
          <w:szCs w:val="21"/>
          <w:lang w:eastAsia="ko-KR"/>
        </w:rPr>
        <w:t>하는 것도</w:t>
      </w:r>
      <w:r w:rsidR="00D26691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무난하다.</w:t>
      </w:r>
    </w:p>
    <w:p w:rsidR="00C36A7F" w:rsidRPr="008137B7" w:rsidRDefault="00D26691" w:rsidP="00D26691">
      <w:pPr>
        <w:pStyle w:val="a3"/>
        <w:wordWrap w:val="0"/>
        <w:topLinePunct/>
        <w:spacing w:line="360" w:lineRule="auto"/>
        <w:ind w:left="357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>통보서는 서면으로 작성하여 우체국 서비스(등기우편(掛號信)</w:t>
      </w:r>
      <w:r>
        <w:rPr>
          <w:rFonts w:ascii="Gulim" w:eastAsia="Gulim" w:hAnsi="Gulim"/>
          <w:color w:val="000000" w:themeColor="text1"/>
          <w:szCs w:val="21"/>
          <w:lang w:eastAsia="ko-KR"/>
        </w:rPr>
        <w:t>,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우체국택배(郵政快</w:t>
      </w:r>
      <w:r w:rsidRPr="00D26691">
        <w:rPr>
          <w:rFonts w:ascii="宋体" w:eastAsia="宋体" w:hAnsi="宋体" w:cs="微软雅黑" w:hint="eastAsia"/>
          <w:color w:val="000000" w:themeColor="text1"/>
          <w:szCs w:val="21"/>
          <w:lang w:eastAsia="ko-KR"/>
        </w:rPr>
        <w:lastRenderedPageBreak/>
        <w:t>递</w:t>
      </w:r>
      <w:r>
        <w:rPr>
          <w:rFonts w:ascii="Gulim" w:eastAsia="Gulim" w:hAnsi="Gulim"/>
          <w:color w:val="000000" w:themeColor="text1"/>
          <w:szCs w:val="21"/>
          <w:lang w:eastAsia="ko-KR"/>
        </w:rPr>
        <w:t>)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등</w:t>
      </w:r>
      <w:r>
        <w:rPr>
          <w:rFonts w:ascii="Gulim" w:eastAsia="Gulim" w:hAnsi="Gulim"/>
          <w:color w:val="000000" w:themeColor="text1"/>
          <w:szCs w:val="21"/>
          <w:lang w:eastAsia="ko-KR"/>
        </w:rPr>
        <w:t>)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로 발송하여야 한다. </w:t>
      </w:r>
      <w:r w:rsidR="008D1CCD">
        <w:rPr>
          <w:rFonts w:ascii="Gulim" w:eastAsia="Gulim" w:hAnsi="Gulim" w:hint="eastAsia"/>
          <w:color w:val="000000" w:themeColor="text1"/>
          <w:szCs w:val="21"/>
          <w:lang w:eastAsia="ko-KR"/>
        </w:rPr>
        <w:t>사전에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위챗, 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QQ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등으로 발송하고 해당 화면을 캡쳐하여 보관 후 우체국 서비스로 상대방에게 송달할 수</w:t>
      </w:r>
      <w:r w:rsidR="008D1CCD">
        <w:rPr>
          <w:rFonts w:ascii="Gulim" w:eastAsia="Gulim" w:hAnsi="Gulim" w:hint="eastAsia"/>
          <w:color w:val="000000" w:themeColor="text1"/>
          <w:szCs w:val="21"/>
          <w:lang w:eastAsia="ko-KR"/>
        </w:rPr>
        <w:t>도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있다. 우체국 서비스가 아닌 기타 택배사의 택배 서비스로 발송해서는 아니된다는 점에 </w:t>
      </w:r>
      <w:r w:rsidR="008D1CCD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각별히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유의하기 바란다.</w:t>
      </w:r>
      <w:r w:rsidR="00665446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</w:p>
    <w:sectPr w:rsidR="00C36A7F" w:rsidRPr="008137B7" w:rsidSect="00604A9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48E" w:rsidRDefault="0035248E" w:rsidP="00707531">
      <w:r>
        <w:separator/>
      </w:r>
    </w:p>
  </w:endnote>
  <w:endnote w:type="continuationSeparator" w:id="0">
    <w:p w:rsidR="0035248E" w:rsidRDefault="0035248E" w:rsidP="0070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48E" w:rsidRDefault="0035248E" w:rsidP="00707531">
      <w:r>
        <w:separator/>
      </w:r>
    </w:p>
  </w:footnote>
  <w:footnote w:type="continuationSeparator" w:id="0">
    <w:p w:rsidR="0035248E" w:rsidRDefault="0035248E" w:rsidP="00707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61EA7"/>
    <w:multiLevelType w:val="hybridMultilevel"/>
    <w:tmpl w:val="3C260E5A"/>
    <w:lvl w:ilvl="0" w:tplc="048A95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A235672"/>
    <w:multiLevelType w:val="hybridMultilevel"/>
    <w:tmpl w:val="30A6DA0E"/>
    <w:lvl w:ilvl="0" w:tplc="FDF2F1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24AE52F5"/>
    <w:multiLevelType w:val="hybridMultilevel"/>
    <w:tmpl w:val="59B29214"/>
    <w:lvl w:ilvl="0" w:tplc="5E929422">
      <w:start w:val="1"/>
      <w:numFmt w:val="decimal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595147FB"/>
    <w:multiLevelType w:val="hybridMultilevel"/>
    <w:tmpl w:val="F0301352"/>
    <w:lvl w:ilvl="0" w:tplc="4F98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63A043C2"/>
    <w:multiLevelType w:val="hybridMultilevel"/>
    <w:tmpl w:val="63588296"/>
    <w:lvl w:ilvl="0" w:tplc="6B4A4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66A43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5CF0CF0"/>
    <w:multiLevelType w:val="hybridMultilevel"/>
    <w:tmpl w:val="3182A944"/>
    <w:lvl w:ilvl="0" w:tplc="58DAFCB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7F"/>
    <w:rsid w:val="00002E9C"/>
    <w:rsid w:val="00020DFC"/>
    <w:rsid w:val="00041278"/>
    <w:rsid w:val="000610AD"/>
    <w:rsid w:val="00062416"/>
    <w:rsid w:val="000B1416"/>
    <w:rsid w:val="000B67D3"/>
    <w:rsid w:val="000C7923"/>
    <w:rsid w:val="000F1A68"/>
    <w:rsid w:val="0011548E"/>
    <w:rsid w:val="00116DF5"/>
    <w:rsid w:val="0018180C"/>
    <w:rsid w:val="00184F6B"/>
    <w:rsid w:val="001877C3"/>
    <w:rsid w:val="00190EB5"/>
    <w:rsid w:val="001B6671"/>
    <w:rsid w:val="001E0908"/>
    <w:rsid w:val="001E5609"/>
    <w:rsid w:val="001F19B8"/>
    <w:rsid w:val="00256DA8"/>
    <w:rsid w:val="0026314F"/>
    <w:rsid w:val="0029574F"/>
    <w:rsid w:val="002A7492"/>
    <w:rsid w:val="002B737D"/>
    <w:rsid w:val="002B77BF"/>
    <w:rsid w:val="002D6B96"/>
    <w:rsid w:val="002E5AD7"/>
    <w:rsid w:val="002F5152"/>
    <w:rsid w:val="00311861"/>
    <w:rsid w:val="00351406"/>
    <w:rsid w:val="0035248E"/>
    <w:rsid w:val="00353397"/>
    <w:rsid w:val="00360B2A"/>
    <w:rsid w:val="00377DA1"/>
    <w:rsid w:val="00387734"/>
    <w:rsid w:val="003C0EE6"/>
    <w:rsid w:val="003C5A92"/>
    <w:rsid w:val="003D3224"/>
    <w:rsid w:val="003D5A08"/>
    <w:rsid w:val="003E545D"/>
    <w:rsid w:val="00411302"/>
    <w:rsid w:val="00434C49"/>
    <w:rsid w:val="004403A9"/>
    <w:rsid w:val="00454100"/>
    <w:rsid w:val="00457C08"/>
    <w:rsid w:val="00461F10"/>
    <w:rsid w:val="00470793"/>
    <w:rsid w:val="0047555B"/>
    <w:rsid w:val="00480005"/>
    <w:rsid w:val="00481DFD"/>
    <w:rsid w:val="004A259B"/>
    <w:rsid w:val="004A4FE9"/>
    <w:rsid w:val="004B6859"/>
    <w:rsid w:val="004F4DF1"/>
    <w:rsid w:val="005055C9"/>
    <w:rsid w:val="00516FFB"/>
    <w:rsid w:val="00556148"/>
    <w:rsid w:val="00557BB4"/>
    <w:rsid w:val="005739DC"/>
    <w:rsid w:val="00573A70"/>
    <w:rsid w:val="0059202F"/>
    <w:rsid w:val="005B22ED"/>
    <w:rsid w:val="005E7414"/>
    <w:rsid w:val="005F17F7"/>
    <w:rsid w:val="005F1D0D"/>
    <w:rsid w:val="00604A90"/>
    <w:rsid w:val="00606EDF"/>
    <w:rsid w:val="006222E8"/>
    <w:rsid w:val="00647CBF"/>
    <w:rsid w:val="006637B2"/>
    <w:rsid w:val="00665446"/>
    <w:rsid w:val="00684C75"/>
    <w:rsid w:val="00687784"/>
    <w:rsid w:val="006925C3"/>
    <w:rsid w:val="006A65D2"/>
    <w:rsid w:val="006A78BE"/>
    <w:rsid w:val="006B631D"/>
    <w:rsid w:val="006D4324"/>
    <w:rsid w:val="006D695F"/>
    <w:rsid w:val="006E4029"/>
    <w:rsid w:val="00707531"/>
    <w:rsid w:val="00713770"/>
    <w:rsid w:val="00725F3E"/>
    <w:rsid w:val="007413BF"/>
    <w:rsid w:val="00742B1E"/>
    <w:rsid w:val="007458D1"/>
    <w:rsid w:val="00775D09"/>
    <w:rsid w:val="00777A0F"/>
    <w:rsid w:val="00793713"/>
    <w:rsid w:val="007C7EF8"/>
    <w:rsid w:val="007E0FE2"/>
    <w:rsid w:val="0081152C"/>
    <w:rsid w:val="008137B7"/>
    <w:rsid w:val="00815DFE"/>
    <w:rsid w:val="00817077"/>
    <w:rsid w:val="00823727"/>
    <w:rsid w:val="00841619"/>
    <w:rsid w:val="0088726E"/>
    <w:rsid w:val="00891607"/>
    <w:rsid w:val="00892D1F"/>
    <w:rsid w:val="00894EB5"/>
    <w:rsid w:val="008B5983"/>
    <w:rsid w:val="008B63F7"/>
    <w:rsid w:val="008C1A62"/>
    <w:rsid w:val="008C1FEB"/>
    <w:rsid w:val="008D1CCD"/>
    <w:rsid w:val="0090414E"/>
    <w:rsid w:val="009056AC"/>
    <w:rsid w:val="00907F76"/>
    <w:rsid w:val="00994A0B"/>
    <w:rsid w:val="009A11E8"/>
    <w:rsid w:val="009B386F"/>
    <w:rsid w:val="009D33B2"/>
    <w:rsid w:val="009F65DE"/>
    <w:rsid w:val="00A02F58"/>
    <w:rsid w:val="00A32DEA"/>
    <w:rsid w:val="00A5775F"/>
    <w:rsid w:val="00A646E7"/>
    <w:rsid w:val="00A67289"/>
    <w:rsid w:val="00A8210B"/>
    <w:rsid w:val="00A8773C"/>
    <w:rsid w:val="00A94784"/>
    <w:rsid w:val="00A97DBC"/>
    <w:rsid w:val="00AD1B47"/>
    <w:rsid w:val="00AD43B7"/>
    <w:rsid w:val="00AE6D5C"/>
    <w:rsid w:val="00B04A75"/>
    <w:rsid w:val="00B13E30"/>
    <w:rsid w:val="00B35795"/>
    <w:rsid w:val="00B37CE4"/>
    <w:rsid w:val="00B53D7E"/>
    <w:rsid w:val="00B57E4E"/>
    <w:rsid w:val="00B668EE"/>
    <w:rsid w:val="00B7025D"/>
    <w:rsid w:val="00B765F2"/>
    <w:rsid w:val="00B90020"/>
    <w:rsid w:val="00B937ED"/>
    <w:rsid w:val="00BB4BF7"/>
    <w:rsid w:val="00BB61B5"/>
    <w:rsid w:val="00BB7BFB"/>
    <w:rsid w:val="00BC1CB7"/>
    <w:rsid w:val="00BC7560"/>
    <w:rsid w:val="00BE6398"/>
    <w:rsid w:val="00BF48E1"/>
    <w:rsid w:val="00BF4BE2"/>
    <w:rsid w:val="00C00440"/>
    <w:rsid w:val="00C156E6"/>
    <w:rsid w:val="00C17E25"/>
    <w:rsid w:val="00C230D5"/>
    <w:rsid w:val="00C24348"/>
    <w:rsid w:val="00C3411E"/>
    <w:rsid w:val="00C36A7F"/>
    <w:rsid w:val="00C50B4F"/>
    <w:rsid w:val="00C6008B"/>
    <w:rsid w:val="00C8300F"/>
    <w:rsid w:val="00C84316"/>
    <w:rsid w:val="00CA1EC1"/>
    <w:rsid w:val="00CA7B86"/>
    <w:rsid w:val="00CA7E63"/>
    <w:rsid w:val="00CB5A02"/>
    <w:rsid w:val="00CB70E6"/>
    <w:rsid w:val="00CC21A9"/>
    <w:rsid w:val="00CD559C"/>
    <w:rsid w:val="00CE3046"/>
    <w:rsid w:val="00CE7099"/>
    <w:rsid w:val="00CF62ED"/>
    <w:rsid w:val="00CF7329"/>
    <w:rsid w:val="00D258A4"/>
    <w:rsid w:val="00D26691"/>
    <w:rsid w:val="00D404EF"/>
    <w:rsid w:val="00D522E4"/>
    <w:rsid w:val="00D55241"/>
    <w:rsid w:val="00D775BF"/>
    <w:rsid w:val="00D94B66"/>
    <w:rsid w:val="00DA2C74"/>
    <w:rsid w:val="00DE2950"/>
    <w:rsid w:val="00DF2E34"/>
    <w:rsid w:val="00E00C26"/>
    <w:rsid w:val="00E34049"/>
    <w:rsid w:val="00E43138"/>
    <w:rsid w:val="00E54157"/>
    <w:rsid w:val="00E70320"/>
    <w:rsid w:val="00E86B20"/>
    <w:rsid w:val="00EA0CE6"/>
    <w:rsid w:val="00EB0130"/>
    <w:rsid w:val="00EB2035"/>
    <w:rsid w:val="00EB3C0F"/>
    <w:rsid w:val="00EB670F"/>
    <w:rsid w:val="00EC7BE8"/>
    <w:rsid w:val="00ED5AB2"/>
    <w:rsid w:val="00EF697D"/>
    <w:rsid w:val="00F03267"/>
    <w:rsid w:val="00F206FD"/>
    <w:rsid w:val="00F25416"/>
    <w:rsid w:val="00F33EB9"/>
    <w:rsid w:val="00F53E55"/>
    <w:rsid w:val="00FE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F85F7"/>
  <w15:chartTrackingRefBased/>
  <w15:docId w15:val="{BF9F9B21-B8D3-6442-9FC8-18BE7A5F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A7F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90414E"/>
    <w:rPr>
      <w:rFonts w:ascii="宋体" w:eastAsia="宋体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0414E"/>
    <w:rPr>
      <w:rFonts w:ascii="宋体" w:eastAsia="宋体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F2E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DF2E34"/>
    <w:rPr>
      <w:b/>
      <w:bCs/>
    </w:rPr>
  </w:style>
  <w:style w:type="character" w:customStyle="1" w:styleId="apple-converted-space">
    <w:name w:val="apple-converted-space"/>
    <w:basedOn w:val="a0"/>
    <w:rsid w:val="00DF2E34"/>
  </w:style>
  <w:style w:type="character" w:styleId="a8">
    <w:name w:val="Hyperlink"/>
    <w:basedOn w:val="a0"/>
    <w:uiPriority w:val="99"/>
    <w:semiHidden/>
    <w:unhideWhenUsed/>
    <w:rsid w:val="00DF2E3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707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707531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707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7075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0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5</Pages>
  <Words>991</Words>
  <Characters>3372</Characters>
  <Application>Microsoft Office Word</Application>
  <DocSecurity>0</DocSecurity>
  <Lines>124</Lines>
  <Paragraphs>38</Paragraphs>
  <ScaleCrop>false</ScaleCrop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zhaoyuanshu</dc:creator>
  <cp:keywords/>
  <dc:description/>
  <cp:lastModifiedBy>kimyz</cp:lastModifiedBy>
  <cp:revision>253</cp:revision>
  <dcterms:created xsi:type="dcterms:W3CDTF">2020-02-11T05:43:00Z</dcterms:created>
  <dcterms:modified xsi:type="dcterms:W3CDTF">2020-02-17T06:46:00Z</dcterms:modified>
</cp:coreProperties>
</file>