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652027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1046E4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3C7DE0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D37702" w:rsidRDefault="00516F19" w:rsidP="0039729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중국정부망</w:t>
      </w:r>
      <w:r w:rsidR="00546D32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(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中國政府網</w:t>
      </w:r>
      <w:r w:rsidR="00546D3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="00546D32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546D3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 w:rsidR="00D37702" w:rsidRPr="00D3770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베이징에서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국무원 국유기업개혁지도소조 제4차 회의 및 전국</w:t>
      </w:r>
      <w:r w:rsidR="00D3770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국유기업</w:t>
      </w:r>
      <w:r w:rsidR="00D3770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개혁</w:t>
      </w:r>
      <w:r w:rsidR="00D3770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3년</w:t>
      </w:r>
      <w:r w:rsidR="00D3770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프로</w:t>
      </w:r>
      <w:r w:rsidR="00D3770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젝트 동원</w:t>
      </w:r>
      <w:r w:rsidR="00D37702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•</w:t>
      </w:r>
      <w:r w:rsidR="0079097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업무</w:t>
      </w:r>
      <w:r w:rsidR="00D3770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배치</w:t>
      </w:r>
      <w:r w:rsidR="00D37702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3770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영상회의 개최.</w:t>
      </w:r>
      <w:r w:rsidR="00D37702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37702" w:rsidRPr="00D37702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국유기업과 민간기업은 서로 협력하고 인수합병•구조조정 및 전략적 조합을 추진해야 함.</w:t>
      </w:r>
      <w:r w:rsidR="00D37702" w:rsidRPr="00D37702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D3770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국유자본을 국가안보,</w:t>
      </w:r>
      <w:r w:rsidR="00D37702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3770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국민경제 명맥과</w:t>
      </w:r>
      <w:r w:rsidR="00D37702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3770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관련된 중요 산업과 핵심 분야로 집중시키고 거시적 리시크 예방에 있어서의 국유기업의 기반적 기능을 제대로 발휘시킬 것.</w:t>
      </w:r>
    </w:p>
    <w:p w:rsidR="002A4D4A" w:rsidRDefault="00D37702" w:rsidP="0039729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374CFC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통계국 </w:t>
      </w:r>
      <w:r w:rsidRPr="00374CFC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월~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전국 규모이상 공업기업의 매출액은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64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2,000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2.7%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감소했고,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이윤총액은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조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7,166.5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억위안으로 전년도 동기간 대비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4.4% 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감소.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74CFC" w:rsidRPr="00374CF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지난 </w:t>
      </w:r>
      <w:r w:rsidR="00374CFC" w:rsidRPr="00374CF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8</w:t>
      </w:r>
      <w:r w:rsidR="00374CFC" w:rsidRPr="00374CF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월,</w:t>
      </w:r>
      <w:r w:rsidR="00374CFC" w:rsidRPr="00374CF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374CFC" w:rsidRPr="00374CF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규모이상 공업기업의 이윤총액은 </w:t>
      </w:r>
      <w:r w:rsidR="00374CFC" w:rsidRPr="00374CF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6,128.1</w:t>
      </w:r>
      <w:r w:rsidR="00374CFC" w:rsidRPr="00374CF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억위안으로 전년동월대비 </w:t>
      </w:r>
      <w:r w:rsidR="00374CFC" w:rsidRPr="00374CF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19.1% </w:t>
      </w:r>
      <w:r w:rsidR="00374CFC" w:rsidRPr="00374CF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증가.</w:t>
      </w:r>
      <w:r w:rsidR="00374CFC" w:rsidRPr="00374CF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8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 말 기준,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 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규모이상 공업기업의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자산 합계는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122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조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2,500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억위안으로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2019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년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8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 말 대비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6.7% 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증가했고,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부채 합계는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69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조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2,900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억위안으로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2019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년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8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 말 대비 </w:t>
      </w:r>
      <w:r w:rsidR="00374C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6.6% </w:t>
      </w:r>
      <w:r w:rsidR="00374C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증가.</w:t>
      </w:r>
    </w:p>
    <w:p w:rsidR="00374CFC" w:rsidRPr="00CD02B7" w:rsidRDefault="00374CFC" w:rsidP="0039729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374CFC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중국철강협회 </w:t>
      </w:r>
      <w:r w:rsidRPr="00374CFC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사태에 대한 적절한 대응과 지속적인 경기 회복으로 </w:t>
      </w:r>
      <w:r w:rsidRPr="00374CF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중국의 철강 생산량이</w:t>
      </w:r>
      <w:r w:rsidRPr="00374CF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Pr="00374CF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전</w:t>
      </w:r>
      <w:r w:rsidR="0079097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</w:t>
      </w:r>
      <w:r w:rsidRPr="00374CF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세계에서 차지하는 비중이 코로나1</w:t>
      </w:r>
      <w:r w:rsidRPr="00374CF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9 </w:t>
      </w:r>
      <w:r w:rsidRPr="00374CF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기간에 대폭 확대.</w:t>
      </w:r>
      <w:r w:rsidRPr="00374CF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월~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중국의 조강(粗鋼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생산량은 전</w:t>
      </w:r>
      <w:r w:rsidR="0079097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세계</w:t>
      </w:r>
      <w:r w:rsidR="0079097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생산량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58%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 차지했고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생철(生鐵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생</w:t>
      </w:r>
      <w:r w:rsidR="0079097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산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량은 전</w:t>
      </w:r>
      <w:r w:rsidR="0079097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세계</w:t>
      </w:r>
      <w:r w:rsidR="0079097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생산량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68%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 차지</w:t>
      </w:r>
      <w:r w:rsidR="0079097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했으며,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철광석 수입량은 전</w:t>
      </w:r>
      <w:r w:rsidR="0079097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세계 수출량의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71%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 차지</w:t>
      </w:r>
      <w:r w:rsidR="0079097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철광</w:t>
      </w:r>
      <w:r w:rsidR="0079097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석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누계 수입량은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7.6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억톤으로 전년도 동기간 대비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11%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증가.</w:t>
      </w:r>
    </w:p>
    <w:p w:rsidR="00405454" w:rsidRPr="00DD5610" w:rsidRDefault="004054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7045D5" w:rsidRDefault="00A67C91" w:rsidP="003C7DE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우칭(吳</w:t>
      </w:r>
      <w:r w:rsidR="007045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淸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045D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상하이시 부시장</w:t>
      </w:r>
      <w:r w:rsidR="0090792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0792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7045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상하이의 세계</w:t>
      </w:r>
      <w:r w:rsidR="002941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045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금융</w:t>
      </w:r>
      <w:r w:rsidR="002941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045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중심 구축 사업이 관건적인 시기에 놓여 있음. 상하이시는 요소시장이 완비되어 있고 각 유형의 금융거래 규모 또한 방대함.</w:t>
      </w:r>
      <w:r w:rsidR="007045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045D5" w:rsidRPr="00704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올</w:t>
      </w:r>
      <w:r w:rsidR="007909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한</w:t>
      </w:r>
      <w:r w:rsidR="007045D5" w:rsidRPr="00704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</w:t>
      </w:r>
      <w:r w:rsidR="007909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="007045D5" w:rsidRPr="00704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금융거래 규모가 </w:t>
      </w:r>
      <w:r w:rsidR="007045D5" w:rsidRPr="007045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2,000</w:t>
      </w:r>
      <w:r w:rsidR="007045D5" w:rsidRPr="00704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조를 초과할 </w:t>
      </w:r>
      <w:r w:rsidR="007909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전망</w:t>
      </w:r>
      <w:r w:rsidR="007045D5" w:rsidRPr="00704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7045D5" w:rsidRPr="007045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</w:p>
    <w:p w:rsidR="00AE46EB" w:rsidRPr="00AE46EB" w:rsidRDefault="00294156" w:rsidP="003C7DE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C00000"/>
          <w:spacing w:val="8"/>
          <w:szCs w:val="21"/>
          <w:lang w:eastAsia="ko-KR"/>
        </w:rPr>
      </w:pPr>
      <w:r w:rsidRPr="00AE46E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후춘화</w:t>
      </w:r>
      <w:r w:rsidRPr="00AE46E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(</w:t>
      </w:r>
      <w:r w:rsidRPr="00AE46E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胡春華)</w:t>
      </w:r>
      <w:r w:rsidRPr="00AE46E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AE46E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국무원 부총리 </w:t>
      </w:r>
      <w:r w:rsidRPr="00AE46E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신업태•신모델은 대외무역 발전의 새로운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동력이자 중요한 방향이며 대외무역의 대국(大局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안정화와 구조전환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업그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레이드 촉진에 있어 중요한 역할을 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E4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대외무역 신업태•신모델</w:t>
      </w:r>
      <w:r w:rsidR="005E3E9C" w:rsidRPr="00AE46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E4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발전을 위</w:t>
      </w:r>
      <w:r w:rsidR="004662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하여</w:t>
      </w:r>
      <w:r w:rsidRPr="00AE4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양호한 기초시설을 구축해야 하며 빅데이터•인공지능5</w:t>
      </w:r>
      <w:r w:rsidRPr="00AE46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G </w:t>
      </w:r>
      <w:r w:rsidRPr="00AE4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등 </w:t>
      </w:r>
      <w:r w:rsidR="00AE46EB" w:rsidRPr="00AE4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분야의 신기술</w:t>
      </w:r>
      <w:r w:rsidR="00AE46EB" w:rsidRPr="00AE46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E46EB" w:rsidRPr="00AE4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발전 추세에 부응해 스마트 물류,</w:t>
      </w:r>
      <w:r w:rsidR="00AE46EB" w:rsidRPr="00AE46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E46EB" w:rsidRPr="00AE4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저장,</w:t>
      </w:r>
      <w:r w:rsidR="00AE46EB" w:rsidRPr="00AE46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E46EB" w:rsidRPr="00AE4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데이터 전송 등</w:t>
      </w:r>
      <w:r w:rsidR="00AE46EB" w:rsidRPr="00AE46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E46EB" w:rsidRPr="00AE4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구축을 지원해야 함.</w:t>
      </w:r>
      <w:r w:rsidR="00AE46EB" w:rsidRPr="00AE46EB">
        <w:rPr>
          <w:rStyle w:val="a8"/>
          <w:rFonts w:ascii="Gulim" w:eastAsia="Gulim" w:hAnsi="Gulim" w:cs="Helvetica"/>
          <w:b w:val="0"/>
          <w:bCs w:val="0"/>
          <w:color w:val="C00000"/>
          <w:spacing w:val="8"/>
          <w:szCs w:val="21"/>
          <w:lang w:eastAsia="ko-KR"/>
        </w:rPr>
        <w:t xml:space="preserve"> </w:t>
      </w:r>
    </w:p>
    <w:p w:rsidR="00AE46EB" w:rsidRPr="00AE46EB" w:rsidRDefault="00AE46EB" w:rsidP="003C7DE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AE46E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상무부 </w:t>
      </w:r>
      <w:r w:rsidRPr="00AE46E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중국과 아세안국가 간의 무역총액이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4,165.5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억달러를 기록했고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대외무역 총액에서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14.6%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E4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아세안이 중국 최대의 무역 파트너로 부상하면서 중국과 아세안이 서로 최대 무역 파트너가 되는 양호한 구도 형성.</w:t>
      </w:r>
    </w:p>
    <w:p w:rsidR="00071FB3" w:rsidRDefault="00D5154E" w:rsidP="003C7DE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71FB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국무원 판공청 </w:t>
      </w:r>
      <w:r w:rsidRPr="00071FB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목축</w:t>
      </w:r>
      <w:r w:rsidR="00071F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업의 질적 성장 촉진을 위한 의견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 w:rsidR="00071F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1F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071F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1F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현대 양식 체계를 조속히 구축하고 우량 품종 육종 및 보급을 강화하며 </w:t>
      </w:r>
      <w:r w:rsidR="00071FB3" w:rsidRPr="00071F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생돈 우량 품종 보조금 및 목축지역 우량 품종 보조금 정책 실시.</w:t>
      </w:r>
      <w:r w:rsidR="00071FB3" w:rsidRPr="00071F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71F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목축업의 기계화 수준을 제고하고 양식장(농가</w:t>
      </w:r>
      <w:r w:rsidR="00071F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662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구매하는</w:t>
      </w:r>
      <w:r w:rsidR="00071F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농기계•장비를 보조금 지급</w:t>
      </w:r>
      <w:r w:rsidR="0046621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2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대상에</w:t>
      </w:r>
      <w:r w:rsidR="00071F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2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추가</w:t>
      </w:r>
      <w:r w:rsidR="00071F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071F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1F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적절한</w:t>
      </w:r>
      <w:r w:rsidR="00071F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1F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수준의 규모화 경영을 발전시키고</w:t>
      </w:r>
      <w:r w:rsidR="00071F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71F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중소형 양식농가의 발전 지원.</w:t>
      </w:r>
      <w:r w:rsidR="00071F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BE12C1" w:rsidRPr="00071FB3" w:rsidRDefault="00071FB3" w:rsidP="003C7DE0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071FB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베이징시 문화관광국 </w:t>
      </w:r>
      <w:r w:rsidRPr="00071FB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곧 다가올 국경절•중추절 연휴는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 일상화 이래 맞이하는 첫 번째 장기 연휴.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2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여행을 떠나는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시민과 베이징을 방문하는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관광객이 크게 늘어날 것으로 예상되며, </w:t>
      </w:r>
      <w:r w:rsidRPr="00071F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관광객 수는 전년도 동기간의 </w:t>
      </w:r>
      <w:r w:rsidRPr="00071F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90% </w:t>
      </w:r>
      <w:r w:rsidRPr="00071F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수준에 이를 전망.</w:t>
      </w:r>
    </w:p>
    <w:p w:rsidR="003C7DE0" w:rsidRPr="003C7DE0" w:rsidRDefault="003C7DE0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5376A5" w:rsidRDefault="00F870D7" w:rsidP="00213C7C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중국증권보(中國證券報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332EB" w:rsidRPr="008A16B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앤트그룹의 프리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IPO</w:t>
      </w:r>
      <w:r w:rsidR="00EB61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전</w:t>
      </w:r>
      <w:r w:rsidR="005376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61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세계 유력 국부펀드들 높은 관심</w:t>
      </w:r>
      <w:r w:rsidR="005376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보여</w:t>
      </w:r>
      <w:r w:rsidR="00EB61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5376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376A5" w:rsidRPr="0001620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아부다비투자청(ADIA), 싱가포르투자청(GIC), 캐나다연기금운용회사(CPPIB) 등 세계 10대 국부펀드 가운데 절반이 앤트그룹의 A주 상장 전 지분투자 참여 의사 밝혀.</w:t>
      </w:r>
      <w:r w:rsidR="005376A5" w:rsidRPr="0001620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376A5" w:rsidRPr="005376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아부다비투자청(ADIA)</w:t>
      </w:r>
      <w:r w:rsidR="005376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세계 </w:t>
      </w:r>
      <w:r w:rsidR="005376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5376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위의 국부펀드로 </w:t>
      </w:r>
      <w:r w:rsidR="005376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5,800</w:t>
      </w:r>
      <w:r w:rsidR="005376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</w:t>
      </w:r>
      <w:r w:rsidR="00213C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자산을 보유 중</w:t>
      </w:r>
      <w:r w:rsidR="000162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213C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며</w:t>
      </w:r>
      <w:r w:rsidR="000162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01620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16205" w:rsidRPr="005376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싱가포르투자청(GIC)</w:t>
      </w:r>
      <w:r w:rsidR="000162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세계 </w:t>
      </w:r>
      <w:r w:rsidR="0001620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0162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위의 국부펀드로 4</w:t>
      </w:r>
      <w:r w:rsidR="0001620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,530</w:t>
      </w:r>
      <w:r w:rsidR="000162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</w:t>
      </w:r>
      <w:r w:rsidR="00213C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자산 보유</w:t>
      </w:r>
      <w:r w:rsidR="0001620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01620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3C7DE0" w:rsidRPr="00213C7C" w:rsidRDefault="003C7DE0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7F6429" w:rsidRDefault="007F6429" w:rsidP="00213C7C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중국인민은행 상하이 지사</w:t>
      </w:r>
      <w:r w:rsidR="00791B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791B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54727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F642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숭쟝(松江</w:t>
      </w:r>
      <w:r w:rsidRPr="007F642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Pr="007F642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구에서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창장(長江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삼각지대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G60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과학혁신회랑 정책성 융자담보 시(市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•구(區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연동식 개최.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상하이시의 시(市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•구(區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유관부서는 숭쟝(松</w:t>
      </w:r>
      <w:r w:rsidRPr="007F642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구의 산업 특성과 결부시켜 보급•복제를 추진하고 </w:t>
      </w:r>
      <w:r w:rsidRPr="007F64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적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절</w:t>
      </w:r>
      <w:r w:rsidRPr="007F64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한 시기에 </w:t>
      </w:r>
      <w:r w:rsidRPr="007F642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7F64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창업대출</w:t>
      </w:r>
      <w:r w:rsidRPr="007F642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’, ‘</w:t>
      </w:r>
      <w:r w:rsidRPr="007F64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농업대출</w:t>
      </w:r>
      <w:r w:rsidRPr="007F642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Pr="007F64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및 </w:t>
      </w:r>
      <w:r w:rsidRPr="007F642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7F64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무역대출</w:t>
      </w:r>
      <w:r w:rsidRPr="007F642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Pr="007F64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등 특별 금융상품을 출시할</w:t>
      </w:r>
      <w:r w:rsidRPr="007F642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F642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계획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정책성 융자담보 프로젝트에 대한 금리보조금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•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리스크보상금 지원 정책을 통해 기업의 자금조달난 문제를 해결할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것.</w:t>
      </w:r>
    </w:p>
    <w:p w:rsidR="000913FC" w:rsidRDefault="007F6429" w:rsidP="00213C7C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913F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JP</w:t>
      </w:r>
      <w:r w:rsidRPr="000913F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모건 체이스 </w:t>
      </w:r>
      <w:r w:rsidRPr="000913F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0913F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규모로 볼 때,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913F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</w:t>
      </w:r>
      <w:r w:rsidR="000913FC" w:rsidRPr="000913F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0913F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의료 부문</w:t>
      </w:r>
      <w:r w:rsidR="000913FC" w:rsidRPr="000913F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특히 혁신약개발업체</w:t>
      </w:r>
      <w:r w:rsidRPr="000913F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융자 추세는 </w:t>
      </w:r>
      <w:r w:rsidR="000913FC" w:rsidRPr="000913F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시작에 불과</w:t>
      </w:r>
      <w:r w:rsidR="000913FC" w:rsidRPr="000913F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0913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913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 인구는 </w:t>
      </w:r>
      <w:r w:rsidR="000913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0913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억명에 불과하지만 중국은 </w:t>
      </w:r>
      <w:r w:rsidR="000913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 w:rsidR="000913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억명의 인구를 보유하고 있고,</w:t>
      </w:r>
      <w:r w:rsidR="000913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913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미국은 </w:t>
      </w:r>
      <w:r w:rsidR="000913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1,300</w:t>
      </w:r>
      <w:r w:rsidR="000913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개를 넘는 바이오 및 의약품 업체를 보유하고 있지만 중국의 바이오 및 의약품 업체 수는 미국의 </w:t>
      </w:r>
      <w:r w:rsidR="000913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1/3</w:t>
      </w:r>
      <w:r w:rsidR="000913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불과.</w:t>
      </w:r>
      <w:r w:rsidR="000913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913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미래에 의료건강과 사물인터넷•인공지능•빅데이터 등 기술 수단의 결합이 </w:t>
      </w:r>
      <w:r w:rsidR="000913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IPO </w:t>
      </w:r>
      <w:r w:rsidR="000913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시장에</w:t>
      </w:r>
      <w:r w:rsidR="00E956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</w:t>
      </w:r>
      <w:r w:rsidR="000913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관심 종목으로 떠오를 전망.</w:t>
      </w:r>
    </w:p>
    <w:p w:rsidR="00891CE0" w:rsidRPr="00891CE0" w:rsidRDefault="00891CE0" w:rsidP="00891CE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FC45CE" w:rsidRDefault="00CD02B7" w:rsidP="00213C7C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 w:rsidR="000B1258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0B1258"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="000B125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으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0.</w:t>
      </w:r>
      <w:r w:rsidR="000B1258">
        <w:rPr>
          <w:rStyle w:val="a8"/>
          <w:rFonts w:ascii="Gulim" w:eastAsia="Gulim" w:hAnsi="Gulim"/>
          <w:color w:val="C00000"/>
          <w:szCs w:val="21"/>
          <w:lang w:eastAsia="ko-KR"/>
        </w:rPr>
        <w:t>96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하락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 w:rsidR="00FC45C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지난주 철강괴</w:t>
      </w:r>
      <w:r w:rsidR="001A72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가격에 유</w:t>
      </w:r>
      <w:r w:rsidR="00522B8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리</w:t>
      </w:r>
      <w:r w:rsidR="001A72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</w:t>
      </w:r>
      <w:r w:rsidR="00FC45C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1A72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펀더멘탈 구조가 </w:t>
      </w:r>
      <w:r w:rsidR="00FC45C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연출</w:t>
      </w:r>
      <w:r w:rsidR="001A72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되었으나 철강괴 품종의 동행성</w:t>
      </w:r>
      <w:r w:rsidR="00522B8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과 </w:t>
      </w:r>
      <w:r w:rsidR="001A72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금속성으로 인해 선물시장의 영향을 크게 받</w:t>
      </w:r>
      <w:r w:rsidR="00522B8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아</w:t>
      </w:r>
      <w:r w:rsidR="001A72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 w:rsidR="001A72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1A72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단기적으로 위험</w:t>
      </w:r>
      <w:r w:rsidR="00522B8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1A72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회피 정서가 국경절 연휴 이후까지 지속될 것으로 보이며</w:t>
      </w:r>
      <w:r w:rsidR="00522B8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,</w:t>
      </w:r>
      <w:r w:rsidR="001A72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국경절 연휴</w:t>
      </w:r>
      <w:r w:rsidR="002D59D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 앞두고</w:t>
      </w:r>
      <w:r w:rsidR="001A72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철강괴 가격이 소폭 하락할 전망.</w:t>
      </w:r>
    </w:p>
    <w:p w:rsidR="001A72FD" w:rsidRPr="001A72FD" w:rsidRDefault="001A72FD" w:rsidP="00213C7C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 w:rsidRPr="001A72FD">
        <w:rPr>
          <w:rStyle w:val="a8"/>
          <w:rFonts w:ascii="Gulim" w:eastAsia="Gulim" w:hAnsi="Gulim" w:hint="eastAsia"/>
          <w:color w:val="002060"/>
          <w:szCs w:val="21"/>
          <w:lang w:eastAsia="ko-KR"/>
        </w:rPr>
        <w:t>Counterpoint</w:t>
      </w:r>
      <w:r w:rsidR="00EF47B0" w:rsidRPr="00EF47B0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 </w:t>
      </w:r>
      <w:r w:rsidRPr="001A72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Pr="001A72F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 w:rsidRPr="001A72F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분기 </w:t>
      </w:r>
      <w:r w:rsidRPr="00213C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라틴아메리카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북미,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유럽,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중국,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중동 및 아프리카 등 주요 시장에서 스마트폰 평균 판매가 일제히 소폭 상승.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1A72F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중국 스마폰 시장의 평균 판매가는 </w:t>
      </w:r>
      <w:r w:rsidRPr="001A72FD">
        <w:rPr>
          <w:rStyle w:val="a8"/>
          <w:rFonts w:ascii="Gulim" w:eastAsia="Gulim" w:hAnsi="Gulim"/>
          <w:color w:val="C00000"/>
          <w:szCs w:val="21"/>
          <w:lang w:eastAsia="ko-KR"/>
        </w:rPr>
        <w:t>13%(310</w:t>
      </w:r>
      <w:r w:rsidRPr="001A72F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달러</w:t>
      </w:r>
      <w:r w:rsidRPr="001A72FD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Pr="001A72F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상승하면서 세계 주요 시장 중 최대 상승폭 기록.</w:t>
      </w:r>
      <w:r w:rsidRPr="001A72F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</w:p>
    <w:p w:rsidR="006B0175" w:rsidRDefault="001A72FD" w:rsidP="00213C7C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1A72FD">
        <w:rPr>
          <w:rStyle w:val="a8"/>
          <w:rFonts w:ascii="Gulim" w:eastAsia="Gulim" w:hAnsi="Gulim"/>
          <w:color w:val="002060"/>
          <w:szCs w:val="21"/>
          <w:lang w:eastAsia="ko-KR"/>
        </w:rPr>
        <w:t>36</w:t>
      </w:r>
      <w:r w:rsidRPr="00E90357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氪</w:t>
      </w:r>
      <w:r w:rsidRPr="001A72FD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B0175"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유럽 시장에서 가장 많이 판매된 전기자동차 모델은 </w:t>
      </w:r>
      <w:r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테슬라 모델3</w:t>
      </w:r>
      <w:r w:rsidR="006B0175"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으로 총</w:t>
      </w:r>
      <w:r w:rsidR="006B0175" w:rsidRPr="006B017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7,020</w:t>
      </w:r>
      <w:r w:rsidR="006B0175"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대 인도.</w:t>
      </w:r>
      <w:r w:rsidR="006B017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B017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생산량이 확대되면서 유럽 시장에서 테슬라 모델3의 판매량 또한 늘어날 것으로 예상되며 경쟁력 또한 강화될 전망.</w:t>
      </w:r>
    </w:p>
    <w:p w:rsidR="009C5A6E" w:rsidRDefault="006B0175" w:rsidP="00213C7C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0175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상하이증권보(上證券報</w:t>
      </w:r>
      <w:r w:rsidRPr="006B0175">
        <w:rPr>
          <w:rStyle w:val="a8"/>
          <w:rFonts w:ascii="Gulim" w:eastAsia="Gulim" w:hAnsi="Gulim"/>
          <w:color w:val="002060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태양광발전용 유리의 </w:t>
      </w:r>
      <w:r w:rsidRPr="006B0175">
        <w:rPr>
          <w:rStyle w:val="a8"/>
          <w:rFonts w:ascii="Gulim" w:eastAsia="Gulim" w:hAnsi="Gulim"/>
          <w:color w:val="C00000"/>
          <w:szCs w:val="21"/>
          <w:lang w:eastAsia="ko-KR"/>
        </w:rPr>
        <w:t>10</w:t>
      </w:r>
      <w:r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월 판매가</w:t>
      </w:r>
      <w:r w:rsidR="00DF5B8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격</w:t>
      </w:r>
      <w:r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평방미터당 </w:t>
      </w:r>
      <w:r w:rsidRPr="006B0175">
        <w:rPr>
          <w:rStyle w:val="a8"/>
          <w:rFonts w:ascii="Gulim" w:eastAsia="Gulim" w:hAnsi="Gulim"/>
          <w:color w:val="C00000"/>
          <w:szCs w:val="21"/>
          <w:lang w:eastAsia="ko-KR"/>
        </w:rPr>
        <w:t>3~5</w:t>
      </w:r>
      <w:r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위안 상승</w:t>
      </w:r>
      <w:r w:rsidR="009C5A6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.</w:t>
      </w:r>
      <w:r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직전월에 비해 </w:t>
      </w:r>
      <w:r w:rsidRPr="006B017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10% </w:t>
      </w:r>
      <w:r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넘게 상승</w:t>
      </w:r>
      <w:r w:rsidR="009C5A6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,</w:t>
      </w:r>
      <w:r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6B0175">
        <w:rPr>
          <w:rStyle w:val="a8"/>
          <w:rFonts w:ascii="Gulim" w:eastAsia="Gulim" w:hAnsi="Gulim"/>
          <w:color w:val="C00000"/>
          <w:szCs w:val="21"/>
          <w:lang w:eastAsia="ko-KR"/>
        </w:rPr>
        <w:t>8</w:t>
      </w:r>
      <w:r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월 이래 </w:t>
      </w:r>
      <w:r w:rsidRPr="006B017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40% </w:t>
      </w:r>
      <w:r w:rsidRPr="006B01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넘게 상승.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업계 관계자들</w:t>
      </w:r>
      <w:r w:rsidR="009C5A6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분석에 의하면,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태양광발전용 유리의 생산확대 속도가 기타 모듈에 비해 크게 뒤쳐지면서 공급이 타이트한 상태가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2021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년까지 지속될 전망.</w:t>
      </w:r>
    </w:p>
    <w:p w:rsidR="00C6165F" w:rsidRDefault="00C6165F" w:rsidP="00213C7C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C6165F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중국증권보(中證報</w:t>
      </w:r>
      <w:r w:rsidRPr="00C6165F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 w:rsidRPr="00C6165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지난 </w:t>
      </w:r>
      <w:r w:rsidRPr="00C6165F">
        <w:rPr>
          <w:rStyle w:val="a8"/>
          <w:rFonts w:ascii="Gulim" w:eastAsia="Gulim" w:hAnsi="Gulim"/>
          <w:color w:val="C00000"/>
          <w:szCs w:val="21"/>
          <w:lang w:eastAsia="ko-KR"/>
        </w:rPr>
        <w:t>9</w:t>
      </w:r>
      <w:r w:rsidRPr="00C6165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월 </w:t>
      </w:r>
      <w:r w:rsidRPr="00C6165F">
        <w:rPr>
          <w:rStyle w:val="a8"/>
          <w:rFonts w:ascii="Gulim" w:eastAsia="Gulim" w:hAnsi="Gulim"/>
          <w:color w:val="C00000"/>
          <w:szCs w:val="21"/>
          <w:lang w:eastAsia="ko-KR"/>
        </w:rPr>
        <w:t>26</w:t>
      </w:r>
      <w:r w:rsidRPr="00C6165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일,</w:t>
      </w:r>
      <w:r w:rsidRPr="00C6165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C6165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천연고무 톤당 가격이 </w:t>
      </w:r>
      <w:r w:rsidRPr="00C6165F">
        <w:rPr>
          <w:rStyle w:val="a8"/>
          <w:rFonts w:ascii="Gulim" w:eastAsia="Gulim" w:hAnsi="Gulim"/>
          <w:color w:val="C00000"/>
          <w:szCs w:val="21"/>
          <w:lang w:eastAsia="ko-KR"/>
        </w:rPr>
        <w:t>11,925.00</w:t>
      </w:r>
      <w:r w:rsidRPr="00C6165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위안에 도달하면서 지난 </w:t>
      </w:r>
      <w:r w:rsidRPr="00C6165F">
        <w:rPr>
          <w:rStyle w:val="a8"/>
          <w:rFonts w:ascii="Gulim" w:eastAsia="Gulim" w:hAnsi="Gulim"/>
          <w:color w:val="C00000"/>
          <w:szCs w:val="21"/>
          <w:lang w:eastAsia="ko-KR"/>
        </w:rPr>
        <w:t>60</w:t>
      </w:r>
      <w:r w:rsidRPr="00C6165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일 동안 </w:t>
      </w:r>
      <w:r w:rsidRPr="00C6165F">
        <w:rPr>
          <w:rStyle w:val="a8"/>
          <w:rFonts w:ascii="Gulim" w:eastAsia="Gulim" w:hAnsi="Gulim"/>
          <w:color w:val="C00000"/>
          <w:szCs w:val="21"/>
          <w:lang w:eastAsia="ko-KR"/>
        </w:rPr>
        <w:t>12.03%</w:t>
      </w:r>
      <w:r w:rsidRPr="00C6165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의</w:t>
      </w:r>
      <w:r w:rsidRPr="00C6165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C6165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상승폭 기록.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동남아 시장의 기후 불안정으로 원료 생산</w:t>
      </w:r>
      <w:r w:rsidR="00DF5B8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영향</w:t>
      </w:r>
      <w:r w:rsidR="00DF5B8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 미쳐지면서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원료</w:t>
      </w:r>
      <w:r w:rsidR="00DF5B8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가격이 지속적으로 상승했고,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국내 주요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lastRenderedPageBreak/>
        <w:t>생산지인 윈난(云南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DF5B8F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F5B8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지역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국경무역 감소</w:t>
      </w:r>
      <w:r w:rsidR="00DF5B8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까지 더해져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공급이 타이트한 상태가 </w:t>
      </w:r>
      <w:r w:rsidR="00DF5B8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이어지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고 있음.</w:t>
      </w:r>
      <w:r w:rsidR="006B017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3C7DE0" w:rsidRPr="006B0175" w:rsidRDefault="00C6165F" w:rsidP="006B0175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공업정보화부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현 시점을 기준으로</w:t>
      </w:r>
      <w:r w:rsidRPr="00C6165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중국 전역에서 </w:t>
      </w:r>
      <w:r w:rsidRPr="00C6165F">
        <w:rPr>
          <w:rStyle w:val="a8"/>
          <w:rFonts w:ascii="Gulim" w:eastAsia="Gulim" w:hAnsi="Gulim"/>
          <w:color w:val="C00000"/>
          <w:szCs w:val="21"/>
          <w:lang w:eastAsia="ko-KR"/>
        </w:rPr>
        <w:t>60</w:t>
      </w:r>
      <w:r w:rsidRPr="00C6165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만개 이상의 </w:t>
      </w:r>
      <w:r w:rsidRPr="00C6165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5G </w:t>
      </w:r>
      <w:r w:rsidRPr="00C6165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기지국 개통.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5G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기지국 설치 범위가 주요 도시에서 조건을 갖춘 중점 현(縣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으로 확대되</w:t>
      </w:r>
      <w:r w:rsidR="00DF5B8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면서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5G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대규모 상업화를</w:t>
      </w:r>
      <w:bookmarkStart w:id="0" w:name="_GoBack"/>
      <w:bookmarkEnd w:id="0"/>
      <w:r w:rsidRPr="00213C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위한 기반 마련.</w:t>
      </w:r>
    </w:p>
    <w:p w:rsidR="008F2351" w:rsidRPr="00DF5B8F" w:rsidRDefault="008F2351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8007E0" w:rsidRDefault="00484B82" w:rsidP="00213C7C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Pr="006512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위안화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C00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E9035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0557</w:t>
      </w:r>
      <w:r w:rsidRPr="004C00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007E0" w:rsidRPr="004C00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4C00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.8</w:t>
      </w:r>
      <w:r w:rsidR="00E9035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202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A5544F" w:rsidRPr="00E9035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주간으로는 </w:t>
      </w:r>
      <w:r w:rsidR="00E90357" w:rsidRPr="00E9035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0.908</w:t>
      </w:r>
      <w:r w:rsidR="008007E0" w:rsidRPr="00E9035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A5544F" w:rsidRPr="00E9035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E90357" w:rsidRPr="00E9035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A5544F" w:rsidRPr="008007E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A5544F" w:rsidRPr="008007E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4C00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E9035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367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9035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8121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</w:t>
      </w:r>
      <w:r w:rsid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고,</w:t>
      </w:r>
      <w:r w:rsidR="00C15ADE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 w:rsidRPr="00E9035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주간으로는 </w:t>
      </w:r>
      <w:r w:rsidR="00E90357" w:rsidRPr="00E9035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0.7841</w:t>
      </w:r>
      <w:r w:rsidR="00C15ADE" w:rsidRPr="00E9035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E90357" w:rsidRPr="00E9035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6B480A" w:rsidRPr="008007E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686934" w:rsidRPr="00A5544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color w:val="00B050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381CFD" w:rsidRDefault="008E066A" w:rsidP="00213C7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1.34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9C65A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173.96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쳤고,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1.75</w:t>
      </w:r>
      <w:r w:rsidR="00452C92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C65AF" w:rsidRPr="00213C7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E90357" w:rsidRPr="00213C7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0.6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C40A3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652027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2.26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913.56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E90357" w:rsidRPr="00E9035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1.11</w:t>
      </w:r>
      <w:r w:rsidR="002F03DC" w:rsidRPr="00E9035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E90357"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0821B5" w:rsidRPr="00FF130C" w:rsidRDefault="00A40147" w:rsidP="00213C7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1.09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469.20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4.99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F130C"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5842.67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2.74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F130C"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0.98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709.11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5.61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F130C"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213C7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밀린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866.30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1954CE" w:rsidRP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90357" w:rsidRP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2F03DC" w:rsidRP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90357" w:rsidRP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가까이 하락</w:t>
      </w:r>
      <w:r w:rsidR="008B4ED9" w:rsidRP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C10EF8" w:rsidRDefault="008E066A" w:rsidP="00213C7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25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마감했고,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25BA6" w:rsidRP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C10EF8" w:rsidRP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F130C" w:rsidRP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10EF8" w:rsidRP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29</w:t>
      </w:r>
      <w:r w:rsidR="00625BA6" w:rsidRP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FF130C" w:rsidRP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10EF8" w:rsidRP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625BA6" w:rsidRP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F130C" w:rsidRP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북해산브렌트유는 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05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배럴당 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41</w:t>
      </w:r>
      <w:r w:rsid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.92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거래를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마감했고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, </w:t>
      </w:r>
      <w:r w:rsidR="00FF130C" w:rsidRP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C10EF8" w:rsidRP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FF130C" w:rsidRP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10EF8" w:rsidRP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72</w:t>
      </w:r>
      <w:r w:rsidR="00FF130C" w:rsidRP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C10EF8" w:rsidRP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FF130C" w:rsidRP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BE4934" w:rsidRPr="00C10EF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6836" w:rsidRDefault="00926836" w:rsidP="00674340">
      <w:r>
        <w:separator/>
      </w:r>
    </w:p>
  </w:endnote>
  <w:endnote w:type="continuationSeparator" w:id="0">
    <w:p w:rsidR="00926836" w:rsidRDefault="00926836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6836" w:rsidRDefault="00926836" w:rsidP="00674340">
      <w:r>
        <w:separator/>
      </w:r>
    </w:p>
  </w:footnote>
  <w:footnote w:type="continuationSeparator" w:id="0">
    <w:p w:rsidR="00926836" w:rsidRDefault="00926836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57555C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FF2850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0A7A4D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C2870B3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7"/>
  </w:num>
  <w:num w:numId="13">
    <w:abstractNumId w:val="4"/>
  </w:num>
  <w:num w:numId="14">
    <w:abstractNumId w:val="13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6205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0CA0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4519"/>
    <w:rsid w:val="00065437"/>
    <w:rsid w:val="0006613F"/>
    <w:rsid w:val="00066FC1"/>
    <w:rsid w:val="00067179"/>
    <w:rsid w:val="00067904"/>
    <w:rsid w:val="00067F35"/>
    <w:rsid w:val="00070D9E"/>
    <w:rsid w:val="00071FB3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3FC"/>
    <w:rsid w:val="0009166E"/>
    <w:rsid w:val="00091F28"/>
    <w:rsid w:val="00092643"/>
    <w:rsid w:val="00092808"/>
    <w:rsid w:val="000929FB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41AE"/>
    <w:rsid w:val="000A53F5"/>
    <w:rsid w:val="000A60D1"/>
    <w:rsid w:val="000A6A7A"/>
    <w:rsid w:val="000A7443"/>
    <w:rsid w:val="000A7919"/>
    <w:rsid w:val="000B007B"/>
    <w:rsid w:val="000B0961"/>
    <w:rsid w:val="000B0DF1"/>
    <w:rsid w:val="000B1258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6E4"/>
    <w:rsid w:val="00104B74"/>
    <w:rsid w:val="00106C17"/>
    <w:rsid w:val="00106C8F"/>
    <w:rsid w:val="00106E26"/>
    <w:rsid w:val="001070F4"/>
    <w:rsid w:val="00107482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37FC"/>
    <w:rsid w:val="00133B19"/>
    <w:rsid w:val="00134E96"/>
    <w:rsid w:val="001350CE"/>
    <w:rsid w:val="00135B79"/>
    <w:rsid w:val="00140E86"/>
    <w:rsid w:val="001420D6"/>
    <w:rsid w:val="00144AF5"/>
    <w:rsid w:val="00144E47"/>
    <w:rsid w:val="00145191"/>
    <w:rsid w:val="00146A4C"/>
    <w:rsid w:val="00150470"/>
    <w:rsid w:val="00150730"/>
    <w:rsid w:val="00150B07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60012"/>
    <w:rsid w:val="00160C11"/>
    <w:rsid w:val="00162888"/>
    <w:rsid w:val="00162962"/>
    <w:rsid w:val="00163D5E"/>
    <w:rsid w:val="00164142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8EC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2FD"/>
    <w:rsid w:val="001B081F"/>
    <w:rsid w:val="001B08A8"/>
    <w:rsid w:val="001B140E"/>
    <w:rsid w:val="001B19F1"/>
    <w:rsid w:val="001B39F7"/>
    <w:rsid w:val="001B3F40"/>
    <w:rsid w:val="001B42D8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9A"/>
    <w:rsid w:val="001C23B6"/>
    <w:rsid w:val="001C2E0E"/>
    <w:rsid w:val="001C371A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F1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8FE"/>
    <w:rsid w:val="00213C7C"/>
    <w:rsid w:val="00214852"/>
    <w:rsid w:val="00214E0C"/>
    <w:rsid w:val="0021509B"/>
    <w:rsid w:val="00215538"/>
    <w:rsid w:val="002160E0"/>
    <w:rsid w:val="002169C8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BDF"/>
    <w:rsid w:val="00236C48"/>
    <w:rsid w:val="00240263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8E1"/>
    <w:rsid w:val="00271336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008A"/>
    <w:rsid w:val="0029085D"/>
    <w:rsid w:val="00292B02"/>
    <w:rsid w:val="00294156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9D9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6AA8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460F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739"/>
    <w:rsid w:val="00351818"/>
    <w:rsid w:val="00351C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4CFC"/>
    <w:rsid w:val="003769E3"/>
    <w:rsid w:val="00381CFD"/>
    <w:rsid w:val="0038236A"/>
    <w:rsid w:val="00382416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299"/>
    <w:rsid w:val="00397A65"/>
    <w:rsid w:val="003A0BF9"/>
    <w:rsid w:val="003A0FF1"/>
    <w:rsid w:val="003A185C"/>
    <w:rsid w:val="003A249C"/>
    <w:rsid w:val="003A2A11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C7DE0"/>
    <w:rsid w:val="003D0240"/>
    <w:rsid w:val="003D3046"/>
    <w:rsid w:val="003D30AA"/>
    <w:rsid w:val="003D33FD"/>
    <w:rsid w:val="003D4B07"/>
    <w:rsid w:val="003D4E82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A49"/>
    <w:rsid w:val="00404487"/>
    <w:rsid w:val="00404F6E"/>
    <w:rsid w:val="00405454"/>
    <w:rsid w:val="00406ED9"/>
    <w:rsid w:val="00407A74"/>
    <w:rsid w:val="0041072B"/>
    <w:rsid w:val="004113CA"/>
    <w:rsid w:val="004118CF"/>
    <w:rsid w:val="004136DD"/>
    <w:rsid w:val="0041392A"/>
    <w:rsid w:val="004141D9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2EF1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21A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DC3"/>
    <w:rsid w:val="004B7E86"/>
    <w:rsid w:val="004C0054"/>
    <w:rsid w:val="004C0736"/>
    <w:rsid w:val="004C10D9"/>
    <w:rsid w:val="004C165B"/>
    <w:rsid w:val="004C1696"/>
    <w:rsid w:val="004C2B1B"/>
    <w:rsid w:val="004C2ED0"/>
    <w:rsid w:val="004C32C6"/>
    <w:rsid w:val="004C3B92"/>
    <w:rsid w:val="004C3D7E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6C64"/>
    <w:rsid w:val="00516F19"/>
    <w:rsid w:val="005175DA"/>
    <w:rsid w:val="00517A76"/>
    <w:rsid w:val="005203DF"/>
    <w:rsid w:val="00520F06"/>
    <w:rsid w:val="005219C9"/>
    <w:rsid w:val="00522995"/>
    <w:rsid w:val="00522B8D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6A5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6D32"/>
    <w:rsid w:val="0054727A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D9B"/>
    <w:rsid w:val="005D5E32"/>
    <w:rsid w:val="005D61BF"/>
    <w:rsid w:val="005D68BE"/>
    <w:rsid w:val="005E0C2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71E"/>
    <w:rsid w:val="00616C26"/>
    <w:rsid w:val="006177AA"/>
    <w:rsid w:val="0061788F"/>
    <w:rsid w:val="0061798F"/>
    <w:rsid w:val="00620D24"/>
    <w:rsid w:val="0062169B"/>
    <w:rsid w:val="00621B38"/>
    <w:rsid w:val="00622083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F6A"/>
    <w:rsid w:val="006376ED"/>
    <w:rsid w:val="006406A0"/>
    <w:rsid w:val="00640FDB"/>
    <w:rsid w:val="0064167D"/>
    <w:rsid w:val="00641908"/>
    <w:rsid w:val="00642586"/>
    <w:rsid w:val="006437B4"/>
    <w:rsid w:val="00643DBD"/>
    <w:rsid w:val="006440F4"/>
    <w:rsid w:val="00644740"/>
    <w:rsid w:val="006449D1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D32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02C5"/>
    <w:rsid w:val="006715B0"/>
    <w:rsid w:val="00672EC5"/>
    <w:rsid w:val="00674340"/>
    <w:rsid w:val="006744E9"/>
    <w:rsid w:val="00674E11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175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ADA"/>
    <w:rsid w:val="006D5AEA"/>
    <w:rsid w:val="006D5AF2"/>
    <w:rsid w:val="006D61DB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93C"/>
    <w:rsid w:val="007045D5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A7"/>
    <w:rsid w:val="00726C8F"/>
    <w:rsid w:val="00726DA0"/>
    <w:rsid w:val="007276D7"/>
    <w:rsid w:val="0072797A"/>
    <w:rsid w:val="00730711"/>
    <w:rsid w:val="007309F4"/>
    <w:rsid w:val="00732527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60066"/>
    <w:rsid w:val="0076008C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B25"/>
    <w:rsid w:val="00787054"/>
    <w:rsid w:val="00787131"/>
    <w:rsid w:val="00787CF8"/>
    <w:rsid w:val="00787D37"/>
    <w:rsid w:val="00790979"/>
    <w:rsid w:val="00790B3D"/>
    <w:rsid w:val="00791BDD"/>
    <w:rsid w:val="00792D78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3DCD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4ADA"/>
    <w:rsid w:val="007F589B"/>
    <w:rsid w:val="007F6429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BFC"/>
    <w:rsid w:val="00813CBB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13EA"/>
    <w:rsid w:val="00871ABB"/>
    <w:rsid w:val="00872B5C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62EE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26D1"/>
    <w:rsid w:val="009128EA"/>
    <w:rsid w:val="0091345B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836"/>
    <w:rsid w:val="00926E1E"/>
    <w:rsid w:val="0092701F"/>
    <w:rsid w:val="00927CBD"/>
    <w:rsid w:val="00927E28"/>
    <w:rsid w:val="00927F21"/>
    <w:rsid w:val="009309C6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CA1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4EDD"/>
    <w:rsid w:val="0099544C"/>
    <w:rsid w:val="009972CF"/>
    <w:rsid w:val="00997729"/>
    <w:rsid w:val="00997EB5"/>
    <w:rsid w:val="009A007A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4240"/>
    <w:rsid w:val="009C4349"/>
    <w:rsid w:val="009C49EE"/>
    <w:rsid w:val="009C5A6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8E6"/>
    <w:rsid w:val="009F75A5"/>
    <w:rsid w:val="009F75F9"/>
    <w:rsid w:val="00A0016E"/>
    <w:rsid w:val="00A00778"/>
    <w:rsid w:val="00A0141C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4C1D"/>
    <w:rsid w:val="00A150EA"/>
    <w:rsid w:val="00A1569F"/>
    <w:rsid w:val="00A156AA"/>
    <w:rsid w:val="00A178C5"/>
    <w:rsid w:val="00A20239"/>
    <w:rsid w:val="00A2036D"/>
    <w:rsid w:val="00A215E5"/>
    <w:rsid w:val="00A21B8B"/>
    <w:rsid w:val="00A21F16"/>
    <w:rsid w:val="00A2210B"/>
    <w:rsid w:val="00A22952"/>
    <w:rsid w:val="00A235D9"/>
    <w:rsid w:val="00A23FC6"/>
    <w:rsid w:val="00A24C58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496"/>
    <w:rsid w:val="00A37A32"/>
    <w:rsid w:val="00A40147"/>
    <w:rsid w:val="00A406A1"/>
    <w:rsid w:val="00A407CB"/>
    <w:rsid w:val="00A4088A"/>
    <w:rsid w:val="00A40CF5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67C91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5013"/>
    <w:rsid w:val="00A850A3"/>
    <w:rsid w:val="00A8559E"/>
    <w:rsid w:val="00A8564D"/>
    <w:rsid w:val="00A86768"/>
    <w:rsid w:val="00A8683A"/>
    <w:rsid w:val="00A87228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46EB"/>
    <w:rsid w:val="00AE5184"/>
    <w:rsid w:val="00AE57A3"/>
    <w:rsid w:val="00AE61EA"/>
    <w:rsid w:val="00AE65F2"/>
    <w:rsid w:val="00AE6A59"/>
    <w:rsid w:val="00AE6C3A"/>
    <w:rsid w:val="00AE75CA"/>
    <w:rsid w:val="00AE7602"/>
    <w:rsid w:val="00AF1255"/>
    <w:rsid w:val="00AF2A4C"/>
    <w:rsid w:val="00AF3386"/>
    <w:rsid w:val="00AF3401"/>
    <w:rsid w:val="00AF3B76"/>
    <w:rsid w:val="00AF3BE8"/>
    <w:rsid w:val="00AF3C26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1B25"/>
    <w:rsid w:val="00B13911"/>
    <w:rsid w:val="00B13E1F"/>
    <w:rsid w:val="00B143DC"/>
    <w:rsid w:val="00B147F2"/>
    <w:rsid w:val="00B14D73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2E57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D46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0A7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EF8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78B"/>
    <w:rsid w:val="00C54D3A"/>
    <w:rsid w:val="00C54EE9"/>
    <w:rsid w:val="00C55A6D"/>
    <w:rsid w:val="00C56EA3"/>
    <w:rsid w:val="00C56FB6"/>
    <w:rsid w:val="00C60976"/>
    <w:rsid w:val="00C60DC2"/>
    <w:rsid w:val="00C611F5"/>
    <w:rsid w:val="00C6165F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966EE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2B7"/>
    <w:rsid w:val="00CD0E91"/>
    <w:rsid w:val="00CD10BE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695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A4A"/>
    <w:rsid w:val="00D23D49"/>
    <w:rsid w:val="00D254B3"/>
    <w:rsid w:val="00D254F7"/>
    <w:rsid w:val="00D256CE"/>
    <w:rsid w:val="00D25A2A"/>
    <w:rsid w:val="00D263F6"/>
    <w:rsid w:val="00D26812"/>
    <w:rsid w:val="00D27433"/>
    <w:rsid w:val="00D30F6D"/>
    <w:rsid w:val="00D313A8"/>
    <w:rsid w:val="00D3230E"/>
    <w:rsid w:val="00D33077"/>
    <w:rsid w:val="00D3473C"/>
    <w:rsid w:val="00D34876"/>
    <w:rsid w:val="00D354E8"/>
    <w:rsid w:val="00D367D2"/>
    <w:rsid w:val="00D375F1"/>
    <w:rsid w:val="00D37702"/>
    <w:rsid w:val="00D4308C"/>
    <w:rsid w:val="00D436A6"/>
    <w:rsid w:val="00D43F61"/>
    <w:rsid w:val="00D446EA"/>
    <w:rsid w:val="00D45DC8"/>
    <w:rsid w:val="00D50291"/>
    <w:rsid w:val="00D5154E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316C"/>
    <w:rsid w:val="00D7334A"/>
    <w:rsid w:val="00D738DF"/>
    <w:rsid w:val="00D73D0A"/>
    <w:rsid w:val="00D73E39"/>
    <w:rsid w:val="00D7406C"/>
    <w:rsid w:val="00D7457D"/>
    <w:rsid w:val="00D7461A"/>
    <w:rsid w:val="00D75A40"/>
    <w:rsid w:val="00D80638"/>
    <w:rsid w:val="00D81462"/>
    <w:rsid w:val="00D81AC9"/>
    <w:rsid w:val="00D81E9D"/>
    <w:rsid w:val="00D83FA3"/>
    <w:rsid w:val="00D84AFA"/>
    <w:rsid w:val="00D86B51"/>
    <w:rsid w:val="00D9093F"/>
    <w:rsid w:val="00D90C38"/>
    <w:rsid w:val="00D91015"/>
    <w:rsid w:val="00D91778"/>
    <w:rsid w:val="00D920E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BB"/>
    <w:rsid w:val="00DB4E8E"/>
    <w:rsid w:val="00DB539F"/>
    <w:rsid w:val="00DB581F"/>
    <w:rsid w:val="00DB5A5C"/>
    <w:rsid w:val="00DC0A2B"/>
    <w:rsid w:val="00DC141A"/>
    <w:rsid w:val="00DC1AE1"/>
    <w:rsid w:val="00DC24E6"/>
    <w:rsid w:val="00DC250E"/>
    <w:rsid w:val="00DC27CF"/>
    <w:rsid w:val="00DC6075"/>
    <w:rsid w:val="00DC6F00"/>
    <w:rsid w:val="00DC75DC"/>
    <w:rsid w:val="00DC7AC8"/>
    <w:rsid w:val="00DD0614"/>
    <w:rsid w:val="00DD0AB1"/>
    <w:rsid w:val="00DD2655"/>
    <w:rsid w:val="00DD2826"/>
    <w:rsid w:val="00DD3A10"/>
    <w:rsid w:val="00DD3B15"/>
    <w:rsid w:val="00DD434F"/>
    <w:rsid w:val="00DD47F1"/>
    <w:rsid w:val="00DD50B9"/>
    <w:rsid w:val="00DD5345"/>
    <w:rsid w:val="00DD5610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BE2"/>
    <w:rsid w:val="00DE6F88"/>
    <w:rsid w:val="00DF0321"/>
    <w:rsid w:val="00DF0672"/>
    <w:rsid w:val="00DF06F5"/>
    <w:rsid w:val="00DF0E98"/>
    <w:rsid w:val="00DF124D"/>
    <w:rsid w:val="00DF4090"/>
    <w:rsid w:val="00DF4A55"/>
    <w:rsid w:val="00DF556D"/>
    <w:rsid w:val="00DF5B8F"/>
    <w:rsid w:val="00DF771B"/>
    <w:rsid w:val="00DF791E"/>
    <w:rsid w:val="00DF7E4B"/>
    <w:rsid w:val="00E0019D"/>
    <w:rsid w:val="00E0198D"/>
    <w:rsid w:val="00E0316D"/>
    <w:rsid w:val="00E039EF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3634"/>
    <w:rsid w:val="00E34020"/>
    <w:rsid w:val="00E34808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B23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6A26"/>
    <w:rsid w:val="00E56B70"/>
    <w:rsid w:val="00E6035B"/>
    <w:rsid w:val="00E60EBC"/>
    <w:rsid w:val="00E60F41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71611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B45"/>
    <w:rsid w:val="00E76D07"/>
    <w:rsid w:val="00E77284"/>
    <w:rsid w:val="00E80473"/>
    <w:rsid w:val="00E8050D"/>
    <w:rsid w:val="00E80F01"/>
    <w:rsid w:val="00E810C3"/>
    <w:rsid w:val="00E81195"/>
    <w:rsid w:val="00E8284C"/>
    <w:rsid w:val="00E84184"/>
    <w:rsid w:val="00E84BAA"/>
    <w:rsid w:val="00E8542D"/>
    <w:rsid w:val="00E85B04"/>
    <w:rsid w:val="00E85E4D"/>
    <w:rsid w:val="00E8632B"/>
    <w:rsid w:val="00E86BDB"/>
    <w:rsid w:val="00E90238"/>
    <w:rsid w:val="00E90357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686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11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124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47B0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171D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2876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3996"/>
    <w:rsid w:val="00F23ACF"/>
    <w:rsid w:val="00F2405F"/>
    <w:rsid w:val="00F24760"/>
    <w:rsid w:val="00F24BD6"/>
    <w:rsid w:val="00F25A85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1DD2"/>
    <w:rsid w:val="00F72349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86BBB"/>
    <w:rsid w:val="00F870D7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084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45CE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30C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7137F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8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8F63-54D7-AC43-87D0-97FD0131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Pages>4</Pages>
  <Words>912</Words>
  <Characters>3284</Characters>
  <Application>Microsoft Office Word</Application>
  <DocSecurity>0</DocSecurity>
  <Lines>117</Lines>
  <Paragraphs>30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1582</cp:revision>
  <dcterms:created xsi:type="dcterms:W3CDTF">2020-03-22T19:12:00Z</dcterms:created>
  <dcterms:modified xsi:type="dcterms:W3CDTF">2020-09-28T06:13:00Z</dcterms:modified>
</cp:coreProperties>
</file>