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40" w:rsidRPr="00D715DD" w:rsidRDefault="00674340" w:rsidP="00674340">
      <w:pPr>
        <w:jc w:val="center"/>
        <w:rPr>
          <w:rFonts w:ascii="Gulim" w:eastAsia="Gulim" w:hAnsi="Gulim"/>
          <w:sz w:val="40"/>
          <w:szCs w:val="40"/>
        </w:rPr>
      </w:pPr>
      <w:r w:rsidRPr="00D715DD">
        <w:rPr>
          <w:rFonts w:ascii="Gulim" w:eastAsia="Gulim" w:hAnsi="Gulim" w:hint="eastAsia"/>
          <w:b/>
          <w:color w:val="333333"/>
          <w:spacing w:val="8"/>
          <w:sz w:val="40"/>
          <w:szCs w:val="40"/>
        </w:rPr>
        <w:t>[</w:t>
      </w:r>
      <w:r w:rsidRPr="00D715DD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재경조찬</w:t>
      </w:r>
      <w:r w:rsidRPr="00D715DD">
        <w:rPr>
          <w:rFonts w:ascii="Gulim" w:eastAsia="Gulim" w:hAnsi="Gulim" w:hint="eastAsia"/>
          <w:b/>
          <w:color w:val="333333"/>
          <w:spacing w:val="8"/>
          <w:sz w:val="40"/>
          <w:szCs w:val="40"/>
        </w:rPr>
        <w:t>]</w:t>
      </w:r>
      <w:r w:rsidRPr="00D715DD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2</w:t>
      </w:r>
      <w:r w:rsidRPr="00D715DD">
        <w:rPr>
          <w:rFonts w:ascii="Gulim" w:eastAsia="Gulim" w:hAnsi="Gulim" w:hint="eastAsia"/>
          <w:b/>
          <w:color w:val="333333"/>
          <w:spacing w:val="8"/>
          <w:sz w:val="40"/>
          <w:szCs w:val="40"/>
        </w:rPr>
        <w:t>019.</w:t>
      </w:r>
      <w:r w:rsidR="00EE2B1D">
        <w:rPr>
          <w:rFonts w:ascii="Gulim" w:hAnsi="Gulim" w:hint="eastAsia"/>
          <w:b/>
          <w:color w:val="333333"/>
          <w:spacing w:val="8"/>
          <w:sz w:val="40"/>
          <w:szCs w:val="40"/>
        </w:rPr>
        <w:t>4</w:t>
      </w:r>
      <w:r w:rsidRPr="00D715DD">
        <w:rPr>
          <w:rFonts w:ascii="Gulim" w:eastAsia="Gulim" w:hAnsi="Gulim" w:hint="eastAsia"/>
          <w:b/>
          <w:color w:val="333333"/>
          <w:spacing w:val="8"/>
          <w:sz w:val="40"/>
          <w:szCs w:val="40"/>
        </w:rPr>
        <w:t>.</w:t>
      </w:r>
      <w:r w:rsidR="00EE2B1D">
        <w:rPr>
          <w:rFonts w:ascii="Gulim" w:hAnsi="Gulim" w:hint="eastAsia"/>
          <w:b/>
          <w:color w:val="333333"/>
          <w:spacing w:val="8"/>
          <w:sz w:val="40"/>
          <w:szCs w:val="40"/>
        </w:rPr>
        <w:t>1</w:t>
      </w:r>
      <w:r w:rsidRPr="00D715DD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D715DD" w:rsidRDefault="00674340" w:rsidP="00674340">
      <w:pPr>
        <w:spacing w:line="360" w:lineRule="auto"/>
        <w:rPr>
          <w:rFonts w:ascii="Gulim" w:eastAsia="Gulim" w:hAnsi="Gulim"/>
          <w:szCs w:val="21"/>
        </w:rPr>
      </w:pPr>
    </w:p>
    <w:p w:rsidR="00674340" w:rsidRPr="00D715DD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Gulim" w:eastAsia="Gulim" w:hAnsi="Gulim" w:cs="Helvetica"/>
          <w:color w:val="00B050"/>
          <w:spacing w:val="8"/>
          <w:sz w:val="21"/>
          <w:szCs w:val="21"/>
        </w:rPr>
      </w:pPr>
      <w:r w:rsidRPr="00D715DD">
        <w:rPr>
          <w:rStyle w:val="a6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6F3A39" w:rsidRPr="006F3A39" w:rsidRDefault="00EE2B1D" w:rsidP="004A3240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Gulim" w:eastAsia="Gulim" w:hAnsi="Gulim"/>
          <w:b w:val="0"/>
          <w:szCs w:val="21"/>
          <w:lang w:eastAsia="ko-KR"/>
        </w:rPr>
      </w:pPr>
      <w:r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통계국</w:t>
      </w:r>
      <w:r w:rsidR="00406ED9" w:rsidRPr="007647B0">
        <w:rPr>
          <w:rStyle w:val="a6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spacing w:val="8"/>
          <w:sz w:val="21"/>
          <w:szCs w:val="21"/>
          <w:lang w:eastAsia="ko-KR"/>
        </w:rPr>
        <w:t xml:space="preserve">지난 3월, </w:t>
      </w:r>
      <w:r w:rsidRPr="00EA6A57">
        <w:rPr>
          <w:rStyle w:val="a6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제조업 구매자관리지수(PMI)는 50.5로 전월대비 1.3 포인트 상승했고,</w:t>
      </w:r>
      <w:r>
        <w:rPr>
          <w:rStyle w:val="a6"/>
          <w:rFonts w:ascii="Gulim" w:eastAsia="Gulim" w:hAnsi="Gulim" w:cs="Helvetica" w:hint="eastAsia"/>
          <w:b w:val="0"/>
          <w:spacing w:val="8"/>
          <w:sz w:val="21"/>
          <w:szCs w:val="21"/>
          <w:lang w:eastAsia="ko-KR"/>
        </w:rPr>
        <w:t xml:space="preserve"> 비제조업 구매자관리지수(PMI)는 54.8로 전월 대비 0.5 포인트 상승. 하이퉁(海通)증권 쉰위건(荀玉根)은 </w:t>
      </w:r>
      <w:r w:rsidR="00F645A6">
        <w:rPr>
          <w:rStyle w:val="a6"/>
          <w:rFonts w:ascii="Gulim" w:eastAsia="Gulim" w:hAnsi="Gulim" w:cs="Helvetica" w:hint="eastAsia"/>
          <w:b w:val="0"/>
          <w:spacing w:val="8"/>
          <w:sz w:val="21"/>
          <w:szCs w:val="21"/>
          <w:lang w:eastAsia="ko-KR"/>
        </w:rPr>
        <w:t>'</w:t>
      </w:r>
      <w:r>
        <w:rPr>
          <w:rStyle w:val="a6"/>
          <w:rFonts w:ascii="Gulim" w:eastAsia="Gulim" w:hAnsi="Gulim" w:cs="Helvetica" w:hint="eastAsia"/>
          <w:b w:val="0"/>
          <w:spacing w:val="8"/>
          <w:sz w:val="21"/>
          <w:szCs w:val="21"/>
          <w:lang w:eastAsia="ko-KR"/>
        </w:rPr>
        <w:t>PMI 반등</w:t>
      </w:r>
      <w:r w:rsidR="00F645A6">
        <w:rPr>
          <w:rStyle w:val="a6"/>
          <w:rFonts w:ascii="Gulim" w:eastAsia="Gulim" w:hAnsi="Gulim" w:cs="Helvetica" w:hint="eastAsia"/>
          <w:b w:val="0"/>
          <w:spacing w:val="8"/>
          <w:sz w:val="21"/>
          <w:szCs w:val="21"/>
          <w:lang w:eastAsia="ko-KR"/>
        </w:rPr>
        <w:t>을 포함하여 5개 경기지표 중 3개 지표가 개선된 것은 역사상의 시장 반전과 부합된다'라며 경기지표 하락, 금융 감독관리, 미국 증시 하락을 미래</w:t>
      </w:r>
      <w:r w:rsidR="00FD4538">
        <w:rPr>
          <w:rStyle w:val="a6"/>
          <w:rFonts w:ascii="Gulim" w:eastAsia="Gulim" w:hAnsi="Gulim" w:cs="Helvetica" w:hint="eastAsia"/>
          <w:b w:val="0"/>
          <w:spacing w:val="8"/>
          <w:sz w:val="21"/>
          <w:szCs w:val="21"/>
          <w:lang w:eastAsia="ko-KR"/>
        </w:rPr>
        <w:t>에</w:t>
      </w:r>
      <w:r w:rsidR="00F645A6">
        <w:rPr>
          <w:rStyle w:val="a6"/>
          <w:rFonts w:ascii="Gulim" w:eastAsia="Gulim" w:hAnsi="Gulim" w:cs="Helvetica" w:hint="eastAsia"/>
          <w:b w:val="0"/>
          <w:spacing w:val="8"/>
          <w:sz w:val="21"/>
          <w:szCs w:val="21"/>
          <w:lang w:eastAsia="ko-KR"/>
        </w:rPr>
        <w:t xml:space="preserve"> 시장 하락을 초래할 수 있는 요인으로 지목했고 중미 무역협상의 중대한 진전을 향후 시장 상승요인으로 지목. </w:t>
      </w:r>
    </w:p>
    <w:p w:rsidR="00F30EF7" w:rsidRPr="00F30EF7" w:rsidRDefault="00F30EF7" w:rsidP="00F30EF7">
      <w:pPr>
        <w:wordWrap w:val="0"/>
        <w:topLinePunct/>
        <w:spacing w:line="360" w:lineRule="auto"/>
        <w:rPr>
          <w:rStyle w:val="a6"/>
          <w:rFonts w:ascii="Gulim" w:eastAsia="Gulim" w:hAnsi="Gulim"/>
          <w:color w:val="00B050"/>
          <w:szCs w:val="21"/>
        </w:rPr>
      </w:pPr>
    </w:p>
    <w:p w:rsidR="00E11B30" w:rsidRPr="00D715DD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00B050"/>
          <w:szCs w:val="21"/>
          <w:lang w:eastAsia="ko-KR"/>
        </w:rPr>
      </w:pPr>
      <w:r w:rsidRPr="00D715DD">
        <w:rPr>
          <w:rStyle w:val="a6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A55FA8" w:rsidRDefault="0082283E" w:rsidP="00A55FA8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국무원</w:t>
      </w:r>
      <w:r w:rsidR="00A55FA8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관세세칙위원회</w:t>
      </w:r>
      <w:r w:rsidR="001A4921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52A6E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:</w:t>
      </w:r>
      <w:r w:rsidR="00A55FA8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A55FA8" w:rsidRPr="0087715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&lt;미국산 자동차 및 자동차 부품에 대한 추가 관세 부과 유예 지속에 관한 공고&gt; 발표. </w:t>
      </w:r>
      <w:r w:rsidR="00A55FA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4월 1일</w:t>
      </w:r>
      <w:r w:rsidR="0087715D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부터</w:t>
      </w:r>
      <w:r w:rsidR="00A55FA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&lt;국무원 관세세칙위원회의 미국산 자동차 및 자동차 부품에 대한 추가 관세 부과 유예에 관한 공고&gt;의 별첨 1에 나열된 28개 세목의 품목에 대</w:t>
      </w:r>
      <w:r w:rsidR="0087715D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해 &lt;국무원 관세세칙위원회의 500억달러 가액의 미국산 수입품목에 대한 추가관세 부과 공고&gt;에 따른 25% 추가관세 부과를 지속적으로 유예.</w:t>
      </w:r>
    </w:p>
    <w:p w:rsidR="00232625" w:rsidRDefault="0087715D" w:rsidP="00A55FA8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87715D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상하이증권보(上海證券報) :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4월 1일부터 364개의 위안화표시 중국 국채와 은행채가</w:t>
      </w:r>
      <w:r w:rsidR="00FD453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블룸버그</w:t>
      </w:r>
      <w:r w:rsidRPr="0087715D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-바클레이스(Bloomberg Barclays) 글로벌 채권지수에 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편입될 것이며 매월 5% 증가하는 방식으로 20개월 내에 단계적으로 편입할 예정. 이는 향후 20개월동안 </w:t>
      </w:r>
      <w:r w:rsidRPr="00232625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1,000달러를 넘는 자금이 </w:t>
      </w:r>
      <w:r w:rsidR="00232625" w:rsidRPr="00232625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채권시장에 유입될 것을 의미함.</w:t>
      </w:r>
    </w:p>
    <w:p w:rsidR="00B35F61" w:rsidRDefault="00232625" w:rsidP="00A55FA8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B35F61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경제관찰보(經濟觀察報) : 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3월 25일부터 저장(浙江) 등 </w:t>
      </w:r>
      <w:r w:rsidR="00B35F61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6개 지방의 지방채가 개인투자자와 중소규모 투자자를 대상으로 은행 창구에서 판매되기 시작했으며 투자 최저한도는 100위안. 뜻밖에도 </w:t>
      </w:r>
      <w:r w:rsidR="00B35F61" w:rsidRPr="00B35F61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지방채의 은행 창구 판매가 투자자들에게 </w:t>
      </w:r>
      <w:r w:rsidR="00FD4538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큰 </w:t>
      </w:r>
      <w:r w:rsidR="00B35F61" w:rsidRPr="00B35F61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인기를 얻고 있음. </w:t>
      </w:r>
      <w:r w:rsidR="00B35F61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농업은행에 할당된 3.1억위안의 저장(浙江), 닝보(寧波) 지방채는 판매 개시 후 10분만에 매진.</w:t>
      </w:r>
    </w:p>
    <w:p w:rsidR="0087715D" w:rsidRDefault="00B35F61" w:rsidP="00A55FA8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CA5B10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화웨이 위청둥((餘承東) : </w:t>
      </w:r>
      <w:r w:rsidR="000C20AF" w:rsidRPr="00CA5B10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올해는 5G 상용화 원년, 내년에 대량 투입될 것.</w:t>
      </w:r>
      <w:r w:rsidR="000C20AF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="000C20AF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lastRenderedPageBreak/>
        <w:t>화웨이가 주식시장에 상장하지 않는 것은 런정페이 회장의 미래에 투자해야 한다는 핵심이념 때문. 상장회사는 재무제표</w:t>
      </w:r>
      <w:r w:rsidR="0028533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를 좋게 보이기 위해 단기이익을 중시하지만 화웨이는 장기적 이익에 많은 돈을 투자하고 있으며 기초 연구 분야에서</w:t>
      </w:r>
      <w:r w:rsidR="00917C3E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는</w:t>
      </w:r>
      <w:r w:rsidR="0028533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앞장서 가고 있음.</w:t>
      </w:r>
    </w:p>
    <w:p w:rsidR="00CA5B10" w:rsidRDefault="00CA5B10" w:rsidP="00CA5B10">
      <w:pPr>
        <w:wordWrap w:val="0"/>
        <w:topLinePunct/>
        <w:spacing w:line="360" w:lineRule="auto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</w:p>
    <w:p w:rsidR="00CA5B10" w:rsidRPr="00CA5B10" w:rsidRDefault="00CA5B10" w:rsidP="00CA5B1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hint="eastAsia"/>
          <w:color w:val="00B050"/>
          <w:szCs w:val="21"/>
          <w:lang w:eastAsia="ko-KR"/>
        </w:rPr>
      </w:pPr>
      <w:r w:rsidRPr="00CA5B10">
        <w:rPr>
          <w:rStyle w:val="a6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85337" w:rsidRDefault="00CA5B10" w:rsidP="00F260CD">
      <w:pPr>
        <w:pStyle w:val="a7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F260CD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신화통신 :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온라인에서 떠돌고 있는 지난(濟南)시의 '주택가격 제한 취소' 등 부동산</w:t>
      </w:r>
      <w:r w:rsidR="00F260CD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시장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조정정책 관련 루머에 대해 지난(濟南)시 주택도농건설위원회와 공안국은 연합통지를 </w:t>
      </w:r>
      <w:r w:rsidR="000E71D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발표해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'방주불초(房住不炒, 주택 투기 금지)'</w:t>
      </w:r>
      <w:r w:rsidR="000E71D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를</w:t>
      </w:r>
      <w:r w:rsidR="00F260CD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강조하</w:t>
      </w:r>
      <w:r w:rsidR="000E71D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고</w:t>
      </w:r>
      <w:r w:rsidR="00F260CD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="00F260CD" w:rsidRPr="00F260C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부동산개발기업, 중개기구, 1인미디어 등의 부동산 시장 조정정책 관련 루머 유포 행위를 엄격히 단속</w:t>
      </w:r>
      <w:r w:rsidR="000E71D8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함으로써</w:t>
      </w:r>
      <w:r w:rsidR="00F260CD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부동산 시장의 안정을 유지하겠다는 의지 피력.</w:t>
      </w:r>
    </w:p>
    <w:p w:rsidR="00F260CD" w:rsidRDefault="00F260CD" w:rsidP="00F260CD">
      <w:pPr>
        <w:wordWrap w:val="0"/>
        <w:topLinePunct/>
        <w:spacing w:line="360" w:lineRule="auto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</w:p>
    <w:p w:rsidR="00F260CD" w:rsidRPr="00F260CD" w:rsidRDefault="00F260CD" w:rsidP="00F260C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hint="eastAsia"/>
          <w:color w:val="00B050"/>
          <w:szCs w:val="21"/>
          <w:lang w:eastAsia="ko-KR"/>
        </w:rPr>
      </w:pPr>
      <w:r w:rsidRPr="00F260CD">
        <w:rPr>
          <w:rStyle w:val="a6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F260CD" w:rsidRDefault="00F260CD" w:rsidP="00F260CD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F260CD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삼일중공(三一重工) :</w:t>
      </w:r>
      <w:r w:rsidRPr="00F260C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2018년 영업이익은 558.2억위안으로 전년대비 45.61% 증가했고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순이익은 61.16억위안으로 전년대비 192.33% 증가. 10주당 2.6위안 현금배당 예정.</w:t>
      </w:r>
    </w:p>
    <w:p w:rsidR="0084005A" w:rsidRPr="0084005A" w:rsidRDefault="00F260CD" w:rsidP="00F260CD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84005A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와이가오차오(外高橋) :</w:t>
      </w:r>
      <w:r w:rsidR="0084005A" w:rsidRPr="0084005A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8400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J.P. Morgan International Finance Limited 및 기타 투자자와</w:t>
      </w:r>
      <w:r w:rsidR="008400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="0084005A" w:rsidRPr="0084005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모건다퉁(摩根大通)증권(중국)유한회사 설립</w:t>
      </w:r>
      <w:r w:rsidR="008400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을 </w:t>
      </w:r>
      <w:r w:rsidR="000E71D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모적으로 한</w:t>
      </w:r>
      <w:r w:rsidR="008400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Pr="008400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&lt;제휴계약서&gt; 및 기타 거래문서 체결.</w:t>
      </w:r>
      <w:r w:rsidR="0084005A" w:rsidRPr="008400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="0084005A" w:rsidRPr="0084005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와이가오차오(外高橋)의 지분비율은 20%, 투자금액은 1.6억위안.</w:t>
      </w:r>
    </w:p>
    <w:p w:rsidR="0084005A" w:rsidRDefault="0084005A" w:rsidP="0084005A">
      <w:pPr>
        <w:wordWrap w:val="0"/>
        <w:topLinePunct/>
        <w:spacing w:line="360" w:lineRule="auto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</w:p>
    <w:p w:rsidR="0084005A" w:rsidRPr="0084005A" w:rsidRDefault="0084005A" w:rsidP="0084005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hint="eastAsia"/>
          <w:color w:val="00B050"/>
          <w:szCs w:val="21"/>
          <w:lang w:eastAsia="ko-KR"/>
        </w:rPr>
      </w:pPr>
      <w:r w:rsidRPr="0084005A">
        <w:rPr>
          <w:rStyle w:val="a6"/>
          <w:rFonts w:ascii="Gulim" w:eastAsia="Gulim" w:hAnsi="Gulim" w:hint="eastAsia"/>
          <w:color w:val="00B050"/>
          <w:szCs w:val="21"/>
          <w:lang w:eastAsia="ko-KR"/>
        </w:rPr>
        <w:t>산업 관찰</w:t>
      </w:r>
    </w:p>
    <w:p w:rsidR="00F805F8" w:rsidRDefault="00802A95" w:rsidP="0084005A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F805F8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중공중앙·국무원 : </w:t>
      </w:r>
      <w:r w:rsidRPr="00F805F8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&lt;202년 베이징 동계올림픽을 계기로 빙상·설상 스포츠를 발전시킬 것에 관한 의견&gt; 인쇄발부. 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&lt;의견&gt;은 빙상·설상 스포츠·여가 산업의 발전을 가속화하여 빙설관광 산업의 발전을 촉진시고 빙설 장비 제조업의 혁신과 성장을 도모하며 기업이 기술력과 자주적 지적재산권을 보유한 빙상·설상 스프츠 상품을 개발하는 것을 지원할 것을 요구. 문화</w:t>
      </w:r>
      <w:r w:rsidR="00F41EFF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관광부</w:t>
      </w:r>
      <w:r w:rsidR="00F805F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의 예측에 따르면 20121-2022 빙설 </w:t>
      </w:r>
      <w:r w:rsidR="000E71D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시즌,</w:t>
      </w:r>
      <w:r w:rsidR="00F805F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중국 빙설 관련 산업의 생산액은 2.92조위안에 이를 것.</w:t>
      </w:r>
    </w:p>
    <w:p w:rsidR="00304D51" w:rsidRDefault="00304D51" w:rsidP="0084005A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베이징시 교통위 등 3부서</w:t>
      </w:r>
      <w:r w:rsidRPr="0087715D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Pr="00304D51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최초의 자율주행차 도로 테스트 보고서 &lt;베이징시 자율주행차 2018년도 도로 테스트 보고서&gt; 발표.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2018년, 54대</w:t>
      </w:r>
      <w:r w:rsidR="000E71D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의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자율주행차로 15만Km의 도로 테스트를 진행했으며 그중에서 14만Km는 바이두(百度)</w:t>
      </w:r>
      <w:r w:rsidR="000E71D8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자율주행차로 진행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.</w:t>
      </w:r>
    </w:p>
    <w:p w:rsidR="00F260CD" w:rsidRDefault="00EF5F46" w:rsidP="0084005A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2E585A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홍콩 재정사 사장 천마오</w:t>
      </w:r>
      <w:r w:rsidR="002E585A" w:rsidRPr="002E585A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보(陳茂波) : </w:t>
      </w:r>
      <w:r w:rsidR="002E58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3월 18일, </w:t>
      </w:r>
      <w:r w:rsidR="002E585A" w:rsidRPr="002E585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홍콩 </w:t>
      </w:r>
      <w:r w:rsidR="00625A1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금융당국은</w:t>
      </w:r>
      <w:r w:rsidR="002E585A" w:rsidRPr="002E585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3개 버츄얼뱅크 설립을 인가했으며 6월~9월 사이에 서비스 개시 예정.</w:t>
      </w:r>
      <w:r w:rsidR="002E58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홍콩 금융당국은 나머지 5개의 버츄얼뱅크 설립 신청도 인가할 예정. 버츄얼뱅크 도입은 '포용적 금융'의 목표 실현과 사용자 경험 개선에 유익.</w:t>
      </w:r>
    </w:p>
    <w:p w:rsidR="00E3491C" w:rsidRDefault="002E585A" w:rsidP="0084005A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F9562B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신화통신 :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선전(深</w:t>
      </w:r>
      <w:r w:rsidRPr="002E58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圳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)시 공안국 교통경찰국</w:t>
      </w:r>
      <w:r w:rsidR="00E3491C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이 발표한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&lt;선전(深</w:t>
      </w:r>
      <w:r w:rsidRPr="002E585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圳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)시</w:t>
      </w:r>
      <w:r w:rsidR="00E3491C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특수업종 전동삼륜차 과도기</w:t>
      </w:r>
      <w:r w:rsidR="00625A1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간</w:t>
      </w:r>
      <w:r w:rsidR="00E3491C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관리방안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&gt;</w:t>
      </w:r>
      <w:r w:rsidR="00E3491C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4월 1일부터 시행. </w:t>
      </w:r>
      <w:r w:rsidR="00E3491C" w:rsidRPr="00E3491C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2년 후 선전(深圳)시 내 택배배송용, 환경미화작업용 전동산륜차 모두 취소 예정.</w:t>
      </w:r>
    </w:p>
    <w:p w:rsidR="002E585A" w:rsidRDefault="00E3491C" w:rsidP="0084005A">
      <w:pPr>
        <w:pStyle w:val="a7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F9562B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제일재경(第一財經) :</w:t>
      </w:r>
      <w:r w:rsidR="00FF6CD9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="00FF6CD9" w:rsidRPr="00FF6CD9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Tianqiao and Chrissy Chen Institute</w:t>
      </w:r>
      <w:r w:rsidR="00FF6CD9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(</w:t>
      </w:r>
      <w:r w:rsidR="00FF6CD9" w:rsidRPr="00FF6CD9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TCCI</w:t>
      </w:r>
      <w:r w:rsidR="00FF6CD9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), 박사후 훈련기지 구축 위해 미국 실리콘밸리에 200묘 토지 매입. </w:t>
      </w:r>
      <w:r w:rsidR="00FF6CD9" w:rsidRPr="00FF6CD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향후의 목표는 매년 300~400명 청년 과학자의 뇌과학 연구를 지원하는 것.</w:t>
      </w:r>
    </w:p>
    <w:p w:rsidR="00FF6CD9" w:rsidRDefault="00FF6CD9" w:rsidP="00FF6CD9">
      <w:pPr>
        <w:wordWrap w:val="0"/>
        <w:topLinePunct/>
        <w:spacing w:line="360" w:lineRule="auto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</w:p>
    <w:p w:rsidR="00FF6CD9" w:rsidRPr="00FF6CD9" w:rsidRDefault="00FF6CD9" w:rsidP="00FF6CD9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hint="eastAsia"/>
          <w:color w:val="00B050"/>
          <w:szCs w:val="21"/>
          <w:lang w:eastAsia="ko-KR"/>
        </w:rPr>
      </w:pPr>
      <w:r w:rsidRPr="00FF6CD9">
        <w:rPr>
          <w:rStyle w:val="a6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944640" w:rsidRDefault="00FF6CD9" w:rsidP="00FF6CD9">
      <w:pPr>
        <w:pStyle w:val="a7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944640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칭화대학 국가금융연구원 원장 주민(朱民) :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="00944640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현재 글로벌 자동차 시장에서 순수 전기 자동차와 하이브리드 자동차의 비중은 1.12%에 불과. </w:t>
      </w:r>
      <w:r w:rsidR="00944640" w:rsidRPr="00944640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중국은 2030년까지 순수 전기 자동차와 하이브리 자동차의 비중을 40%로 늘릴 계획</w:t>
      </w:r>
      <w:r w:rsidR="00944640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이며 산업 전체에 근본적인 변화를 가져올 것.</w:t>
      </w:r>
    </w:p>
    <w:p w:rsidR="00FF6CD9" w:rsidRDefault="00944640" w:rsidP="00FF6CD9">
      <w:pPr>
        <w:pStyle w:val="a7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944640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중국철도총공사 :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4월 1일부터 화물운송료</w:t>
      </w:r>
      <w:r w:rsidR="00625A1A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일부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취소 또는 인하. </w:t>
      </w:r>
      <w:r w:rsidRPr="003B21C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이로 인해 화물주와 기업</w:t>
      </w:r>
      <w:r w:rsidR="003B21C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3B21C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매년 60억위안</w:t>
      </w:r>
      <w:r w:rsidR="003B21C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운임을</w:t>
      </w:r>
      <w:r w:rsidRPr="003B21C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절감</w:t>
      </w:r>
      <w:r w:rsidR="00625A1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하는</w:t>
      </w:r>
      <w:r w:rsidR="003B21C9" w:rsidRPr="003B21C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효과</w:t>
      </w:r>
      <w:r w:rsidR="00625A1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 창출될 것으로</w:t>
      </w:r>
      <w:r w:rsidR="003B21C9" w:rsidRPr="003B21C9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예상.</w:t>
      </w:r>
      <w:r w:rsidR="003B21C9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7월 1일부터 전용철도 운영·유지보수 대행료, 자사보유 열차 정비료 인하 예정.</w:t>
      </w:r>
    </w:p>
    <w:p w:rsidR="003B21C9" w:rsidRDefault="003B21C9" w:rsidP="00FF6CD9">
      <w:pPr>
        <w:pStyle w:val="a7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3B21C9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제일재경</w:t>
      </w:r>
      <w:r w:rsidRPr="00F9562B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(第一財經) :</w:t>
      </w:r>
      <w:r w:rsidRPr="003B21C9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CD7695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2018 회계연도 재무보고서를 발표한 80개 은행업 </w:t>
      </w:r>
      <w:r w:rsidR="0093751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금융기관</w:t>
      </w:r>
      <w:r w:rsidR="00CD7695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중 </w:t>
      </w:r>
      <w:r w:rsidR="00CD7695" w:rsidRPr="008F73FB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35개 </w:t>
      </w:r>
      <w:r w:rsidR="0093751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금융기관</w:t>
      </w:r>
      <w:r w:rsidR="00CD7695" w:rsidRPr="008F73FB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부실대출 비율이 다소 상승했고 나머지 </w:t>
      </w:r>
      <w:r w:rsidR="0093751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금융기관은</w:t>
      </w:r>
      <w:r w:rsidR="00CD7695" w:rsidRPr="008F73FB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지난해와 동일한 수준을 유지하거나 다소 하락.</w:t>
      </w:r>
      <w:r w:rsidR="008F73FB" w:rsidRPr="008F73FB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8F73FB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다수의 증권사들은 </w:t>
      </w:r>
      <w:r w:rsidR="00CD7695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부실대출 잔액이 줄어들고 </w:t>
      </w:r>
      <w:r w:rsidR="008F73FB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부실대출 비율이 </w:t>
      </w:r>
      <w:r w:rsidR="0093751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반락하면서</w:t>
      </w:r>
      <w:r w:rsidR="008F73FB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중국 은행업의 자산 품질이 개선되기 시작했다고 </w:t>
      </w:r>
      <w:r w:rsidR="0093751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평가</w:t>
      </w:r>
      <w:r w:rsidR="008F73FB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.</w:t>
      </w:r>
    </w:p>
    <w:p w:rsidR="008F73FB" w:rsidRDefault="008F73FB" w:rsidP="00FF6CD9">
      <w:pPr>
        <w:pStyle w:val="a7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470C70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신화통신 :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2019년 네팔투자정상회의 폐막. 40개</w:t>
      </w:r>
      <w:r w:rsidR="0093751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국가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의 300여개 회사</w:t>
      </w:r>
      <w:r w:rsidR="0093751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가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lastRenderedPageBreak/>
        <w:t>참가</w:t>
      </w:r>
      <w:r w:rsidR="00470C70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했으며</w:t>
      </w:r>
      <w:r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Pr="00470C70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국내외 투자자, </w:t>
      </w:r>
      <w:r w:rsidR="0093751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국제조직 및</w:t>
      </w:r>
      <w:r w:rsidRPr="00470C70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3751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정부와</w:t>
      </w:r>
      <w:r w:rsidR="00470C70" w:rsidRPr="00470C70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수자원·전기, 태양 에너지 등 </w:t>
      </w:r>
      <w:r w:rsidR="0093751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분야의</w:t>
      </w:r>
      <w:r w:rsidR="00470C70" w:rsidRPr="00470C70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총 15</w:t>
      </w:r>
      <w:r w:rsidR="00937517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</w:t>
      </w:r>
      <w:r w:rsidR="00470C70" w:rsidRPr="00470C70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제휴양해각서 체결.</w:t>
      </w:r>
      <w:r w:rsidR="00470C70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윈난신화수리수전(雲南新華水利水電)투자유한공사는 네팔 서부에 위치한 수력발전소 </w:t>
      </w:r>
      <w:r w:rsidR="0093751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프로젝트에 투자하는</w:t>
      </w:r>
      <w:r w:rsidR="00470C70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</w:t>
      </w:r>
      <w:r w:rsidR="00937517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>제휴양해각서를</w:t>
      </w:r>
      <w:r w:rsidR="00470C70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체결했으며 총 투자액은 3.6억 달러.</w:t>
      </w:r>
    </w:p>
    <w:p w:rsidR="000779B0" w:rsidRPr="000779B0" w:rsidRDefault="000779B0" w:rsidP="00FF6CD9">
      <w:pPr>
        <w:pStyle w:val="a7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  <w:r w:rsidRPr="00D715DD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MySteel :</w:t>
      </w:r>
      <w:r w:rsidRPr="00D715DD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0779B0"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지난주 금요일, </w:t>
      </w:r>
      <w:r w:rsidRPr="00D715D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철강재 현물가격 종합지수가 1</w:t>
      </w:r>
      <w:r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45.21로</w:t>
      </w:r>
      <w:r w:rsidRPr="00D715D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장을 마감했고 주간으로는</w:t>
      </w:r>
      <w:r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0.63</w:t>
      </w:r>
      <w:r w:rsidRPr="00D715D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Pr="00D715DD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D715DD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국내 철강재 현물가격이 소폭 하락했으나 철강재 </w:t>
      </w:r>
      <w:r w:rsidR="005060D8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시장에서는</w:t>
      </w:r>
      <w:r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전반적으로 안정적인 정서가 유지되고 있음. 수입 철광석 가격도 소폭 하락.</w:t>
      </w:r>
    </w:p>
    <w:p w:rsidR="000779B0" w:rsidRDefault="000779B0" w:rsidP="000779B0">
      <w:pPr>
        <w:wordWrap w:val="0"/>
        <w:topLinePunct/>
        <w:spacing w:line="360" w:lineRule="auto"/>
        <w:rPr>
          <w:rStyle w:val="a6"/>
          <w:rFonts w:ascii="Gulim" w:eastAsia="Gulim" w:hAnsi="Gulim" w:cs="Helvetica" w:hint="eastAsia"/>
          <w:b w:val="0"/>
          <w:spacing w:val="8"/>
          <w:szCs w:val="21"/>
          <w:lang w:eastAsia="ko-KR"/>
        </w:rPr>
      </w:pPr>
    </w:p>
    <w:p w:rsidR="000779B0" w:rsidRPr="000779B0" w:rsidRDefault="000779B0" w:rsidP="000779B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hint="eastAsia"/>
          <w:color w:val="00B050"/>
          <w:szCs w:val="21"/>
          <w:lang w:eastAsia="ko-KR"/>
        </w:rPr>
      </w:pPr>
      <w:r w:rsidRPr="000779B0">
        <w:rPr>
          <w:rStyle w:val="a6"/>
          <w:rFonts w:ascii="Gulim" w:eastAsia="Gulim" w:hAnsi="Gulim" w:hint="eastAsia"/>
          <w:color w:val="00B050"/>
          <w:szCs w:val="21"/>
          <w:lang w:eastAsia="ko-KR"/>
        </w:rPr>
        <w:t>기업</w:t>
      </w:r>
      <w:r>
        <w:rPr>
          <w:rStyle w:val="a6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 w:rsidRPr="000779B0">
        <w:rPr>
          <w:rStyle w:val="a6"/>
          <w:rFonts w:ascii="Gulim" w:eastAsia="Gulim" w:hAnsi="Gulim" w:hint="eastAsia"/>
          <w:color w:val="00B050"/>
          <w:szCs w:val="21"/>
          <w:lang w:eastAsia="ko-KR"/>
        </w:rPr>
        <w:t>뉴스</w:t>
      </w:r>
    </w:p>
    <w:p w:rsidR="00C73192" w:rsidRPr="00C73192" w:rsidRDefault="00C73192" w:rsidP="00E90238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</w:pPr>
      <w:r w:rsidRPr="00C73192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이치토요타(一汽豊田) : </w:t>
      </w:r>
      <w:r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4월 1일부터 중국에서 판매 중인 PRADO, CROWN, RAV4 등 </w:t>
      </w:r>
      <w:r w:rsidRPr="00C73192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9개 모델의 판매가격을 인하하기로 결정했으며 최대</w:t>
      </w:r>
      <w:r w:rsidR="00CA7D2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인하폭은</w:t>
      </w:r>
      <w:r w:rsidRPr="00C73192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11,000위안.</w:t>
      </w:r>
      <w:r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  </w:t>
      </w:r>
    </w:p>
    <w:p w:rsidR="00470C70" w:rsidRPr="00203ECA" w:rsidRDefault="00C73192" w:rsidP="00E90238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</w:pPr>
      <w:r w:rsidRPr="00C73192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36氪</w:t>
      </w:r>
      <w:r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C73192">
        <w:rPr>
          <w:rStyle w:val="a6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: </w:t>
      </w:r>
      <w:r w:rsidR="00203ECA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판다</w:t>
      </w:r>
      <w:r w:rsidR="00E90238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TV</w:t>
      </w:r>
      <w:r w:rsidR="00203ECA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E90238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서비스 </w:t>
      </w:r>
      <w:r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종료 공고 발표</w:t>
      </w:r>
      <w:r w:rsidR="00203ECA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2015년 9월 21일 내부</w:t>
      </w:r>
      <w:r w:rsidR="00CA7D2A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테스트를 시작해 1286일 </w:t>
      </w:r>
      <w:r w:rsidR="00203ECA">
        <w:rPr>
          <w:rStyle w:val="a6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운영. </w:t>
      </w:r>
      <w:r w:rsidR="00203ECA" w:rsidRPr="00203ECA">
        <w:rPr>
          <w:rStyle w:val="a6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왕쓰총(王思聰)이 창립한 판다TV는 결국 역사의 무대에서 퇴장.</w:t>
      </w:r>
    </w:p>
    <w:p w:rsidR="003915C1" w:rsidRPr="00A55FA8" w:rsidRDefault="003915C1" w:rsidP="003915C1">
      <w:pPr>
        <w:wordWrap w:val="0"/>
        <w:topLinePunct/>
        <w:spacing w:line="360" w:lineRule="auto"/>
        <w:rPr>
          <w:rStyle w:val="a6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</w:p>
    <w:p w:rsidR="00B30933" w:rsidRPr="00D715DD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Batang"/>
          <w:color w:val="00B050"/>
          <w:lang w:eastAsia="ko-KR"/>
        </w:rPr>
      </w:pPr>
      <w:r w:rsidRPr="00D715DD">
        <w:rPr>
          <w:rStyle w:val="a6"/>
          <w:rFonts w:ascii="Gulim" w:eastAsia="Gulim" w:hAnsi="Gulim" w:cs="Batang" w:hint="eastAsia"/>
          <w:color w:val="00B050"/>
          <w:lang w:eastAsia="ko-KR"/>
        </w:rPr>
        <w:t>자본 동향</w:t>
      </w:r>
    </w:p>
    <w:p w:rsidR="00A23FC6" w:rsidRPr="00501533" w:rsidRDefault="00A23FC6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C00000"/>
          <w:szCs w:val="21"/>
          <w:lang w:eastAsia="ko-KR"/>
        </w:rPr>
      </w:pPr>
      <w:r w:rsidRPr="00D715DD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신삼판(新三板) : 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지난주(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3.25~3.29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), </w:t>
      </w:r>
      <w:r w:rsidR="00686934" w:rsidRPr="00501533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신규 </w:t>
      </w:r>
      <w:r w:rsidR="00153B56" w:rsidRPr="00501533">
        <w:rPr>
          <w:rStyle w:val="a6"/>
          <w:rFonts w:ascii="Gulim" w:eastAsia="Gulim" w:hAnsi="Gulim" w:hint="eastAsia"/>
          <w:b w:val="0"/>
          <w:szCs w:val="21"/>
          <w:lang w:eastAsia="ko-KR"/>
        </w:rPr>
        <w:t>등록</w:t>
      </w:r>
      <w:r w:rsidR="00686934" w:rsidRPr="00501533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기업은</w:t>
      </w:r>
      <w:r w:rsidR="00514EF5" w:rsidRPr="00501533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11</w:t>
      </w:r>
      <w:r w:rsidR="00501533" w:rsidRPr="00501533">
        <w:rPr>
          <w:rStyle w:val="a6"/>
          <w:rFonts w:ascii="Gulim" w:eastAsia="Gulim" w:hAnsi="Gulim" w:hint="eastAsia"/>
          <w:b w:val="0"/>
          <w:szCs w:val="21"/>
          <w:lang w:eastAsia="ko-KR"/>
        </w:rPr>
        <w:t>개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로 전주대비 9개 증가</w:t>
      </w:r>
      <w:r w:rsidR="00501533">
        <w:rPr>
          <w:rStyle w:val="a6"/>
          <w:rFonts w:ascii="Gulim" w:eastAsia="Gulim" w:hAnsi="Gulim" w:hint="eastAsia"/>
          <w:b w:val="0"/>
          <w:szCs w:val="21"/>
          <w:lang w:eastAsia="ko-KR"/>
        </w:rPr>
        <w:t>.</w:t>
      </w:r>
      <w:r w:rsidR="00686934"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거래액은</w:t>
      </w:r>
      <w:r w:rsidR="00514EF5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20.52</w:t>
      </w:r>
      <w:r w:rsidR="00686934"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억위안으로 전주대비</w:t>
      </w:r>
      <w:r w:rsidR="000A210C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16.13% 감소</w:t>
      </w:r>
      <w:r w:rsidR="00686934"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="001D3DCA" w:rsidRP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현 시점을 기준으로</w:t>
      </w:r>
      <w:r w:rsidRP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501533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신삼판 등록기업 수는 10,</w:t>
      </w:r>
      <w:r w:rsidR="00E307EA">
        <w:rPr>
          <w:rStyle w:val="a6"/>
          <w:rFonts w:ascii="Gulim" w:eastAsia="Gulim" w:hAnsi="Gulim" w:hint="eastAsia"/>
          <w:color w:val="C00000"/>
          <w:szCs w:val="21"/>
          <w:lang w:eastAsia="ko-KR"/>
        </w:rPr>
        <w:t>349</w:t>
      </w:r>
      <w:r w:rsidRPr="00501533">
        <w:rPr>
          <w:rStyle w:val="a6"/>
          <w:rFonts w:ascii="Gulim" w:eastAsia="Gulim" w:hAnsi="Gulim" w:hint="eastAsia"/>
          <w:color w:val="C00000"/>
          <w:szCs w:val="21"/>
          <w:lang w:eastAsia="ko-KR"/>
        </w:rPr>
        <w:t>개.</w:t>
      </w:r>
      <w:r w:rsidR="00686934" w:rsidRPr="00501533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</w:t>
      </w:r>
    </w:p>
    <w:p w:rsidR="00B30933" w:rsidRPr="000A210C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spacing w:val="8"/>
          <w:szCs w:val="21"/>
          <w:lang w:eastAsia="ko-KR"/>
        </w:rPr>
      </w:pP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지난주 금요일, 위안화 역외거래시장에서 미국 달러화 대비 위안화의 환율은 0.</w:t>
      </w:r>
      <w:r w:rsid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1278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1D3DCA"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6.</w:t>
      </w:r>
      <w:r w:rsid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7202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에 거래를 마감했고, </w:t>
      </w:r>
      <w:r w:rsidR="001D3DC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주간으로는 0.</w:t>
      </w:r>
      <w:r w:rsidR="00E307E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2118</w:t>
      </w:r>
      <w:r w:rsidR="001D3DC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E307E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="001D3DCA" w:rsidRPr="000A210C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  <w:r w:rsidR="001D3DCA"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위안화 </w:t>
      </w:r>
      <w:r w:rsidRPr="000A210C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중간가격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은 0.</w:t>
      </w:r>
      <w:r w:rsidR="00501533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1</w:t>
      </w:r>
      <w:r w:rsid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070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686934"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한 6.</w:t>
      </w:r>
      <w:r w:rsid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7335</w:t>
      </w:r>
      <w:r w:rsidR="000A210C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를</w:t>
      </w: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 기록</w:t>
      </w:r>
      <w:r w:rsidR="001D3DCA"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="001D3DC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주간으로는 0.</w:t>
      </w:r>
      <w:r w:rsidR="00E307E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5841</w:t>
      </w:r>
      <w:r w:rsidR="001D3DC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E307EA"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E307EA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</w:p>
    <w:p w:rsidR="00B30933" w:rsidRDefault="00B30933" w:rsidP="001556B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szCs w:val="21"/>
          <w:lang w:eastAsia="ko-KR"/>
        </w:rPr>
      </w:pPr>
      <w:r w:rsidRPr="00D715DD">
        <w:rPr>
          <w:rStyle w:val="a6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N판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CC4905">
        <w:rPr>
          <w:rStyle w:val="a6"/>
          <w:rFonts w:ascii="Gulim" w:eastAsia="Gulim" w:hAnsi="Gulim" w:hint="eastAsia"/>
          <w:b w:val="0"/>
          <w:szCs w:val="21"/>
          <w:lang w:eastAsia="ko-KR"/>
        </w:rPr>
        <w:t>224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개</w:t>
      </w:r>
      <w:r w:rsidR="00CA7D2A">
        <w:rPr>
          <w:rStyle w:val="a6"/>
          <w:rFonts w:ascii="Gulim" w:eastAsia="Gulim" w:hAnsi="Gulim" w:hint="eastAsia"/>
          <w:b w:val="0"/>
          <w:szCs w:val="21"/>
          <w:lang w:eastAsia="ko-KR"/>
        </w:rPr>
        <w:t>사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, E판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452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개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사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, Q판</w:t>
      </w:r>
      <w:r w:rsidR="00CC4905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9,170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개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사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를 포함하여 총</w:t>
      </w:r>
      <w:r w:rsidR="00CC4905">
        <w:rPr>
          <w:rStyle w:val="a6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9,846</w:t>
      </w:r>
      <w:r w:rsidRPr="00D715DD">
        <w:rPr>
          <w:rStyle w:val="a6"/>
          <w:rFonts w:ascii="Gulim" w:eastAsia="Gulim" w:hAnsi="Gulim" w:hint="eastAsia"/>
          <w:b w:val="0"/>
          <w:szCs w:val="21"/>
          <w:lang w:eastAsia="ko-KR"/>
        </w:rPr>
        <w:t>개</w:t>
      </w:r>
      <w:r w:rsidR="00E307EA">
        <w:rPr>
          <w:rStyle w:val="a6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CC4905">
        <w:rPr>
          <w:rStyle w:val="a6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E307EA" w:rsidRDefault="00686934" w:rsidP="00A033DF">
      <w:pPr>
        <w:wordWrap w:val="0"/>
        <w:topLinePunct/>
        <w:spacing w:line="360" w:lineRule="auto"/>
        <w:rPr>
          <w:rStyle w:val="a6"/>
          <w:rFonts w:ascii="Gulim" w:eastAsia="Gulim" w:hAnsi="Gulim"/>
          <w:b w:val="0"/>
          <w:bCs w:val="0"/>
          <w:szCs w:val="21"/>
          <w:lang w:eastAsia="ko-KR"/>
        </w:rPr>
      </w:pPr>
    </w:p>
    <w:p w:rsidR="00A033DF" w:rsidRPr="00D715DD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 w:cs="Batang"/>
          <w:color w:val="00B050"/>
          <w:lang w:eastAsia="ko-KR"/>
        </w:rPr>
      </w:pPr>
      <w:r w:rsidRPr="00D715DD">
        <w:rPr>
          <w:rStyle w:val="a6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DB1BBE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color w:val="C00000"/>
          <w:szCs w:val="21"/>
          <w:lang w:eastAsia="ko-KR"/>
        </w:rPr>
      </w:pPr>
      <w:r w:rsidRPr="00D715DD">
        <w:rPr>
          <w:rStyle w:val="a6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0.82</w:t>
      </w:r>
      <w:r w:rsidR="00117D16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2</w:t>
      </w:r>
      <w:r w:rsid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5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928.68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C951FC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주간으로는</w:t>
      </w:r>
      <w:r w:rsidR="00C951FC" w:rsidRPr="00C951FC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1.67</w:t>
      </w:r>
      <w:r w:rsidRPr="00C951FC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% </w:t>
      </w:r>
      <w:r w:rsidR="00C951FC" w:rsidRPr="00C951FC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C951FC">
        <w:rPr>
          <w:rStyle w:val="a6"/>
          <w:rFonts w:ascii="Gulim" w:eastAsia="Gulim" w:hAnsi="Gulim" w:hint="eastAsia"/>
          <w:color w:val="C00000"/>
          <w:szCs w:val="21"/>
          <w:lang w:eastAsia="ko-KR"/>
        </w:rPr>
        <w:t>.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0.67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</w:t>
      </w:r>
      <w:r w:rsidR="006B207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8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34.40으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C951FC"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1.2</w:t>
      </w:r>
      <w:r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% </w:t>
      </w:r>
      <w:r w:rsidR="00C951FC"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.</w:t>
      </w:r>
      <w:r w:rsidRPr="00F02D68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D715DD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0.78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C951FC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D7316C"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7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729.32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주간으로는</w:t>
      </w:r>
      <w:r w:rsidR="0030609B"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DB1BBE"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1.13</w:t>
      </w:r>
      <w:r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 xml:space="preserve">% </w:t>
      </w:r>
      <w:r w:rsidR="00DB1BBE"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.</w:t>
      </w:r>
    </w:p>
    <w:p w:rsidR="006B11BF" w:rsidRPr="00DB1BBE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6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금값은 전일대비 온스당</w:t>
      </w:r>
      <w:r w:rsidR="006A110F"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0.2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D7316C"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1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298.50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Pr="00D715DD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주간으로는 </w:t>
      </w:r>
      <w:r w:rsidR="00DB1BBE" w:rsidRP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1.0</w:t>
      </w:r>
      <w:r w:rsidRP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DB1BBE" w:rsidRP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30609B" w:rsidRPr="00DB1BBE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color w:val="C00000"/>
          <w:lang w:eastAsia="ko-KR"/>
        </w:rPr>
      </w:pP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F58C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5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F6D94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전일대비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배럴당 </w:t>
      </w:r>
      <w:r w:rsidR="001F58C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1.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42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60.14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D254B3">
        <w:rPr>
          <w:rStyle w:val="a6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5AEA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마감. </w:t>
      </w:r>
      <w:r w:rsidR="00DB1BBE"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1분기 누계 상승율은 32%로 2009년 2분기 이후 최대 분기 상승폭 기록.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6493A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5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전일대비 배럴당 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0.84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6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8.39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 6월물 북해산브렌트유는 전일대비 배럴당 0.7% 상승한 67.58달러로 장을 마감했고,</w:t>
      </w:r>
      <w:r w:rsidR="00D254B3" w:rsidRPr="00D254B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54B3" w:rsidRPr="001F58C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F58C3" w:rsidRPr="001F58C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0.19</w:t>
      </w:r>
      <w:r w:rsidR="00D254B3" w:rsidRPr="001F58C3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 상승</w:t>
      </w:r>
      <w:r w:rsidR="00DB1BBE">
        <w:rPr>
          <w:rStyle w:val="a6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. </w:t>
      </w:r>
      <w:r w:rsidR="00DB1BBE" w:rsidRPr="00DB1BBE">
        <w:rPr>
          <w:rStyle w:val="a6"/>
          <w:rFonts w:ascii="Gulim" w:eastAsia="Gulim" w:hAnsi="Gulim" w:hint="eastAsia"/>
          <w:color w:val="C00000"/>
          <w:szCs w:val="21"/>
          <w:lang w:eastAsia="ko-KR"/>
        </w:rPr>
        <w:t>1분기 누계 상승율은 25%로 2009년 이래 최대 분기 상승폭 기록.</w:t>
      </w:r>
    </w:p>
    <w:sectPr w:rsidR="0030609B" w:rsidRPr="00DB1BBE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FF" w:rsidRDefault="00E26AFF" w:rsidP="00674340">
      <w:r>
        <w:separator/>
      </w:r>
    </w:p>
  </w:endnote>
  <w:endnote w:type="continuationSeparator" w:id="1">
    <w:p w:rsidR="00E26AFF" w:rsidRDefault="00E26AFF" w:rsidP="0067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FF" w:rsidRDefault="00E26AFF" w:rsidP="00674340">
      <w:r>
        <w:separator/>
      </w:r>
    </w:p>
  </w:footnote>
  <w:footnote w:type="continuationSeparator" w:id="1">
    <w:p w:rsidR="00E26AFF" w:rsidRDefault="00E26AFF" w:rsidP="00674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E0B"/>
    <w:multiLevelType w:val="hybridMultilevel"/>
    <w:tmpl w:val="DAB6FDF8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A187D"/>
    <w:multiLevelType w:val="hybridMultilevel"/>
    <w:tmpl w:val="64F68B24"/>
    <w:lvl w:ilvl="0" w:tplc="5AD06B10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064858"/>
    <w:multiLevelType w:val="hybridMultilevel"/>
    <w:tmpl w:val="E8269314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F04869"/>
    <w:multiLevelType w:val="hybridMultilevel"/>
    <w:tmpl w:val="68F636A6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E23AB2"/>
    <w:multiLevelType w:val="hybridMultilevel"/>
    <w:tmpl w:val="B6B253A2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440C05"/>
    <w:multiLevelType w:val="hybridMultilevel"/>
    <w:tmpl w:val="61B491C6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5D7336"/>
    <w:multiLevelType w:val="hybridMultilevel"/>
    <w:tmpl w:val="E960A6D0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795751"/>
    <w:multiLevelType w:val="hybridMultilevel"/>
    <w:tmpl w:val="EAC08852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F00ABF"/>
    <w:multiLevelType w:val="hybridMultilevel"/>
    <w:tmpl w:val="A8229F8C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8975B4D"/>
    <w:multiLevelType w:val="hybridMultilevel"/>
    <w:tmpl w:val="B01CBDC4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9E5136"/>
    <w:multiLevelType w:val="hybridMultilevel"/>
    <w:tmpl w:val="2E387DC0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4339E7"/>
    <w:multiLevelType w:val="hybridMultilevel"/>
    <w:tmpl w:val="4E5E024A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F31BCC"/>
    <w:multiLevelType w:val="hybridMultilevel"/>
    <w:tmpl w:val="2076ACB4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AE5147"/>
    <w:multiLevelType w:val="hybridMultilevel"/>
    <w:tmpl w:val="8730D7EE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9C4B76"/>
    <w:multiLevelType w:val="hybridMultilevel"/>
    <w:tmpl w:val="D0828642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77463A"/>
    <w:multiLevelType w:val="hybridMultilevel"/>
    <w:tmpl w:val="2B967AE6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E264DA6"/>
    <w:multiLevelType w:val="hybridMultilevel"/>
    <w:tmpl w:val="8A5C8ED4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9361D5"/>
    <w:multiLevelType w:val="hybridMultilevel"/>
    <w:tmpl w:val="FD762C24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054941"/>
    <w:multiLevelType w:val="hybridMultilevel"/>
    <w:tmpl w:val="5310DF6E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A960014"/>
    <w:multiLevelType w:val="hybridMultilevel"/>
    <w:tmpl w:val="8E90B622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E90A0A"/>
    <w:multiLevelType w:val="hybridMultilevel"/>
    <w:tmpl w:val="5EC0541C"/>
    <w:lvl w:ilvl="0" w:tplc="29FC07B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E94D1C"/>
    <w:multiLevelType w:val="hybridMultilevel"/>
    <w:tmpl w:val="D5B65E06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7652A2"/>
    <w:multiLevelType w:val="hybridMultilevel"/>
    <w:tmpl w:val="B222332A"/>
    <w:lvl w:ilvl="0" w:tplc="6D3C14E4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BC75D6"/>
    <w:multiLevelType w:val="hybridMultilevel"/>
    <w:tmpl w:val="0B1EC118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DE13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F5C5E39"/>
    <w:multiLevelType w:val="hybridMultilevel"/>
    <w:tmpl w:val="84344F2E"/>
    <w:lvl w:ilvl="0" w:tplc="6AF82AB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0B2175"/>
    <w:multiLevelType w:val="hybridMultilevel"/>
    <w:tmpl w:val="6CEE5714"/>
    <w:lvl w:ilvl="0" w:tplc="25E04FAA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23"/>
  </w:num>
  <w:num w:numId="5">
    <w:abstractNumId w:val="27"/>
  </w:num>
  <w:num w:numId="6">
    <w:abstractNumId w:val="17"/>
  </w:num>
  <w:num w:numId="7">
    <w:abstractNumId w:val="21"/>
  </w:num>
  <w:num w:numId="8">
    <w:abstractNumId w:val="18"/>
  </w:num>
  <w:num w:numId="9">
    <w:abstractNumId w:val="16"/>
  </w:num>
  <w:num w:numId="10">
    <w:abstractNumId w:val="14"/>
  </w:num>
  <w:num w:numId="11">
    <w:abstractNumId w:val="9"/>
  </w:num>
  <w:num w:numId="12">
    <w:abstractNumId w:val="11"/>
  </w:num>
  <w:num w:numId="13">
    <w:abstractNumId w:val="24"/>
  </w:num>
  <w:num w:numId="14">
    <w:abstractNumId w:val="28"/>
  </w:num>
  <w:num w:numId="15">
    <w:abstractNumId w:val="29"/>
  </w:num>
  <w:num w:numId="16">
    <w:abstractNumId w:val="15"/>
  </w:num>
  <w:num w:numId="17">
    <w:abstractNumId w:val="20"/>
  </w:num>
  <w:num w:numId="18">
    <w:abstractNumId w:val="5"/>
  </w:num>
  <w:num w:numId="19">
    <w:abstractNumId w:val="4"/>
  </w:num>
  <w:num w:numId="20">
    <w:abstractNumId w:val="26"/>
  </w:num>
  <w:num w:numId="21">
    <w:abstractNumId w:val="13"/>
  </w:num>
  <w:num w:numId="22">
    <w:abstractNumId w:val="0"/>
  </w:num>
  <w:num w:numId="23">
    <w:abstractNumId w:val="8"/>
  </w:num>
  <w:num w:numId="24">
    <w:abstractNumId w:val="10"/>
  </w:num>
  <w:num w:numId="25">
    <w:abstractNumId w:val="22"/>
  </w:num>
  <w:num w:numId="26">
    <w:abstractNumId w:val="12"/>
  </w:num>
  <w:num w:numId="27">
    <w:abstractNumId w:val="7"/>
  </w:num>
  <w:num w:numId="28">
    <w:abstractNumId w:val="6"/>
  </w:num>
  <w:num w:numId="29">
    <w:abstractNumId w:val="3"/>
  </w:num>
  <w:num w:numId="3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340"/>
    <w:rsid w:val="00002AD3"/>
    <w:rsid w:val="00003F12"/>
    <w:rsid w:val="00004A33"/>
    <w:rsid w:val="00004B06"/>
    <w:rsid w:val="00010480"/>
    <w:rsid w:val="00012369"/>
    <w:rsid w:val="00017773"/>
    <w:rsid w:val="00021C22"/>
    <w:rsid w:val="0003492F"/>
    <w:rsid w:val="000362BA"/>
    <w:rsid w:val="00042776"/>
    <w:rsid w:val="0004508F"/>
    <w:rsid w:val="00045F30"/>
    <w:rsid w:val="00050DC9"/>
    <w:rsid w:val="00053E6A"/>
    <w:rsid w:val="00057815"/>
    <w:rsid w:val="000640F6"/>
    <w:rsid w:val="00065437"/>
    <w:rsid w:val="00066FC1"/>
    <w:rsid w:val="00072220"/>
    <w:rsid w:val="000731AB"/>
    <w:rsid w:val="000733F5"/>
    <w:rsid w:val="000779B0"/>
    <w:rsid w:val="00084080"/>
    <w:rsid w:val="00085E64"/>
    <w:rsid w:val="00092643"/>
    <w:rsid w:val="00092808"/>
    <w:rsid w:val="000967D5"/>
    <w:rsid w:val="000A0A42"/>
    <w:rsid w:val="000A210C"/>
    <w:rsid w:val="000B2E05"/>
    <w:rsid w:val="000B6138"/>
    <w:rsid w:val="000C0CD0"/>
    <w:rsid w:val="000C20AF"/>
    <w:rsid w:val="000D3C93"/>
    <w:rsid w:val="000D5394"/>
    <w:rsid w:val="000D614A"/>
    <w:rsid w:val="000E16A4"/>
    <w:rsid w:val="000E1CA0"/>
    <w:rsid w:val="000E71D8"/>
    <w:rsid w:val="000E7323"/>
    <w:rsid w:val="00102878"/>
    <w:rsid w:val="00103226"/>
    <w:rsid w:val="00103472"/>
    <w:rsid w:val="001035C0"/>
    <w:rsid w:val="00106C17"/>
    <w:rsid w:val="001070F4"/>
    <w:rsid w:val="001108FD"/>
    <w:rsid w:val="0011346F"/>
    <w:rsid w:val="00115F3D"/>
    <w:rsid w:val="00117D16"/>
    <w:rsid w:val="0012525B"/>
    <w:rsid w:val="00126432"/>
    <w:rsid w:val="0013295A"/>
    <w:rsid w:val="00133B19"/>
    <w:rsid w:val="001350CE"/>
    <w:rsid w:val="00153B56"/>
    <w:rsid w:val="001556BF"/>
    <w:rsid w:val="00156FDD"/>
    <w:rsid w:val="00160012"/>
    <w:rsid w:val="00163D5E"/>
    <w:rsid w:val="0017328A"/>
    <w:rsid w:val="001735AF"/>
    <w:rsid w:val="001815E2"/>
    <w:rsid w:val="001861CC"/>
    <w:rsid w:val="001874A6"/>
    <w:rsid w:val="00192085"/>
    <w:rsid w:val="001936A4"/>
    <w:rsid w:val="001A4921"/>
    <w:rsid w:val="001A5128"/>
    <w:rsid w:val="001A5B9D"/>
    <w:rsid w:val="001A5BC4"/>
    <w:rsid w:val="001B3F40"/>
    <w:rsid w:val="001B5BA0"/>
    <w:rsid w:val="001C371A"/>
    <w:rsid w:val="001C65C7"/>
    <w:rsid w:val="001D3DCA"/>
    <w:rsid w:val="001D41E8"/>
    <w:rsid w:val="001D69D3"/>
    <w:rsid w:val="001E4F24"/>
    <w:rsid w:val="001E7CFF"/>
    <w:rsid w:val="001F58C3"/>
    <w:rsid w:val="001F62B1"/>
    <w:rsid w:val="00203ECA"/>
    <w:rsid w:val="00207644"/>
    <w:rsid w:val="002160E0"/>
    <w:rsid w:val="002238FA"/>
    <w:rsid w:val="00224905"/>
    <w:rsid w:val="0023088C"/>
    <w:rsid w:val="002308F9"/>
    <w:rsid w:val="00232625"/>
    <w:rsid w:val="00240ECE"/>
    <w:rsid w:val="0024642E"/>
    <w:rsid w:val="0025720C"/>
    <w:rsid w:val="00261EED"/>
    <w:rsid w:val="00262404"/>
    <w:rsid w:val="00263483"/>
    <w:rsid w:val="00263A3F"/>
    <w:rsid w:val="002643BB"/>
    <w:rsid w:val="00266003"/>
    <w:rsid w:val="002708E1"/>
    <w:rsid w:val="00272B7C"/>
    <w:rsid w:val="00285337"/>
    <w:rsid w:val="00292B02"/>
    <w:rsid w:val="002A220D"/>
    <w:rsid w:val="002A3CB7"/>
    <w:rsid w:val="002B277B"/>
    <w:rsid w:val="002B42F2"/>
    <w:rsid w:val="002C67B9"/>
    <w:rsid w:val="002D385B"/>
    <w:rsid w:val="002E2EC9"/>
    <w:rsid w:val="002E2F37"/>
    <w:rsid w:val="002E585A"/>
    <w:rsid w:val="002E7E6A"/>
    <w:rsid w:val="002F2E12"/>
    <w:rsid w:val="002F2F6F"/>
    <w:rsid w:val="002F3E1D"/>
    <w:rsid w:val="002F6140"/>
    <w:rsid w:val="003001AA"/>
    <w:rsid w:val="00300986"/>
    <w:rsid w:val="00303B5A"/>
    <w:rsid w:val="00303F57"/>
    <w:rsid w:val="003049EA"/>
    <w:rsid w:val="00304D51"/>
    <w:rsid w:val="00305BD7"/>
    <w:rsid w:val="0030609B"/>
    <w:rsid w:val="00307FBE"/>
    <w:rsid w:val="00322302"/>
    <w:rsid w:val="003227EE"/>
    <w:rsid w:val="003260BB"/>
    <w:rsid w:val="003345A1"/>
    <w:rsid w:val="0034015A"/>
    <w:rsid w:val="00342D19"/>
    <w:rsid w:val="00345919"/>
    <w:rsid w:val="00346B84"/>
    <w:rsid w:val="00354974"/>
    <w:rsid w:val="00355AA1"/>
    <w:rsid w:val="003577B2"/>
    <w:rsid w:val="00361362"/>
    <w:rsid w:val="00363DEB"/>
    <w:rsid w:val="00370720"/>
    <w:rsid w:val="003915C1"/>
    <w:rsid w:val="003A2E89"/>
    <w:rsid w:val="003A50D4"/>
    <w:rsid w:val="003B07B2"/>
    <w:rsid w:val="003B09FF"/>
    <w:rsid w:val="003B21C9"/>
    <w:rsid w:val="003B3556"/>
    <w:rsid w:val="003B48C7"/>
    <w:rsid w:val="003B560B"/>
    <w:rsid w:val="003B70F5"/>
    <w:rsid w:val="003C1CFF"/>
    <w:rsid w:val="003C59BF"/>
    <w:rsid w:val="003D3046"/>
    <w:rsid w:val="003D6A2E"/>
    <w:rsid w:val="003D758C"/>
    <w:rsid w:val="003E07EA"/>
    <w:rsid w:val="003E18B9"/>
    <w:rsid w:val="003E4C74"/>
    <w:rsid w:val="003F1E3B"/>
    <w:rsid w:val="003F4339"/>
    <w:rsid w:val="003F5DF1"/>
    <w:rsid w:val="003F75B2"/>
    <w:rsid w:val="003F76CE"/>
    <w:rsid w:val="00401F0B"/>
    <w:rsid w:val="00404487"/>
    <w:rsid w:val="00404F6E"/>
    <w:rsid w:val="00406ED9"/>
    <w:rsid w:val="004118CF"/>
    <w:rsid w:val="0041760F"/>
    <w:rsid w:val="00422295"/>
    <w:rsid w:val="00423182"/>
    <w:rsid w:val="00425242"/>
    <w:rsid w:val="00425E5B"/>
    <w:rsid w:val="0042741E"/>
    <w:rsid w:val="00432021"/>
    <w:rsid w:val="00441764"/>
    <w:rsid w:val="00441FCB"/>
    <w:rsid w:val="00446939"/>
    <w:rsid w:val="00452E6F"/>
    <w:rsid w:val="00453233"/>
    <w:rsid w:val="004546BC"/>
    <w:rsid w:val="004624B3"/>
    <w:rsid w:val="00462E5D"/>
    <w:rsid w:val="00464F90"/>
    <w:rsid w:val="00465601"/>
    <w:rsid w:val="00465C63"/>
    <w:rsid w:val="00470C70"/>
    <w:rsid w:val="00471F90"/>
    <w:rsid w:val="0047265A"/>
    <w:rsid w:val="00473846"/>
    <w:rsid w:val="004745D1"/>
    <w:rsid w:val="004749DB"/>
    <w:rsid w:val="00476C61"/>
    <w:rsid w:val="0048436D"/>
    <w:rsid w:val="00487860"/>
    <w:rsid w:val="004929A8"/>
    <w:rsid w:val="00493111"/>
    <w:rsid w:val="00493AF3"/>
    <w:rsid w:val="0049409D"/>
    <w:rsid w:val="004A3240"/>
    <w:rsid w:val="004A3793"/>
    <w:rsid w:val="004B2EC7"/>
    <w:rsid w:val="004B3F50"/>
    <w:rsid w:val="004B53D5"/>
    <w:rsid w:val="004B7DC3"/>
    <w:rsid w:val="004C2B1B"/>
    <w:rsid w:val="004C3B92"/>
    <w:rsid w:val="004C3E73"/>
    <w:rsid w:val="004D1325"/>
    <w:rsid w:val="004D255D"/>
    <w:rsid w:val="004D39E2"/>
    <w:rsid w:val="004D5BA3"/>
    <w:rsid w:val="004D6CB1"/>
    <w:rsid w:val="004E3B52"/>
    <w:rsid w:val="004E5CD8"/>
    <w:rsid w:val="004E604C"/>
    <w:rsid w:val="004F3FCE"/>
    <w:rsid w:val="004F6BC7"/>
    <w:rsid w:val="004F76A4"/>
    <w:rsid w:val="004F79AD"/>
    <w:rsid w:val="00501533"/>
    <w:rsid w:val="0050312F"/>
    <w:rsid w:val="0050525D"/>
    <w:rsid w:val="005060D8"/>
    <w:rsid w:val="00511B8D"/>
    <w:rsid w:val="00511E44"/>
    <w:rsid w:val="00512C44"/>
    <w:rsid w:val="005147D4"/>
    <w:rsid w:val="00514EF5"/>
    <w:rsid w:val="005203DF"/>
    <w:rsid w:val="00531EF8"/>
    <w:rsid w:val="005327BA"/>
    <w:rsid w:val="0053563B"/>
    <w:rsid w:val="00536A13"/>
    <w:rsid w:val="00537D4A"/>
    <w:rsid w:val="00543221"/>
    <w:rsid w:val="00552CDD"/>
    <w:rsid w:val="00552FCE"/>
    <w:rsid w:val="00553886"/>
    <w:rsid w:val="00557EEB"/>
    <w:rsid w:val="005654D7"/>
    <w:rsid w:val="005676A2"/>
    <w:rsid w:val="00575A03"/>
    <w:rsid w:val="0057755F"/>
    <w:rsid w:val="0058108E"/>
    <w:rsid w:val="00584B14"/>
    <w:rsid w:val="005868F4"/>
    <w:rsid w:val="005877D3"/>
    <w:rsid w:val="00587B03"/>
    <w:rsid w:val="00590278"/>
    <w:rsid w:val="005907C0"/>
    <w:rsid w:val="00591993"/>
    <w:rsid w:val="00592FD9"/>
    <w:rsid w:val="00593E8E"/>
    <w:rsid w:val="005959BE"/>
    <w:rsid w:val="005A360B"/>
    <w:rsid w:val="005B02BA"/>
    <w:rsid w:val="005B5A69"/>
    <w:rsid w:val="005C0981"/>
    <w:rsid w:val="005C0F72"/>
    <w:rsid w:val="005C4E6D"/>
    <w:rsid w:val="005C6A84"/>
    <w:rsid w:val="005D2434"/>
    <w:rsid w:val="005D3C87"/>
    <w:rsid w:val="005D5903"/>
    <w:rsid w:val="005D5E32"/>
    <w:rsid w:val="005E0C21"/>
    <w:rsid w:val="005E1477"/>
    <w:rsid w:val="005E1837"/>
    <w:rsid w:val="005E7A47"/>
    <w:rsid w:val="005F067A"/>
    <w:rsid w:val="005F0ADB"/>
    <w:rsid w:val="005F4247"/>
    <w:rsid w:val="005F4CFA"/>
    <w:rsid w:val="005F51E0"/>
    <w:rsid w:val="005F61D1"/>
    <w:rsid w:val="00625A1A"/>
    <w:rsid w:val="00625FE1"/>
    <w:rsid w:val="0062650C"/>
    <w:rsid w:val="00626A79"/>
    <w:rsid w:val="006360FF"/>
    <w:rsid w:val="006449D1"/>
    <w:rsid w:val="0064779E"/>
    <w:rsid w:val="006510DA"/>
    <w:rsid w:val="00651719"/>
    <w:rsid w:val="00653F06"/>
    <w:rsid w:val="0065404B"/>
    <w:rsid w:val="006572D3"/>
    <w:rsid w:val="006609B3"/>
    <w:rsid w:val="00664334"/>
    <w:rsid w:val="0066493A"/>
    <w:rsid w:val="0066535B"/>
    <w:rsid w:val="00674340"/>
    <w:rsid w:val="0068630B"/>
    <w:rsid w:val="00686934"/>
    <w:rsid w:val="006946E6"/>
    <w:rsid w:val="006947E6"/>
    <w:rsid w:val="00694DAF"/>
    <w:rsid w:val="006968E2"/>
    <w:rsid w:val="00697EE1"/>
    <w:rsid w:val="006A110F"/>
    <w:rsid w:val="006A7FF4"/>
    <w:rsid w:val="006B11BF"/>
    <w:rsid w:val="006B1443"/>
    <w:rsid w:val="006B2078"/>
    <w:rsid w:val="006B3EF9"/>
    <w:rsid w:val="006B54CC"/>
    <w:rsid w:val="006B70FA"/>
    <w:rsid w:val="006C1082"/>
    <w:rsid w:val="006C143C"/>
    <w:rsid w:val="006D4465"/>
    <w:rsid w:val="006D5ADA"/>
    <w:rsid w:val="006D5AEA"/>
    <w:rsid w:val="006D5AF2"/>
    <w:rsid w:val="006E3C0D"/>
    <w:rsid w:val="006E6031"/>
    <w:rsid w:val="006F205F"/>
    <w:rsid w:val="006F2CC1"/>
    <w:rsid w:val="006F3A39"/>
    <w:rsid w:val="006F418E"/>
    <w:rsid w:val="006F4F44"/>
    <w:rsid w:val="0070072A"/>
    <w:rsid w:val="00704DB2"/>
    <w:rsid w:val="0070730D"/>
    <w:rsid w:val="00707850"/>
    <w:rsid w:val="00707AF8"/>
    <w:rsid w:val="007116F7"/>
    <w:rsid w:val="00712392"/>
    <w:rsid w:val="00714A51"/>
    <w:rsid w:val="007157C6"/>
    <w:rsid w:val="007159C3"/>
    <w:rsid w:val="00716383"/>
    <w:rsid w:val="0072496E"/>
    <w:rsid w:val="00726DA0"/>
    <w:rsid w:val="0073459E"/>
    <w:rsid w:val="007347CB"/>
    <w:rsid w:val="00734A5F"/>
    <w:rsid w:val="00735C16"/>
    <w:rsid w:val="007427BC"/>
    <w:rsid w:val="007441CB"/>
    <w:rsid w:val="00745221"/>
    <w:rsid w:val="00747C34"/>
    <w:rsid w:val="00751B2C"/>
    <w:rsid w:val="0075233B"/>
    <w:rsid w:val="0075286D"/>
    <w:rsid w:val="00752A6E"/>
    <w:rsid w:val="007539EA"/>
    <w:rsid w:val="007639B4"/>
    <w:rsid w:val="007647B0"/>
    <w:rsid w:val="00764D67"/>
    <w:rsid w:val="0076593C"/>
    <w:rsid w:val="007735DF"/>
    <w:rsid w:val="0077384B"/>
    <w:rsid w:val="007812A8"/>
    <w:rsid w:val="0078469A"/>
    <w:rsid w:val="00787D37"/>
    <w:rsid w:val="007A2470"/>
    <w:rsid w:val="007A4334"/>
    <w:rsid w:val="007A50B6"/>
    <w:rsid w:val="007B5EB2"/>
    <w:rsid w:val="007C202A"/>
    <w:rsid w:val="007C2A08"/>
    <w:rsid w:val="007C6A41"/>
    <w:rsid w:val="007D1788"/>
    <w:rsid w:val="007D516C"/>
    <w:rsid w:val="007D78DE"/>
    <w:rsid w:val="007E0895"/>
    <w:rsid w:val="007E2635"/>
    <w:rsid w:val="007E4C06"/>
    <w:rsid w:val="007E56E3"/>
    <w:rsid w:val="007E7DEB"/>
    <w:rsid w:val="007F023B"/>
    <w:rsid w:val="007F1B75"/>
    <w:rsid w:val="007F2687"/>
    <w:rsid w:val="007F589B"/>
    <w:rsid w:val="00802542"/>
    <w:rsid w:val="00802A95"/>
    <w:rsid w:val="00804354"/>
    <w:rsid w:val="008068BF"/>
    <w:rsid w:val="00810949"/>
    <w:rsid w:val="00811196"/>
    <w:rsid w:val="00813703"/>
    <w:rsid w:val="00813CBB"/>
    <w:rsid w:val="008206ED"/>
    <w:rsid w:val="0082283E"/>
    <w:rsid w:val="00830DDF"/>
    <w:rsid w:val="0083465D"/>
    <w:rsid w:val="0084005A"/>
    <w:rsid w:val="00840EC9"/>
    <w:rsid w:val="00841F88"/>
    <w:rsid w:val="008537A9"/>
    <w:rsid w:val="00867353"/>
    <w:rsid w:val="0087367C"/>
    <w:rsid w:val="0087715D"/>
    <w:rsid w:val="00877D8B"/>
    <w:rsid w:val="00880226"/>
    <w:rsid w:val="0088026A"/>
    <w:rsid w:val="00884331"/>
    <w:rsid w:val="0088558D"/>
    <w:rsid w:val="00892215"/>
    <w:rsid w:val="00893DCD"/>
    <w:rsid w:val="008942EF"/>
    <w:rsid w:val="0089532F"/>
    <w:rsid w:val="0089659B"/>
    <w:rsid w:val="008B1A3A"/>
    <w:rsid w:val="008B5960"/>
    <w:rsid w:val="008B5E07"/>
    <w:rsid w:val="008B733C"/>
    <w:rsid w:val="008C0FCB"/>
    <w:rsid w:val="008C2941"/>
    <w:rsid w:val="008D23D7"/>
    <w:rsid w:val="008D37A5"/>
    <w:rsid w:val="008D496B"/>
    <w:rsid w:val="008D707F"/>
    <w:rsid w:val="008E066A"/>
    <w:rsid w:val="008E300A"/>
    <w:rsid w:val="008E4E10"/>
    <w:rsid w:val="008F6D94"/>
    <w:rsid w:val="008F6F1C"/>
    <w:rsid w:val="008F73FB"/>
    <w:rsid w:val="00900D6D"/>
    <w:rsid w:val="00905E6E"/>
    <w:rsid w:val="00915B6F"/>
    <w:rsid w:val="00915EE6"/>
    <w:rsid w:val="00917C3E"/>
    <w:rsid w:val="00923CDC"/>
    <w:rsid w:val="00926E1E"/>
    <w:rsid w:val="00927CBD"/>
    <w:rsid w:val="00927E28"/>
    <w:rsid w:val="009332F4"/>
    <w:rsid w:val="00937517"/>
    <w:rsid w:val="00940FDA"/>
    <w:rsid w:val="009410FB"/>
    <w:rsid w:val="0094206C"/>
    <w:rsid w:val="009422C5"/>
    <w:rsid w:val="009427E6"/>
    <w:rsid w:val="00944640"/>
    <w:rsid w:val="00944CED"/>
    <w:rsid w:val="00944EC0"/>
    <w:rsid w:val="00950FB1"/>
    <w:rsid w:val="00957CC1"/>
    <w:rsid w:val="009608C9"/>
    <w:rsid w:val="009618CB"/>
    <w:rsid w:val="009623D7"/>
    <w:rsid w:val="00962AE5"/>
    <w:rsid w:val="0097264F"/>
    <w:rsid w:val="00972934"/>
    <w:rsid w:val="00973134"/>
    <w:rsid w:val="009774C4"/>
    <w:rsid w:val="00980F52"/>
    <w:rsid w:val="00985923"/>
    <w:rsid w:val="00986546"/>
    <w:rsid w:val="00986560"/>
    <w:rsid w:val="0099252A"/>
    <w:rsid w:val="009972CF"/>
    <w:rsid w:val="00997729"/>
    <w:rsid w:val="009B1A0C"/>
    <w:rsid w:val="009B6125"/>
    <w:rsid w:val="009B6831"/>
    <w:rsid w:val="009B791F"/>
    <w:rsid w:val="009C4349"/>
    <w:rsid w:val="009C5D94"/>
    <w:rsid w:val="009D1B0C"/>
    <w:rsid w:val="009D2CE4"/>
    <w:rsid w:val="009D4675"/>
    <w:rsid w:val="009E24E9"/>
    <w:rsid w:val="009E7E44"/>
    <w:rsid w:val="00A01F1B"/>
    <w:rsid w:val="00A02008"/>
    <w:rsid w:val="00A033DF"/>
    <w:rsid w:val="00A0425D"/>
    <w:rsid w:val="00A05702"/>
    <w:rsid w:val="00A108DE"/>
    <w:rsid w:val="00A12E61"/>
    <w:rsid w:val="00A150EA"/>
    <w:rsid w:val="00A1569F"/>
    <w:rsid w:val="00A23FC6"/>
    <w:rsid w:val="00A37A32"/>
    <w:rsid w:val="00A407CB"/>
    <w:rsid w:val="00A5072A"/>
    <w:rsid w:val="00A50881"/>
    <w:rsid w:val="00A55FA8"/>
    <w:rsid w:val="00A56198"/>
    <w:rsid w:val="00A5775F"/>
    <w:rsid w:val="00A64A64"/>
    <w:rsid w:val="00A65DF5"/>
    <w:rsid w:val="00A66257"/>
    <w:rsid w:val="00A708D1"/>
    <w:rsid w:val="00A71E94"/>
    <w:rsid w:val="00A71EAD"/>
    <w:rsid w:val="00A7402C"/>
    <w:rsid w:val="00A7779D"/>
    <w:rsid w:val="00A77DBD"/>
    <w:rsid w:val="00A80811"/>
    <w:rsid w:val="00A80E2E"/>
    <w:rsid w:val="00A8683A"/>
    <w:rsid w:val="00A91FAB"/>
    <w:rsid w:val="00AA3C80"/>
    <w:rsid w:val="00AA469A"/>
    <w:rsid w:val="00AA5DC2"/>
    <w:rsid w:val="00AA7C7C"/>
    <w:rsid w:val="00AA7D18"/>
    <w:rsid w:val="00AB0C14"/>
    <w:rsid w:val="00AB5565"/>
    <w:rsid w:val="00AC3085"/>
    <w:rsid w:val="00AC5276"/>
    <w:rsid w:val="00AC6078"/>
    <w:rsid w:val="00AD3B50"/>
    <w:rsid w:val="00AD3FC3"/>
    <w:rsid w:val="00AE0F9D"/>
    <w:rsid w:val="00AE3604"/>
    <w:rsid w:val="00AE44BF"/>
    <w:rsid w:val="00AF2A4C"/>
    <w:rsid w:val="00AF6028"/>
    <w:rsid w:val="00AF7CC8"/>
    <w:rsid w:val="00B004B9"/>
    <w:rsid w:val="00B07BF3"/>
    <w:rsid w:val="00B07E4A"/>
    <w:rsid w:val="00B107A9"/>
    <w:rsid w:val="00B143DC"/>
    <w:rsid w:val="00B147F2"/>
    <w:rsid w:val="00B157C1"/>
    <w:rsid w:val="00B167F1"/>
    <w:rsid w:val="00B23F82"/>
    <w:rsid w:val="00B30933"/>
    <w:rsid w:val="00B30F93"/>
    <w:rsid w:val="00B33F50"/>
    <w:rsid w:val="00B34BFA"/>
    <w:rsid w:val="00B35F61"/>
    <w:rsid w:val="00B37BD8"/>
    <w:rsid w:val="00B4042D"/>
    <w:rsid w:val="00B40502"/>
    <w:rsid w:val="00B44EDE"/>
    <w:rsid w:val="00B50FB1"/>
    <w:rsid w:val="00B5647B"/>
    <w:rsid w:val="00B57243"/>
    <w:rsid w:val="00B60375"/>
    <w:rsid w:val="00B622E9"/>
    <w:rsid w:val="00B73112"/>
    <w:rsid w:val="00B7397D"/>
    <w:rsid w:val="00B74C5B"/>
    <w:rsid w:val="00B759D5"/>
    <w:rsid w:val="00B75AFD"/>
    <w:rsid w:val="00B80250"/>
    <w:rsid w:val="00B83942"/>
    <w:rsid w:val="00BA2A9B"/>
    <w:rsid w:val="00BA4AE5"/>
    <w:rsid w:val="00BA6E37"/>
    <w:rsid w:val="00BA6E55"/>
    <w:rsid w:val="00BB36E5"/>
    <w:rsid w:val="00BB5C92"/>
    <w:rsid w:val="00BC0DB6"/>
    <w:rsid w:val="00BC422F"/>
    <w:rsid w:val="00BC4E33"/>
    <w:rsid w:val="00BC6D3D"/>
    <w:rsid w:val="00BD766C"/>
    <w:rsid w:val="00BE0BBF"/>
    <w:rsid w:val="00BE5CB8"/>
    <w:rsid w:val="00BF5857"/>
    <w:rsid w:val="00BF5DF4"/>
    <w:rsid w:val="00BF7185"/>
    <w:rsid w:val="00BF7995"/>
    <w:rsid w:val="00C008A0"/>
    <w:rsid w:val="00C06476"/>
    <w:rsid w:val="00C0742D"/>
    <w:rsid w:val="00C10E7B"/>
    <w:rsid w:val="00C10FBB"/>
    <w:rsid w:val="00C2000B"/>
    <w:rsid w:val="00C20417"/>
    <w:rsid w:val="00C26F40"/>
    <w:rsid w:val="00C2780D"/>
    <w:rsid w:val="00C30D3B"/>
    <w:rsid w:val="00C32E0B"/>
    <w:rsid w:val="00C33391"/>
    <w:rsid w:val="00C360FB"/>
    <w:rsid w:val="00C36165"/>
    <w:rsid w:val="00C37963"/>
    <w:rsid w:val="00C50587"/>
    <w:rsid w:val="00C53619"/>
    <w:rsid w:val="00C56FB6"/>
    <w:rsid w:val="00C61ECF"/>
    <w:rsid w:val="00C633F5"/>
    <w:rsid w:val="00C634EE"/>
    <w:rsid w:val="00C66A2B"/>
    <w:rsid w:val="00C71C65"/>
    <w:rsid w:val="00C73192"/>
    <w:rsid w:val="00C942ED"/>
    <w:rsid w:val="00C951FC"/>
    <w:rsid w:val="00CA1E41"/>
    <w:rsid w:val="00CA4187"/>
    <w:rsid w:val="00CA5B10"/>
    <w:rsid w:val="00CA7D2A"/>
    <w:rsid w:val="00CB0EE6"/>
    <w:rsid w:val="00CB114A"/>
    <w:rsid w:val="00CB1A7E"/>
    <w:rsid w:val="00CB34A7"/>
    <w:rsid w:val="00CB4604"/>
    <w:rsid w:val="00CC0A42"/>
    <w:rsid w:val="00CC4905"/>
    <w:rsid w:val="00CC73E1"/>
    <w:rsid w:val="00CD14AE"/>
    <w:rsid w:val="00CD46D0"/>
    <w:rsid w:val="00CD5C26"/>
    <w:rsid w:val="00CD659D"/>
    <w:rsid w:val="00CD7695"/>
    <w:rsid w:val="00CE0859"/>
    <w:rsid w:val="00D053D5"/>
    <w:rsid w:val="00D07C56"/>
    <w:rsid w:val="00D10693"/>
    <w:rsid w:val="00D20D97"/>
    <w:rsid w:val="00D254B3"/>
    <w:rsid w:val="00D25A2A"/>
    <w:rsid w:val="00D27433"/>
    <w:rsid w:val="00D30F6D"/>
    <w:rsid w:val="00D3473C"/>
    <w:rsid w:val="00D375F1"/>
    <w:rsid w:val="00D4308C"/>
    <w:rsid w:val="00D446EA"/>
    <w:rsid w:val="00D50291"/>
    <w:rsid w:val="00D52D95"/>
    <w:rsid w:val="00D530BF"/>
    <w:rsid w:val="00D577E4"/>
    <w:rsid w:val="00D6005F"/>
    <w:rsid w:val="00D63615"/>
    <w:rsid w:val="00D715DD"/>
    <w:rsid w:val="00D7316C"/>
    <w:rsid w:val="00D738DF"/>
    <w:rsid w:val="00D81E9D"/>
    <w:rsid w:val="00D9546A"/>
    <w:rsid w:val="00D9748F"/>
    <w:rsid w:val="00DA3159"/>
    <w:rsid w:val="00DB1BBE"/>
    <w:rsid w:val="00DB24BB"/>
    <w:rsid w:val="00DC141A"/>
    <w:rsid w:val="00DC24E6"/>
    <w:rsid w:val="00DC6075"/>
    <w:rsid w:val="00DD3A10"/>
    <w:rsid w:val="00DD50B9"/>
    <w:rsid w:val="00DE357E"/>
    <w:rsid w:val="00DE38BC"/>
    <w:rsid w:val="00DF0321"/>
    <w:rsid w:val="00DF124D"/>
    <w:rsid w:val="00DF791E"/>
    <w:rsid w:val="00E0316D"/>
    <w:rsid w:val="00E11B30"/>
    <w:rsid w:val="00E16518"/>
    <w:rsid w:val="00E2230F"/>
    <w:rsid w:val="00E24CD7"/>
    <w:rsid w:val="00E26AFF"/>
    <w:rsid w:val="00E27364"/>
    <w:rsid w:val="00E279ED"/>
    <w:rsid w:val="00E307EA"/>
    <w:rsid w:val="00E308B8"/>
    <w:rsid w:val="00E31EFA"/>
    <w:rsid w:val="00E32573"/>
    <w:rsid w:val="00E3491C"/>
    <w:rsid w:val="00E355F0"/>
    <w:rsid w:val="00E35E76"/>
    <w:rsid w:val="00E53192"/>
    <w:rsid w:val="00E547F4"/>
    <w:rsid w:val="00E60F41"/>
    <w:rsid w:val="00E6647A"/>
    <w:rsid w:val="00E67852"/>
    <w:rsid w:val="00E749AA"/>
    <w:rsid w:val="00E90238"/>
    <w:rsid w:val="00E9104C"/>
    <w:rsid w:val="00E9228A"/>
    <w:rsid w:val="00E95C93"/>
    <w:rsid w:val="00EA05E6"/>
    <w:rsid w:val="00EA5C29"/>
    <w:rsid w:val="00EA6A57"/>
    <w:rsid w:val="00EB2612"/>
    <w:rsid w:val="00EB2FA2"/>
    <w:rsid w:val="00EB5BD9"/>
    <w:rsid w:val="00EB72F5"/>
    <w:rsid w:val="00EC09DF"/>
    <w:rsid w:val="00ED408B"/>
    <w:rsid w:val="00ED7C7A"/>
    <w:rsid w:val="00EE2B1D"/>
    <w:rsid w:val="00EE4F8A"/>
    <w:rsid w:val="00EE7ECF"/>
    <w:rsid w:val="00EF5F46"/>
    <w:rsid w:val="00EF7415"/>
    <w:rsid w:val="00EF7443"/>
    <w:rsid w:val="00F02D68"/>
    <w:rsid w:val="00F04051"/>
    <w:rsid w:val="00F06068"/>
    <w:rsid w:val="00F124C9"/>
    <w:rsid w:val="00F23996"/>
    <w:rsid w:val="00F260CD"/>
    <w:rsid w:val="00F27462"/>
    <w:rsid w:val="00F30A73"/>
    <w:rsid w:val="00F30EF7"/>
    <w:rsid w:val="00F32B8E"/>
    <w:rsid w:val="00F40317"/>
    <w:rsid w:val="00F40906"/>
    <w:rsid w:val="00F41286"/>
    <w:rsid w:val="00F41EE0"/>
    <w:rsid w:val="00F41EFF"/>
    <w:rsid w:val="00F44835"/>
    <w:rsid w:val="00F476D6"/>
    <w:rsid w:val="00F51DD6"/>
    <w:rsid w:val="00F53F98"/>
    <w:rsid w:val="00F645A6"/>
    <w:rsid w:val="00F66474"/>
    <w:rsid w:val="00F67F13"/>
    <w:rsid w:val="00F74605"/>
    <w:rsid w:val="00F76031"/>
    <w:rsid w:val="00F805F8"/>
    <w:rsid w:val="00F84452"/>
    <w:rsid w:val="00F90E77"/>
    <w:rsid w:val="00F91C76"/>
    <w:rsid w:val="00F91D92"/>
    <w:rsid w:val="00F951F2"/>
    <w:rsid w:val="00F9562B"/>
    <w:rsid w:val="00FB59D6"/>
    <w:rsid w:val="00FB7A89"/>
    <w:rsid w:val="00FC0C08"/>
    <w:rsid w:val="00FD4538"/>
    <w:rsid w:val="00FD49D8"/>
    <w:rsid w:val="00FE17D6"/>
    <w:rsid w:val="00FE5594"/>
    <w:rsid w:val="00FE7162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B21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D5E1-48AD-4F12-871A-7D7DAA88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5</Pages>
  <Words>922</Words>
  <Characters>3514</Characters>
  <Application>Microsoft Office Word</Application>
  <DocSecurity>0</DocSecurity>
  <Lines>131</Lines>
  <Paragraphs>36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zhaoyuanshu/ZY</cp:lastModifiedBy>
  <cp:revision>131</cp:revision>
  <dcterms:created xsi:type="dcterms:W3CDTF">2019-03-11T05:35:00Z</dcterms:created>
  <dcterms:modified xsi:type="dcterms:W3CDTF">2019-04-01T05:04:00Z</dcterms:modified>
</cp:coreProperties>
</file>