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4A558C" w:rsidRDefault="004A558C" w:rsidP="004A558C">
            <w:pPr>
              <w:wordWrap w:val="0"/>
              <w:overflowPunct w:val="0"/>
              <w:topLinePunct/>
              <w:autoSpaceDN w:val="0"/>
              <w:adjustRightInd w:val="0"/>
              <w:snapToGrid w:val="0"/>
              <w:spacing w:line="400" w:lineRule="exact"/>
              <w:jc w:val="center"/>
              <w:rPr>
                <w:rFonts w:ascii="한컴바탕" w:eastAsia="한컴바탕" w:hAnsi="한컴바탕" w:cs="한컴바탕" w:hint="eastAsia"/>
                <w:b/>
                <w:bCs/>
                <w:sz w:val="26"/>
                <w:szCs w:val="26"/>
                <w:lang w:eastAsia="ko-KR"/>
              </w:rPr>
            </w:pPr>
            <w:bookmarkStart w:id="0" w:name="_GoBack"/>
            <w:bookmarkEnd w:id="0"/>
            <w:r w:rsidRPr="004A558C">
              <w:rPr>
                <w:rFonts w:ascii="한컴바탕" w:eastAsia="한컴바탕" w:hAnsi="한컴바탕" w:cs="한컴바탕" w:hint="eastAsia"/>
                <w:b/>
                <w:bCs/>
                <w:sz w:val="26"/>
                <w:szCs w:val="26"/>
                <w:lang w:eastAsia="ko-KR"/>
              </w:rPr>
              <w:t xml:space="preserve">공익성 기부 </w:t>
            </w:r>
            <w:proofErr w:type="spellStart"/>
            <w:r w:rsidRPr="004A558C">
              <w:rPr>
                <w:rFonts w:ascii="한컴바탕" w:eastAsia="한컴바탕" w:hAnsi="한컴바탕" w:cs="한컴바탕" w:hint="eastAsia"/>
                <w:b/>
                <w:bCs/>
                <w:sz w:val="26"/>
                <w:szCs w:val="26"/>
                <w:lang w:eastAsia="ko-KR"/>
              </w:rPr>
              <w:t>세전공제</w:t>
            </w:r>
            <w:proofErr w:type="spellEnd"/>
            <w:r w:rsidRPr="004A558C">
              <w:rPr>
                <w:rFonts w:ascii="한컴바탕" w:eastAsia="한컴바탕" w:hAnsi="한컴바탕" w:cs="한컴바탕" w:hint="eastAsia"/>
                <w:b/>
                <w:bCs/>
                <w:sz w:val="26"/>
                <w:szCs w:val="26"/>
                <w:lang w:eastAsia="ko-KR"/>
              </w:rPr>
              <w:t xml:space="preserve"> 유관사항에 </w:t>
            </w:r>
          </w:p>
          <w:p w:rsidR="004A558C" w:rsidRPr="004A558C" w:rsidRDefault="004A558C" w:rsidP="004A558C">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r w:rsidRPr="004A558C">
              <w:rPr>
                <w:rFonts w:ascii="한컴바탕" w:eastAsia="한컴바탕" w:hAnsi="한컴바탕" w:cs="한컴바탕" w:hint="eastAsia"/>
                <w:b/>
                <w:bCs/>
                <w:sz w:val="26"/>
                <w:szCs w:val="26"/>
                <w:lang w:eastAsia="ko-KR"/>
              </w:rPr>
              <w:t>관한 공고</w:t>
            </w:r>
          </w:p>
          <w:p w:rsidR="004A558C" w:rsidRPr="004A558C" w:rsidRDefault="004A558C" w:rsidP="004A558C">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proofErr w:type="spellStart"/>
            <w:r w:rsidRPr="004A558C">
              <w:rPr>
                <w:rFonts w:ascii="한컴바탕" w:eastAsia="한컴바탕" w:hAnsi="한컴바탕" w:cs="한컴바탕" w:hint="eastAsia"/>
                <w:szCs w:val="21"/>
                <w:lang w:eastAsia="ko-KR"/>
              </w:rPr>
              <w:t>재정부공고</w:t>
            </w:r>
            <w:proofErr w:type="spellEnd"/>
            <w:r w:rsidRPr="004A558C">
              <w:rPr>
                <w:rFonts w:ascii="한컴바탕" w:eastAsia="한컴바탕" w:hAnsi="한컴바탕" w:cs="한컴바탕" w:hint="eastAsia"/>
                <w:szCs w:val="21"/>
                <w:lang w:eastAsia="ko-KR"/>
              </w:rPr>
              <w:t xml:space="preserve"> </w:t>
            </w:r>
            <w:r w:rsidRPr="004A558C">
              <w:rPr>
                <w:rFonts w:ascii="한컴바탕" w:eastAsia="한컴바탕" w:hAnsi="한컴바탕" w:cs="한컴바탕"/>
                <w:szCs w:val="21"/>
                <w:lang w:eastAsia="ko-KR"/>
              </w:rPr>
              <w:t>2020</w:t>
            </w:r>
            <w:r w:rsidRPr="004A558C">
              <w:rPr>
                <w:rFonts w:ascii="한컴바탕" w:eastAsia="한컴바탕" w:hAnsi="한컴바탕" w:cs="한컴바탕" w:hint="eastAsia"/>
                <w:szCs w:val="21"/>
                <w:lang w:eastAsia="ko-KR"/>
              </w:rPr>
              <w:t>년 제2</w:t>
            </w:r>
            <w:r w:rsidRPr="004A558C">
              <w:rPr>
                <w:rFonts w:ascii="한컴바탕" w:eastAsia="한컴바탕" w:hAnsi="한컴바탕" w:cs="한컴바탕"/>
                <w:szCs w:val="21"/>
                <w:lang w:eastAsia="ko-KR"/>
              </w:rPr>
              <w:t>7</w:t>
            </w:r>
            <w:r w:rsidRPr="004A558C">
              <w:rPr>
                <w:rFonts w:ascii="한컴바탕" w:eastAsia="한컴바탕" w:hAnsi="한컴바탕" w:cs="한컴바탕" w:hint="eastAsia"/>
                <w:szCs w:val="21"/>
                <w:lang w:eastAsia="ko-KR"/>
              </w:rPr>
              <w:t>호</w:t>
            </w:r>
          </w:p>
          <w:p w:rsidR="004A558C" w:rsidRPr="004A558C" w:rsidRDefault="004A558C" w:rsidP="004A558C">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4A558C" w:rsidRPr="004A558C" w:rsidRDefault="004A558C" w:rsidP="004A558C">
            <w:pPr>
              <w:wordWrap w:val="0"/>
              <w:spacing w:line="340" w:lineRule="exact"/>
              <w:ind w:firstLineChars="100" w:firstLine="189"/>
              <w:rPr>
                <w:rFonts w:ascii="한컴바탕" w:eastAsia="한컴바탕" w:hAnsi="한컴바탕" w:cs="한컴바탕"/>
                <w:w w:val="90"/>
                <w:szCs w:val="21"/>
                <w:lang w:eastAsia="ko-KR"/>
              </w:rPr>
            </w:pPr>
            <w:r w:rsidRPr="004A558C">
              <w:rPr>
                <w:rFonts w:ascii="한컴바탕" w:eastAsia="한컴바탕" w:hAnsi="한컴바탕" w:cs="한컴바탕" w:hint="eastAsia"/>
                <w:w w:val="90"/>
                <w:szCs w:val="21"/>
                <w:lang w:eastAsia="ko-KR"/>
              </w:rPr>
              <w:t>&lt;중화인민공화국 기업소득세법</w:t>
            </w:r>
            <w:r w:rsidRPr="004A558C">
              <w:rPr>
                <w:rFonts w:ascii="한컴바탕" w:eastAsia="한컴바탕" w:hAnsi="한컴바탕" w:cs="한컴바탕"/>
                <w:w w:val="90"/>
                <w:szCs w:val="21"/>
                <w:lang w:eastAsia="ko-KR"/>
              </w:rPr>
              <w:t xml:space="preserve">&gt; </w:t>
            </w:r>
            <w:r w:rsidRPr="004A558C">
              <w:rPr>
                <w:rFonts w:ascii="한컴바탕" w:eastAsia="한컴바탕" w:hAnsi="한컴바탕" w:cs="한컴바탕" w:hint="eastAsia"/>
                <w:w w:val="90"/>
                <w:szCs w:val="21"/>
                <w:lang w:eastAsia="ko-KR"/>
              </w:rPr>
              <w:t>및 그 실시조례,</w:t>
            </w:r>
            <w:r w:rsidRPr="004A558C">
              <w:rPr>
                <w:rFonts w:ascii="한컴바탕" w:eastAsia="한컴바탕" w:hAnsi="한컴바탕" w:cs="한컴바탕"/>
                <w:w w:val="90"/>
                <w:szCs w:val="21"/>
                <w:lang w:eastAsia="ko-KR"/>
              </w:rPr>
              <w:t xml:space="preserve"> &lt;</w:t>
            </w:r>
            <w:r w:rsidRPr="004A558C">
              <w:rPr>
                <w:rFonts w:ascii="한컴바탕" w:eastAsia="한컴바탕" w:hAnsi="한컴바탕" w:cs="한컴바탕" w:hint="eastAsia"/>
                <w:w w:val="90"/>
                <w:szCs w:val="21"/>
                <w:lang w:eastAsia="ko-KR"/>
              </w:rPr>
              <w:t>중화인민공화국 개인소득세법</w:t>
            </w:r>
            <w:r w:rsidRPr="004A558C">
              <w:rPr>
                <w:rFonts w:ascii="한컴바탕" w:eastAsia="한컴바탕" w:hAnsi="한컴바탕" w:cs="한컴바탕"/>
                <w:w w:val="90"/>
                <w:szCs w:val="21"/>
                <w:lang w:eastAsia="ko-KR"/>
              </w:rPr>
              <w:t>&gt;</w:t>
            </w:r>
            <w:r w:rsidRPr="004A558C">
              <w:rPr>
                <w:rFonts w:ascii="한컴바탕" w:eastAsia="한컴바탕" w:hAnsi="한컴바탕" w:cs="한컴바탕" w:hint="eastAsia"/>
                <w:w w:val="90"/>
                <w:szCs w:val="21"/>
                <w:lang w:eastAsia="ko-KR"/>
              </w:rPr>
              <w:t xml:space="preserve"> 및 그 실시조례를 관철하여 시행하기 위하여,</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 xml:space="preserve">공익성 기부 </w:t>
            </w:r>
            <w:proofErr w:type="spellStart"/>
            <w:r w:rsidRPr="004A558C">
              <w:rPr>
                <w:rFonts w:ascii="한컴바탕" w:eastAsia="한컴바탕" w:hAnsi="한컴바탕" w:cs="한컴바탕" w:hint="eastAsia"/>
                <w:w w:val="90"/>
                <w:szCs w:val="21"/>
                <w:lang w:eastAsia="ko-KR"/>
              </w:rPr>
              <w:t>세전공제에</w:t>
            </w:r>
            <w:proofErr w:type="spellEnd"/>
            <w:r w:rsidRPr="004A558C">
              <w:rPr>
                <w:rFonts w:ascii="한컴바탕" w:eastAsia="한컴바탕" w:hAnsi="한컴바탕" w:cs="한컴바탕" w:hint="eastAsia"/>
                <w:w w:val="90"/>
                <w:szCs w:val="21"/>
                <w:lang w:eastAsia="ko-KR"/>
              </w:rPr>
              <w:t xml:space="preserve"> 관한 유관사항을 다음과 같이 공고한다</w:t>
            </w:r>
            <w:r w:rsidRPr="004A558C">
              <w:rPr>
                <w:rFonts w:ascii="한컴바탕" w:eastAsia="한컴바탕" w:hAnsi="한컴바탕" w:cs="한컴바탕"/>
                <w:w w:val="90"/>
                <w:szCs w:val="21"/>
                <w:lang w:eastAsia="ko-KR"/>
              </w:rPr>
              <w:t>.</w:t>
            </w:r>
          </w:p>
          <w:p w:rsidR="004A558C" w:rsidRPr="004A558C" w:rsidRDefault="004A558C" w:rsidP="004A558C">
            <w:pPr>
              <w:wordWrap w:val="0"/>
              <w:overflowPunct w:val="0"/>
              <w:topLinePunct/>
              <w:autoSpaceDN w:val="0"/>
              <w:adjustRightInd w:val="0"/>
              <w:snapToGrid w:val="0"/>
              <w:spacing w:line="400" w:lineRule="exact"/>
              <w:rPr>
                <w:rFonts w:ascii="한컴바탕" w:eastAsia="한컴바탕" w:hAnsi="한컴바탕" w:cs="한컴바탕"/>
                <w:szCs w:val="21"/>
                <w:lang w:eastAsia="ko-KR"/>
              </w:rPr>
            </w:pPr>
          </w:p>
          <w:p w:rsidR="004A558C" w:rsidRPr="004A558C" w:rsidRDefault="004A558C" w:rsidP="004A558C">
            <w:pPr>
              <w:wordWrap w:val="0"/>
              <w:spacing w:line="288" w:lineRule="auto"/>
              <w:ind w:firstLineChars="100" w:firstLine="210"/>
              <w:rPr>
                <w:rFonts w:ascii="한컴바탕" w:eastAsia="한컴바탕" w:hAnsi="한컴바탕" w:cs="한컴바탕" w:hint="eastAsia"/>
                <w:szCs w:val="21"/>
                <w:lang w:eastAsia="ko-KR"/>
              </w:rPr>
            </w:pPr>
            <w:r w:rsidRPr="004A558C">
              <w:rPr>
                <w:rFonts w:ascii="한컴바탕" w:eastAsia="한컴바탕" w:hAnsi="한컴바탕" w:cs="한컴바탕" w:hint="eastAsia"/>
                <w:szCs w:val="21"/>
                <w:lang w:eastAsia="ko-KR"/>
              </w:rPr>
              <w:t>1</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기업 또는 개인이 공익성 사회조직,</w:t>
            </w:r>
            <w:r w:rsidRPr="004A558C">
              <w:rPr>
                <w:rFonts w:ascii="한컴바탕" w:eastAsia="한컴바탕" w:hAnsi="한컴바탕" w:cs="한컴바탕"/>
                <w:szCs w:val="21"/>
                <w:lang w:eastAsia="ko-KR"/>
              </w:rPr>
              <w:t xml:space="preserve"> </w:t>
            </w:r>
            <w:proofErr w:type="spellStart"/>
            <w:r w:rsidRPr="004A558C">
              <w:rPr>
                <w:rFonts w:ascii="한컴바탕" w:eastAsia="한컴바탕" w:hAnsi="한컴바탕" w:cs="한컴바탕" w:hint="eastAsia"/>
                <w:szCs w:val="21"/>
                <w:lang w:eastAsia="ko-KR"/>
              </w:rPr>
              <w:t>현급</w:t>
            </w:r>
            <w:proofErr w:type="spellEnd"/>
            <w:r w:rsidRPr="004A558C">
              <w:rPr>
                <w:rFonts w:ascii="한컴바탕" w:eastAsia="한컴바탕" w:hAnsi="한컴바탕" w:cs="한컴바탕" w:hint="eastAsia"/>
                <w:szCs w:val="21"/>
                <w:lang w:eastAsia="ko-KR"/>
              </w:rPr>
              <w:t>(</w:t>
            </w:r>
            <w:proofErr w:type="spellStart"/>
            <w:r w:rsidRPr="004A558C">
              <w:rPr>
                <w:rFonts w:ascii="한컴바탕" w:eastAsia="한컴바탕" w:hAnsi="한컴바탕" w:cs="한컴바탕" w:hint="eastAsia"/>
                <w:szCs w:val="21"/>
                <w:lang w:eastAsia="ko-KR"/>
              </w:rPr>
              <w:t>县级</w:t>
            </w:r>
            <w:proofErr w:type="spellEnd"/>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이상의 인민정부 및 그 부처 등 국가기관을 통해 법률,</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법규에 부합되는 공익자선 사업에 사용한 기부 지출은 세법 규정에 따라 과세소득액 계산 시 공제를 허가한다.</w:t>
            </w:r>
          </w:p>
          <w:p w:rsidR="004A558C" w:rsidRPr="004A558C" w:rsidRDefault="004A558C" w:rsidP="004A558C">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2</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 xml:space="preserve">본 공고 제1조에서 일컫는 공익자선 사업이란 </w:t>
            </w:r>
            <w:r w:rsidRPr="004A558C">
              <w:rPr>
                <w:rFonts w:ascii="한컴바탕" w:eastAsia="한컴바탕" w:hAnsi="한컴바탕" w:cs="한컴바탕"/>
                <w:szCs w:val="21"/>
                <w:lang w:eastAsia="ko-KR"/>
              </w:rPr>
              <w:t>&lt;</w:t>
            </w:r>
            <w:r w:rsidRPr="004A558C">
              <w:rPr>
                <w:rFonts w:ascii="한컴바탕" w:eastAsia="한컴바탕" w:hAnsi="한컴바탕" w:cs="한컴바탕" w:hint="eastAsia"/>
                <w:szCs w:val="21"/>
                <w:lang w:eastAsia="ko-KR"/>
              </w:rPr>
              <w:t xml:space="preserve">중화인민공화국 공익사업 </w:t>
            </w:r>
            <w:proofErr w:type="spellStart"/>
            <w:r w:rsidRPr="004A558C">
              <w:rPr>
                <w:rFonts w:ascii="한컴바탕" w:eastAsia="한컴바탕" w:hAnsi="한컴바탕" w:cs="한컴바탕" w:hint="eastAsia"/>
                <w:szCs w:val="21"/>
                <w:lang w:eastAsia="ko-KR"/>
              </w:rPr>
              <w:t>기부법</w:t>
            </w:r>
            <w:proofErr w:type="spellEnd"/>
            <w:r w:rsidRPr="004A558C">
              <w:rPr>
                <w:rFonts w:ascii="한컴바탕" w:eastAsia="한컴바탕" w:hAnsi="한컴바탕" w:cs="한컴바탕" w:hint="eastAsia"/>
                <w:szCs w:val="21"/>
                <w:lang w:eastAsia="ko-KR"/>
              </w:rPr>
              <w:t>&gt;</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 xml:space="preserve">제3조 공익사업 범위에 대한 규정에 부합하거나 </w:t>
            </w:r>
            <w:r w:rsidRPr="004A558C">
              <w:rPr>
                <w:rFonts w:ascii="한컴바탕" w:eastAsia="한컴바탕" w:hAnsi="한컴바탕" w:cs="한컴바탕"/>
                <w:szCs w:val="21"/>
                <w:lang w:eastAsia="ko-KR"/>
              </w:rPr>
              <w:t>&lt;</w:t>
            </w:r>
            <w:r w:rsidRPr="004A558C">
              <w:rPr>
                <w:rFonts w:ascii="한컴바탕" w:eastAsia="한컴바탕" w:hAnsi="한컴바탕" w:cs="한컴바탕" w:hint="eastAsia"/>
                <w:szCs w:val="21"/>
                <w:lang w:eastAsia="ko-KR"/>
              </w:rPr>
              <w:t xml:space="preserve">중화인민공화국 </w:t>
            </w:r>
            <w:proofErr w:type="spellStart"/>
            <w:r w:rsidRPr="004A558C">
              <w:rPr>
                <w:rFonts w:ascii="한컴바탕" w:eastAsia="한컴바탕" w:hAnsi="한컴바탕" w:cs="한컴바탕" w:hint="eastAsia"/>
                <w:szCs w:val="21"/>
                <w:lang w:eastAsia="ko-KR"/>
              </w:rPr>
              <w:t>자선법</w:t>
            </w:r>
            <w:proofErr w:type="spellEnd"/>
            <w:r w:rsidRPr="004A558C">
              <w:rPr>
                <w:rFonts w:ascii="한컴바탕" w:eastAsia="한컴바탕" w:hAnsi="한컴바탕" w:cs="한컴바탕" w:hint="eastAsia"/>
                <w:szCs w:val="21"/>
                <w:lang w:eastAsia="ko-KR"/>
              </w:rPr>
              <w:t>&gt; 제3조 자선활동 범위에 대한 규정에 부합하여야 한다.</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3</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w w:val="90"/>
                <w:szCs w:val="21"/>
                <w:lang w:eastAsia="ko-KR"/>
              </w:rPr>
              <w:t xml:space="preserve">본 공고 제1조에서 일컫는 공익성 사회조직은 법에 의거하여 설립 또는 등기하고 규정된 조건과 절차에 따라 공익성 기부 </w:t>
            </w:r>
            <w:proofErr w:type="spellStart"/>
            <w:r w:rsidRPr="004A558C">
              <w:rPr>
                <w:rFonts w:ascii="한컴바탕" w:eastAsia="한컴바탕" w:hAnsi="한컴바탕" w:cs="한컴바탕" w:hint="eastAsia"/>
                <w:w w:val="90"/>
                <w:szCs w:val="21"/>
                <w:lang w:eastAsia="ko-KR"/>
              </w:rPr>
              <w:t>세전공제</w:t>
            </w:r>
            <w:proofErr w:type="spellEnd"/>
            <w:r w:rsidRPr="004A558C">
              <w:rPr>
                <w:rFonts w:ascii="한컴바탕" w:eastAsia="한컴바탕" w:hAnsi="한컴바탕" w:cs="한컴바탕" w:hint="eastAsia"/>
                <w:w w:val="90"/>
                <w:szCs w:val="21"/>
                <w:lang w:eastAsia="ko-KR"/>
              </w:rPr>
              <w:t xml:space="preserve"> 자격을 취득한 자선조직,</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기타 사회조직과 대중단체를 포함한다.</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 xml:space="preserve">공익성 대중단체의 공익성 기부 </w:t>
            </w:r>
            <w:proofErr w:type="spellStart"/>
            <w:r w:rsidRPr="004A558C">
              <w:rPr>
                <w:rFonts w:ascii="한컴바탕" w:eastAsia="한컴바탕" w:hAnsi="한컴바탕" w:cs="한컴바탕" w:hint="eastAsia"/>
                <w:w w:val="90"/>
                <w:szCs w:val="21"/>
                <w:lang w:eastAsia="ko-KR"/>
              </w:rPr>
              <w:t>세전공제</w:t>
            </w:r>
            <w:proofErr w:type="spellEnd"/>
            <w:r w:rsidRPr="004A558C">
              <w:rPr>
                <w:rFonts w:ascii="한컴바탕" w:eastAsia="한컴바탕" w:hAnsi="한컴바탕" w:cs="한컴바탕" w:hint="eastAsia"/>
                <w:w w:val="90"/>
                <w:szCs w:val="21"/>
                <w:lang w:eastAsia="ko-KR"/>
              </w:rPr>
              <w:t xml:space="preserve"> 자격 확인 및 관리는 현행 규정에 따라 집행한다.</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 xml:space="preserve">법에 의거하여 등기한 자선조직 및 기타 사회조직의 공익성 기부 </w:t>
            </w:r>
            <w:proofErr w:type="spellStart"/>
            <w:r w:rsidRPr="004A558C">
              <w:rPr>
                <w:rFonts w:ascii="한컴바탕" w:eastAsia="한컴바탕" w:hAnsi="한컴바탕" w:cs="한컴바탕" w:hint="eastAsia"/>
                <w:w w:val="90"/>
                <w:szCs w:val="21"/>
                <w:lang w:eastAsia="ko-KR"/>
              </w:rPr>
              <w:t>세전공제</w:t>
            </w:r>
            <w:proofErr w:type="spellEnd"/>
            <w:r w:rsidRPr="004A558C">
              <w:rPr>
                <w:rFonts w:ascii="한컴바탕" w:eastAsia="한컴바탕" w:hAnsi="한컴바탕" w:cs="한컴바탕" w:hint="eastAsia"/>
                <w:w w:val="90"/>
                <w:szCs w:val="21"/>
                <w:lang w:eastAsia="ko-KR"/>
              </w:rPr>
              <w:t xml:space="preserve"> 자격 확인 및 관리는 본 공고에 따라 집행한다.</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4</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 xml:space="preserve">민정부처에 법에 의거하여 등기한 자선조직과 기타 사회조직(이하 </w:t>
            </w:r>
            <w:r w:rsidRPr="004A558C">
              <w:rPr>
                <w:rFonts w:ascii="한컴바탕" w:eastAsia="한컴바탕" w:hAnsi="한컴바탕" w:cs="한컴바탕"/>
                <w:szCs w:val="21"/>
                <w:lang w:eastAsia="ko-KR"/>
              </w:rPr>
              <w:t>‘</w:t>
            </w:r>
            <w:r w:rsidRPr="004A558C">
              <w:rPr>
                <w:rFonts w:ascii="한컴바탕" w:eastAsia="한컴바탕" w:hAnsi="한컴바탕" w:cs="한컴바탕" w:hint="eastAsia"/>
                <w:szCs w:val="21"/>
                <w:lang w:eastAsia="ko-KR"/>
              </w:rPr>
              <w:t>사회조직</w:t>
            </w:r>
            <w:r w:rsidRPr="004A558C">
              <w:rPr>
                <w:rFonts w:ascii="한컴바탕" w:eastAsia="한컴바탕" w:hAnsi="한컴바탕" w:cs="한컴바탕"/>
                <w:szCs w:val="21"/>
                <w:lang w:eastAsia="ko-KR"/>
              </w:rPr>
              <w:t>’</w:t>
            </w:r>
            <w:r w:rsidRPr="004A558C">
              <w:rPr>
                <w:rFonts w:ascii="한컴바탕" w:eastAsia="한컴바탕" w:hAnsi="한컴바탕" w:cs="한컴바탕" w:hint="eastAsia"/>
                <w:szCs w:val="21"/>
                <w:lang w:eastAsia="ko-KR"/>
              </w:rPr>
              <w:t xml:space="preserve">이라 통칭)이 공익성 기부 </w:t>
            </w:r>
            <w:proofErr w:type="spellStart"/>
            <w:r w:rsidRPr="004A558C">
              <w:rPr>
                <w:rFonts w:ascii="한컴바탕" w:eastAsia="한컴바탕" w:hAnsi="한컴바탕" w:cs="한컴바탕" w:hint="eastAsia"/>
                <w:szCs w:val="21"/>
                <w:lang w:eastAsia="ko-KR"/>
              </w:rPr>
              <w:t>세전공제</w:t>
            </w:r>
            <w:proofErr w:type="spellEnd"/>
            <w:r w:rsidRPr="004A558C">
              <w:rPr>
                <w:rFonts w:ascii="한컴바탕" w:eastAsia="한컴바탕" w:hAnsi="한컴바탕" w:cs="한컴바탕" w:hint="eastAsia"/>
                <w:szCs w:val="21"/>
                <w:lang w:eastAsia="ko-KR"/>
              </w:rPr>
              <w:t xml:space="preserve"> 자격을 취득할 경우, 동시에 아래 규정에 부합하여야 한다.</w:t>
            </w:r>
          </w:p>
          <w:p w:rsidR="004A558C" w:rsidRPr="004A558C" w:rsidRDefault="004A558C" w:rsidP="004A558C">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4</w:t>
            </w:r>
            <w:r w:rsidRPr="004A558C">
              <w:rPr>
                <w:rFonts w:ascii="한컴바탕" w:eastAsia="한컴바탕" w:hAnsi="한컴바탕" w:cs="한컴바탕"/>
                <w:szCs w:val="21"/>
                <w:lang w:eastAsia="ko-KR"/>
              </w:rPr>
              <w:t xml:space="preserve">.1 </w:t>
            </w:r>
            <w:r w:rsidRPr="004A558C">
              <w:rPr>
                <w:rFonts w:ascii="한컴바탕" w:eastAsia="한컴바탕" w:hAnsi="한컴바탕" w:cs="한컴바탕" w:hint="eastAsia"/>
                <w:szCs w:val="21"/>
                <w:lang w:eastAsia="ko-KR"/>
              </w:rPr>
              <w:t>기업소득세법 실시조례 제5</w:t>
            </w:r>
            <w:r w:rsidRPr="004A558C">
              <w:rPr>
                <w:rFonts w:ascii="한컴바탕" w:eastAsia="한컴바탕" w:hAnsi="한컴바탕" w:cs="한컴바탕"/>
                <w:szCs w:val="21"/>
                <w:lang w:eastAsia="ko-KR"/>
              </w:rPr>
              <w:t>2</w:t>
            </w:r>
            <w:r w:rsidRPr="004A558C">
              <w:rPr>
                <w:rFonts w:ascii="한컴바탕" w:eastAsia="한컴바탕" w:hAnsi="한컴바탕" w:cs="한컴바탕" w:hint="eastAsia"/>
                <w:szCs w:val="21"/>
                <w:lang w:eastAsia="ko-KR"/>
              </w:rPr>
              <w:t>조 제1항부터 제</w:t>
            </w:r>
            <w:r w:rsidRPr="004A558C">
              <w:rPr>
                <w:rFonts w:ascii="한컴바탕" w:eastAsia="한컴바탕" w:hAnsi="한컴바탕" w:cs="한컴바탕"/>
                <w:szCs w:val="21"/>
                <w:lang w:eastAsia="ko-KR"/>
              </w:rPr>
              <w:t>8</w:t>
            </w:r>
            <w:r w:rsidRPr="004A558C">
              <w:rPr>
                <w:rFonts w:ascii="한컴바탕" w:eastAsia="한컴바탕" w:hAnsi="한컴바탕" w:cs="한컴바탕" w:hint="eastAsia"/>
                <w:szCs w:val="21"/>
                <w:lang w:eastAsia="ko-KR"/>
              </w:rPr>
              <w:t>항까지의</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규정된 조건에 부합한다</w:t>
            </w:r>
            <w:r w:rsidRPr="004A558C">
              <w:rPr>
                <w:rFonts w:ascii="한컴바탕" w:eastAsia="한컴바탕" w:hAnsi="한컴바탕" w:cs="한컴바탕"/>
                <w:szCs w:val="21"/>
                <w:lang w:eastAsia="ko-KR"/>
              </w:rPr>
              <w:t>.</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leftChars="200" w:left="42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4</w:t>
            </w:r>
            <w:r w:rsidRPr="004A558C">
              <w:rPr>
                <w:rFonts w:ascii="한컴바탕" w:eastAsia="한컴바탕" w:hAnsi="한컴바탕" w:cs="한컴바탕"/>
                <w:szCs w:val="21"/>
                <w:lang w:eastAsia="ko-KR"/>
              </w:rPr>
              <w:t xml:space="preserve">.2 </w:t>
            </w:r>
            <w:r w:rsidRPr="004A558C">
              <w:rPr>
                <w:rFonts w:ascii="한컴바탕" w:eastAsia="한컴바탕" w:hAnsi="한컴바탕" w:cs="한컴바탕" w:hint="eastAsia"/>
                <w:w w:val="90"/>
                <w:szCs w:val="21"/>
                <w:lang w:eastAsia="ko-KR"/>
              </w:rPr>
              <w:t xml:space="preserve">매년 </w:t>
            </w:r>
            <w:r w:rsidRPr="004A558C">
              <w:rPr>
                <w:rFonts w:ascii="한컴바탕" w:eastAsia="한컴바탕" w:hAnsi="한컴바탕" w:cs="한컴바탕"/>
                <w:w w:val="90"/>
                <w:szCs w:val="21"/>
                <w:lang w:eastAsia="ko-KR"/>
              </w:rPr>
              <w:t>5</w:t>
            </w:r>
            <w:r w:rsidRPr="004A558C">
              <w:rPr>
                <w:rFonts w:ascii="한컴바탕" w:eastAsia="한컴바탕" w:hAnsi="한컴바탕" w:cs="한컴바탕" w:hint="eastAsia"/>
                <w:w w:val="90"/>
                <w:szCs w:val="21"/>
                <w:lang w:eastAsia="ko-KR"/>
              </w:rPr>
              <w:t xml:space="preserve">월 </w:t>
            </w:r>
            <w:r w:rsidRPr="004A558C">
              <w:rPr>
                <w:rFonts w:ascii="한컴바탕" w:eastAsia="한컴바탕" w:hAnsi="한컴바탕" w:cs="한컴바탕"/>
                <w:w w:val="90"/>
                <w:szCs w:val="21"/>
                <w:lang w:eastAsia="ko-KR"/>
              </w:rPr>
              <w:t>31</w:t>
            </w:r>
            <w:r w:rsidRPr="004A558C">
              <w:rPr>
                <w:rFonts w:ascii="한컴바탕" w:eastAsia="한컴바탕" w:hAnsi="한컴바탕" w:cs="한컴바탕" w:hint="eastAsia"/>
                <w:w w:val="90"/>
                <w:szCs w:val="21"/>
                <w:lang w:eastAsia="ko-KR"/>
              </w:rPr>
              <w:t xml:space="preserve">일 전까지 요구에 따라 등기관리기관에 회계감사를 거친 </w:t>
            </w:r>
            <w:proofErr w:type="spellStart"/>
            <w:r w:rsidRPr="004A558C">
              <w:rPr>
                <w:rFonts w:ascii="한컴바탕" w:eastAsia="한컴바탕" w:hAnsi="한컴바탕" w:cs="한컴바탕" w:hint="eastAsia"/>
                <w:w w:val="90"/>
                <w:szCs w:val="21"/>
                <w:lang w:eastAsia="ko-KR"/>
              </w:rPr>
              <w:t>전연도</w:t>
            </w:r>
            <w:proofErr w:type="spellEnd"/>
            <w:r w:rsidRPr="004A558C">
              <w:rPr>
                <w:rFonts w:ascii="한컴바탕" w:eastAsia="한컴바탕" w:hAnsi="한컴바탕" w:cs="한컴바탕" w:hint="eastAsia"/>
                <w:w w:val="90"/>
                <w:szCs w:val="21"/>
                <w:lang w:eastAsia="ko-KR"/>
              </w:rPr>
              <w:t xml:space="preserve"> 특별정보 보고서를 제출하여야 한다.</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보고서는 재무 수지와 자산부채의 전반적인 상황,</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기부금 모금과 기부금 수령 전개 황,</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공익자선 사업 지출 및 관리비용 상황(본 조 제</w:t>
            </w:r>
            <w:r w:rsidRPr="004A558C">
              <w:rPr>
                <w:rFonts w:ascii="한컴바탕" w:eastAsia="한컴바탕" w:hAnsi="한컴바탕" w:cs="한컴바탕"/>
                <w:w w:val="90"/>
                <w:szCs w:val="21"/>
                <w:lang w:eastAsia="ko-KR"/>
              </w:rPr>
              <w:t>3</w:t>
            </w:r>
            <w:r w:rsidRPr="004A558C">
              <w:rPr>
                <w:rFonts w:ascii="한컴바탕" w:eastAsia="한컴바탕" w:hAnsi="한컴바탕" w:cs="한컴바탕" w:hint="eastAsia"/>
                <w:w w:val="90"/>
                <w:szCs w:val="21"/>
                <w:lang w:eastAsia="ko-KR"/>
              </w:rPr>
              <w:t>항 및 제4항에 규정된 비율 상황)</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등의 내용 포함한다.</w:t>
            </w:r>
            <w:r w:rsidRPr="004A558C">
              <w:rPr>
                <w:rFonts w:ascii="한컴바탕" w:eastAsia="한컴바탕" w:hAnsi="한컴바탕" w:cs="한컴바탕"/>
                <w:szCs w:val="21"/>
                <w:lang w:eastAsia="ko-KR"/>
              </w:rPr>
              <w:t xml:space="preserve"> </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leftChars="200" w:left="42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 xml:space="preserve">최초로 공익성 기부 </w:t>
            </w:r>
            <w:proofErr w:type="spellStart"/>
            <w:r w:rsidRPr="004A558C">
              <w:rPr>
                <w:rFonts w:ascii="한컴바탕" w:eastAsia="한컴바탕" w:hAnsi="한컴바탕" w:cs="한컴바탕" w:hint="eastAsia"/>
                <w:szCs w:val="21"/>
                <w:lang w:eastAsia="ko-KR"/>
              </w:rPr>
              <w:t>세전공제</w:t>
            </w:r>
            <w:proofErr w:type="spellEnd"/>
            <w:r w:rsidRPr="004A558C">
              <w:rPr>
                <w:rFonts w:ascii="한컴바탕" w:eastAsia="한컴바탕" w:hAnsi="한컴바탕" w:cs="한컴바탕" w:hint="eastAsia"/>
                <w:szCs w:val="21"/>
                <w:lang w:eastAsia="ko-KR"/>
              </w:rPr>
              <w:t xml:space="preserve"> 자격을 확인할 경우,</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회계감사를 거친</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직전 2개 연도의 특별정보 보고서를 제출하여야 한다.</w:t>
            </w:r>
            <w:r w:rsidRPr="004A558C">
              <w:rPr>
                <w:rFonts w:ascii="한컴바탕" w:eastAsia="한컴바탕" w:hAnsi="한컴바탕" w:cs="한컴바탕"/>
                <w:szCs w:val="21"/>
                <w:lang w:eastAsia="ko-KR"/>
              </w:rPr>
              <w:t xml:space="preserve"> </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leftChars="200" w:left="42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4</w:t>
            </w:r>
            <w:r w:rsidRPr="004A558C">
              <w:rPr>
                <w:rFonts w:ascii="한컴바탕" w:eastAsia="한컴바탕" w:hAnsi="한컴바탕" w:cs="한컴바탕"/>
                <w:szCs w:val="21"/>
                <w:lang w:eastAsia="ko-KR"/>
              </w:rPr>
              <w:t xml:space="preserve">.3 </w:t>
            </w:r>
            <w:r w:rsidRPr="004A558C">
              <w:rPr>
                <w:rFonts w:ascii="한컴바탕" w:eastAsia="한컴바탕" w:hAnsi="한컴바탕" w:cs="한컴바탕" w:hint="eastAsia"/>
                <w:w w:val="90"/>
                <w:szCs w:val="21"/>
                <w:lang w:eastAsia="ko-KR"/>
              </w:rPr>
              <w:t xml:space="preserve">공개 모금 자격을 갖춘 사회조직의 경우, 직전 2개 연도의 매년 공익자선 사업에 사용한 지출이 </w:t>
            </w:r>
            <w:proofErr w:type="spellStart"/>
            <w:r w:rsidRPr="004A558C">
              <w:rPr>
                <w:rFonts w:ascii="한컴바탕" w:eastAsia="한컴바탕" w:hAnsi="한컴바탕" w:cs="한컴바탕" w:hint="eastAsia"/>
                <w:w w:val="90"/>
                <w:szCs w:val="21"/>
                <w:lang w:eastAsia="ko-KR"/>
              </w:rPr>
              <w:t>전연도</w:t>
            </w:r>
            <w:proofErr w:type="spellEnd"/>
            <w:r w:rsidRPr="004A558C">
              <w:rPr>
                <w:rFonts w:ascii="한컴바탕" w:eastAsia="한컴바탕" w:hAnsi="한컴바탕" w:cs="한컴바탕" w:hint="eastAsia"/>
                <w:w w:val="90"/>
                <w:szCs w:val="21"/>
                <w:lang w:eastAsia="ko-KR"/>
              </w:rPr>
              <w:t xml:space="preserve"> 총수입의 </w:t>
            </w:r>
            <w:r w:rsidRPr="004A558C">
              <w:rPr>
                <w:rFonts w:ascii="한컴바탕" w:eastAsia="한컴바탕" w:hAnsi="한컴바탕" w:cs="한컴바탕"/>
                <w:w w:val="90"/>
                <w:szCs w:val="21"/>
                <w:lang w:eastAsia="ko-KR"/>
              </w:rPr>
              <w:t xml:space="preserve">70% </w:t>
            </w:r>
            <w:r w:rsidRPr="004A558C">
              <w:rPr>
                <w:rFonts w:ascii="한컴바탕" w:eastAsia="한컴바탕" w:hAnsi="한컴바탕" w:cs="한컴바탕" w:hint="eastAsia"/>
                <w:w w:val="90"/>
                <w:szCs w:val="21"/>
                <w:lang w:eastAsia="ko-KR"/>
              </w:rPr>
              <w:t>보다 높아야 한다.</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 xml:space="preserve">해당 지출 비율 계산 시, 직전 </w:t>
            </w:r>
            <w:r w:rsidRPr="004A558C">
              <w:rPr>
                <w:rFonts w:ascii="한컴바탕" w:eastAsia="한컴바탕" w:hAnsi="한컴바탕" w:cs="한컴바탕"/>
                <w:w w:val="90"/>
                <w:szCs w:val="21"/>
                <w:lang w:eastAsia="ko-KR"/>
              </w:rPr>
              <w:t>3</w:t>
            </w:r>
            <w:r w:rsidRPr="004A558C">
              <w:rPr>
                <w:rFonts w:ascii="한컴바탕" w:eastAsia="한컴바탕" w:hAnsi="한컴바탕" w:cs="한컴바탕" w:hint="eastAsia"/>
                <w:w w:val="90"/>
                <w:szCs w:val="21"/>
                <w:lang w:eastAsia="ko-KR"/>
              </w:rPr>
              <w:t xml:space="preserve">개 연도 평균 수입으로 </w:t>
            </w:r>
            <w:proofErr w:type="spellStart"/>
            <w:r w:rsidRPr="004A558C">
              <w:rPr>
                <w:rFonts w:ascii="한컴바탕" w:eastAsia="한컴바탕" w:hAnsi="한컴바탕" w:cs="한컴바탕" w:hint="eastAsia"/>
                <w:w w:val="90"/>
                <w:szCs w:val="21"/>
                <w:lang w:eastAsia="ko-KR"/>
              </w:rPr>
              <w:t>전연도</w:t>
            </w:r>
            <w:proofErr w:type="spellEnd"/>
            <w:r w:rsidRPr="004A558C">
              <w:rPr>
                <w:rFonts w:ascii="한컴바탕" w:eastAsia="한컴바탕" w:hAnsi="한컴바탕" w:cs="한컴바탕" w:hint="eastAsia"/>
                <w:w w:val="90"/>
                <w:szCs w:val="21"/>
                <w:lang w:eastAsia="ko-KR"/>
              </w:rPr>
              <w:t xml:space="preserve"> 총수입을 대체할 수 있다</w:t>
            </w:r>
            <w:r w:rsidRPr="004A558C">
              <w:rPr>
                <w:rFonts w:ascii="한컴바탕" w:eastAsia="한컴바탕" w:hAnsi="한컴바탕" w:cs="한컴바탕"/>
                <w:w w:val="90"/>
                <w:szCs w:val="21"/>
                <w:lang w:eastAsia="ko-KR"/>
              </w:rPr>
              <w:t>.</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leftChars="200" w:left="420"/>
              <w:rPr>
                <w:rFonts w:ascii="한컴바탕" w:eastAsia="한컴바탕" w:hAnsi="한컴바탕" w:cs="한컴바탕"/>
                <w:w w:val="80"/>
                <w:szCs w:val="21"/>
                <w:lang w:eastAsia="ko-KR"/>
              </w:rPr>
            </w:pPr>
            <w:r w:rsidRPr="004A558C">
              <w:rPr>
                <w:rFonts w:ascii="한컴바탕" w:eastAsia="한컴바탕" w:hAnsi="한컴바탕" w:cs="한컴바탕" w:hint="eastAsia"/>
                <w:w w:val="80"/>
                <w:szCs w:val="21"/>
                <w:lang w:eastAsia="ko-KR"/>
              </w:rPr>
              <w:t xml:space="preserve">공개 모금 자격을 갖추지 않은 사회조직의 경우, 직전 2개 연도의 매년 공익자선 사업에 사용한 지출이 </w:t>
            </w:r>
            <w:proofErr w:type="spellStart"/>
            <w:r w:rsidRPr="004A558C">
              <w:rPr>
                <w:rFonts w:ascii="한컴바탕" w:eastAsia="한컴바탕" w:hAnsi="한컴바탕" w:cs="한컴바탕" w:hint="eastAsia"/>
                <w:w w:val="80"/>
                <w:szCs w:val="21"/>
                <w:lang w:eastAsia="ko-KR"/>
              </w:rPr>
              <w:t>전연도</w:t>
            </w:r>
            <w:proofErr w:type="spellEnd"/>
            <w:r w:rsidRPr="004A558C">
              <w:rPr>
                <w:rFonts w:ascii="한컴바탕" w:eastAsia="한컴바탕" w:hAnsi="한컴바탕" w:cs="한컴바탕" w:hint="eastAsia"/>
                <w:w w:val="80"/>
                <w:szCs w:val="21"/>
                <w:lang w:eastAsia="ko-KR"/>
              </w:rPr>
              <w:t xml:space="preserve"> 말 순자산의 </w:t>
            </w:r>
            <w:r w:rsidRPr="004A558C">
              <w:rPr>
                <w:rFonts w:ascii="한컴바탕" w:eastAsia="한컴바탕" w:hAnsi="한컴바탕" w:cs="한컴바탕"/>
                <w:w w:val="80"/>
                <w:szCs w:val="21"/>
                <w:lang w:eastAsia="ko-KR"/>
              </w:rPr>
              <w:t xml:space="preserve">8% </w:t>
            </w:r>
            <w:r w:rsidRPr="004A558C">
              <w:rPr>
                <w:rFonts w:ascii="한컴바탕" w:eastAsia="한컴바탕" w:hAnsi="한컴바탕" w:cs="한컴바탕" w:hint="eastAsia"/>
                <w:w w:val="80"/>
                <w:szCs w:val="21"/>
                <w:lang w:eastAsia="ko-KR"/>
              </w:rPr>
              <w:t>보다 높아야 한다.</w:t>
            </w:r>
            <w:r w:rsidRPr="004A558C">
              <w:rPr>
                <w:rFonts w:ascii="한컴바탕" w:eastAsia="한컴바탕" w:hAnsi="한컴바탕" w:cs="한컴바탕"/>
                <w:w w:val="80"/>
                <w:szCs w:val="21"/>
                <w:lang w:eastAsia="ko-KR"/>
              </w:rPr>
              <w:t xml:space="preserve"> </w:t>
            </w:r>
            <w:r w:rsidRPr="004A558C">
              <w:rPr>
                <w:rFonts w:ascii="한컴바탕" w:eastAsia="한컴바탕" w:hAnsi="한컴바탕" w:cs="한컴바탕" w:hint="eastAsia"/>
                <w:w w:val="80"/>
                <w:szCs w:val="21"/>
                <w:lang w:eastAsia="ko-KR"/>
              </w:rPr>
              <w:t xml:space="preserve">해당 비율 계산 시, 직전 </w:t>
            </w:r>
            <w:r w:rsidRPr="004A558C">
              <w:rPr>
                <w:rFonts w:ascii="한컴바탕" w:eastAsia="한컴바탕" w:hAnsi="한컴바탕" w:cs="한컴바탕"/>
                <w:w w:val="80"/>
                <w:szCs w:val="21"/>
                <w:lang w:eastAsia="ko-KR"/>
              </w:rPr>
              <w:t>3</w:t>
            </w:r>
            <w:r w:rsidRPr="004A558C">
              <w:rPr>
                <w:rFonts w:ascii="한컴바탕" w:eastAsia="한컴바탕" w:hAnsi="한컴바탕" w:cs="한컴바탕" w:hint="eastAsia"/>
                <w:w w:val="80"/>
                <w:szCs w:val="21"/>
                <w:lang w:eastAsia="ko-KR"/>
              </w:rPr>
              <w:t xml:space="preserve">개 연도 말 평균 순자산으로 </w:t>
            </w:r>
            <w:proofErr w:type="spellStart"/>
            <w:r w:rsidRPr="004A558C">
              <w:rPr>
                <w:rFonts w:ascii="한컴바탕" w:eastAsia="한컴바탕" w:hAnsi="한컴바탕" w:cs="한컴바탕" w:hint="eastAsia"/>
                <w:w w:val="80"/>
                <w:szCs w:val="21"/>
                <w:lang w:eastAsia="ko-KR"/>
              </w:rPr>
              <w:t>전연도</w:t>
            </w:r>
            <w:proofErr w:type="spellEnd"/>
            <w:r w:rsidRPr="004A558C">
              <w:rPr>
                <w:rFonts w:ascii="한컴바탕" w:eastAsia="한컴바탕" w:hAnsi="한컴바탕" w:cs="한컴바탕" w:hint="eastAsia"/>
                <w:w w:val="80"/>
                <w:szCs w:val="21"/>
                <w:lang w:eastAsia="ko-KR"/>
              </w:rPr>
              <w:t xml:space="preserve"> 말 순자산을 대체할 수 있다.</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leftChars="200" w:left="42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4</w:t>
            </w:r>
            <w:r w:rsidRPr="004A558C">
              <w:rPr>
                <w:rFonts w:ascii="한컴바탕" w:eastAsia="한컴바탕" w:hAnsi="한컴바탕" w:cs="한컴바탕"/>
                <w:szCs w:val="21"/>
                <w:lang w:eastAsia="ko-KR"/>
              </w:rPr>
              <w:t xml:space="preserve">.4 </w:t>
            </w:r>
            <w:r w:rsidRPr="004A558C">
              <w:rPr>
                <w:rFonts w:ascii="한컴바탕" w:eastAsia="한컴바탕" w:hAnsi="한컴바탕" w:cs="한컴바탕" w:hint="eastAsia"/>
                <w:w w:val="90"/>
                <w:szCs w:val="21"/>
                <w:lang w:eastAsia="ko-KR"/>
              </w:rPr>
              <w:t>공개 모금 자격을 갖춘 사회조직의 경우,</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 xml:space="preserve">직전 </w:t>
            </w:r>
            <w:r w:rsidRPr="004A558C">
              <w:rPr>
                <w:rFonts w:ascii="한컴바탕" w:eastAsia="한컴바탕" w:hAnsi="한컴바탕" w:cs="한컴바탕"/>
                <w:w w:val="90"/>
                <w:szCs w:val="21"/>
                <w:lang w:eastAsia="ko-KR"/>
              </w:rPr>
              <w:t>2</w:t>
            </w:r>
            <w:r w:rsidRPr="004A558C">
              <w:rPr>
                <w:rFonts w:ascii="한컴바탕" w:eastAsia="한컴바탕" w:hAnsi="한컴바탕" w:cs="한컴바탕" w:hint="eastAsia"/>
                <w:w w:val="90"/>
                <w:szCs w:val="21"/>
                <w:lang w:eastAsia="ko-KR"/>
              </w:rPr>
              <w:t xml:space="preserve">개 연도의 매년 지출한 관리비용이 당해 총지출의 </w:t>
            </w:r>
            <w:r w:rsidRPr="004A558C">
              <w:rPr>
                <w:rFonts w:ascii="한컴바탕" w:eastAsia="한컴바탕" w:hAnsi="한컴바탕" w:cs="한컴바탕"/>
                <w:w w:val="90"/>
                <w:szCs w:val="21"/>
                <w:lang w:eastAsia="ko-KR"/>
              </w:rPr>
              <w:t xml:space="preserve">10% </w:t>
            </w:r>
            <w:r w:rsidRPr="004A558C">
              <w:rPr>
                <w:rFonts w:ascii="한컴바탕" w:eastAsia="한컴바탕" w:hAnsi="한컴바탕" w:cs="한컴바탕" w:hint="eastAsia"/>
                <w:w w:val="90"/>
                <w:szCs w:val="21"/>
                <w:lang w:eastAsia="ko-KR"/>
              </w:rPr>
              <w:t>보다</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낮아야 한다.</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leftChars="200" w:left="420"/>
              <w:rPr>
                <w:rFonts w:ascii="한컴바탕" w:eastAsia="한컴바탕" w:hAnsi="한컴바탕" w:cs="한컴바탕"/>
                <w:w w:val="90"/>
                <w:szCs w:val="21"/>
                <w:lang w:eastAsia="ko-KR"/>
              </w:rPr>
            </w:pPr>
            <w:r w:rsidRPr="004A558C">
              <w:rPr>
                <w:rFonts w:ascii="한컴바탕" w:eastAsia="한컴바탕" w:hAnsi="한컴바탕" w:cs="한컴바탕" w:hint="eastAsia"/>
                <w:w w:val="90"/>
                <w:szCs w:val="21"/>
                <w:lang w:eastAsia="ko-KR"/>
              </w:rPr>
              <w:t>공개 모금 자격을 갖추지 않은 사회조직의 경우,</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 xml:space="preserve">직전 </w:t>
            </w:r>
            <w:r w:rsidRPr="004A558C">
              <w:rPr>
                <w:rFonts w:ascii="한컴바탕" w:eastAsia="한컴바탕" w:hAnsi="한컴바탕" w:cs="한컴바탕"/>
                <w:w w:val="90"/>
                <w:szCs w:val="21"/>
                <w:lang w:eastAsia="ko-KR"/>
              </w:rPr>
              <w:t>2</w:t>
            </w:r>
            <w:r w:rsidRPr="004A558C">
              <w:rPr>
                <w:rFonts w:ascii="한컴바탕" w:eastAsia="한컴바탕" w:hAnsi="한컴바탕" w:cs="한컴바탕" w:hint="eastAsia"/>
                <w:w w:val="90"/>
                <w:szCs w:val="21"/>
                <w:lang w:eastAsia="ko-KR"/>
              </w:rPr>
              <w:t xml:space="preserve">개 연도의 매년 지출한 관리비용이 당해 총지출의 </w:t>
            </w:r>
            <w:r w:rsidRPr="004A558C">
              <w:rPr>
                <w:rFonts w:ascii="한컴바탕" w:eastAsia="한컴바탕" w:hAnsi="한컴바탕" w:cs="한컴바탕"/>
                <w:w w:val="90"/>
                <w:szCs w:val="21"/>
                <w:lang w:eastAsia="ko-KR"/>
              </w:rPr>
              <w:t xml:space="preserve">12% </w:t>
            </w:r>
            <w:r w:rsidRPr="004A558C">
              <w:rPr>
                <w:rFonts w:ascii="한컴바탕" w:eastAsia="한컴바탕" w:hAnsi="한컴바탕" w:cs="한컴바탕" w:hint="eastAsia"/>
                <w:w w:val="90"/>
                <w:szCs w:val="21"/>
                <w:lang w:eastAsia="ko-KR"/>
              </w:rPr>
              <w:t>보다 낮아야 한다.</w:t>
            </w:r>
            <w:r w:rsidRPr="004A558C">
              <w:rPr>
                <w:rFonts w:ascii="한컴바탕" w:eastAsia="한컴바탕" w:hAnsi="한컴바탕" w:cs="한컴바탕"/>
                <w:w w:val="90"/>
                <w:szCs w:val="21"/>
                <w:lang w:eastAsia="ko-KR"/>
              </w:rPr>
              <w:t xml:space="preserve"> </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4</w:t>
            </w:r>
            <w:r w:rsidRPr="004A558C">
              <w:rPr>
                <w:rFonts w:ascii="한컴바탕" w:eastAsia="한컴바탕" w:hAnsi="한컴바탕" w:cs="한컴바탕"/>
                <w:szCs w:val="21"/>
                <w:lang w:eastAsia="ko-KR"/>
              </w:rPr>
              <w:t xml:space="preserve">.5 </w:t>
            </w:r>
            <w:r w:rsidRPr="004A558C">
              <w:rPr>
                <w:rFonts w:ascii="한컴바탕" w:eastAsia="한컴바탕" w:hAnsi="한컴바탕" w:cs="한컴바탕" w:hint="eastAsia"/>
                <w:szCs w:val="21"/>
                <w:lang w:eastAsia="ko-KR"/>
              </w:rPr>
              <w:t>비영리조직 면세자격을 구비하고, 또한 면세자격이 유효기간 내에 있어야 한다.</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4</w:t>
            </w:r>
            <w:r w:rsidRPr="004A558C">
              <w:rPr>
                <w:rFonts w:ascii="한컴바탕" w:eastAsia="한컴바탕" w:hAnsi="한컴바탕" w:cs="한컴바탕"/>
                <w:szCs w:val="21"/>
                <w:lang w:eastAsia="ko-KR"/>
              </w:rPr>
              <w:t xml:space="preserve">.6 </w:t>
            </w:r>
            <w:r w:rsidRPr="004A558C">
              <w:rPr>
                <w:rFonts w:ascii="한컴바탕" w:eastAsia="한컴바탕" w:hAnsi="한컴바탕" w:cs="한컴바탕" w:hint="eastAsia"/>
                <w:szCs w:val="21"/>
                <w:lang w:eastAsia="ko-KR"/>
              </w:rPr>
              <w:t xml:space="preserve">직전 </w:t>
            </w:r>
            <w:r w:rsidRPr="004A558C">
              <w:rPr>
                <w:rFonts w:ascii="한컴바탕" w:eastAsia="한컴바탕" w:hAnsi="한컴바탕" w:cs="한컴바탕"/>
                <w:szCs w:val="21"/>
                <w:lang w:eastAsia="ko-KR"/>
              </w:rPr>
              <w:t>2</w:t>
            </w:r>
            <w:r w:rsidRPr="004A558C">
              <w:rPr>
                <w:rFonts w:ascii="한컴바탕" w:eastAsia="한컴바탕" w:hAnsi="한컴바탕" w:cs="한컴바탕" w:hint="eastAsia"/>
                <w:szCs w:val="21"/>
                <w:lang w:eastAsia="ko-KR"/>
              </w:rPr>
              <w:t>개 연도에 등기관리기관으로부터 행정처벌을 받지 않아야 한다.</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(경고 제외)</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leftChars="200" w:left="42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lastRenderedPageBreak/>
              <w:t>4</w:t>
            </w:r>
            <w:r w:rsidRPr="004A558C">
              <w:rPr>
                <w:rFonts w:ascii="한컴바탕" w:eastAsia="한컴바탕" w:hAnsi="한컴바탕" w:cs="한컴바탕"/>
                <w:szCs w:val="21"/>
                <w:lang w:eastAsia="ko-KR"/>
              </w:rPr>
              <w:t xml:space="preserve">.7 </w:t>
            </w:r>
            <w:r w:rsidRPr="004A558C">
              <w:rPr>
                <w:rFonts w:ascii="한컴바탕" w:eastAsia="한컴바탕" w:hAnsi="한컴바탕" w:cs="한컴바탕" w:hint="eastAsia"/>
                <w:w w:val="90"/>
                <w:szCs w:val="21"/>
                <w:lang w:eastAsia="ko-KR"/>
              </w:rPr>
              <w:t xml:space="preserve">직전 </w:t>
            </w:r>
            <w:r w:rsidRPr="004A558C">
              <w:rPr>
                <w:rFonts w:ascii="한컴바탕" w:eastAsia="한컴바탕" w:hAnsi="한컴바탕" w:cs="한컴바탕"/>
                <w:w w:val="90"/>
                <w:szCs w:val="21"/>
                <w:lang w:eastAsia="ko-KR"/>
              </w:rPr>
              <w:t>2</w:t>
            </w:r>
            <w:r w:rsidRPr="004A558C">
              <w:rPr>
                <w:rFonts w:ascii="한컴바탕" w:eastAsia="한컴바탕" w:hAnsi="한컴바탕" w:cs="한컴바탕" w:hint="eastAsia"/>
                <w:w w:val="90"/>
                <w:szCs w:val="21"/>
                <w:lang w:eastAsia="ko-KR"/>
              </w:rPr>
              <w:t>개 연도에 등기관리기관에 의해 엄중위법 신용상실 명단에</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오르지 않아야 한다.</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leftChars="200" w:left="420"/>
              <w:rPr>
                <w:rFonts w:ascii="한컴바탕" w:eastAsia="한컴바탕" w:hAnsi="한컴바탕" w:cs="한컴바탕"/>
                <w:w w:val="80"/>
                <w:szCs w:val="21"/>
                <w:lang w:eastAsia="ko-KR"/>
              </w:rPr>
            </w:pPr>
            <w:r w:rsidRPr="004A558C">
              <w:rPr>
                <w:rFonts w:ascii="한컴바탕" w:eastAsia="한컴바탕" w:hAnsi="한컴바탕" w:cs="한컴바탕" w:hint="eastAsia"/>
                <w:szCs w:val="21"/>
                <w:lang w:eastAsia="ko-KR"/>
              </w:rPr>
              <w:t>4</w:t>
            </w:r>
            <w:r w:rsidRPr="004A558C">
              <w:rPr>
                <w:rFonts w:ascii="한컴바탕" w:eastAsia="한컴바탕" w:hAnsi="한컴바탕" w:cs="한컴바탕"/>
                <w:szCs w:val="21"/>
                <w:lang w:eastAsia="ko-KR"/>
              </w:rPr>
              <w:t xml:space="preserve">.8 </w:t>
            </w:r>
            <w:r w:rsidRPr="004A558C">
              <w:rPr>
                <w:rFonts w:ascii="한컴바탕" w:eastAsia="한컴바탕" w:hAnsi="한컴바탕" w:cs="한컴바탕" w:hint="eastAsia"/>
                <w:w w:val="80"/>
                <w:szCs w:val="21"/>
                <w:lang w:eastAsia="ko-KR"/>
              </w:rPr>
              <w:t xml:space="preserve">사회조직 평가등급이 </w:t>
            </w:r>
            <w:r w:rsidRPr="004A558C">
              <w:rPr>
                <w:rFonts w:ascii="한컴바탕" w:eastAsia="한컴바탕" w:hAnsi="한컴바탕" w:cs="한컴바탕"/>
                <w:w w:val="80"/>
                <w:szCs w:val="21"/>
                <w:lang w:eastAsia="ko-KR"/>
              </w:rPr>
              <w:t>3A</w:t>
            </w:r>
            <w:r w:rsidRPr="004A558C">
              <w:rPr>
                <w:rFonts w:ascii="한컴바탕" w:eastAsia="한컴바탕" w:hAnsi="한컴바탕" w:cs="한컴바탕" w:hint="eastAsia"/>
                <w:w w:val="80"/>
                <w:szCs w:val="21"/>
                <w:lang w:eastAsia="ko-KR"/>
              </w:rPr>
              <w:t>이상(</w:t>
            </w:r>
            <w:r w:rsidRPr="004A558C">
              <w:rPr>
                <w:rFonts w:ascii="한컴바탕" w:eastAsia="한컴바탕" w:hAnsi="한컴바탕" w:cs="한컴바탕"/>
                <w:w w:val="80"/>
                <w:szCs w:val="21"/>
                <w:lang w:eastAsia="ko-KR"/>
              </w:rPr>
              <w:t xml:space="preserve">3A </w:t>
            </w:r>
            <w:r w:rsidRPr="004A558C">
              <w:rPr>
                <w:rFonts w:ascii="한컴바탕" w:eastAsia="한컴바탕" w:hAnsi="한컴바탕" w:cs="한컴바탕" w:hint="eastAsia"/>
                <w:w w:val="80"/>
                <w:szCs w:val="21"/>
                <w:lang w:eastAsia="ko-KR"/>
              </w:rPr>
              <w:t xml:space="preserve">포함)이고, 또한 평가결과가 공익성 기부 </w:t>
            </w:r>
            <w:proofErr w:type="spellStart"/>
            <w:r w:rsidRPr="004A558C">
              <w:rPr>
                <w:rFonts w:ascii="한컴바탕" w:eastAsia="한컴바탕" w:hAnsi="한컴바탕" w:cs="한컴바탕" w:hint="eastAsia"/>
                <w:w w:val="80"/>
                <w:szCs w:val="21"/>
                <w:lang w:eastAsia="ko-KR"/>
              </w:rPr>
              <w:t>세전공제</w:t>
            </w:r>
            <w:proofErr w:type="spellEnd"/>
            <w:r w:rsidRPr="004A558C">
              <w:rPr>
                <w:rFonts w:ascii="한컴바탕" w:eastAsia="한컴바탕" w:hAnsi="한컴바탕" w:cs="한컴바탕" w:hint="eastAsia"/>
                <w:w w:val="80"/>
                <w:szCs w:val="21"/>
                <w:lang w:eastAsia="ko-KR"/>
              </w:rPr>
              <w:t xml:space="preserve"> 자격 확인 시에도 여전히 유효기간 내에 있어야 한다.</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공익자선 사업의</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지출,</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 xml:space="preserve">관리비용과 총수입의 기준과 범위는 </w:t>
            </w:r>
            <w:r w:rsidRPr="004A558C">
              <w:rPr>
                <w:rFonts w:ascii="한컴바탕" w:eastAsia="한컴바탕" w:hAnsi="한컴바탕" w:cs="한컴바탕"/>
                <w:szCs w:val="21"/>
                <w:lang w:eastAsia="ko-KR"/>
              </w:rPr>
              <w:t>&lt;</w:t>
            </w:r>
            <w:proofErr w:type="spellStart"/>
            <w:r w:rsidRPr="004A558C">
              <w:rPr>
                <w:rFonts w:ascii="한컴바탕" w:eastAsia="한컴바탕" w:hAnsi="한컴바탕" w:cs="한컴바탕" w:hint="eastAsia"/>
                <w:szCs w:val="21"/>
                <w:lang w:eastAsia="ko-KR"/>
              </w:rPr>
              <w:t>민정부</w:t>
            </w:r>
            <w:proofErr w:type="spellEnd"/>
            <w:r w:rsidRPr="004A558C">
              <w:rPr>
                <w:rFonts w:ascii="한컴바탕" w:eastAsia="한컴바탕" w:hAnsi="한컴바탕" w:cs="한컴바탕"/>
                <w:szCs w:val="21"/>
                <w:lang w:eastAsia="ko-KR"/>
              </w:rPr>
              <w:t xml:space="preserve">, </w:t>
            </w:r>
            <w:proofErr w:type="spellStart"/>
            <w:r w:rsidRPr="004A558C">
              <w:rPr>
                <w:rFonts w:ascii="한컴바탕" w:eastAsia="한컴바탕" w:hAnsi="한컴바탕" w:cs="한컴바탕" w:hint="eastAsia"/>
                <w:szCs w:val="21"/>
                <w:lang w:eastAsia="ko-KR"/>
              </w:rPr>
              <w:t>재정부</w:t>
            </w:r>
            <w:proofErr w:type="spellEnd"/>
            <w:r w:rsidRPr="004A558C">
              <w:rPr>
                <w:rFonts w:ascii="한컴바탕" w:eastAsia="한컴바탕" w:hAnsi="한컴바탕" w:cs="한컴바탕" w:hint="eastAsia"/>
                <w:szCs w:val="21"/>
                <w:lang w:eastAsia="ko-KR"/>
              </w:rPr>
              <w:t>,</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 xml:space="preserve">국가세무총국의 </w:t>
            </w:r>
            <w:r w:rsidRPr="004A558C">
              <w:rPr>
                <w:rFonts w:ascii="한컴바탕" w:eastAsia="한컴바탕" w:hAnsi="한컴바탕" w:cs="한컴바탕"/>
                <w:szCs w:val="21"/>
                <w:lang w:eastAsia="ko-KR"/>
              </w:rPr>
              <w:t>‘</w:t>
            </w:r>
            <w:r w:rsidRPr="004A558C">
              <w:rPr>
                <w:rFonts w:ascii="한컴바탕" w:eastAsia="한컴바탕" w:hAnsi="한컴바탕" w:cs="한컴바탕" w:hint="eastAsia"/>
                <w:szCs w:val="21"/>
                <w:lang w:eastAsia="ko-KR"/>
              </w:rPr>
              <w:t>자선조직의 자선활동 전개에 따른 연간 지출과 관리비용에 관한 규정</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인쇄 발표에 관한 통지&gt;</w:t>
            </w:r>
            <w:r w:rsidRPr="004A558C">
              <w:rPr>
                <w:rFonts w:ascii="한컴바탕" w:eastAsia="한컴바탕" w:hAnsi="한컴바탕" w:cs="한컴바탕"/>
                <w:szCs w:val="21"/>
                <w:lang w:eastAsia="ko-KR"/>
              </w:rPr>
              <w:t>(</w:t>
            </w:r>
            <w:proofErr w:type="spellStart"/>
            <w:r w:rsidRPr="004A558C">
              <w:rPr>
                <w:rFonts w:ascii="한컴바탕" w:eastAsia="한컴바탕" w:hAnsi="한컴바탕" w:cs="한컴바탕" w:hint="eastAsia"/>
                <w:szCs w:val="21"/>
                <w:lang w:eastAsia="ko-KR"/>
              </w:rPr>
              <w:t>민발</w:t>
            </w:r>
            <w:proofErr w:type="spellEnd"/>
            <w:r w:rsidRPr="004A558C">
              <w:rPr>
                <w:rFonts w:ascii="한컴바탕" w:eastAsia="한컴바탕" w:hAnsi="한컴바탕" w:cs="한컴바탕" w:hint="eastAsia"/>
                <w:szCs w:val="21"/>
                <w:lang w:eastAsia="ko-KR"/>
              </w:rPr>
              <w:t xml:space="preserve"> </w:t>
            </w:r>
            <w:r w:rsidRPr="004A558C">
              <w:rPr>
                <w:rFonts w:ascii="한컴바탕" w:eastAsia="한컴바탕" w:hAnsi="한컴바탕" w:cs="한컴바탕"/>
                <w:szCs w:val="21"/>
                <w:lang w:eastAsia="ko-KR"/>
              </w:rPr>
              <w:t>[2016] 189</w:t>
            </w:r>
            <w:r w:rsidRPr="004A558C">
              <w:rPr>
                <w:rFonts w:ascii="한컴바탕" w:eastAsia="한컴바탕" w:hAnsi="한컴바탕" w:cs="한컴바탕" w:hint="eastAsia"/>
                <w:szCs w:val="21"/>
                <w:lang w:eastAsia="ko-KR"/>
              </w:rPr>
              <w:t>호</w:t>
            </w:r>
            <w:r w:rsidRPr="004A558C">
              <w:rPr>
                <w:rFonts w:ascii="한컴바탕" w:eastAsia="한컴바탕" w:hAnsi="한컴바탕" w:cs="한컴바탕"/>
                <w:szCs w:val="21"/>
                <w:lang w:eastAsia="ko-KR"/>
              </w:rPr>
              <w:t>)</w:t>
            </w:r>
            <w:r w:rsidRPr="004A558C">
              <w:rPr>
                <w:rFonts w:ascii="한컴바탕" w:eastAsia="한컴바탕" w:hAnsi="한컴바탕" w:cs="한컴바탕" w:hint="eastAsia"/>
                <w:szCs w:val="21"/>
                <w:lang w:eastAsia="ko-KR"/>
              </w:rPr>
              <w:t>에 따라 자선활동 지출,</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 xml:space="preserve">관리비용과 </w:t>
            </w:r>
            <w:proofErr w:type="spellStart"/>
            <w:r w:rsidRPr="004A558C">
              <w:rPr>
                <w:rFonts w:ascii="한컴바탕" w:eastAsia="한컴바탕" w:hAnsi="한컴바탕" w:cs="한컴바탕" w:hint="eastAsia"/>
                <w:szCs w:val="21"/>
                <w:lang w:eastAsia="ko-KR"/>
              </w:rPr>
              <w:t>전연도</w:t>
            </w:r>
            <w:proofErr w:type="spellEnd"/>
            <w:r w:rsidRPr="004A558C">
              <w:rPr>
                <w:rFonts w:ascii="한컴바탕" w:eastAsia="한컴바탕" w:hAnsi="한컴바탕" w:cs="한컴바탕" w:hint="eastAsia"/>
                <w:szCs w:val="21"/>
                <w:lang w:eastAsia="ko-KR"/>
              </w:rPr>
              <w:t xml:space="preserve"> 총수입에 관한 유관 규정에 따라 집행한다.</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 xml:space="preserve">&lt;중화인민공화국 </w:t>
            </w:r>
            <w:proofErr w:type="spellStart"/>
            <w:r w:rsidRPr="004A558C">
              <w:rPr>
                <w:rFonts w:ascii="한컴바탕" w:eastAsia="한컴바탕" w:hAnsi="한컴바탕" w:cs="한컴바탕" w:hint="eastAsia"/>
                <w:szCs w:val="21"/>
                <w:lang w:eastAsia="ko-KR"/>
              </w:rPr>
              <w:t>자선법</w:t>
            </w:r>
            <w:proofErr w:type="spellEnd"/>
            <w:r w:rsidRPr="004A558C">
              <w:rPr>
                <w:rFonts w:ascii="한컴바탕" w:eastAsia="한컴바탕" w:hAnsi="한컴바탕" w:cs="한컴바탕" w:hint="eastAsia"/>
                <w:szCs w:val="21"/>
                <w:lang w:eastAsia="ko-KR"/>
              </w:rPr>
              <w:t>&gt;에 따라 새로이 설립되거나 인정된 자선조직의 경우, 그 비영리조직 면세자격을 취득한 당해 연도에는 본 조 제</w:t>
            </w:r>
            <w:r w:rsidRPr="004A558C">
              <w:rPr>
                <w:rFonts w:ascii="한컴바탕" w:eastAsia="한컴바탕" w:hAnsi="한컴바탕" w:cs="한컴바탕"/>
                <w:szCs w:val="21"/>
                <w:lang w:eastAsia="ko-KR"/>
              </w:rPr>
              <w:t>1</w:t>
            </w:r>
            <w:r w:rsidRPr="004A558C">
              <w:rPr>
                <w:rFonts w:ascii="한컴바탕" w:eastAsia="한컴바탕" w:hAnsi="한컴바탕" w:cs="한컴바탕" w:hint="eastAsia"/>
                <w:szCs w:val="21"/>
                <w:lang w:eastAsia="ko-KR"/>
              </w:rPr>
              <w:t>항,</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제</w:t>
            </w:r>
            <w:r w:rsidRPr="004A558C">
              <w:rPr>
                <w:rFonts w:ascii="한컴바탕" w:eastAsia="한컴바탕" w:hAnsi="한컴바탕" w:cs="한컴바탕"/>
                <w:szCs w:val="21"/>
                <w:lang w:eastAsia="ko-KR"/>
              </w:rPr>
              <w:t>6</w:t>
            </w:r>
            <w:r w:rsidRPr="004A558C">
              <w:rPr>
                <w:rFonts w:ascii="한컴바탕" w:eastAsia="한컴바탕" w:hAnsi="한컴바탕" w:cs="한컴바탕" w:hint="eastAsia"/>
                <w:szCs w:val="21"/>
                <w:lang w:eastAsia="ko-KR"/>
              </w:rPr>
              <w:t>항,</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제</w:t>
            </w:r>
            <w:r w:rsidRPr="004A558C">
              <w:rPr>
                <w:rFonts w:ascii="한컴바탕" w:eastAsia="한컴바탕" w:hAnsi="한컴바탕" w:cs="한컴바탕"/>
                <w:szCs w:val="21"/>
                <w:lang w:eastAsia="ko-KR"/>
              </w:rPr>
              <w:t>7</w:t>
            </w:r>
            <w:r w:rsidRPr="004A558C">
              <w:rPr>
                <w:rFonts w:ascii="한컴바탕" w:eastAsia="한컴바탕" w:hAnsi="한컴바탕" w:cs="한컴바탕" w:hint="eastAsia"/>
                <w:szCs w:val="21"/>
                <w:lang w:eastAsia="ko-KR"/>
              </w:rPr>
              <w:t>항 조건에만 부합되면 된다.</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5</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 xml:space="preserve">공익성 기부 </w:t>
            </w:r>
            <w:proofErr w:type="spellStart"/>
            <w:r w:rsidRPr="004A558C">
              <w:rPr>
                <w:rFonts w:ascii="한컴바탕" w:eastAsia="한컴바탕" w:hAnsi="한컴바탕" w:cs="한컴바탕" w:hint="eastAsia"/>
                <w:szCs w:val="21"/>
                <w:lang w:eastAsia="ko-KR"/>
              </w:rPr>
              <w:t>세전공제</w:t>
            </w:r>
            <w:proofErr w:type="spellEnd"/>
            <w:r w:rsidRPr="004A558C">
              <w:rPr>
                <w:rFonts w:ascii="한컴바탕" w:eastAsia="한컴바탕" w:hAnsi="한컴바탕" w:cs="한컴바탕" w:hint="eastAsia"/>
                <w:szCs w:val="21"/>
                <w:lang w:eastAsia="ko-KR"/>
              </w:rPr>
              <w:t xml:space="preserve"> 자격의 확인은 아래의 규정에 따라 집행한다.</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leftChars="200" w:left="42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5</w:t>
            </w:r>
            <w:r w:rsidRPr="004A558C">
              <w:rPr>
                <w:rFonts w:ascii="한컴바탕" w:eastAsia="한컴바탕" w:hAnsi="한컴바탕" w:cs="한컴바탕"/>
                <w:szCs w:val="21"/>
                <w:lang w:eastAsia="ko-KR"/>
              </w:rPr>
              <w:t xml:space="preserve">.1 </w:t>
            </w:r>
            <w:proofErr w:type="spellStart"/>
            <w:r w:rsidRPr="004A558C">
              <w:rPr>
                <w:rFonts w:ascii="한컴바탕" w:eastAsia="한컴바탕" w:hAnsi="한컴바탕" w:cs="한컴바탕" w:hint="eastAsia"/>
                <w:w w:val="90"/>
                <w:szCs w:val="21"/>
                <w:lang w:eastAsia="ko-KR"/>
              </w:rPr>
              <w:t>민정부에</w:t>
            </w:r>
            <w:proofErr w:type="spellEnd"/>
            <w:r w:rsidRPr="004A558C">
              <w:rPr>
                <w:rFonts w:ascii="한컴바탕" w:eastAsia="한컴바탕" w:hAnsi="한컴바탕" w:cs="한컴바탕" w:hint="eastAsia"/>
                <w:w w:val="90"/>
                <w:szCs w:val="21"/>
                <w:lang w:eastAsia="ko-KR"/>
              </w:rPr>
              <w:t xml:space="preserve"> 등기된 사회조직의 경우, 민정부가 사회조직 공익활동 상황과 일상 감독관리,</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평가 등 상황을 감안하여 사회조직의 공익성</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 xml:space="preserve">기부 </w:t>
            </w:r>
            <w:proofErr w:type="spellStart"/>
            <w:r w:rsidRPr="004A558C">
              <w:rPr>
                <w:rFonts w:ascii="한컴바탕" w:eastAsia="한컴바탕" w:hAnsi="한컴바탕" w:cs="한컴바탕" w:hint="eastAsia"/>
                <w:w w:val="90"/>
                <w:szCs w:val="21"/>
                <w:lang w:eastAsia="ko-KR"/>
              </w:rPr>
              <w:t>세전공제</w:t>
            </w:r>
            <w:proofErr w:type="spellEnd"/>
            <w:r w:rsidRPr="004A558C">
              <w:rPr>
                <w:rFonts w:ascii="한컴바탕" w:eastAsia="한컴바탕" w:hAnsi="한컴바탕" w:cs="한컴바탕" w:hint="eastAsia"/>
                <w:w w:val="90"/>
                <w:szCs w:val="21"/>
                <w:lang w:eastAsia="ko-KR"/>
              </w:rPr>
              <w:t xml:space="preserve"> 자격에 대한 심사를 거쳐, 기초적인 의견을 제시한다.</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 xml:space="preserve">민정부의 기초적 의견에 근거하여 </w:t>
            </w:r>
            <w:proofErr w:type="spellStart"/>
            <w:r w:rsidRPr="004A558C">
              <w:rPr>
                <w:rFonts w:ascii="한컴바탕" w:eastAsia="한컴바탕" w:hAnsi="한컴바탕" w:cs="한컴바탕" w:hint="eastAsia"/>
                <w:w w:val="90"/>
                <w:szCs w:val="21"/>
                <w:lang w:eastAsia="ko-KR"/>
              </w:rPr>
              <w:t>재정부</w:t>
            </w:r>
            <w:proofErr w:type="spellEnd"/>
            <w:r w:rsidRPr="004A558C">
              <w:rPr>
                <w:rFonts w:ascii="한컴바탕" w:eastAsia="한컴바탕" w:hAnsi="한컴바탕" w:cs="한컴바탕" w:hint="eastAsia"/>
                <w:w w:val="90"/>
                <w:szCs w:val="21"/>
                <w:lang w:eastAsia="ko-KR"/>
              </w:rPr>
              <w:t>,</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 xml:space="preserve">세무총국과 </w:t>
            </w:r>
            <w:proofErr w:type="spellStart"/>
            <w:r w:rsidRPr="004A558C">
              <w:rPr>
                <w:rFonts w:ascii="한컴바탕" w:eastAsia="한컴바탕" w:hAnsi="한컴바탕" w:cs="한컴바탕" w:hint="eastAsia"/>
                <w:w w:val="90"/>
                <w:szCs w:val="21"/>
                <w:lang w:eastAsia="ko-KR"/>
              </w:rPr>
              <w:t>민정부는</w:t>
            </w:r>
            <w:proofErr w:type="spellEnd"/>
            <w:r w:rsidRPr="004A558C">
              <w:rPr>
                <w:rFonts w:ascii="한컴바탕" w:eastAsia="한컴바탕" w:hAnsi="한컴바탕" w:cs="한컴바탕" w:hint="eastAsia"/>
                <w:w w:val="90"/>
                <w:szCs w:val="21"/>
                <w:lang w:eastAsia="ko-KR"/>
              </w:rPr>
              <w:t xml:space="preserve"> 본 공고의 관련 규정에 따라 공익성 기부 </w:t>
            </w:r>
            <w:proofErr w:type="spellStart"/>
            <w:r w:rsidRPr="004A558C">
              <w:rPr>
                <w:rFonts w:ascii="한컴바탕" w:eastAsia="한컴바탕" w:hAnsi="한컴바탕" w:cs="한컴바탕" w:hint="eastAsia"/>
                <w:w w:val="90"/>
                <w:szCs w:val="21"/>
                <w:lang w:eastAsia="ko-KR"/>
              </w:rPr>
              <w:t>세전공제</w:t>
            </w:r>
            <w:proofErr w:type="spellEnd"/>
            <w:r w:rsidRPr="004A558C">
              <w:rPr>
                <w:rFonts w:ascii="한컴바탕" w:eastAsia="한컴바탕" w:hAnsi="한컴바탕" w:cs="한컴바탕" w:hint="eastAsia"/>
                <w:w w:val="90"/>
                <w:szCs w:val="21"/>
                <w:lang w:eastAsia="ko-KR"/>
              </w:rPr>
              <w:t xml:space="preserve"> 자격을 갖춘 사회조직 명단을 공동으로 확정하여</w:t>
            </w:r>
            <w:r w:rsidRPr="004A558C">
              <w:rPr>
                <w:rFonts w:ascii="한컴바탕" w:eastAsia="한컴바탕" w:hAnsi="한컴바탕" w:cs="한컴바탕"/>
                <w:w w:val="90"/>
                <w:szCs w:val="21"/>
                <w:lang w:eastAsia="ko-KR"/>
              </w:rPr>
              <w:t>,</w:t>
            </w:r>
            <w:r w:rsidRPr="004A558C">
              <w:rPr>
                <w:rFonts w:ascii="한컴바탕" w:eastAsia="한컴바탕" w:hAnsi="한컴바탕" w:cs="한컴바탕" w:hint="eastAsia"/>
                <w:w w:val="90"/>
                <w:szCs w:val="21"/>
                <w:lang w:eastAsia="ko-KR"/>
              </w:rPr>
              <w:t xml:space="preserve"> 공고를 발표한다.</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leftChars="200" w:left="42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5</w:t>
            </w:r>
            <w:r w:rsidRPr="004A558C">
              <w:rPr>
                <w:rFonts w:ascii="한컴바탕" w:eastAsia="한컴바탕" w:hAnsi="한컴바탕" w:cs="한컴바탕"/>
                <w:szCs w:val="21"/>
                <w:lang w:eastAsia="ko-KR"/>
              </w:rPr>
              <w:t xml:space="preserve">.2 </w:t>
            </w:r>
            <w:r w:rsidRPr="004A558C">
              <w:rPr>
                <w:rFonts w:ascii="한컴바탕" w:eastAsia="한컴바탕" w:hAnsi="한컴바탕" w:cs="한컴바탕" w:hint="eastAsia"/>
                <w:w w:val="90"/>
                <w:szCs w:val="21"/>
                <w:lang w:eastAsia="ko-KR"/>
              </w:rPr>
              <w:t>성급(省级</w:t>
            </w:r>
            <w:r w:rsidRPr="004A558C">
              <w:rPr>
                <w:rFonts w:ascii="한컴바탕" w:eastAsia="한컴바탕" w:hAnsi="한컴바탕" w:cs="한컴바탕"/>
                <w:w w:val="90"/>
                <w:szCs w:val="21"/>
                <w:lang w:eastAsia="ko-KR"/>
              </w:rPr>
              <w:t>)</w:t>
            </w:r>
            <w:r w:rsidRPr="004A558C">
              <w:rPr>
                <w:rFonts w:ascii="한컴바탕" w:eastAsia="한컴바탕" w:hAnsi="한컴바탕" w:cs="한컴바탕" w:hint="eastAsia"/>
                <w:w w:val="90"/>
                <w:szCs w:val="21"/>
                <w:lang w:eastAsia="ko-KR"/>
              </w:rPr>
              <w:t>과 성급(省级</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이하의 민정부처에 등기된 사회조직의 경우,</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성(省</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자치구,</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 xml:space="preserve">직할시와 </w:t>
            </w:r>
            <w:proofErr w:type="spellStart"/>
            <w:r w:rsidRPr="004A558C">
              <w:rPr>
                <w:rFonts w:ascii="한컴바탕" w:eastAsia="한컴바탕" w:hAnsi="한컴바탕" w:cs="한컴바탕" w:hint="eastAsia"/>
                <w:w w:val="90"/>
                <w:szCs w:val="21"/>
                <w:lang w:eastAsia="ko-KR"/>
              </w:rPr>
              <w:t>계획단열시</w:t>
            </w:r>
            <w:proofErr w:type="spellEnd"/>
            <w:r w:rsidRPr="004A558C">
              <w:rPr>
                <w:rFonts w:ascii="한컴바탕" w:eastAsia="한컴바탕" w:hAnsi="한컴바탕" w:cs="한컴바탕" w:hint="eastAsia"/>
                <w:w w:val="90"/>
                <w:szCs w:val="21"/>
                <w:lang w:eastAsia="ko-KR"/>
              </w:rPr>
              <w:t>(</w:t>
            </w:r>
            <w:proofErr w:type="spellStart"/>
            <w:r w:rsidRPr="004A558C">
              <w:rPr>
                <w:rFonts w:ascii="한컴바탕" w:eastAsia="한컴바탕" w:hAnsi="한컴바탕" w:cs="한컴바탕" w:hint="eastAsia"/>
                <w:w w:val="90"/>
                <w:szCs w:val="21"/>
                <w:lang w:eastAsia="ko-KR"/>
              </w:rPr>
              <w:t>计划单列市</w:t>
            </w:r>
            <w:proofErr w:type="spellEnd"/>
            <w:r w:rsidRPr="004A558C">
              <w:rPr>
                <w:rFonts w:ascii="한컴바탕" w:eastAsia="한컴바탕" w:hAnsi="한컴바탕" w:cs="한컴바탕"/>
                <w:w w:val="90"/>
                <w:szCs w:val="21"/>
                <w:lang w:eastAsia="ko-KR"/>
              </w:rPr>
              <w:t>)</w:t>
            </w:r>
            <w:r w:rsidRPr="004A558C">
              <w:rPr>
                <w:rStyle w:val="ad"/>
                <w:rFonts w:ascii="한컴바탕" w:eastAsia="한컴바탕" w:hAnsi="한컴바탕" w:cs="한컴바탕"/>
                <w:w w:val="90"/>
                <w:szCs w:val="21"/>
                <w:lang w:eastAsia="ko-KR"/>
              </w:rPr>
              <w:footnoteReference w:id="1"/>
            </w:r>
            <w:r w:rsidRPr="004A558C">
              <w:rPr>
                <w:rFonts w:ascii="한컴바탕" w:eastAsia="한컴바탕" w:hAnsi="한컴바탕" w:cs="한컴바탕" w:hint="eastAsia"/>
                <w:w w:val="90"/>
                <w:szCs w:val="21"/>
                <w:lang w:eastAsia="ko-KR"/>
              </w:rPr>
              <w:t xml:space="preserve"> 재정,</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세무,</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민</w:t>
            </w:r>
            <w:r w:rsidRPr="004A558C">
              <w:rPr>
                <w:rFonts w:ascii="한컴바탕" w:eastAsia="한컴바탕" w:hAnsi="한컴바탕" w:cs="한컴바탕" w:hint="eastAsia"/>
                <w:w w:val="90"/>
                <w:szCs w:val="21"/>
                <w:lang w:eastAsia="ko-KR"/>
              </w:rPr>
              <w:lastRenderedPageBreak/>
              <w:t>정부처는 본 조 제1항의 규정에 따라 집행한다.</w:t>
            </w:r>
          </w:p>
          <w:p w:rsidR="004A558C" w:rsidRPr="004A558C" w:rsidRDefault="004A558C" w:rsidP="004A558C">
            <w:pPr>
              <w:wordWrap w:val="0"/>
              <w:overflowPunct w:val="0"/>
              <w:topLinePunct/>
              <w:autoSpaceDN w:val="0"/>
              <w:adjustRightInd w:val="0"/>
              <w:snapToGrid w:val="0"/>
              <w:spacing w:line="340" w:lineRule="exact"/>
              <w:ind w:leftChars="200" w:left="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5</w:t>
            </w:r>
            <w:r w:rsidRPr="004A558C">
              <w:rPr>
                <w:rFonts w:ascii="한컴바탕" w:eastAsia="한컴바탕" w:hAnsi="한컴바탕" w:cs="한컴바탕"/>
                <w:szCs w:val="21"/>
                <w:lang w:eastAsia="ko-KR"/>
              </w:rPr>
              <w:t xml:space="preserve">.3 </w:t>
            </w:r>
            <w:r w:rsidRPr="004A558C">
              <w:rPr>
                <w:rFonts w:ascii="한컴바탕" w:eastAsia="한컴바탕" w:hAnsi="한컴바탕" w:cs="한컴바탕" w:hint="eastAsia"/>
                <w:szCs w:val="21"/>
                <w:lang w:eastAsia="ko-KR"/>
              </w:rPr>
              <w:t xml:space="preserve">공익성 기부 </w:t>
            </w:r>
            <w:proofErr w:type="spellStart"/>
            <w:r w:rsidRPr="004A558C">
              <w:rPr>
                <w:rFonts w:ascii="한컴바탕" w:eastAsia="한컴바탕" w:hAnsi="한컴바탕" w:cs="한컴바탕" w:hint="eastAsia"/>
                <w:szCs w:val="21"/>
                <w:lang w:eastAsia="ko-KR"/>
              </w:rPr>
              <w:t>세전공제</w:t>
            </w:r>
            <w:proofErr w:type="spellEnd"/>
            <w:r w:rsidRPr="004A558C">
              <w:rPr>
                <w:rFonts w:ascii="한컴바탕" w:eastAsia="한컴바탕" w:hAnsi="한컴바탕" w:cs="한컴바탕" w:hint="eastAsia"/>
                <w:szCs w:val="21"/>
                <w:lang w:eastAsia="ko-KR"/>
              </w:rPr>
              <w:t xml:space="preserve"> 자격</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확인 대상은 다음을 포함한다.</w:t>
            </w:r>
            <w:r w:rsidRPr="004A558C">
              <w:rPr>
                <w:rFonts w:ascii="한컴바탕" w:eastAsia="한컴바탕" w:hAnsi="한컴바탕" w:cs="한컴바탕"/>
                <w:szCs w:val="21"/>
                <w:lang w:eastAsia="ko-KR"/>
              </w:rPr>
              <w:t xml:space="preserve"> </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300" w:firstLine="63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5</w:t>
            </w:r>
            <w:r w:rsidRPr="004A558C">
              <w:rPr>
                <w:rFonts w:ascii="한컴바탕" w:eastAsia="한컴바탕" w:hAnsi="한컴바탕" w:cs="한컴바탕"/>
                <w:szCs w:val="21"/>
                <w:lang w:eastAsia="ko-KR"/>
              </w:rPr>
              <w:t xml:space="preserve">.3.1 </w:t>
            </w:r>
            <w:r w:rsidRPr="004A558C">
              <w:rPr>
                <w:rFonts w:ascii="한컴바탕" w:eastAsia="한컴바탕" w:hAnsi="한컴바탕" w:cs="한컴바탕" w:hint="eastAsia"/>
                <w:szCs w:val="21"/>
                <w:lang w:eastAsia="ko-KR"/>
              </w:rPr>
              <w:t xml:space="preserve">공익성 기부 </w:t>
            </w:r>
            <w:proofErr w:type="spellStart"/>
            <w:r w:rsidRPr="004A558C">
              <w:rPr>
                <w:rFonts w:ascii="한컴바탕" w:eastAsia="한컴바탕" w:hAnsi="한컴바탕" w:cs="한컴바탕" w:hint="eastAsia"/>
                <w:szCs w:val="21"/>
                <w:lang w:eastAsia="ko-KR"/>
              </w:rPr>
              <w:t>세전공제</w:t>
            </w:r>
            <w:proofErr w:type="spellEnd"/>
            <w:r w:rsidRPr="004A558C">
              <w:rPr>
                <w:rFonts w:ascii="한컴바탕" w:eastAsia="한컴바탕" w:hAnsi="한컴바탕" w:cs="한컴바탕" w:hint="eastAsia"/>
                <w:szCs w:val="21"/>
                <w:lang w:eastAsia="ko-KR"/>
              </w:rPr>
              <w:t xml:space="preserve"> 자격이 당해 연말에 만기되는 공익성</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사회조직</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300" w:firstLine="63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5</w:t>
            </w:r>
            <w:r w:rsidRPr="004A558C">
              <w:rPr>
                <w:rFonts w:ascii="한컴바탕" w:eastAsia="한컴바탕" w:hAnsi="한컴바탕" w:cs="한컴바탕"/>
                <w:szCs w:val="21"/>
                <w:lang w:eastAsia="ko-KR"/>
              </w:rPr>
              <w:t xml:space="preserve">.3.2 </w:t>
            </w:r>
            <w:r w:rsidRPr="004A558C">
              <w:rPr>
                <w:rFonts w:ascii="한컴바탕" w:eastAsia="한컴바탕" w:hAnsi="한컴바탕" w:cs="한컴바탕" w:hint="eastAsia"/>
                <w:szCs w:val="21"/>
                <w:lang w:eastAsia="ko-KR"/>
              </w:rPr>
              <w:t xml:space="preserve">공익성 기부 </w:t>
            </w:r>
            <w:proofErr w:type="spellStart"/>
            <w:r w:rsidRPr="004A558C">
              <w:rPr>
                <w:rFonts w:ascii="한컴바탕" w:eastAsia="한컴바탕" w:hAnsi="한컴바탕" w:cs="한컴바탕" w:hint="eastAsia"/>
                <w:szCs w:val="21"/>
                <w:lang w:eastAsia="ko-KR"/>
              </w:rPr>
              <w:t>세전공제</w:t>
            </w:r>
            <w:proofErr w:type="spellEnd"/>
            <w:r w:rsidRPr="004A558C">
              <w:rPr>
                <w:rFonts w:ascii="한컴바탕" w:eastAsia="한컴바탕" w:hAnsi="한컴바탕" w:cs="한컴바탕" w:hint="eastAsia"/>
                <w:szCs w:val="21"/>
                <w:lang w:eastAsia="ko-KR"/>
              </w:rPr>
              <w:t xml:space="preserve"> 자격이 이미 취소되었으나 조건에 다시 부합된 사회조직</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300" w:firstLine="63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5</w:t>
            </w:r>
            <w:r w:rsidRPr="004A558C">
              <w:rPr>
                <w:rFonts w:ascii="한컴바탕" w:eastAsia="한컴바탕" w:hAnsi="한컴바탕" w:cs="한컴바탕"/>
                <w:szCs w:val="21"/>
                <w:lang w:eastAsia="ko-KR"/>
              </w:rPr>
              <w:t xml:space="preserve">.3.3 </w:t>
            </w:r>
            <w:r w:rsidRPr="004A558C">
              <w:rPr>
                <w:rFonts w:ascii="한컴바탕" w:eastAsia="한컴바탕" w:hAnsi="한컴바탕" w:cs="한컴바탕" w:hint="eastAsia"/>
                <w:szCs w:val="21"/>
                <w:lang w:eastAsia="ko-KR"/>
              </w:rPr>
              <w:t xml:space="preserve">설립등기 후 공익성 기부 </w:t>
            </w:r>
            <w:proofErr w:type="spellStart"/>
            <w:r w:rsidRPr="004A558C">
              <w:rPr>
                <w:rFonts w:ascii="한컴바탕" w:eastAsia="한컴바탕" w:hAnsi="한컴바탕" w:cs="한컴바탕" w:hint="eastAsia"/>
                <w:szCs w:val="21"/>
                <w:lang w:eastAsia="ko-KR"/>
              </w:rPr>
              <w:t>세전공제</w:t>
            </w:r>
            <w:proofErr w:type="spellEnd"/>
            <w:r w:rsidRPr="004A558C">
              <w:rPr>
                <w:rFonts w:ascii="한컴바탕" w:eastAsia="한컴바탕" w:hAnsi="한컴바탕" w:cs="한컴바탕" w:hint="eastAsia"/>
                <w:szCs w:val="21"/>
                <w:lang w:eastAsia="ko-KR"/>
              </w:rPr>
              <w:t xml:space="preserve"> 자격을 취득하지 않은 사회조직</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5</w:t>
            </w:r>
            <w:r w:rsidRPr="004A558C">
              <w:rPr>
                <w:rFonts w:ascii="한컴바탕" w:eastAsia="한컴바탕" w:hAnsi="한컴바탕" w:cs="한컴바탕"/>
                <w:szCs w:val="21"/>
                <w:lang w:eastAsia="ko-KR"/>
              </w:rPr>
              <w:t xml:space="preserve">.4 </w:t>
            </w:r>
            <w:r w:rsidRPr="004A558C">
              <w:rPr>
                <w:rFonts w:ascii="한컴바탕" w:eastAsia="한컴바탕" w:hAnsi="한컴바탕" w:cs="한컴바탕" w:hint="eastAsia"/>
                <w:szCs w:val="21"/>
                <w:lang w:eastAsia="ko-KR"/>
              </w:rPr>
              <w:t>매년 연말까지 성급(省级</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이상 재정,</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세무</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 xml:space="preserve">민정부처는 권한에 따라 공익성 기부 </w:t>
            </w:r>
            <w:proofErr w:type="spellStart"/>
            <w:r w:rsidRPr="004A558C">
              <w:rPr>
                <w:rFonts w:ascii="한컴바탕" w:eastAsia="한컴바탕" w:hAnsi="한컴바탕" w:cs="한컴바탕" w:hint="eastAsia"/>
                <w:szCs w:val="21"/>
                <w:lang w:eastAsia="ko-KR"/>
              </w:rPr>
              <w:t>세전공제</w:t>
            </w:r>
            <w:proofErr w:type="spellEnd"/>
            <w:r w:rsidRPr="004A558C">
              <w:rPr>
                <w:rFonts w:ascii="한컴바탕" w:eastAsia="한컴바탕" w:hAnsi="한컴바탕" w:cs="한컴바탕" w:hint="eastAsia"/>
                <w:szCs w:val="21"/>
                <w:lang w:eastAsia="ko-KR"/>
              </w:rPr>
              <w:t xml:space="preserve"> 자격 확인과 명단 발표 업무를 완료하고, 본 조 제</w:t>
            </w:r>
            <w:r w:rsidRPr="004A558C">
              <w:rPr>
                <w:rFonts w:ascii="한컴바탕" w:eastAsia="한컴바탕" w:hAnsi="한컴바탕" w:cs="한컴바탕"/>
                <w:szCs w:val="21"/>
                <w:lang w:eastAsia="ko-KR"/>
              </w:rPr>
              <w:t>3</w:t>
            </w:r>
            <w:r w:rsidRPr="004A558C">
              <w:rPr>
                <w:rFonts w:ascii="한컴바탕" w:eastAsia="한컴바탕" w:hAnsi="한컴바탕" w:cs="한컴바탕" w:hint="eastAsia"/>
                <w:szCs w:val="21"/>
                <w:lang w:eastAsia="ko-KR"/>
              </w:rPr>
              <w:t xml:space="preserve">항에 규정된 서로 다른 심사대상에 따라 각각 명단 및 그 공익성 기부 </w:t>
            </w:r>
            <w:proofErr w:type="spellStart"/>
            <w:r w:rsidRPr="004A558C">
              <w:rPr>
                <w:rFonts w:ascii="한컴바탕" w:eastAsia="한컴바탕" w:hAnsi="한컴바탕" w:cs="한컴바탕" w:hint="eastAsia"/>
                <w:szCs w:val="21"/>
                <w:lang w:eastAsia="ko-KR"/>
              </w:rPr>
              <w:t>세전공제</w:t>
            </w:r>
            <w:proofErr w:type="spellEnd"/>
            <w:r w:rsidRPr="004A558C">
              <w:rPr>
                <w:rFonts w:ascii="한컴바탕" w:eastAsia="한컴바탕" w:hAnsi="한컴바탕" w:cs="한컴바탕" w:hint="eastAsia"/>
                <w:szCs w:val="21"/>
                <w:lang w:eastAsia="ko-KR"/>
              </w:rPr>
              <w:t xml:space="preserve"> 자격 개시일을 열거한다.</w:t>
            </w:r>
            <w:r w:rsidRPr="004A558C">
              <w:rPr>
                <w:rFonts w:ascii="한컴바탕" w:eastAsia="한컴바탕" w:hAnsi="한컴바탕" w:cs="한컴바탕"/>
                <w:szCs w:val="21"/>
                <w:lang w:eastAsia="ko-KR"/>
              </w:rPr>
              <w:t xml:space="preserve"> </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6</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 xml:space="preserve">공익성 기부 </w:t>
            </w:r>
            <w:proofErr w:type="spellStart"/>
            <w:r w:rsidRPr="004A558C">
              <w:rPr>
                <w:rFonts w:ascii="한컴바탕" w:eastAsia="한컴바탕" w:hAnsi="한컴바탕" w:cs="한컴바탕" w:hint="eastAsia"/>
                <w:szCs w:val="21"/>
                <w:lang w:eastAsia="ko-KR"/>
              </w:rPr>
              <w:t>세전공제</w:t>
            </w:r>
            <w:proofErr w:type="spellEnd"/>
            <w:r w:rsidRPr="004A558C">
              <w:rPr>
                <w:rFonts w:ascii="한컴바탕" w:eastAsia="한컴바탕" w:hAnsi="한컴바탕" w:cs="한컴바탕" w:hint="eastAsia"/>
                <w:szCs w:val="21"/>
                <w:lang w:eastAsia="ko-KR"/>
              </w:rPr>
              <w:t xml:space="preserve"> 자격은 전국 범위 내에서 유효하며,</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 xml:space="preserve">유효기간은 </w:t>
            </w:r>
            <w:r w:rsidRPr="004A558C">
              <w:rPr>
                <w:rFonts w:ascii="한컴바탕" w:eastAsia="한컴바탕" w:hAnsi="한컴바탕" w:cs="한컴바탕"/>
                <w:szCs w:val="21"/>
                <w:lang w:eastAsia="ko-KR"/>
              </w:rPr>
              <w:t>3</w:t>
            </w:r>
            <w:r w:rsidRPr="004A558C">
              <w:rPr>
                <w:rFonts w:ascii="한컴바탕" w:eastAsia="한컴바탕" w:hAnsi="한컴바탕" w:cs="한컴바탕" w:hint="eastAsia"/>
                <w:szCs w:val="21"/>
                <w:lang w:eastAsia="ko-KR"/>
              </w:rPr>
              <w:t>년이다.</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100" w:firstLine="189"/>
              <w:rPr>
                <w:rFonts w:ascii="한컴바탕" w:eastAsia="한컴바탕" w:hAnsi="한컴바탕" w:cs="한컴바탕"/>
                <w:w w:val="90"/>
                <w:szCs w:val="21"/>
                <w:lang w:eastAsia="ko-KR"/>
              </w:rPr>
            </w:pPr>
            <w:r w:rsidRPr="004A558C">
              <w:rPr>
                <w:rFonts w:ascii="한컴바탕" w:eastAsia="한컴바탕" w:hAnsi="한컴바탕" w:cs="한컴바탕" w:hint="eastAsia"/>
                <w:w w:val="90"/>
                <w:szCs w:val="21"/>
                <w:lang w:eastAsia="ko-KR"/>
              </w:rPr>
              <w:t>본 공고 제5조 제3항에 규정된 1번째(</w:t>
            </w:r>
            <w:r w:rsidRPr="004A558C">
              <w:rPr>
                <w:rFonts w:ascii="한컴바탕" w:eastAsia="한컴바탕" w:hAnsi="한컴바탕" w:cs="한컴바탕"/>
                <w:w w:val="90"/>
                <w:szCs w:val="21"/>
                <w:lang w:eastAsia="ko-KR"/>
              </w:rPr>
              <w:t>5.3.1)</w:t>
            </w:r>
            <w:r w:rsidRPr="004A558C">
              <w:rPr>
                <w:rFonts w:ascii="한컴바탕" w:eastAsia="한컴바탕" w:hAnsi="한컴바탕" w:cs="한컴바탕" w:hint="eastAsia"/>
                <w:w w:val="90"/>
                <w:szCs w:val="21"/>
                <w:lang w:eastAsia="ko-KR"/>
              </w:rPr>
              <w:t xml:space="preserve"> 상황,</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 xml:space="preserve">즉 공익성 기부 </w:t>
            </w:r>
            <w:proofErr w:type="spellStart"/>
            <w:r w:rsidRPr="004A558C">
              <w:rPr>
                <w:rFonts w:ascii="한컴바탕" w:eastAsia="한컴바탕" w:hAnsi="한컴바탕" w:cs="한컴바탕" w:hint="eastAsia"/>
                <w:w w:val="90"/>
                <w:szCs w:val="21"/>
                <w:lang w:eastAsia="ko-KR"/>
              </w:rPr>
              <w:t>세전공제</w:t>
            </w:r>
            <w:proofErr w:type="spellEnd"/>
            <w:r w:rsidRPr="004A558C">
              <w:rPr>
                <w:rFonts w:ascii="한컴바탕" w:eastAsia="한컴바탕" w:hAnsi="한컴바탕" w:cs="한컴바탕" w:hint="eastAsia"/>
                <w:w w:val="90"/>
                <w:szCs w:val="21"/>
                <w:lang w:eastAsia="ko-KR"/>
              </w:rPr>
              <w:t xml:space="preserve"> 자격은 명단 공고를 발표한 다음해 </w:t>
            </w:r>
            <w:r w:rsidRPr="004A558C">
              <w:rPr>
                <w:rFonts w:ascii="한컴바탕" w:eastAsia="한컴바탕" w:hAnsi="한컴바탕" w:cs="한컴바탕"/>
                <w:w w:val="90"/>
                <w:szCs w:val="21"/>
                <w:lang w:eastAsia="ko-KR"/>
              </w:rPr>
              <w:t>1</w:t>
            </w:r>
            <w:r w:rsidRPr="004A558C">
              <w:rPr>
                <w:rFonts w:ascii="한컴바탕" w:eastAsia="한컴바탕" w:hAnsi="한컴바탕" w:cs="한컴바탕" w:hint="eastAsia"/>
                <w:w w:val="90"/>
                <w:szCs w:val="21"/>
                <w:lang w:eastAsia="ko-KR"/>
              </w:rPr>
              <w:t xml:space="preserve">월 </w:t>
            </w:r>
            <w:r w:rsidRPr="004A558C">
              <w:rPr>
                <w:rFonts w:ascii="한컴바탕" w:eastAsia="한컴바탕" w:hAnsi="한컴바탕" w:cs="한컴바탕"/>
                <w:w w:val="90"/>
                <w:szCs w:val="21"/>
                <w:lang w:eastAsia="ko-KR"/>
              </w:rPr>
              <w:t>1</w:t>
            </w:r>
            <w:r w:rsidRPr="004A558C">
              <w:rPr>
                <w:rFonts w:ascii="한컴바탕" w:eastAsia="한컴바탕" w:hAnsi="한컴바탕" w:cs="한컴바탕" w:hint="eastAsia"/>
                <w:w w:val="90"/>
                <w:szCs w:val="21"/>
                <w:lang w:eastAsia="ko-KR"/>
              </w:rPr>
              <w:t>일부터 기산한다.</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 xml:space="preserve">본 공고 제5조 제3항에 규정된 </w:t>
            </w:r>
            <w:r w:rsidRPr="004A558C">
              <w:rPr>
                <w:rFonts w:ascii="한컴바탕" w:eastAsia="한컴바탕" w:hAnsi="한컴바탕" w:cs="한컴바탕"/>
                <w:w w:val="90"/>
                <w:szCs w:val="21"/>
                <w:lang w:eastAsia="ko-KR"/>
              </w:rPr>
              <w:t>2</w:t>
            </w:r>
            <w:r w:rsidRPr="004A558C">
              <w:rPr>
                <w:rFonts w:ascii="한컴바탕" w:eastAsia="한컴바탕" w:hAnsi="한컴바탕" w:cs="한컴바탕" w:hint="eastAsia"/>
                <w:w w:val="90"/>
                <w:szCs w:val="21"/>
                <w:lang w:eastAsia="ko-KR"/>
              </w:rPr>
              <w:t>번째(</w:t>
            </w:r>
            <w:r w:rsidRPr="004A558C">
              <w:rPr>
                <w:rFonts w:ascii="한컴바탕" w:eastAsia="한컴바탕" w:hAnsi="한컴바탕" w:cs="한컴바탕"/>
                <w:w w:val="90"/>
                <w:szCs w:val="21"/>
                <w:lang w:eastAsia="ko-KR"/>
              </w:rPr>
              <w:t>5.3.2)</w:t>
            </w:r>
            <w:r w:rsidRPr="004A558C">
              <w:rPr>
                <w:rFonts w:ascii="한컴바탕" w:eastAsia="한컴바탕" w:hAnsi="한컴바탕" w:cs="한컴바탕" w:hint="eastAsia"/>
                <w:w w:val="90"/>
                <w:szCs w:val="21"/>
                <w:lang w:eastAsia="ko-KR"/>
              </w:rPr>
              <w:t xml:space="preserve">와 </w:t>
            </w:r>
            <w:r w:rsidRPr="004A558C">
              <w:rPr>
                <w:rFonts w:ascii="한컴바탕" w:eastAsia="한컴바탕" w:hAnsi="한컴바탕" w:cs="한컴바탕"/>
                <w:w w:val="90"/>
                <w:szCs w:val="21"/>
                <w:lang w:eastAsia="ko-KR"/>
              </w:rPr>
              <w:t>3</w:t>
            </w:r>
            <w:r w:rsidRPr="004A558C">
              <w:rPr>
                <w:rFonts w:ascii="한컴바탕" w:eastAsia="한컴바탕" w:hAnsi="한컴바탕" w:cs="한컴바탕" w:hint="eastAsia"/>
                <w:w w:val="90"/>
                <w:szCs w:val="21"/>
                <w:lang w:eastAsia="ko-KR"/>
              </w:rPr>
              <w:t>번째(</w:t>
            </w:r>
            <w:r w:rsidRPr="004A558C">
              <w:rPr>
                <w:rFonts w:ascii="한컴바탕" w:eastAsia="한컴바탕" w:hAnsi="한컴바탕" w:cs="한컴바탕"/>
                <w:w w:val="90"/>
                <w:szCs w:val="21"/>
                <w:lang w:eastAsia="ko-KR"/>
              </w:rPr>
              <w:t>5.3.3)</w:t>
            </w:r>
            <w:r w:rsidRPr="004A558C">
              <w:rPr>
                <w:rFonts w:ascii="한컴바탕" w:eastAsia="한컴바탕" w:hAnsi="한컴바탕" w:cs="한컴바탕" w:hint="eastAsia"/>
                <w:w w:val="90"/>
                <w:szCs w:val="21"/>
                <w:lang w:eastAsia="ko-KR"/>
              </w:rPr>
              <w:t xml:space="preserve"> 상황일 경우,</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 xml:space="preserve">그 공익성 기부 </w:t>
            </w:r>
            <w:proofErr w:type="spellStart"/>
            <w:r w:rsidRPr="004A558C">
              <w:rPr>
                <w:rFonts w:ascii="한컴바탕" w:eastAsia="한컴바탕" w:hAnsi="한컴바탕" w:cs="한컴바탕" w:hint="eastAsia"/>
                <w:w w:val="90"/>
                <w:szCs w:val="21"/>
                <w:lang w:eastAsia="ko-KR"/>
              </w:rPr>
              <w:t>세전공제</w:t>
            </w:r>
            <w:proofErr w:type="spellEnd"/>
            <w:r w:rsidRPr="004A558C">
              <w:rPr>
                <w:rFonts w:ascii="한컴바탕" w:eastAsia="한컴바탕" w:hAnsi="한컴바탕" w:cs="한컴바탕" w:hint="eastAsia"/>
                <w:w w:val="90"/>
                <w:szCs w:val="21"/>
                <w:lang w:eastAsia="ko-KR"/>
              </w:rPr>
              <w:t xml:space="preserve"> 자격은 명단 공고를 발표한 당해 </w:t>
            </w:r>
            <w:r w:rsidRPr="004A558C">
              <w:rPr>
                <w:rFonts w:ascii="한컴바탕" w:eastAsia="한컴바탕" w:hAnsi="한컴바탕" w:cs="한컴바탕"/>
                <w:w w:val="90"/>
                <w:szCs w:val="21"/>
                <w:lang w:eastAsia="ko-KR"/>
              </w:rPr>
              <w:t>1</w:t>
            </w:r>
            <w:r w:rsidRPr="004A558C">
              <w:rPr>
                <w:rFonts w:ascii="한컴바탕" w:eastAsia="한컴바탕" w:hAnsi="한컴바탕" w:cs="한컴바탕" w:hint="eastAsia"/>
                <w:w w:val="90"/>
                <w:szCs w:val="21"/>
                <w:lang w:eastAsia="ko-KR"/>
              </w:rPr>
              <w:t xml:space="preserve">월 </w:t>
            </w:r>
            <w:r w:rsidRPr="004A558C">
              <w:rPr>
                <w:rFonts w:ascii="한컴바탕" w:eastAsia="한컴바탕" w:hAnsi="한컴바탕" w:cs="한컴바탕"/>
                <w:w w:val="90"/>
                <w:szCs w:val="21"/>
                <w:lang w:eastAsia="ko-KR"/>
              </w:rPr>
              <w:t>1</w:t>
            </w:r>
            <w:r w:rsidRPr="004A558C">
              <w:rPr>
                <w:rFonts w:ascii="한컴바탕" w:eastAsia="한컴바탕" w:hAnsi="한컴바탕" w:cs="한컴바탕" w:hint="eastAsia"/>
                <w:w w:val="90"/>
                <w:szCs w:val="21"/>
                <w:lang w:eastAsia="ko-KR"/>
              </w:rPr>
              <w:t>일부터 기산한다.</w:t>
            </w:r>
            <w:r w:rsidRPr="004A558C">
              <w:rPr>
                <w:rFonts w:ascii="한컴바탕" w:eastAsia="한컴바탕" w:hAnsi="한컴바탕" w:cs="한컴바탕"/>
                <w:w w:val="90"/>
                <w:szCs w:val="21"/>
                <w:lang w:eastAsia="ko-KR"/>
              </w:rPr>
              <w:t xml:space="preserve"> </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7</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공익성 사회조직이 아래의 상황 중 하나에 해당할 경우,</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 xml:space="preserve">그 공익성 기부 </w:t>
            </w:r>
            <w:proofErr w:type="spellStart"/>
            <w:r w:rsidRPr="004A558C">
              <w:rPr>
                <w:rFonts w:ascii="한컴바탕" w:eastAsia="한컴바탕" w:hAnsi="한컴바탕" w:cs="한컴바탕" w:hint="eastAsia"/>
                <w:szCs w:val="21"/>
                <w:lang w:eastAsia="ko-KR"/>
              </w:rPr>
              <w:t>세전공제</w:t>
            </w:r>
            <w:proofErr w:type="spellEnd"/>
            <w:r w:rsidRPr="004A558C">
              <w:rPr>
                <w:rFonts w:ascii="한컴바탕" w:eastAsia="한컴바탕" w:hAnsi="한컴바탕" w:cs="한컴바탕" w:hint="eastAsia"/>
                <w:szCs w:val="21"/>
                <w:lang w:eastAsia="ko-KR"/>
              </w:rPr>
              <w:t xml:space="preserve"> 자격을 취소하여야 한다.</w:t>
            </w:r>
          </w:p>
          <w:p w:rsidR="004A558C" w:rsidRPr="004A558C" w:rsidRDefault="004A558C" w:rsidP="004A558C">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leftChars="200" w:left="42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7</w:t>
            </w:r>
            <w:r w:rsidRPr="004A558C">
              <w:rPr>
                <w:rFonts w:ascii="한컴바탕" w:eastAsia="한컴바탕" w:hAnsi="한컴바탕" w:cs="한컴바탕"/>
                <w:szCs w:val="21"/>
                <w:lang w:eastAsia="ko-KR"/>
              </w:rPr>
              <w:t xml:space="preserve">.1 </w:t>
            </w:r>
            <w:r w:rsidRPr="004A558C">
              <w:rPr>
                <w:rFonts w:ascii="한컴바탕" w:eastAsia="한컴바탕" w:hAnsi="한컴바탕" w:cs="한컴바탕" w:hint="eastAsia"/>
                <w:w w:val="80"/>
                <w:szCs w:val="21"/>
                <w:lang w:eastAsia="ko-KR"/>
              </w:rPr>
              <w:t>본 공고에 규정된 시간과 요구에 따라 등기관리기관에 특별정보 보고서를 전달하지 않은 경우</w:t>
            </w:r>
          </w:p>
          <w:p w:rsid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leftChars="200" w:left="42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lastRenderedPageBreak/>
              <w:t>7</w:t>
            </w:r>
            <w:r w:rsidRPr="004A558C">
              <w:rPr>
                <w:rFonts w:ascii="한컴바탕" w:eastAsia="한컴바탕" w:hAnsi="한컴바탕" w:cs="한컴바탕"/>
                <w:szCs w:val="21"/>
                <w:lang w:eastAsia="ko-KR"/>
              </w:rPr>
              <w:t xml:space="preserve">.2 </w:t>
            </w:r>
            <w:r w:rsidRPr="004A558C">
              <w:rPr>
                <w:rFonts w:ascii="한컴바탕" w:eastAsia="한컴바탕" w:hAnsi="한컴바탕" w:cs="한컴바탕" w:hint="eastAsia"/>
                <w:szCs w:val="21"/>
                <w:lang w:eastAsia="ko-KR"/>
              </w:rPr>
              <w:t xml:space="preserve">최근 </w:t>
            </w:r>
            <w:r w:rsidRPr="004A558C">
              <w:rPr>
                <w:rFonts w:ascii="한컴바탕" w:eastAsia="한컴바탕" w:hAnsi="한컴바탕" w:cs="한컴바탕"/>
                <w:szCs w:val="21"/>
                <w:lang w:eastAsia="ko-KR"/>
              </w:rPr>
              <w:t>1</w:t>
            </w:r>
            <w:r w:rsidRPr="004A558C">
              <w:rPr>
                <w:rFonts w:ascii="한컴바탕" w:eastAsia="한컴바탕" w:hAnsi="한컴바탕" w:cs="한컴바탕" w:hint="eastAsia"/>
                <w:szCs w:val="21"/>
                <w:lang w:eastAsia="ko-KR"/>
              </w:rPr>
              <w:t xml:space="preserve">개연도 공익자선 사업의 지출 용도가 본 공고 제4조 제3항 규정에 부합하지 않는 경우 </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leftChars="200" w:left="42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7</w:t>
            </w:r>
            <w:r w:rsidRPr="004A558C">
              <w:rPr>
                <w:rFonts w:ascii="한컴바탕" w:eastAsia="한컴바탕" w:hAnsi="한컴바탕" w:cs="한컴바탕"/>
                <w:szCs w:val="21"/>
                <w:lang w:eastAsia="ko-KR"/>
              </w:rPr>
              <w:t xml:space="preserve">.3 </w:t>
            </w:r>
            <w:r w:rsidRPr="004A558C">
              <w:rPr>
                <w:rFonts w:ascii="한컴바탕" w:eastAsia="한컴바탕" w:hAnsi="한컴바탕" w:cs="한컴바탕" w:hint="eastAsia"/>
                <w:w w:val="90"/>
                <w:szCs w:val="21"/>
                <w:lang w:eastAsia="ko-KR"/>
              </w:rPr>
              <w:t xml:space="preserve">최근 </w:t>
            </w:r>
            <w:r w:rsidRPr="004A558C">
              <w:rPr>
                <w:rFonts w:ascii="한컴바탕" w:eastAsia="한컴바탕" w:hAnsi="한컴바탕" w:cs="한컴바탕"/>
                <w:w w:val="90"/>
                <w:szCs w:val="21"/>
                <w:lang w:eastAsia="ko-KR"/>
              </w:rPr>
              <w:t>1</w:t>
            </w:r>
            <w:r w:rsidRPr="004A558C">
              <w:rPr>
                <w:rFonts w:ascii="한컴바탕" w:eastAsia="한컴바탕" w:hAnsi="한컴바탕" w:cs="한컴바탕" w:hint="eastAsia"/>
                <w:w w:val="90"/>
                <w:szCs w:val="21"/>
                <w:lang w:eastAsia="ko-KR"/>
              </w:rPr>
              <w:t>개연도</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동안 지출한 관리비용이 본 공고 제4조 제4항 규정에 부합하지 않는 경우</w:t>
            </w:r>
          </w:p>
          <w:p w:rsidR="004A558C" w:rsidRPr="004A558C" w:rsidRDefault="004A558C" w:rsidP="004A558C">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leftChars="200" w:left="42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7</w:t>
            </w:r>
            <w:r w:rsidRPr="004A558C">
              <w:rPr>
                <w:rFonts w:ascii="한컴바탕" w:eastAsia="한컴바탕" w:hAnsi="한컴바탕" w:cs="한컴바탕"/>
                <w:szCs w:val="21"/>
                <w:lang w:eastAsia="ko-KR"/>
              </w:rPr>
              <w:t xml:space="preserve">.4 </w:t>
            </w:r>
            <w:r w:rsidRPr="004A558C">
              <w:rPr>
                <w:rFonts w:ascii="한컴바탕" w:eastAsia="한컴바탕" w:hAnsi="한컴바탕" w:cs="한컴바탕" w:hint="eastAsia"/>
                <w:spacing w:val="-2"/>
                <w:w w:val="90"/>
                <w:szCs w:val="21"/>
                <w:lang w:eastAsia="ko-KR"/>
              </w:rPr>
              <w:t>비영리 조직 면세자격 만료 후,</w:t>
            </w:r>
            <w:r w:rsidRPr="004A558C">
              <w:rPr>
                <w:rFonts w:ascii="한컴바탕" w:eastAsia="한컴바탕" w:hAnsi="한컴바탕" w:cs="한컴바탕"/>
                <w:spacing w:val="-2"/>
                <w:w w:val="90"/>
                <w:szCs w:val="21"/>
                <w:lang w:eastAsia="ko-KR"/>
              </w:rPr>
              <w:t xml:space="preserve"> 6</w:t>
            </w:r>
            <w:r w:rsidRPr="004A558C">
              <w:rPr>
                <w:rFonts w:ascii="한컴바탕" w:eastAsia="한컴바탕" w:hAnsi="한컴바탕" w:cs="한컴바탕" w:hint="eastAsia"/>
                <w:spacing w:val="-2"/>
                <w:w w:val="90"/>
                <w:szCs w:val="21"/>
                <w:lang w:eastAsia="ko-KR"/>
              </w:rPr>
              <w:t>개월을 초과하였으나 면세자격을 새로 취득하지 않은 경우</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7</w:t>
            </w:r>
            <w:r w:rsidRPr="004A558C">
              <w:rPr>
                <w:rFonts w:ascii="한컴바탕" w:eastAsia="한컴바탕" w:hAnsi="한컴바탕" w:cs="한컴바탕"/>
                <w:szCs w:val="21"/>
                <w:lang w:eastAsia="ko-KR"/>
              </w:rPr>
              <w:t xml:space="preserve">.5 </w:t>
            </w:r>
            <w:r w:rsidRPr="004A558C">
              <w:rPr>
                <w:rFonts w:ascii="한컴바탕" w:eastAsia="한컴바탕" w:hAnsi="한컴바탕" w:cs="한컴바탕" w:hint="eastAsia"/>
                <w:szCs w:val="21"/>
                <w:lang w:eastAsia="ko-KR"/>
              </w:rPr>
              <w:t>등기관리기관으로부터 행정처벌(경고 제외)을 받은 경우</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7</w:t>
            </w:r>
            <w:r w:rsidRPr="004A558C">
              <w:rPr>
                <w:rFonts w:ascii="한컴바탕" w:eastAsia="한컴바탕" w:hAnsi="한컴바탕" w:cs="한컴바탕"/>
                <w:szCs w:val="21"/>
                <w:lang w:eastAsia="ko-KR"/>
              </w:rPr>
              <w:t xml:space="preserve">.6 </w:t>
            </w:r>
            <w:r w:rsidRPr="004A558C">
              <w:rPr>
                <w:rFonts w:ascii="한컴바탕" w:eastAsia="한컴바탕" w:hAnsi="한컴바탕" w:cs="한컴바탕" w:hint="eastAsia"/>
                <w:szCs w:val="21"/>
                <w:lang w:eastAsia="ko-KR"/>
              </w:rPr>
              <w:t>등기관리기관에 의해 엄중위법 신용상실 명단에 오른 경우</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4A558C">
              <w:rPr>
                <w:rFonts w:ascii="한컴바탕" w:eastAsia="한컴바탕" w:hAnsi="한컴바탕" w:cs="한컴바탕"/>
                <w:szCs w:val="21"/>
                <w:lang w:eastAsia="ko-KR"/>
              </w:rPr>
              <w:t xml:space="preserve">7.7 </w:t>
            </w:r>
            <w:r w:rsidRPr="004A558C">
              <w:rPr>
                <w:rFonts w:ascii="한컴바탕" w:eastAsia="한컴바탕" w:hAnsi="한컴바탕" w:cs="한컴바탕" w:hint="eastAsia"/>
                <w:szCs w:val="21"/>
                <w:lang w:eastAsia="ko-KR"/>
              </w:rPr>
              <w:t xml:space="preserve">사회조직 평가등급이 </w:t>
            </w:r>
            <w:r w:rsidRPr="004A558C">
              <w:rPr>
                <w:rFonts w:ascii="한컴바탕" w:eastAsia="한컴바탕" w:hAnsi="한컴바탕" w:cs="한컴바탕"/>
                <w:szCs w:val="21"/>
                <w:lang w:eastAsia="ko-KR"/>
              </w:rPr>
              <w:t xml:space="preserve">3A </w:t>
            </w:r>
            <w:r w:rsidRPr="004A558C">
              <w:rPr>
                <w:rFonts w:ascii="한컴바탕" w:eastAsia="한컴바탕" w:hAnsi="한컴바탕" w:cs="한컴바탕" w:hint="eastAsia"/>
                <w:szCs w:val="21"/>
                <w:lang w:eastAsia="ko-KR"/>
              </w:rPr>
              <w:t>보다 낮거나 또는 평가등급이 없는 경우</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8</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w w:val="90"/>
                <w:szCs w:val="21"/>
                <w:lang w:eastAsia="ko-KR"/>
              </w:rPr>
              <w:t>공익성 사회조직이 아래의 상황 중 하나에 해당할 경우,</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 xml:space="preserve">공익성 기부 </w:t>
            </w:r>
            <w:proofErr w:type="spellStart"/>
            <w:r w:rsidRPr="004A558C">
              <w:rPr>
                <w:rFonts w:ascii="한컴바탕" w:eastAsia="한컴바탕" w:hAnsi="한컴바탕" w:cs="한컴바탕" w:hint="eastAsia"/>
                <w:w w:val="90"/>
                <w:szCs w:val="21"/>
                <w:lang w:eastAsia="ko-KR"/>
              </w:rPr>
              <w:t>세전공제</w:t>
            </w:r>
            <w:proofErr w:type="spellEnd"/>
            <w:r w:rsidRPr="004A558C">
              <w:rPr>
                <w:rFonts w:ascii="한컴바탕" w:eastAsia="한컴바탕" w:hAnsi="한컴바탕" w:cs="한컴바탕" w:hint="eastAsia"/>
                <w:w w:val="90"/>
                <w:szCs w:val="21"/>
                <w:lang w:eastAsia="ko-KR"/>
              </w:rPr>
              <w:t xml:space="preserve"> 자격을 취소하고,</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 xml:space="preserve">또한 자격이 취소된 </w:t>
            </w:r>
            <w:proofErr w:type="spellStart"/>
            <w:r w:rsidRPr="004A558C">
              <w:rPr>
                <w:rFonts w:ascii="한컴바탕" w:eastAsia="한컴바탕" w:hAnsi="한컴바탕" w:cs="한컴바탕" w:hint="eastAsia"/>
                <w:w w:val="90"/>
                <w:szCs w:val="21"/>
                <w:lang w:eastAsia="ko-KR"/>
              </w:rPr>
              <w:t>당해부터</w:t>
            </w:r>
            <w:proofErr w:type="spellEnd"/>
            <w:r w:rsidRPr="004A558C">
              <w:rPr>
                <w:rFonts w:ascii="한컴바탕" w:eastAsia="한컴바탕" w:hAnsi="한컴바탕" w:cs="한컴바탕" w:hint="eastAsia"/>
                <w:w w:val="90"/>
                <w:szCs w:val="21"/>
                <w:lang w:eastAsia="ko-KR"/>
              </w:rPr>
              <w:t xml:space="preserve"> 이후 </w:t>
            </w:r>
            <w:r w:rsidRPr="004A558C">
              <w:rPr>
                <w:rFonts w:ascii="한컴바탕" w:eastAsia="한컴바탕" w:hAnsi="한컴바탕" w:cs="한컴바탕"/>
                <w:w w:val="90"/>
                <w:szCs w:val="21"/>
                <w:lang w:eastAsia="ko-KR"/>
              </w:rPr>
              <w:t>3</w:t>
            </w:r>
            <w:r w:rsidRPr="004A558C">
              <w:rPr>
                <w:rFonts w:ascii="한컴바탕" w:eastAsia="한컴바탕" w:hAnsi="한컴바탕" w:cs="한컴바탕" w:hint="eastAsia"/>
                <w:w w:val="90"/>
                <w:szCs w:val="21"/>
                <w:lang w:eastAsia="ko-KR"/>
              </w:rPr>
              <w:t>개 연도 내에 자격을 새로이 확인해 주지 아니한다.</w:t>
            </w:r>
            <w:r w:rsidRPr="004A558C">
              <w:rPr>
                <w:rFonts w:ascii="한컴바탕" w:eastAsia="한컴바탕" w:hAnsi="한컴바탕" w:cs="한컴바탕"/>
                <w:szCs w:val="21"/>
                <w:lang w:eastAsia="ko-KR"/>
              </w:rPr>
              <w:t xml:space="preserve"> </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leftChars="200" w:left="42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8</w:t>
            </w:r>
            <w:r w:rsidRPr="004A558C">
              <w:rPr>
                <w:rFonts w:ascii="한컴바탕" w:eastAsia="한컴바탕" w:hAnsi="한컴바탕" w:cs="한컴바탕"/>
                <w:szCs w:val="21"/>
                <w:lang w:eastAsia="ko-KR"/>
              </w:rPr>
              <w:t xml:space="preserve">.1 </w:t>
            </w:r>
            <w:r w:rsidRPr="004A558C">
              <w:rPr>
                <w:rFonts w:ascii="한컴바탕" w:eastAsia="한컴바탕" w:hAnsi="한컴바탕" w:cs="한컴바탕" w:hint="eastAsia"/>
                <w:spacing w:val="-2"/>
                <w:w w:val="80"/>
                <w:szCs w:val="21"/>
                <w:lang w:eastAsia="ko-KR"/>
              </w:rPr>
              <w:t>규정을 위반하여 기부를 받은 경우,</w:t>
            </w:r>
            <w:r w:rsidRPr="004A558C">
              <w:rPr>
                <w:rFonts w:ascii="한컴바탕" w:eastAsia="한컴바탕" w:hAnsi="한컴바탕" w:cs="한컴바탕"/>
                <w:spacing w:val="-2"/>
                <w:w w:val="80"/>
                <w:szCs w:val="21"/>
                <w:lang w:eastAsia="ko-KR"/>
              </w:rPr>
              <w:t xml:space="preserve"> </w:t>
            </w:r>
            <w:r w:rsidRPr="004A558C">
              <w:rPr>
                <w:rFonts w:ascii="한컴바탕" w:eastAsia="한컴바탕" w:hAnsi="한컴바탕" w:cs="한컴바탕" w:hint="eastAsia"/>
                <w:spacing w:val="-2"/>
                <w:w w:val="80"/>
                <w:szCs w:val="21"/>
                <w:lang w:eastAsia="ko-KR"/>
              </w:rPr>
              <w:t>기부자에 대한 이익의 대가를 바라는 조건을 붙이거나 기부 명목으로 영리 활동에 종사하거나,</w:t>
            </w:r>
            <w:r w:rsidRPr="004A558C">
              <w:rPr>
                <w:rFonts w:ascii="한컴바탕" w:eastAsia="한컴바탕" w:hAnsi="한컴바탕" w:cs="한컴바탕"/>
                <w:spacing w:val="-2"/>
                <w:w w:val="80"/>
                <w:szCs w:val="21"/>
                <w:lang w:eastAsia="ko-KR"/>
              </w:rPr>
              <w:t xml:space="preserve"> </w:t>
            </w:r>
            <w:r w:rsidRPr="004A558C">
              <w:rPr>
                <w:rFonts w:ascii="한컴바탕" w:eastAsia="한컴바탕" w:hAnsi="한컴바탕" w:cs="한컴바탕" w:hint="eastAsia"/>
                <w:spacing w:val="-2"/>
                <w:w w:val="80"/>
                <w:szCs w:val="21"/>
                <w:lang w:eastAsia="ko-KR"/>
              </w:rPr>
              <w:t>자선기부를 이용하며 담배제품이나 또는</w:t>
            </w:r>
            <w:r w:rsidRPr="004A558C">
              <w:rPr>
                <w:rFonts w:ascii="한컴바탕" w:eastAsia="한컴바탕" w:hAnsi="한컴바탕" w:cs="한컴바탕"/>
                <w:spacing w:val="-2"/>
                <w:w w:val="80"/>
                <w:szCs w:val="21"/>
                <w:lang w:eastAsia="ko-KR"/>
              </w:rPr>
              <w:t xml:space="preserve"> </w:t>
            </w:r>
            <w:r w:rsidRPr="004A558C">
              <w:rPr>
                <w:rFonts w:ascii="한컴바탕" w:eastAsia="한컴바탕" w:hAnsi="한컴바탕" w:cs="한컴바탕" w:hint="eastAsia"/>
                <w:spacing w:val="-2"/>
                <w:w w:val="80"/>
                <w:szCs w:val="21"/>
                <w:lang w:eastAsia="ko-KR"/>
              </w:rPr>
              <w:t>법적으로 홍보가 금지된 제품과 사항을 홍보하거나</w:t>
            </w:r>
            <w:r w:rsidRPr="004A558C">
              <w:rPr>
                <w:rFonts w:ascii="한컴바탕" w:eastAsia="한컴바탕" w:hAnsi="한컴바탕" w:cs="한컴바탕"/>
                <w:spacing w:val="-2"/>
                <w:w w:val="80"/>
                <w:szCs w:val="21"/>
                <w:lang w:eastAsia="ko-KR"/>
              </w:rPr>
              <w:t xml:space="preserve"> </w:t>
            </w:r>
            <w:r w:rsidRPr="004A558C">
              <w:rPr>
                <w:rFonts w:ascii="한컴바탕" w:eastAsia="한컴바탕" w:hAnsi="한컴바탕" w:cs="한컴바탕" w:hint="eastAsia"/>
                <w:spacing w:val="-2"/>
                <w:w w:val="80"/>
                <w:szCs w:val="21"/>
                <w:lang w:eastAsia="ko-KR"/>
              </w:rPr>
              <w:t>공익 목적에 부합하지 않거나 또는 사회 공중도덕에 위배되는 기부를 받은 등의 상황</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leftChars="200" w:left="42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8</w:t>
            </w:r>
            <w:r w:rsidRPr="004A558C">
              <w:rPr>
                <w:rFonts w:ascii="한컴바탕" w:eastAsia="한컴바탕" w:hAnsi="한컴바탕" w:cs="한컴바탕"/>
                <w:szCs w:val="21"/>
                <w:lang w:eastAsia="ko-KR"/>
              </w:rPr>
              <w:t xml:space="preserve">.2 </w:t>
            </w:r>
            <w:r w:rsidRPr="004A558C">
              <w:rPr>
                <w:rFonts w:ascii="한컴바탕" w:eastAsia="한컴바탕" w:hAnsi="한컴바탕" w:cs="한컴바탕" w:hint="eastAsia"/>
                <w:szCs w:val="21"/>
                <w:lang w:eastAsia="ko-KR"/>
              </w:rPr>
              <w:t>조직 정관을 위반하는 활동을 전개하거나 또는 받은 기부금을 조직 정관에 규정된 용도 이외에 사용한 경우</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leftChars="200" w:left="42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8</w:t>
            </w:r>
            <w:r w:rsidRPr="004A558C">
              <w:rPr>
                <w:rFonts w:ascii="한컴바탕" w:eastAsia="한컴바탕" w:hAnsi="한컴바탕" w:cs="한컴바탕"/>
                <w:szCs w:val="21"/>
                <w:lang w:eastAsia="ko-KR"/>
              </w:rPr>
              <w:t xml:space="preserve">.3 </w:t>
            </w:r>
            <w:r w:rsidRPr="004A558C">
              <w:rPr>
                <w:rFonts w:ascii="한컴바탕" w:eastAsia="한컴바탕" w:hAnsi="한컴바탕" w:cs="한컴바탕" w:hint="eastAsia"/>
                <w:szCs w:val="21"/>
                <w:lang w:eastAsia="ko-KR"/>
              </w:rPr>
              <w:t>기부 재산의 용도와 수익자를 확정할 시 특정수익자를 지정하고,</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또한 해당 수익자와 기부자 또는 공익성 사회조직 관리인원 간 명확한 이익관계가 존재할 경우</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9</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w w:val="90"/>
                <w:szCs w:val="21"/>
                <w:lang w:eastAsia="ko-KR"/>
              </w:rPr>
              <w:t>공익성 사회조직이 아래의 상황 중 하나에 해당할 경우,</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 xml:space="preserve">그 공익성 기부 </w:t>
            </w:r>
            <w:proofErr w:type="spellStart"/>
            <w:r w:rsidRPr="004A558C">
              <w:rPr>
                <w:rFonts w:ascii="한컴바탕" w:eastAsia="한컴바탕" w:hAnsi="한컴바탕" w:cs="한컴바탕" w:hint="eastAsia"/>
                <w:w w:val="90"/>
                <w:szCs w:val="21"/>
                <w:lang w:eastAsia="ko-KR"/>
              </w:rPr>
              <w:t>세전공제</w:t>
            </w:r>
            <w:proofErr w:type="spellEnd"/>
            <w:r w:rsidRPr="004A558C">
              <w:rPr>
                <w:rFonts w:ascii="한컴바탕" w:eastAsia="한컴바탕" w:hAnsi="한컴바탕" w:cs="한컴바탕" w:hint="eastAsia"/>
                <w:w w:val="90"/>
                <w:szCs w:val="21"/>
                <w:lang w:eastAsia="ko-KR"/>
              </w:rPr>
              <w:t xml:space="preserve"> 자격을 취소하고,</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자격을 새로이</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확인해 주지 아니한다.</w:t>
            </w:r>
            <w:r w:rsidRPr="004A558C">
              <w:rPr>
                <w:rFonts w:ascii="한컴바탕" w:eastAsia="한컴바탕" w:hAnsi="한컴바탕" w:cs="한컴바탕"/>
                <w:w w:val="90"/>
                <w:szCs w:val="21"/>
                <w:lang w:eastAsia="ko-KR"/>
              </w:rPr>
              <w:t xml:space="preserve"> </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9</w:t>
            </w:r>
            <w:r w:rsidRPr="004A558C">
              <w:rPr>
                <w:rFonts w:ascii="한컴바탕" w:eastAsia="한컴바탕" w:hAnsi="한컴바탕" w:cs="한컴바탕"/>
                <w:szCs w:val="21"/>
                <w:lang w:eastAsia="ko-KR"/>
              </w:rPr>
              <w:t xml:space="preserve">.1 </w:t>
            </w:r>
            <w:r w:rsidRPr="004A558C">
              <w:rPr>
                <w:rFonts w:ascii="한컴바탕" w:eastAsia="한컴바탕" w:hAnsi="한컴바탕" w:cs="한컴바탕" w:hint="eastAsia"/>
                <w:szCs w:val="21"/>
                <w:lang w:eastAsia="ko-KR"/>
              </w:rPr>
              <w:t>불법적인 정치활동에 종사한 경우</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9</w:t>
            </w:r>
            <w:r w:rsidRPr="004A558C">
              <w:rPr>
                <w:rFonts w:ascii="한컴바탕" w:eastAsia="한컴바탕" w:hAnsi="한컴바탕" w:cs="한컴바탕"/>
                <w:szCs w:val="21"/>
                <w:lang w:eastAsia="ko-KR"/>
              </w:rPr>
              <w:t xml:space="preserve">.2 </w:t>
            </w:r>
            <w:r w:rsidRPr="004A558C">
              <w:rPr>
                <w:rFonts w:ascii="한컴바탕" w:eastAsia="한컴바탕" w:hAnsi="한컴바탕" w:cs="한컴바탕" w:hint="eastAsia"/>
                <w:szCs w:val="21"/>
                <w:lang w:eastAsia="ko-KR"/>
              </w:rPr>
              <w:t>국가 안전 또는 사회 공공이익에 해를 가하는 활동에 종사하거나 이를 후원한 경우</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1</w:t>
            </w:r>
            <w:r w:rsidRPr="004A558C">
              <w:rPr>
                <w:rFonts w:ascii="한컴바탕" w:eastAsia="한컴바탕" w:hAnsi="한컴바탕" w:cs="한컴바탕"/>
                <w:szCs w:val="21"/>
                <w:lang w:eastAsia="ko-KR"/>
              </w:rPr>
              <w:t xml:space="preserve">0. </w:t>
            </w:r>
            <w:r w:rsidRPr="004A558C">
              <w:rPr>
                <w:rFonts w:ascii="한컴바탕" w:eastAsia="한컴바탕" w:hAnsi="한컴바탕" w:cs="한컴바탕" w:hint="eastAsia"/>
                <w:szCs w:val="21"/>
                <w:lang w:eastAsia="ko-KR"/>
              </w:rPr>
              <w:t xml:space="preserve">공익성 기부 </w:t>
            </w:r>
            <w:proofErr w:type="spellStart"/>
            <w:r w:rsidRPr="004A558C">
              <w:rPr>
                <w:rFonts w:ascii="한컴바탕" w:eastAsia="한컴바탕" w:hAnsi="한컴바탕" w:cs="한컴바탕" w:hint="eastAsia"/>
                <w:szCs w:val="21"/>
                <w:lang w:eastAsia="ko-KR"/>
              </w:rPr>
              <w:t>세전공제</w:t>
            </w:r>
            <w:proofErr w:type="spellEnd"/>
            <w:r w:rsidRPr="004A558C">
              <w:rPr>
                <w:rFonts w:ascii="한컴바탕" w:eastAsia="한컴바탕" w:hAnsi="한컴바탕" w:cs="한컴바탕" w:hint="eastAsia"/>
                <w:szCs w:val="21"/>
                <w:lang w:eastAsia="ko-KR"/>
              </w:rPr>
              <w:t xml:space="preserve"> 자격을 마땅히 취소해야 하는 공익성 사회조직에 대해 성급(省级) 이상의 재정,</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세무,</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민정부처는 관련 정보를 조사한 후,</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권한에 따라 즉시 사회에 자격 취소 명단 공고를 게재한다.</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 xml:space="preserve">공고를 발표한 다음달부터 관련 공익성 사회조직은 더 이상 공익성 기부 </w:t>
            </w:r>
            <w:proofErr w:type="spellStart"/>
            <w:r w:rsidRPr="004A558C">
              <w:rPr>
                <w:rFonts w:ascii="한컴바탕" w:eastAsia="한컴바탕" w:hAnsi="한컴바탕" w:cs="한컴바탕" w:hint="eastAsia"/>
                <w:szCs w:val="21"/>
                <w:lang w:eastAsia="ko-KR"/>
              </w:rPr>
              <w:t>세전공제</w:t>
            </w:r>
            <w:proofErr w:type="spellEnd"/>
            <w:r w:rsidRPr="004A558C">
              <w:rPr>
                <w:rFonts w:ascii="한컴바탕" w:eastAsia="한컴바탕" w:hAnsi="한컴바탕" w:cs="한컴바탕" w:hint="eastAsia"/>
                <w:szCs w:val="21"/>
                <w:lang w:eastAsia="ko-KR"/>
              </w:rPr>
              <w:t xml:space="preserve"> 자격을 유지할 수 없다.</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1</w:t>
            </w:r>
            <w:r w:rsidRPr="004A558C">
              <w:rPr>
                <w:rFonts w:ascii="한컴바탕" w:eastAsia="한컴바탕" w:hAnsi="한컴바탕" w:cs="한컴바탕"/>
                <w:szCs w:val="21"/>
                <w:lang w:eastAsia="ko-KR"/>
              </w:rPr>
              <w:t xml:space="preserve">1. </w:t>
            </w:r>
            <w:r w:rsidRPr="004A558C">
              <w:rPr>
                <w:rFonts w:ascii="한컴바탕" w:eastAsia="한컴바탕" w:hAnsi="한컴바탕" w:cs="한컴바탕" w:hint="eastAsia"/>
                <w:szCs w:val="21"/>
                <w:lang w:eastAsia="ko-KR"/>
              </w:rPr>
              <w:t>공익성 사회조직,</w:t>
            </w:r>
            <w:r w:rsidRPr="004A558C">
              <w:rPr>
                <w:rFonts w:ascii="한컴바탕" w:eastAsia="한컴바탕" w:hAnsi="한컴바탕" w:cs="한컴바탕"/>
                <w:szCs w:val="21"/>
                <w:lang w:eastAsia="ko-KR"/>
              </w:rPr>
              <w:t xml:space="preserve"> </w:t>
            </w:r>
            <w:proofErr w:type="spellStart"/>
            <w:r w:rsidRPr="004A558C">
              <w:rPr>
                <w:rFonts w:ascii="한컴바탕" w:eastAsia="한컴바탕" w:hAnsi="한컴바탕" w:cs="한컴바탕" w:hint="eastAsia"/>
                <w:szCs w:val="21"/>
                <w:lang w:eastAsia="ko-KR"/>
              </w:rPr>
              <w:t>현급</w:t>
            </w:r>
            <w:proofErr w:type="spellEnd"/>
            <w:r w:rsidRPr="004A558C">
              <w:rPr>
                <w:rFonts w:ascii="한컴바탕" w:eastAsia="한컴바탕" w:hAnsi="한컴바탕" w:cs="한컴바탕" w:hint="eastAsia"/>
                <w:szCs w:val="21"/>
                <w:lang w:eastAsia="ko-KR"/>
              </w:rPr>
              <w:t>(</w:t>
            </w:r>
            <w:proofErr w:type="spellStart"/>
            <w:r w:rsidRPr="004A558C">
              <w:rPr>
                <w:rFonts w:ascii="한컴바탕" w:eastAsia="한컴바탕" w:hAnsi="한컴바탕" w:cs="한컴바탕" w:hint="eastAsia"/>
                <w:szCs w:val="21"/>
                <w:lang w:eastAsia="ko-KR"/>
              </w:rPr>
              <w:t>县级</w:t>
            </w:r>
            <w:proofErr w:type="spellEnd"/>
            <w:r w:rsidRPr="004A558C">
              <w:rPr>
                <w:rFonts w:ascii="한컴바탕" w:eastAsia="한컴바탕" w:hAnsi="한컴바탕" w:cs="한컴바탕" w:hint="eastAsia"/>
                <w:szCs w:val="21"/>
                <w:lang w:eastAsia="ko-KR"/>
              </w:rPr>
              <w:t>) 이상 인민정부 및 부처 등 국가기관이 기업이나 개인의 기부를 받을 시,</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 xml:space="preserve">행정관리 등급에 따라 각각 </w:t>
            </w:r>
            <w:proofErr w:type="spellStart"/>
            <w:r w:rsidRPr="004A558C">
              <w:rPr>
                <w:rFonts w:ascii="한컴바탕" w:eastAsia="한컴바탕" w:hAnsi="한컴바탕" w:cs="한컴바탕" w:hint="eastAsia"/>
                <w:szCs w:val="21"/>
                <w:lang w:eastAsia="ko-KR"/>
              </w:rPr>
              <w:t>재정부</w:t>
            </w:r>
            <w:proofErr w:type="spellEnd"/>
            <w:r w:rsidRPr="004A558C">
              <w:rPr>
                <w:rFonts w:ascii="한컴바탕" w:eastAsia="한컴바탕" w:hAnsi="한컴바탕" w:cs="한컴바탕" w:hint="eastAsia"/>
                <w:szCs w:val="21"/>
                <w:lang w:eastAsia="ko-KR"/>
              </w:rPr>
              <w:t xml:space="preserve"> 또는 성,</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자치구,</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직할시 재정부처가 감독(발행)제작한 공익사업 기부영수증을 사용하고,</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해당 단위의 인감을 날인하여야 한다.</w:t>
            </w:r>
            <w:r w:rsidRPr="004A558C">
              <w:rPr>
                <w:rFonts w:ascii="한컴바탕" w:eastAsia="한컴바탕" w:hAnsi="한컴바탕" w:cs="한컴바탕"/>
                <w:szCs w:val="21"/>
                <w:lang w:eastAsia="ko-KR"/>
              </w:rPr>
              <w:t xml:space="preserve"> </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 xml:space="preserve">기업 또는 개인이 조건에 부합하는 공익성 기부 지출을 </w:t>
            </w:r>
            <w:proofErr w:type="spellStart"/>
            <w:r w:rsidRPr="004A558C">
              <w:rPr>
                <w:rFonts w:ascii="한컴바탕" w:eastAsia="한컴바탕" w:hAnsi="한컴바탕" w:cs="한컴바탕" w:hint="eastAsia"/>
                <w:szCs w:val="21"/>
                <w:lang w:eastAsia="ko-KR"/>
              </w:rPr>
              <w:t>세전공제</w:t>
            </w:r>
            <w:proofErr w:type="spellEnd"/>
            <w:r w:rsidRPr="004A558C">
              <w:rPr>
                <w:rFonts w:ascii="한컴바탕" w:eastAsia="한컴바탕" w:hAnsi="한컴바탕" w:cs="한컴바탕" w:hint="eastAsia"/>
                <w:szCs w:val="21"/>
                <w:lang w:eastAsia="ko-KR"/>
              </w:rPr>
              <w:t xml:space="preserve"> 할 경우,</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관련 영수증을 보관하여야 한다.</w:t>
            </w:r>
            <w:r w:rsidRPr="004A558C">
              <w:rPr>
                <w:rFonts w:ascii="한컴바탕" w:eastAsia="한컴바탕" w:hAnsi="한컴바탕" w:cs="한컴바탕"/>
                <w:szCs w:val="21"/>
                <w:lang w:eastAsia="ko-KR"/>
              </w:rPr>
              <w:t xml:space="preserve"> </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1</w:t>
            </w:r>
            <w:r w:rsidRPr="004A558C">
              <w:rPr>
                <w:rFonts w:ascii="한컴바탕" w:eastAsia="한컴바탕" w:hAnsi="한컴바탕" w:cs="한컴바탕"/>
                <w:szCs w:val="21"/>
                <w:lang w:eastAsia="ko-KR"/>
              </w:rPr>
              <w:t xml:space="preserve">2. </w:t>
            </w:r>
            <w:r w:rsidRPr="004A558C">
              <w:rPr>
                <w:rFonts w:ascii="한컴바탕" w:eastAsia="한컴바탕" w:hAnsi="한컴바탕" w:cs="한컴바탕" w:hint="eastAsia"/>
                <w:w w:val="90"/>
                <w:szCs w:val="21"/>
                <w:lang w:eastAsia="ko-KR"/>
              </w:rPr>
              <w:t>공익성 사회조직</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 xml:space="preserve">등기설립 시의 자금을 등록한 기부자는 해당 공익성 조직이 최초로 공익성 기부 </w:t>
            </w:r>
            <w:proofErr w:type="spellStart"/>
            <w:r w:rsidRPr="004A558C">
              <w:rPr>
                <w:rFonts w:ascii="한컴바탕" w:eastAsia="한컴바탕" w:hAnsi="한컴바탕" w:cs="한컴바탕" w:hint="eastAsia"/>
                <w:w w:val="90"/>
                <w:szCs w:val="21"/>
                <w:lang w:eastAsia="ko-KR"/>
              </w:rPr>
              <w:t>세전공제</w:t>
            </w:r>
            <w:proofErr w:type="spellEnd"/>
            <w:r w:rsidRPr="004A558C">
              <w:rPr>
                <w:rFonts w:ascii="한컴바탕" w:eastAsia="한컴바탕" w:hAnsi="한컴바탕" w:cs="한컴바탕" w:hint="eastAsia"/>
                <w:w w:val="90"/>
                <w:szCs w:val="21"/>
                <w:lang w:eastAsia="ko-KR"/>
              </w:rPr>
              <w:t xml:space="preserve"> 자격을 취득한 </w:t>
            </w:r>
            <w:proofErr w:type="spellStart"/>
            <w:r w:rsidRPr="004A558C">
              <w:rPr>
                <w:rFonts w:ascii="한컴바탕" w:eastAsia="한컴바탕" w:hAnsi="한컴바탕" w:cs="한컴바탕" w:hint="eastAsia"/>
                <w:w w:val="90"/>
                <w:szCs w:val="21"/>
                <w:lang w:eastAsia="ko-KR"/>
              </w:rPr>
              <w:t>당해연도에</w:t>
            </w:r>
            <w:proofErr w:type="spellEnd"/>
            <w:r w:rsidRPr="004A558C">
              <w:rPr>
                <w:rFonts w:ascii="한컴바탕" w:eastAsia="한컴바탕" w:hAnsi="한컴바탕" w:cs="한컴바탕" w:hint="eastAsia"/>
                <w:w w:val="90"/>
                <w:szCs w:val="21"/>
                <w:lang w:eastAsia="ko-KR"/>
              </w:rPr>
              <w:t xml:space="preserve"> 소득세 연말정산 납부 진행 시,</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 xml:space="preserve">규정에 따라 그 등록한 자금 </w:t>
            </w:r>
            <w:proofErr w:type="spellStart"/>
            <w:r w:rsidRPr="004A558C">
              <w:rPr>
                <w:rFonts w:ascii="한컴바탕" w:eastAsia="한컴바탕" w:hAnsi="한컴바탕" w:cs="한컴바탕" w:hint="eastAsia"/>
                <w:w w:val="90"/>
                <w:szCs w:val="21"/>
                <w:lang w:eastAsia="ko-KR"/>
              </w:rPr>
              <w:t>기부액에</w:t>
            </w:r>
            <w:proofErr w:type="spellEnd"/>
            <w:r w:rsidRPr="004A558C">
              <w:rPr>
                <w:rFonts w:ascii="한컴바탕" w:eastAsia="한컴바탕" w:hAnsi="한컴바탕" w:cs="한컴바탕" w:hint="eastAsia"/>
                <w:w w:val="90"/>
                <w:szCs w:val="21"/>
                <w:lang w:eastAsia="ko-KR"/>
              </w:rPr>
              <w:t xml:space="preserve"> 대한 </w:t>
            </w:r>
            <w:proofErr w:type="spellStart"/>
            <w:r w:rsidRPr="004A558C">
              <w:rPr>
                <w:rFonts w:ascii="한컴바탕" w:eastAsia="한컴바탕" w:hAnsi="한컴바탕" w:cs="한컴바탕" w:hint="eastAsia"/>
                <w:w w:val="90"/>
                <w:szCs w:val="21"/>
                <w:lang w:eastAsia="ko-KR"/>
              </w:rPr>
              <w:t>세전공제를</w:t>
            </w:r>
            <w:proofErr w:type="spellEnd"/>
            <w:r w:rsidRPr="004A558C">
              <w:rPr>
                <w:rFonts w:ascii="한컴바탕" w:eastAsia="한컴바탕" w:hAnsi="한컴바탕" w:cs="한컴바탕" w:hint="eastAsia"/>
                <w:w w:val="90"/>
                <w:szCs w:val="21"/>
                <w:lang w:eastAsia="ko-KR"/>
              </w:rPr>
              <w:t xml:space="preserve"> 진행할 수 있다.</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1</w:t>
            </w:r>
            <w:r w:rsidRPr="004A558C">
              <w:rPr>
                <w:rFonts w:ascii="한컴바탕" w:eastAsia="한컴바탕" w:hAnsi="한컴바탕" w:cs="한컴바탕"/>
                <w:szCs w:val="21"/>
                <w:lang w:eastAsia="ko-KR"/>
              </w:rPr>
              <w:t xml:space="preserve">3. </w:t>
            </w:r>
            <w:r w:rsidRPr="004A558C">
              <w:rPr>
                <w:rFonts w:ascii="한컴바탕" w:eastAsia="한컴바탕" w:hAnsi="한컴바탕" w:cs="한컴바탕" w:hint="eastAsia"/>
                <w:szCs w:val="21"/>
                <w:lang w:eastAsia="ko-KR"/>
              </w:rPr>
              <w:t>별도 규정을 제외하고,</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공익성 사회조직,</w:t>
            </w:r>
            <w:r w:rsidRPr="004A558C">
              <w:rPr>
                <w:rFonts w:ascii="한컴바탕" w:eastAsia="한컴바탕" w:hAnsi="한컴바탕" w:cs="한컴바탕"/>
                <w:szCs w:val="21"/>
                <w:lang w:eastAsia="ko-KR"/>
              </w:rPr>
              <w:t xml:space="preserve"> </w:t>
            </w:r>
            <w:proofErr w:type="spellStart"/>
            <w:r w:rsidRPr="004A558C">
              <w:rPr>
                <w:rFonts w:ascii="한컴바탕" w:eastAsia="한컴바탕" w:hAnsi="한컴바탕" w:cs="한컴바탕" w:hint="eastAsia"/>
                <w:szCs w:val="21"/>
                <w:lang w:eastAsia="ko-KR"/>
              </w:rPr>
              <w:t>현급</w:t>
            </w:r>
            <w:proofErr w:type="spellEnd"/>
            <w:r w:rsidRPr="004A558C">
              <w:rPr>
                <w:rFonts w:ascii="한컴바탕" w:eastAsia="한컴바탕" w:hAnsi="한컴바탕" w:cs="한컴바탕" w:hint="eastAsia"/>
                <w:szCs w:val="21"/>
                <w:lang w:eastAsia="ko-KR"/>
              </w:rPr>
              <w:t>(</w:t>
            </w:r>
            <w:proofErr w:type="spellStart"/>
            <w:r w:rsidRPr="004A558C">
              <w:rPr>
                <w:rFonts w:ascii="한컴바탕" w:eastAsia="한컴바탕" w:hAnsi="한컴바탕" w:cs="한컴바탕" w:hint="eastAsia"/>
                <w:szCs w:val="21"/>
                <w:lang w:eastAsia="ko-KR"/>
              </w:rPr>
              <w:t>县级</w:t>
            </w:r>
            <w:proofErr w:type="spellEnd"/>
            <w:r w:rsidRPr="004A558C">
              <w:rPr>
                <w:rFonts w:ascii="한컴바탕" w:eastAsia="한컴바탕" w:hAnsi="한컴바탕" w:cs="한컴바탕" w:hint="eastAsia"/>
                <w:szCs w:val="21"/>
                <w:lang w:eastAsia="ko-KR"/>
              </w:rPr>
              <w:t>) 이상 인민정부 및 부처 등 국가기관이 기업이나 개인의 기부를 받을 경우,</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 xml:space="preserve">아래 원칙에 따라 </w:t>
            </w:r>
            <w:proofErr w:type="spellStart"/>
            <w:r w:rsidRPr="004A558C">
              <w:rPr>
                <w:rFonts w:ascii="한컴바탕" w:eastAsia="한컴바탕" w:hAnsi="한컴바탕" w:cs="한컴바탕" w:hint="eastAsia"/>
                <w:szCs w:val="21"/>
                <w:lang w:eastAsia="ko-KR"/>
              </w:rPr>
              <w:t>기부액을</w:t>
            </w:r>
            <w:proofErr w:type="spellEnd"/>
            <w:r w:rsidRPr="004A558C">
              <w:rPr>
                <w:rFonts w:ascii="한컴바탕" w:eastAsia="한컴바탕" w:hAnsi="한컴바탕" w:cs="한컴바탕" w:hint="eastAsia"/>
                <w:szCs w:val="21"/>
                <w:lang w:eastAsia="ko-KR"/>
              </w:rPr>
              <w:t xml:space="preserve"> 확인한다.</w:t>
            </w:r>
            <w:r w:rsidRPr="004A558C">
              <w:rPr>
                <w:rFonts w:ascii="한컴바탕" w:eastAsia="한컴바탕" w:hAnsi="한컴바탕" w:cs="한컴바탕"/>
                <w:szCs w:val="21"/>
                <w:lang w:eastAsia="ko-KR"/>
              </w:rPr>
              <w:t xml:space="preserve"> </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1</w:t>
            </w:r>
            <w:r w:rsidRPr="004A558C">
              <w:rPr>
                <w:rFonts w:ascii="한컴바탕" w:eastAsia="한컴바탕" w:hAnsi="한컴바탕" w:cs="한컴바탕"/>
                <w:szCs w:val="21"/>
                <w:lang w:eastAsia="ko-KR"/>
              </w:rPr>
              <w:t xml:space="preserve">3.1 </w:t>
            </w:r>
            <w:r w:rsidRPr="004A558C">
              <w:rPr>
                <w:rFonts w:ascii="한컴바탕" w:eastAsia="한컴바탕" w:hAnsi="한컴바탕" w:cs="한컴바탕" w:hint="eastAsia"/>
                <w:szCs w:val="21"/>
                <w:lang w:eastAsia="ko-KR"/>
              </w:rPr>
              <w:t xml:space="preserve">접수한 </w:t>
            </w:r>
            <w:proofErr w:type="spellStart"/>
            <w:r w:rsidRPr="004A558C">
              <w:rPr>
                <w:rFonts w:ascii="한컴바탕" w:eastAsia="한컴바탕" w:hAnsi="한컴바탕" w:cs="한컴바탕" w:hint="eastAsia"/>
                <w:szCs w:val="21"/>
                <w:lang w:eastAsia="ko-KR"/>
              </w:rPr>
              <w:t>화폐성</w:t>
            </w:r>
            <w:proofErr w:type="spellEnd"/>
            <w:r w:rsidRPr="004A558C">
              <w:rPr>
                <w:rFonts w:ascii="한컴바탕" w:eastAsia="한컴바탕" w:hAnsi="한컴바탕" w:cs="한컴바탕" w:hint="eastAsia"/>
                <w:szCs w:val="21"/>
                <w:lang w:eastAsia="ko-KR"/>
              </w:rPr>
              <w:t xml:space="preserve"> 자산의 기부는 실제 수령한 금액으로 </w:t>
            </w:r>
            <w:proofErr w:type="spellStart"/>
            <w:r w:rsidRPr="004A558C">
              <w:rPr>
                <w:rFonts w:ascii="한컴바탕" w:eastAsia="한컴바탕" w:hAnsi="한컴바탕" w:cs="한컴바탕" w:hint="eastAsia"/>
                <w:szCs w:val="21"/>
                <w:lang w:eastAsia="ko-KR"/>
              </w:rPr>
              <w:t>기부액을</w:t>
            </w:r>
            <w:proofErr w:type="spellEnd"/>
            <w:r w:rsidRPr="004A558C">
              <w:rPr>
                <w:rFonts w:ascii="한컴바탕" w:eastAsia="한컴바탕" w:hAnsi="한컴바탕" w:cs="한컴바탕" w:hint="eastAsia"/>
                <w:szCs w:val="21"/>
                <w:lang w:eastAsia="ko-KR"/>
              </w:rPr>
              <w:t xml:space="preserve"> 확인한다.</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leftChars="200" w:left="42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1</w:t>
            </w:r>
            <w:r w:rsidRPr="004A558C">
              <w:rPr>
                <w:rFonts w:ascii="한컴바탕" w:eastAsia="한컴바탕" w:hAnsi="한컴바탕" w:cs="한컴바탕"/>
                <w:szCs w:val="21"/>
                <w:lang w:eastAsia="ko-KR"/>
              </w:rPr>
              <w:t xml:space="preserve">3.2 </w:t>
            </w:r>
            <w:r w:rsidRPr="004A558C">
              <w:rPr>
                <w:rFonts w:ascii="한컴바탕" w:eastAsia="한컴바탕" w:hAnsi="한컴바탕" w:cs="한컴바탕" w:hint="eastAsia"/>
                <w:w w:val="90"/>
                <w:szCs w:val="21"/>
                <w:lang w:eastAsia="ko-KR"/>
              </w:rPr>
              <w:t>접수한 비(非</w:t>
            </w:r>
            <w:r w:rsidRPr="004A558C">
              <w:rPr>
                <w:rFonts w:ascii="한컴바탕" w:eastAsia="한컴바탕" w:hAnsi="한컴바탕" w:cs="한컴바탕"/>
                <w:w w:val="90"/>
                <w:szCs w:val="21"/>
                <w:lang w:eastAsia="ko-KR"/>
              </w:rPr>
              <w:t>)</w:t>
            </w:r>
            <w:proofErr w:type="spellStart"/>
            <w:r w:rsidRPr="004A558C">
              <w:rPr>
                <w:rFonts w:ascii="한컴바탕" w:eastAsia="한컴바탕" w:hAnsi="한컴바탕" w:cs="한컴바탕" w:hint="eastAsia"/>
                <w:w w:val="90"/>
                <w:szCs w:val="21"/>
                <w:lang w:eastAsia="ko-KR"/>
              </w:rPr>
              <w:t>화폐성</w:t>
            </w:r>
            <w:proofErr w:type="spellEnd"/>
            <w:r w:rsidRPr="004A558C">
              <w:rPr>
                <w:rFonts w:ascii="한컴바탕" w:eastAsia="한컴바탕" w:hAnsi="한컴바탕" w:cs="한컴바탕" w:hint="eastAsia"/>
                <w:w w:val="90"/>
                <w:szCs w:val="21"/>
                <w:lang w:eastAsia="ko-KR"/>
              </w:rPr>
              <w:t xml:space="preserve"> 자산 기부는 공정가액 기준으로 </w:t>
            </w:r>
            <w:proofErr w:type="spellStart"/>
            <w:r w:rsidRPr="004A558C">
              <w:rPr>
                <w:rFonts w:ascii="한컴바탕" w:eastAsia="한컴바탕" w:hAnsi="한컴바탕" w:cs="한컴바탕" w:hint="eastAsia"/>
                <w:w w:val="90"/>
                <w:szCs w:val="21"/>
                <w:lang w:eastAsia="ko-KR"/>
              </w:rPr>
              <w:t>기부액을</w:t>
            </w:r>
            <w:proofErr w:type="spellEnd"/>
            <w:r w:rsidRPr="004A558C">
              <w:rPr>
                <w:rFonts w:ascii="한컴바탕" w:eastAsia="한컴바탕" w:hAnsi="한컴바탕" w:cs="한컴바탕" w:hint="eastAsia"/>
                <w:w w:val="90"/>
                <w:szCs w:val="21"/>
                <w:lang w:eastAsia="ko-KR"/>
              </w:rPr>
              <w:t xml:space="preserve"> 확인한다.</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기부자가 공익성 사회조직,</w:t>
            </w:r>
            <w:r w:rsidRPr="004A558C">
              <w:rPr>
                <w:rFonts w:ascii="한컴바탕" w:eastAsia="한컴바탕" w:hAnsi="한컴바탕" w:cs="한컴바탕"/>
                <w:w w:val="90"/>
                <w:szCs w:val="21"/>
                <w:lang w:eastAsia="ko-KR"/>
              </w:rPr>
              <w:t xml:space="preserve"> </w:t>
            </w:r>
            <w:proofErr w:type="spellStart"/>
            <w:r w:rsidRPr="004A558C">
              <w:rPr>
                <w:rFonts w:ascii="한컴바탕" w:eastAsia="한컴바탕" w:hAnsi="한컴바탕" w:cs="한컴바탕" w:hint="eastAsia"/>
                <w:w w:val="90"/>
                <w:szCs w:val="21"/>
                <w:lang w:eastAsia="ko-KR"/>
              </w:rPr>
              <w:t>현급</w:t>
            </w:r>
            <w:proofErr w:type="spellEnd"/>
            <w:r w:rsidRPr="004A558C">
              <w:rPr>
                <w:rFonts w:ascii="한컴바탕" w:eastAsia="한컴바탕" w:hAnsi="한컴바탕" w:cs="한컴바탕" w:hint="eastAsia"/>
                <w:w w:val="90"/>
                <w:szCs w:val="21"/>
                <w:lang w:eastAsia="ko-KR"/>
              </w:rPr>
              <w:t>(</w:t>
            </w:r>
            <w:proofErr w:type="spellStart"/>
            <w:r w:rsidRPr="004A558C">
              <w:rPr>
                <w:rFonts w:ascii="한컴바탕" w:eastAsia="한컴바탕" w:hAnsi="한컴바탕" w:cs="한컴바탕" w:hint="eastAsia"/>
                <w:w w:val="90"/>
                <w:szCs w:val="21"/>
                <w:lang w:eastAsia="ko-KR"/>
              </w:rPr>
              <w:t>县级</w:t>
            </w:r>
            <w:proofErr w:type="spellEnd"/>
            <w:r w:rsidRPr="004A558C">
              <w:rPr>
                <w:rFonts w:ascii="한컴바탕" w:eastAsia="한컴바탕" w:hAnsi="한컴바탕" w:cs="한컴바탕" w:hint="eastAsia"/>
                <w:w w:val="90"/>
                <w:szCs w:val="21"/>
                <w:lang w:eastAsia="ko-KR"/>
              </w:rPr>
              <w:t>)</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이상 인민정부 및 그 부처 등 국가기관에 기부할 경우,</w:t>
            </w:r>
            <w:r w:rsidRPr="004A558C">
              <w:rPr>
                <w:rFonts w:ascii="한컴바탕" w:eastAsia="한컴바탕" w:hAnsi="한컴바탕" w:cs="한컴바탕"/>
                <w:w w:val="90"/>
                <w:szCs w:val="21"/>
                <w:lang w:eastAsia="ko-KR"/>
              </w:rPr>
              <w:t xml:space="preserve"> </w:t>
            </w:r>
            <w:proofErr w:type="spellStart"/>
            <w:r w:rsidRPr="004A558C">
              <w:rPr>
                <w:rFonts w:ascii="한컴바탕" w:eastAsia="한컴바탕" w:hAnsi="한컴바탕" w:cs="한컴바탕" w:hint="eastAsia"/>
                <w:w w:val="90"/>
                <w:szCs w:val="21"/>
                <w:lang w:eastAsia="ko-KR"/>
              </w:rPr>
              <w:t>비화폐성</w:t>
            </w:r>
            <w:proofErr w:type="spellEnd"/>
            <w:r w:rsidRPr="004A558C">
              <w:rPr>
                <w:rFonts w:ascii="한컴바탕" w:eastAsia="한컴바탕" w:hAnsi="한컴바탕" w:cs="한컴바탕" w:hint="eastAsia"/>
                <w:w w:val="90"/>
                <w:szCs w:val="21"/>
                <w:lang w:eastAsia="ko-KR"/>
              </w:rPr>
              <w:t xml:space="preserve"> 자산 공정가액을 명시한 증명서를 제공하여야 한다.</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증명서를 제공할 수 없는 경우,</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기부를 받은 측은</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기부 영수증을 발행해 줄 수 없다.</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100" w:firstLine="210"/>
              <w:rPr>
                <w:rFonts w:ascii="한컴바탕" w:eastAsia="한컴바탕" w:hAnsi="한컴바탕" w:cs="한컴바탕"/>
                <w:w w:val="90"/>
                <w:szCs w:val="21"/>
                <w:lang w:eastAsia="ko-KR"/>
              </w:rPr>
            </w:pPr>
            <w:r w:rsidRPr="004A558C">
              <w:rPr>
                <w:rFonts w:ascii="한컴바탕" w:eastAsia="한컴바탕" w:hAnsi="한컴바탕" w:cs="한컴바탕" w:hint="eastAsia"/>
                <w:szCs w:val="21"/>
                <w:lang w:eastAsia="ko-KR"/>
              </w:rPr>
              <w:t>1</w:t>
            </w:r>
            <w:r w:rsidRPr="004A558C">
              <w:rPr>
                <w:rFonts w:ascii="한컴바탕" w:eastAsia="한컴바탕" w:hAnsi="한컴바탕" w:cs="한컴바탕"/>
                <w:szCs w:val="21"/>
                <w:lang w:eastAsia="ko-KR"/>
              </w:rPr>
              <w:t xml:space="preserve">4. </w:t>
            </w:r>
            <w:r w:rsidRPr="004A558C">
              <w:rPr>
                <w:rFonts w:ascii="한컴바탕" w:eastAsia="한컴바탕" w:hAnsi="한컴바탕" w:cs="한컴바탕" w:hint="eastAsia"/>
                <w:w w:val="90"/>
                <w:szCs w:val="21"/>
                <w:lang w:eastAsia="ko-KR"/>
              </w:rPr>
              <w:t>납세주체가 편리하게 조회할 수 있도록 성급(省级) 이상의 재정,</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세무,</w:t>
            </w:r>
            <w:r w:rsidRPr="004A558C">
              <w:rPr>
                <w:rFonts w:ascii="한컴바탕" w:eastAsia="한컴바탕" w:hAnsi="한컴바탕" w:cs="한컴바탕"/>
                <w:w w:val="90"/>
                <w:szCs w:val="21"/>
                <w:lang w:eastAsia="ko-KR"/>
              </w:rPr>
              <w:t xml:space="preserve"> </w:t>
            </w:r>
            <w:r w:rsidRPr="004A558C">
              <w:rPr>
                <w:rFonts w:ascii="한컴바탕" w:eastAsia="한컴바탕" w:hAnsi="한컴바탕" w:cs="한컴바탕" w:hint="eastAsia"/>
                <w:w w:val="90"/>
                <w:szCs w:val="21"/>
                <w:lang w:eastAsia="ko-KR"/>
              </w:rPr>
              <w:t xml:space="preserve">민정부처는 적시에 공식 홈페이지에 공익성 기부 </w:t>
            </w:r>
            <w:proofErr w:type="spellStart"/>
            <w:r w:rsidRPr="004A558C">
              <w:rPr>
                <w:rFonts w:ascii="한컴바탕" w:eastAsia="한컴바탕" w:hAnsi="한컴바탕" w:cs="한컴바탕" w:hint="eastAsia"/>
                <w:w w:val="90"/>
                <w:szCs w:val="21"/>
                <w:lang w:eastAsia="ko-KR"/>
              </w:rPr>
              <w:t>세전공제</w:t>
            </w:r>
            <w:proofErr w:type="spellEnd"/>
            <w:r w:rsidRPr="004A558C">
              <w:rPr>
                <w:rFonts w:ascii="한컴바탕" w:eastAsia="한컴바탕" w:hAnsi="한컴바탕" w:cs="한컴바탕" w:hint="eastAsia"/>
                <w:w w:val="90"/>
                <w:szCs w:val="21"/>
                <w:lang w:eastAsia="ko-KR"/>
              </w:rPr>
              <w:t xml:space="preserve"> 자격을 갖춘 공익성 사회조직 명단 공고를 게재하여야 한다.</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100" w:firstLine="168"/>
              <w:rPr>
                <w:rFonts w:ascii="한컴바탕" w:eastAsia="한컴바탕" w:hAnsi="한컴바탕" w:cs="한컴바탕"/>
                <w:w w:val="80"/>
                <w:szCs w:val="21"/>
                <w:lang w:eastAsia="ko-KR"/>
              </w:rPr>
            </w:pPr>
            <w:r w:rsidRPr="004A558C">
              <w:rPr>
                <w:rFonts w:ascii="한컴바탕" w:eastAsia="한컴바탕" w:hAnsi="한컴바탕" w:cs="한컴바탕" w:hint="eastAsia"/>
                <w:w w:val="80"/>
                <w:szCs w:val="21"/>
                <w:lang w:eastAsia="ko-KR"/>
              </w:rPr>
              <w:t xml:space="preserve">기업 또는 개인은 앞서 말한 채널을 통해 사회조직 공익성 기부 </w:t>
            </w:r>
            <w:proofErr w:type="spellStart"/>
            <w:r w:rsidRPr="004A558C">
              <w:rPr>
                <w:rFonts w:ascii="한컴바탕" w:eastAsia="한컴바탕" w:hAnsi="한컴바탕" w:cs="한컴바탕" w:hint="eastAsia"/>
                <w:w w:val="80"/>
                <w:szCs w:val="21"/>
                <w:lang w:eastAsia="ko-KR"/>
              </w:rPr>
              <w:t>세전공제</w:t>
            </w:r>
            <w:proofErr w:type="spellEnd"/>
            <w:r w:rsidRPr="004A558C">
              <w:rPr>
                <w:rFonts w:ascii="한컴바탕" w:eastAsia="한컴바탕" w:hAnsi="한컴바탕" w:cs="한컴바탕" w:hint="eastAsia"/>
                <w:w w:val="80"/>
                <w:szCs w:val="21"/>
                <w:lang w:eastAsia="ko-KR"/>
              </w:rPr>
              <w:t xml:space="preserve"> 자격 및 유효기간을 조회할 수 있다.</w:t>
            </w:r>
            <w:r w:rsidRPr="004A558C">
              <w:rPr>
                <w:rFonts w:ascii="한컴바탕" w:eastAsia="한컴바탕" w:hAnsi="한컴바탕" w:cs="한컴바탕"/>
                <w:w w:val="80"/>
                <w:szCs w:val="21"/>
                <w:lang w:eastAsia="ko-KR"/>
              </w:rPr>
              <w:t xml:space="preserve"> </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1</w:t>
            </w:r>
            <w:r w:rsidRPr="004A558C">
              <w:rPr>
                <w:rFonts w:ascii="한컴바탕" w:eastAsia="한컴바탕" w:hAnsi="한컴바탕" w:cs="한컴바탕"/>
                <w:szCs w:val="21"/>
                <w:lang w:eastAsia="ko-KR"/>
              </w:rPr>
              <w:t xml:space="preserve">5. </w:t>
            </w:r>
            <w:r w:rsidRPr="004A558C">
              <w:rPr>
                <w:rFonts w:ascii="한컴바탕" w:eastAsia="한컴바탕" w:hAnsi="한컴바탕" w:cs="한컴바탕" w:hint="eastAsia"/>
                <w:szCs w:val="21"/>
                <w:lang w:eastAsia="ko-KR"/>
              </w:rPr>
              <w:t xml:space="preserve">본 공고는 </w:t>
            </w:r>
            <w:r w:rsidRPr="004A558C">
              <w:rPr>
                <w:rFonts w:ascii="한컴바탕" w:eastAsia="한컴바탕" w:hAnsi="한컴바탕" w:cs="한컴바탕"/>
                <w:szCs w:val="21"/>
                <w:lang w:eastAsia="ko-KR"/>
              </w:rPr>
              <w:t>2020</w:t>
            </w:r>
            <w:r w:rsidRPr="004A558C">
              <w:rPr>
                <w:rFonts w:ascii="한컴바탕" w:eastAsia="한컴바탕" w:hAnsi="한컴바탕" w:cs="한컴바탕" w:hint="eastAsia"/>
                <w:szCs w:val="21"/>
                <w:lang w:eastAsia="ko-KR"/>
              </w:rPr>
              <w:t xml:space="preserve">년 </w:t>
            </w:r>
            <w:r w:rsidRPr="004A558C">
              <w:rPr>
                <w:rFonts w:ascii="한컴바탕" w:eastAsia="한컴바탕" w:hAnsi="한컴바탕" w:cs="한컴바탕"/>
                <w:szCs w:val="21"/>
                <w:lang w:eastAsia="ko-KR"/>
              </w:rPr>
              <w:t>1</w:t>
            </w:r>
            <w:r w:rsidRPr="004A558C">
              <w:rPr>
                <w:rFonts w:ascii="한컴바탕" w:eastAsia="한컴바탕" w:hAnsi="한컴바탕" w:cs="한컴바탕" w:hint="eastAsia"/>
                <w:szCs w:val="21"/>
                <w:lang w:eastAsia="ko-KR"/>
              </w:rPr>
              <w:t xml:space="preserve">월 </w:t>
            </w:r>
            <w:r w:rsidRPr="004A558C">
              <w:rPr>
                <w:rFonts w:ascii="한컴바탕" w:eastAsia="한컴바탕" w:hAnsi="한컴바탕" w:cs="한컴바탕"/>
                <w:szCs w:val="21"/>
                <w:lang w:eastAsia="ko-KR"/>
              </w:rPr>
              <w:t>1</w:t>
            </w:r>
            <w:r w:rsidRPr="004A558C">
              <w:rPr>
                <w:rFonts w:ascii="한컴바탕" w:eastAsia="한컴바탕" w:hAnsi="한컴바탕" w:cs="한컴바탕" w:hint="eastAsia"/>
                <w:szCs w:val="21"/>
                <w:lang w:eastAsia="ko-KR"/>
              </w:rPr>
              <w:t>일부터 집행한다.</w:t>
            </w:r>
            <w:r w:rsidRPr="004A558C">
              <w:rPr>
                <w:rFonts w:ascii="한컴바탕" w:eastAsia="한컴바탕" w:hAnsi="한컴바탕" w:cs="한컴바탕"/>
                <w:szCs w:val="21"/>
                <w:lang w:eastAsia="ko-KR"/>
              </w:rPr>
              <w:t xml:space="preserve"> &lt;</w:t>
            </w:r>
            <w:proofErr w:type="spellStart"/>
            <w:r w:rsidRPr="004A558C">
              <w:rPr>
                <w:rFonts w:ascii="한컴바탕" w:eastAsia="한컴바탕" w:hAnsi="한컴바탕" w:cs="한컴바탕" w:hint="eastAsia"/>
                <w:szCs w:val="21"/>
                <w:lang w:eastAsia="ko-KR"/>
              </w:rPr>
              <w:t>재정부</w:t>
            </w:r>
            <w:proofErr w:type="spellEnd"/>
            <w:r w:rsidRPr="004A558C">
              <w:rPr>
                <w:rFonts w:ascii="한컴바탕" w:eastAsia="한컴바탕" w:hAnsi="한컴바탕" w:cs="한컴바탕" w:hint="eastAsia"/>
                <w:szCs w:val="21"/>
                <w:lang w:eastAsia="ko-KR"/>
              </w:rPr>
              <w:t>,</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국가세무총국,</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 xml:space="preserve">민정부의 공익성 </w:t>
            </w:r>
            <w:proofErr w:type="spellStart"/>
            <w:r w:rsidRPr="004A558C">
              <w:rPr>
                <w:rFonts w:ascii="한컴바탕" w:eastAsia="한컴바탕" w:hAnsi="한컴바탕" w:cs="한컴바탕" w:hint="eastAsia"/>
                <w:szCs w:val="21"/>
                <w:lang w:eastAsia="ko-KR"/>
              </w:rPr>
              <w:t>기부세전공제</w:t>
            </w:r>
            <w:proofErr w:type="spellEnd"/>
            <w:r w:rsidRPr="004A558C">
              <w:rPr>
                <w:rFonts w:ascii="한컴바탕" w:eastAsia="한컴바탕" w:hAnsi="한컴바탕" w:cs="한컴바탕" w:hint="eastAsia"/>
                <w:szCs w:val="21"/>
                <w:lang w:eastAsia="ko-KR"/>
              </w:rPr>
              <w:t xml:space="preserve"> 유관문제에 관한 통지</w:t>
            </w:r>
            <w:r w:rsidRPr="004A558C">
              <w:rPr>
                <w:rFonts w:ascii="한컴바탕" w:eastAsia="한컴바탕" w:hAnsi="한컴바탕" w:cs="한컴바탕"/>
                <w:szCs w:val="21"/>
                <w:lang w:eastAsia="ko-KR"/>
              </w:rPr>
              <w:t>&gt;(</w:t>
            </w:r>
            <w:r w:rsidRPr="004A558C">
              <w:rPr>
                <w:rFonts w:ascii="한컴바탕" w:eastAsia="한컴바탕" w:hAnsi="한컴바탕" w:cs="한컴바탕" w:hint="eastAsia"/>
                <w:szCs w:val="21"/>
                <w:lang w:eastAsia="ko-KR"/>
              </w:rPr>
              <w:t>재세[</w:t>
            </w:r>
            <w:r w:rsidRPr="004A558C">
              <w:rPr>
                <w:rFonts w:ascii="한컴바탕" w:eastAsia="한컴바탕" w:hAnsi="한컴바탕" w:cs="한컴바탕"/>
                <w:szCs w:val="21"/>
                <w:lang w:eastAsia="ko-KR"/>
              </w:rPr>
              <w:t>2008]160</w:t>
            </w:r>
            <w:r w:rsidRPr="004A558C">
              <w:rPr>
                <w:rFonts w:ascii="한컴바탕" w:eastAsia="한컴바탕" w:hAnsi="한컴바탕" w:cs="한컴바탕" w:hint="eastAsia"/>
                <w:szCs w:val="21"/>
                <w:lang w:eastAsia="ko-KR"/>
              </w:rPr>
              <w:t>호</w:t>
            </w:r>
            <w:r w:rsidRPr="004A558C">
              <w:rPr>
                <w:rFonts w:ascii="한컴바탕" w:eastAsia="한컴바탕" w:hAnsi="한컴바탕" w:cs="한컴바탕"/>
                <w:szCs w:val="21"/>
                <w:lang w:eastAsia="ko-KR"/>
              </w:rPr>
              <w:t>), &lt;</w:t>
            </w:r>
            <w:proofErr w:type="spellStart"/>
            <w:r w:rsidRPr="004A558C">
              <w:rPr>
                <w:rFonts w:ascii="한컴바탕" w:eastAsia="한컴바탕" w:hAnsi="한컴바탕" w:cs="한컴바탕" w:hint="eastAsia"/>
                <w:szCs w:val="21"/>
                <w:lang w:eastAsia="ko-KR"/>
              </w:rPr>
              <w:t>재정부</w:t>
            </w:r>
            <w:proofErr w:type="spellEnd"/>
            <w:r w:rsidRPr="004A558C">
              <w:rPr>
                <w:rFonts w:ascii="한컴바탕" w:eastAsia="한컴바탕" w:hAnsi="한컴바탕" w:cs="한컴바탕" w:hint="eastAsia"/>
                <w:szCs w:val="21"/>
                <w:lang w:eastAsia="ko-KR"/>
              </w:rPr>
              <w:t>,</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국가세무총국,</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 xml:space="preserve">민정부의 공익성 기부 </w:t>
            </w:r>
            <w:proofErr w:type="spellStart"/>
            <w:r w:rsidRPr="004A558C">
              <w:rPr>
                <w:rFonts w:ascii="한컴바탕" w:eastAsia="한컴바탕" w:hAnsi="한컴바탕" w:cs="한컴바탕" w:hint="eastAsia"/>
                <w:szCs w:val="21"/>
                <w:lang w:eastAsia="ko-KR"/>
              </w:rPr>
              <w:t>세전공제</w:t>
            </w:r>
            <w:proofErr w:type="spellEnd"/>
            <w:r w:rsidRPr="004A558C">
              <w:rPr>
                <w:rFonts w:ascii="한컴바탕" w:eastAsia="한컴바탕" w:hAnsi="한컴바탕" w:cs="한컴바탕" w:hint="eastAsia"/>
                <w:szCs w:val="21"/>
                <w:lang w:eastAsia="ko-KR"/>
              </w:rPr>
              <w:t xml:space="preserve"> 유관문제에 관한 보충 통지</w:t>
            </w:r>
            <w:r w:rsidRPr="004A558C">
              <w:rPr>
                <w:rFonts w:ascii="한컴바탕" w:eastAsia="한컴바탕" w:hAnsi="한컴바탕" w:cs="한컴바탕"/>
                <w:szCs w:val="21"/>
                <w:lang w:eastAsia="ko-KR"/>
              </w:rPr>
              <w:t>&gt;(</w:t>
            </w:r>
            <w:r w:rsidRPr="004A558C">
              <w:rPr>
                <w:rFonts w:ascii="한컴바탕" w:eastAsia="한컴바탕" w:hAnsi="한컴바탕" w:cs="한컴바탕" w:hint="eastAsia"/>
                <w:szCs w:val="21"/>
                <w:lang w:eastAsia="ko-KR"/>
              </w:rPr>
              <w:t>재세[</w:t>
            </w:r>
            <w:r w:rsidRPr="004A558C">
              <w:rPr>
                <w:rFonts w:ascii="한컴바탕" w:eastAsia="한컴바탕" w:hAnsi="한컴바탕" w:cs="한컴바탕"/>
                <w:szCs w:val="21"/>
                <w:lang w:eastAsia="ko-KR"/>
              </w:rPr>
              <w:t>2010]45</w:t>
            </w:r>
            <w:r w:rsidRPr="004A558C">
              <w:rPr>
                <w:rFonts w:ascii="한컴바탕" w:eastAsia="한컴바탕" w:hAnsi="한컴바탕" w:cs="한컴바탕" w:hint="eastAsia"/>
                <w:szCs w:val="21"/>
                <w:lang w:eastAsia="ko-KR"/>
              </w:rPr>
              <w:t>호</w:t>
            </w:r>
            <w:r w:rsidRPr="004A558C">
              <w:rPr>
                <w:rFonts w:ascii="한컴바탕" w:eastAsia="한컴바탕" w:hAnsi="한컴바탕" w:cs="한컴바탕"/>
                <w:szCs w:val="21"/>
                <w:lang w:eastAsia="ko-KR"/>
              </w:rPr>
              <w:t>), &lt;</w:t>
            </w:r>
            <w:proofErr w:type="spellStart"/>
            <w:r w:rsidRPr="004A558C">
              <w:rPr>
                <w:rFonts w:ascii="한컴바탕" w:eastAsia="한컴바탕" w:hAnsi="한컴바탕" w:cs="한컴바탕" w:hint="eastAsia"/>
                <w:szCs w:val="21"/>
                <w:lang w:eastAsia="ko-KR"/>
              </w:rPr>
              <w:t>재정부</w:t>
            </w:r>
            <w:proofErr w:type="spellEnd"/>
            <w:r w:rsidRPr="004A558C">
              <w:rPr>
                <w:rFonts w:ascii="한컴바탕" w:eastAsia="한컴바탕" w:hAnsi="한컴바탕" w:cs="한컴바탕" w:hint="eastAsia"/>
                <w:szCs w:val="21"/>
                <w:lang w:eastAsia="ko-KR"/>
              </w:rPr>
              <w:t>,</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국가세무총국,</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 xml:space="preserve">민정부의 공익성 기부 </w:t>
            </w:r>
            <w:proofErr w:type="spellStart"/>
            <w:r w:rsidRPr="004A558C">
              <w:rPr>
                <w:rFonts w:ascii="한컴바탕" w:eastAsia="한컴바탕" w:hAnsi="한컴바탕" w:cs="한컴바탕" w:hint="eastAsia"/>
                <w:szCs w:val="21"/>
                <w:lang w:eastAsia="ko-KR"/>
              </w:rPr>
              <w:t>세전공제</w:t>
            </w:r>
            <w:proofErr w:type="spellEnd"/>
            <w:r w:rsidRPr="004A558C">
              <w:rPr>
                <w:rFonts w:ascii="한컴바탕" w:eastAsia="한컴바탕" w:hAnsi="한컴바탕" w:cs="한컴바탕" w:hint="eastAsia"/>
                <w:szCs w:val="21"/>
                <w:lang w:eastAsia="ko-KR"/>
              </w:rPr>
              <w:t xml:space="preserve"> 자격 확인에 대한 심사비준 관련 조정사항에 관한 통지</w:t>
            </w:r>
            <w:r w:rsidRPr="004A558C">
              <w:rPr>
                <w:rFonts w:ascii="한컴바탕" w:eastAsia="한컴바탕" w:hAnsi="한컴바탕" w:cs="한컴바탕"/>
                <w:szCs w:val="21"/>
                <w:lang w:eastAsia="ko-KR"/>
              </w:rPr>
              <w:t>&gt;(</w:t>
            </w:r>
            <w:r w:rsidRPr="004A558C">
              <w:rPr>
                <w:rFonts w:ascii="한컴바탕" w:eastAsia="한컴바탕" w:hAnsi="한컴바탕" w:cs="한컴바탕" w:hint="eastAsia"/>
                <w:szCs w:val="21"/>
                <w:lang w:eastAsia="ko-KR"/>
              </w:rPr>
              <w:t>재세[</w:t>
            </w:r>
            <w:r w:rsidRPr="004A558C">
              <w:rPr>
                <w:rFonts w:ascii="한컴바탕" w:eastAsia="한컴바탕" w:hAnsi="한컴바탕" w:cs="한컴바탕"/>
                <w:szCs w:val="21"/>
                <w:lang w:eastAsia="ko-KR"/>
              </w:rPr>
              <w:t>2015]141</w:t>
            </w:r>
            <w:r w:rsidRPr="004A558C">
              <w:rPr>
                <w:rFonts w:ascii="한컴바탕" w:eastAsia="한컴바탕" w:hAnsi="한컴바탕" w:cs="한컴바탕" w:hint="eastAsia"/>
                <w:szCs w:val="21"/>
                <w:lang w:eastAsia="ko-KR"/>
              </w:rPr>
              <w:t>호</w:t>
            </w:r>
            <w:r w:rsidRPr="004A558C">
              <w:rPr>
                <w:rFonts w:ascii="한컴바탕" w:eastAsia="한컴바탕" w:hAnsi="한컴바탕" w:cs="한컴바탕"/>
                <w:szCs w:val="21"/>
                <w:lang w:eastAsia="ko-KR"/>
              </w:rPr>
              <w:t>)</w:t>
            </w:r>
            <w:r w:rsidRPr="004A558C">
              <w:rPr>
                <w:rFonts w:ascii="한컴바탕" w:eastAsia="한컴바탕" w:hAnsi="한컴바탕" w:cs="한컴바탕" w:hint="eastAsia"/>
                <w:szCs w:val="21"/>
                <w:lang w:eastAsia="ko-KR"/>
              </w:rPr>
              <w:t>는 동시에 폐지한다.</w:t>
            </w:r>
            <w:r w:rsidRPr="004A558C">
              <w:rPr>
                <w:rFonts w:ascii="한컴바탕" w:eastAsia="한컴바탕" w:hAnsi="한컴바탕" w:cs="한컴바탕"/>
                <w:szCs w:val="21"/>
                <w:lang w:eastAsia="ko-KR"/>
              </w:rPr>
              <w:t xml:space="preserve"> </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2</w:t>
            </w:r>
            <w:r w:rsidRPr="004A558C">
              <w:rPr>
                <w:rFonts w:ascii="한컴바탕" w:eastAsia="한컴바탕" w:hAnsi="한컴바탕" w:cs="한컴바탕"/>
                <w:szCs w:val="21"/>
                <w:lang w:eastAsia="ko-KR"/>
              </w:rPr>
              <w:t>019</w:t>
            </w:r>
            <w:r w:rsidRPr="004A558C">
              <w:rPr>
                <w:rFonts w:ascii="한컴바탕" w:eastAsia="한컴바탕" w:hAnsi="한컴바탕" w:cs="한컴바탕" w:hint="eastAsia"/>
                <w:szCs w:val="21"/>
                <w:lang w:eastAsia="ko-KR"/>
              </w:rPr>
              <w:t xml:space="preserve">년도 및 이전연도 사회조직 공익성 기부 </w:t>
            </w:r>
            <w:proofErr w:type="spellStart"/>
            <w:r w:rsidRPr="004A558C">
              <w:rPr>
                <w:rFonts w:ascii="한컴바탕" w:eastAsia="한컴바탕" w:hAnsi="한컴바탕" w:cs="한컴바탕" w:hint="eastAsia"/>
                <w:szCs w:val="21"/>
                <w:lang w:eastAsia="ko-KR"/>
              </w:rPr>
              <w:t>세전공제</w:t>
            </w:r>
            <w:proofErr w:type="spellEnd"/>
            <w:r w:rsidRPr="004A558C">
              <w:rPr>
                <w:rFonts w:ascii="한컴바탕" w:eastAsia="한컴바탕" w:hAnsi="한컴바탕" w:cs="한컴바탕" w:hint="eastAsia"/>
                <w:szCs w:val="21"/>
                <w:lang w:eastAsia="ko-KR"/>
              </w:rPr>
              <w:t xml:space="preserve"> 자격에 대한 확인업무가 마무리되지 않은 경우,</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각 급(级</w:t>
            </w:r>
            <w:r w:rsidRPr="004A558C">
              <w:rPr>
                <w:rFonts w:ascii="한컴바탕" w:eastAsia="한컴바탕" w:hAnsi="한컴바탕" w:cs="한컴바탕"/>
                <w:szCs w:val="21"/>
                <w:lang w:eastAsia="ko-KR"/>
              </w:rPr>
              <w:t>)</w:t>
            </w:r>
            <w:r w:rsidRPr="004A558C">
              <w:rPr>
                <w:rFonts w:ascii="한컴바탕" w:eastAsia="한컴바탕" w:hAnsi="한컴바탕" w:cs="한컴바탕" w:hint="eastAsia"/>
                <w:szCs w:val="21"/>
                <w:lang w:eastAsia="ko-KR"/>
              </w:rPr>
              <w:t xml:space="preserve"> 재정,</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세무,</w:t>
            </w:r>
            <w:r w:rsidRPr="004A558C">
              <w:rPr>
                <w:rFonts w:ascii="한컴바탕" w:eastAsia="한컴바탕" w:hAnsi="한컴바탕" w:cs="한컴바탕"/>
                <w:szCs w:val="21"/>
                <w:lang w:eastAsia="ko-KR"/>
              </w:rPr>
              <w:t xml:space="preserve"> </w:t>
            </w:r>
            <w:r w:rsidRPr="004A558C">
              <w:rPr>
                <w:rFonts w:ascii="한컴바탕" w:eastAsia="한컴바탕" w:hAnsi="한컴바탕" w:cs="한컴바탕" w:hint="eastAsia"/>
                <w:szCs w:val="21"/>
                <w:lang w:eastAsia="ko-KR"/>
              </w:rPr>
              <w:t>민정부처는 기존 정책규정에 따라 집행한다.</w:t>
            </w:r>
            <w:r w:rsidRPr="004A558C">
              <w:rPr>
                <w:rFonts w:ascii="한컴바탕" w:eastAsia="한컴바탕" w:hAnsi="한컴바탕" w:cs="한컴바탕"/>
                <w:szCs w:val="21"/>
                <w:lang w:eastAsia="ko-KR"/>
              </w:rPr>
              <w:t xml:space="preserve"> 2020</w:t>
            </w:r>
            <w:r w:rsidRPr="004A558C">
              <w:rPr>
                <w:rFonts w:ascii="한컴바탕" w:eastAsia="한컴바탕" w:hAnsi="한컴바탕" w:cs="한컴바탕" w:hint="eastAsia"/>
                <w:szCs w:val="21"/>
                <w:lang w:eastAsia="ko-KR"/>
              </w:rPr>
              <w:t xml:space="preserve">년도 및 </w:t>
            </w:r>
            <w:proofErr w:type="spellStart"/>
            <w:r w:rsidRPr="004A558C">
              <w:rPr>
                <w:rFonts w:ascii="한컴바탕" w:eastAsia="한컴바탕" w:hAnsi="한컴바탕" w:cs="한컴바탕" w:hint="eastAsia"/>
                <w:szCs w:val="21"/>
                <w:lang w:eastAsia="ko-KR"/>
              </w:rPr>
              <w:t>이후연도의</w:t>
            </w:r>
            <w:proofErr w:type="spellEnd"/>
            <w:r w:rsidRPr="004A558C">
              <w:rPr>
                <w:rFonts w:ascii="한컴바탕" w:eastAsia="한컴바탕" w:hAnsi="한컴바탕" w:cs="한컴바탕" w:hint="eastAsia"/>
                <w:szCs w:val="21"/>
                <w:lang w:eastAsia="ko-KR"/>
              </w:rPr>
              <w:t xml:space="preserve"> 공익성 </w:t>
            </w:r>
            <w:proofErr w:type="spellStart"/>
            <w:r w:rsidRPr="004A558C">
              <w:rPr>
                <w:rFonts w:ascii="한컴바탕" w:eastAsia="한컴바탕" w:hAnsi="한컴바탕" w:cs="한컴바탕" w:hint="eastAsia"/>
                <w:szCs w:val="21"/>
                <w:lang w:eastAsia="ko-KR"/>
              </w:rPr>
              <w:t>세전공제</w:t>
            </w:r>
            <w:proofErr w:type="spellEnd"/>
            <w:r w:rsidRPr="004A558C">
              <w:rPr>
                <w:rFonts w:ascii="한컴바탕" w:eastAsia="한컴바탕" w:hAnsi="한컴바탕" w:cs="한컴바탕" w:hint="eastAsia"/>
                <w:szCs w:val="21"/>
                <w:lang w:eastAsia="ko-KR"/>
              </w:rPr>
              <w:t xml:space="preserve"> 자격의 확인 및 관리는 본 공고 규정에 따라 집행한다.</w:t>
            </w:r>
          </w:p>
          <w:p w:rsidR="004A558C" w:rsidRPr="004A558C" w:rsidRDefault="004A558C" w:rsidP="004A558C">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이를 특별히 공고한다.</w:t>
            </w:r>
          </w:p>
          <w:p w:rsidR="004A558C" w:rsidRPr="004A558C" w:rsidRDefault="004A558C" w:rsidP="004A558C">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4A558C" w:rsidRPr="004A558C" w:rsidRDefault="004A558C" w:rsidP="004A558C">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roofErr w:type="spellStart"/>
            <w:r w:rsidRPr="004A558C">
              <w:rPr>
                <w:rFonts w:ascii="한컴바탕" w:eastAsia="한컴바탕" w:hAnsi="한컴바탕" w:cs="한컴바탕" w:hint="eastAsia"/>
                <w:szCs w:val="21"/>
                <w:lang w:eastAsia="ko-KR"/>
              </w:rPr>
              <w:lastRenderedPageBreak/>
              <w:t>재정부</w:t>
            </w:r>
            <w:proofErr w:type="spellEnd"/>
          </w:p>
          <w:p w:rsidR="004A558C" w:rsidRPr="004A558C" w:rsidRDefault="004A558C" w:rsidP="004A558C">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세무총국</w:t>
            </w:r>
          </w:p>
          <w:p w:rsidR="004A558C" w:rsidRPr="004A558C" w:rsidRDefault="004A558C" w:rsidP="004A558C">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roofErr w:type="spellStart"/>
            <w:r w:rsidRPr="004A558C">
              <w:rPr>
                <w:rFonts w:ascii="한컴바탕" w:eastAsia="한컴바탕" w:hAnsi="한컴바탕" w:cs="한컴바탕" w:hint="eastAsia"/>
                <w:szCs w:val="21"/>
                <w:lang w:eastAsia="ko-KR"/>
              </w:rPr>
              <w:t>민정부</w:t>
            </w:r>
            <w:proofErr w:type="spellEnd"/>
          </w:p>
          <w:p w:rsidR="00DB5008" w:rsidRPr="009570BC" w:rsidRDefault="004A558C" w:rsidP="00F704AD">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4A558C">
              <w:rPr>
                <w:rFonts w:ascii="한컴바탕" w:eastAsia="한컴바탕" w:hAnsi="한컴바탕" w:cs="한컴바탕" w:hint="eastAsia"/>
                <w:szCs w:val="21"/>
                <w:lang w:eastAsia="ko-KR"/>
              </w:rPr>
              <w:t>2</w:t>
            </w:r>
            <w:r w:rsidRPr="004A558C">
              <w:rPr>
                <w:rFonts w:ascii="한컴바탕" w:eastAsia="한컴바탕" w:hAnsi="한컴바탕" w:cs="한컴바탕"/>
                <w:szCs w:val="21"/>
                <w:lang w:eastAsia="ko-KR"/>
              </w:rPr>
              <w:t>020</w:t>
            </w:r>
            <w:r w:rsidRPr="004A558C">
              <w:rPr>
                <w:rFonts w:ascii="한컴바탕" w:eastAsia="한컴바탕" w:hAnsi="한컴바탕" w:cs="한컴바탕" w:hint="eastAsia"/>
                <w:szCs w:val="21"/>
                <w:lang w:eastAsia="ko-KR"/>
              </w:rPr>
              <w:t xml:space="preserve">년 </w:t>
            </w:r>
            <w:r w:rsidRPr="004A558C">
              <w:rPr>
                <w:rFonts w:ascii="한컴바탕" w:eastAsia="한컴바탕" w:hAnsi="한컴바탕" w:cs="한컴바탕"/>
                <w:szCs w:val="21"/>
                <w:lang w:eastAsia="ko-KR"/>
              </w:rPr>
              <w:t>5</w:t>
            </w:r>
            <w:r w:rsidRPr="004A558C">
              <w:rPr>
                <w:rFonts w:ascii="한컴바탕" w:eastAsia="한컴바탕" w:hAnsi="한컴바탕" w:cs="한컴바탕" w:hint="eastAsia"/>
                <w:szCs w:val="21"/>
                <w:lang w:eastAsia="ko-KR"/>
              </w:rPr>
              <w:t xml:space="preserve">월 </w:t>
            </w:r>
            <w:r w:rsidRPr="004A558C">
              <w:rPr>
                <w:rFonts w:ascii="한컴바탕" w:eastAsia="한컴바탕" w:hAnsi="한컴바탕" w:cs="한컴바탕"/>
                <w:szCs w:val="21"/>
                <w:lang w:eastAsia="ko-KR"/>
              </w:rPr>
              <w:t>13</w:t>
            </w:r>
            <w:r w:rsidRPr="004A558C">
              <w:rPr>
                <w:rFonts w:ascii="한컴바탕" w:eastAsia="한컴바탕" w:hAnsi="한컴바탕" w:cs="한컴바탕" w:hint="eastAsia"/>
                <w:szCs w:val="21"/>
                <w:lang w:eastAsia="ko-KR"/>
              </w:rPr>
              <w:t>일</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4A558C" w:rsidRDefault="004A558C" w:rsidP="004A558C">
            <w:pPr>
              <w:spacing w:line="300" w:lineRule="auto"/>
              <w:jc w:val="center"/>
              <w:rPr>
                <w:rFonts w:ascii="SimSun" w:hAnsi="SimSun" w:hint="eastAsia"/>
                <w:b/>
                <w:bCs/>
                <w:sz w:val="26"/>
                <w:szCs w:val="26"/>
                <w:lang w:eastAsia="ko-KR"/>
              </w:rPr>
            </w:pPr>
            <w:r w:rsidRPr="004A558C">
              <w:rPr>
                <w:rFonts w:ascii="SimSun" w:eastAsia="SimSun" w:hAnsi="SimSun" w:hint="eastAsia"/>
                <w:b/>
                <w:bCs/>
                <w:sz w:val="26"/>
                <w:szCs w:val="26"/>
              </w:rPr>
              <w:t>关于公益性捐赠税前扣除有关</w:t>
            </w:r>
          </w:p>
          <w:p w:rsidR="004A558C" w:rsidRPr="004A558C" w:rsidRDefault="004A558C" w:rsidP="004A558C">
            <w:pPr>
              <w:spacing w:line="300" w:lineRule="auto"/>
              <w:jc w:val="center"/>
              <w:rPr>
                <w:rFonts w:ascii="SimSun" w:eastAsia="SimSun" w:hAnsi="SimSun"/>
                <w:b/>
                <w:bCs/>
                <w:sz w:val="26"/>
                <w:szCs w:val="26"/>
              </w:rPr>
            </w:pPr>
            <w:r w:rsidRPr="004A558C">
              <w:rPr>
                <w:rFonts w:ascii="SimSun" w:eastAsia="SimSun" w:hAnsi="SimSun" w:hint="eastAsia"/>
                <w:b/>
                <w:bCs/>
                <w:sz w:val="26"/>
                <w:szCs w:val="26"/>
              </w:rPr>
              <w:t>事项的公告</w:t>
            </w:r>
          </w:p>
          <w:p w:rsidR="004A558C" w:rsidRPr="004A558C" w:rsidRDefault="004A558C" w:rsidP="004A558C">
            <w:pPr>
              <w:spacing w:line="300" w:lineRule="auto"/>
              <w:jc w:val="center"/>
              <w:rPr>
                <w:rFonts w:ascii="SimSun" w:eastAsia="SimSun" w:hAnsi="SimSun"/>
                <w:szCs w:val="21"/>
              </w:rPr>
            </w:pPr>
            <w:r w:rsidRPr="004A558C">
              <w:rPr>
                <w:rFonts w:ascii="SimSun" w:eastAsia="SimSun" w:hAnsi="SimSun" w:hint="eastAsia"/>
                <w:szCs w:val="21"/>
              </w:rPr>
              <w:t>财政部公告</w:t>
            </w:r>
            <w:r w:rsidRPr="004A558C">
              <w:rPr>
                <w:rFonts w:ascii="SimSun" w:eastAsia="SimSun" w:hAnsi="SimSun"/>
                <w:szCs w:val="21"/>
              </w:rPr>
              <w:t>2020年第27号</w:t>
            </w:r>
          </w:p>
          <w:p w:rsidR="004A558C" w:rsidRPr="004A558C" w:rsidRDefault="004A558C" w:rsidP="004A558C">
            <w:pPr>
              <w:spacing w:line="300" w:lineRule="auto"/>
              <w:rPr>
                <w:rFonts w:ascii="SimSun" w:eastAsia="SimSun" w:hAnsi="SimSun"/>
                <w:szCs w:val="21"/>
              </w:rPr>
            </w:pPr>
          </w:p>
          <w:p w:rsidR="004A558C" w:rsidRPr="004A558C" w:rsidRDefault="004A558C" w:rsidP="004A558C">
            <w:pPr>
              <w:spacing w:line="300" w:lineRule="auto"/>
              <w:rPr>
                <w:rFonts w:ascii="SimSun" w:eastAsia="SimSun" w:hAnsi="SimSun"/>
                <w:szCs w:val="21"/>
              </w:rPr>
            </w:pPr>
          </w:p>
          <w:p w:rsidR="004A558C" w:rsidRDefault="004A558C" w:rsidP="004A558C">
            <w:pPr>
              <w:spacing w:line="300" w:lineRule="auto"/>
              <w:rPr>
                <w:rFonts w:ascii="SimSun" w:hAnsi="SimSun" w:hint="eastAsia"/>
                <w:spacing w:val="-2"/>
                <w:szCs w:val="21"/>
                <w:lang w:eastAsia="ko-KR"/>
              </w:rPr>
            </w:pPr>
            <w:r w:rsidRPr="004A558C">
              <w:rPr>
                <w:rFonts w:ascii="SimSun" w:eastAsia="SimSun" w:hAnsi="SimSun" w:hint="eastAsia"/>
                <w:spacing w:val="-2"/>
                <w:szCs w:val="21"/>
              </w:rPr>
              <w:t>为贯彻落实《中华人民共和国企业所得税法》及其实施条例、《中华人民共和国个人所得税法》及其实施条例，现就公益性捐赠税前扣除有关事项公告如下：</w:t>
            </w:r>
          </w:p>
          <w:p w:rsidR="004A558C" w:rsidRPr="004A558C" w:rsidRDefault="004A558C" w:rsidP="004A558C">
            <w:pPr>
              <w:spacing w:line="300" w:lineRule="auto"/>
              <w:rPr>
                <w:rFonts w:ascii="SimSun" w:hAnsi="SimSun"/>
                <w:spacing w:val="-2"/>
                <w:sz w:val="18"/>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一、企业或个人通过公益性社会组织、县级以上人民政府及其部门等国家机关，用于符合法律规定的公益慈善事业捐赠支出，准予按税法规定在计算应纳税所得额时扣除。</w:t>
            </w:r>
          </w:p>
          <w:p w:rsidR="004A558C" w:rsidRPr="004A558C" w:rsidRDefault="004A558C" w:rsidP="004A558C">
            <w:pPr>
              <w:spacing w:line="300" w:lineRule="auto"/>
              <w:ind w:firstLineChars="200" w:firstLine="480"/>
              <w:rPr>
                <w:rFonts w:ascii="SimSun" w:hAnsi="SimSun"/>
                <w:sz w:val="24"/>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二、本公告第一条所称公益慈善事业，应当符合《中华人民共和国公益事业捐赠法》第三条对公益事业范围的规定或者《中华人民共和国慈善法》第三条对慈善活动范围的规定。</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三、本公告第一条所称公益性社会组织，包括依法设立或登记并按规定条件和程序取得公益性捐赠税前扣除资格的慈善组织、其他社会组织和群众团体。公益性群众团体的公益性捐赠税前扣除资格确认及管理按照现行规定执行。依法登记的慈善组织和其他社会组织的公益性捐赠税前扣除资格确认及管理按本公告执行。</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四、在民政部门依法登记的慈善组织和其他社会组织（以下统称社会组织），取得公益性捐赠税前扣除资格应当同时符合以下规定：</w:t>
            </w:r>
          </w:p>
          <w:p w:rsidR="004A558C" w:rsidRPr="004A558C" w:rsidRDefault="004A558C" w:rsidP="004A558C">
            <w:pPr>
              <w:spacing w:line="300" w:lineRule="auto"/>
              <w:ind w:firstLineChars="200" w:firstLine="400"/>
              <w:rPr>
                <w:rFonts w:ascii="SimSun" w:hAnsi="SimSun"/>
                <w:sz w:val="20"/>
                <w:szCs w:val="21"/>
                <w:lang w:eastAsia="ko-KR"/>
              </w:rPr>
            </w:pPr>
          </w:p>
          <w:p w:rsidR="004A558C" w:rsidRDefault="004A558C" w:rsidP="004A558C">
            <w:pPr>
              <w:spacing w:line="300" w:lineRule="auto"/>
              <w:ind w:firstLineChars="200" w:firstLine="420"/>
              <w:rPr>
                <w:rFonts w:ascii="SimSun" w:hAnsi="SimSun" w:hint="eastAsia"/>
                <w:w w:val="90"/>
                <w:szCs w:val="21"/>
                <w:lang w:eastAsia="ko-KR"/>
              </w:rPr>
            </w:pPr>
            <w:r w:rsidRPr="004A558C">
              <w:rPr>
                <w:rFonts w:ascii="SimSun" w:eastAsia="SimSun" w:hAnsi="SimSun" w:hint="eastAsia"/>
                <w:szCs w:val="21"/>
              </w:rPr>
              <w:t>（一）</w:t>
            </w:r>
            <w:r w:rsidRPr="004A558C">
              <w:rPr>
                <w:rFonts w:ascii="SimSun" w:eastAsia="SimSun" w:hAnsi="SimSun" w:hint="eastAsia"/>
                <w:w w:val="90"/>
                <w:szCs w:val="21"/>
              </w:rPr>
              <w:t>符合企业所得税法实施条例第五十二条第一项到第八项规定的条件。</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（二）每年应当在</w:t>
            </w:r>
            <w:r w:rsidRPr="004A558C">
              <w:rPr>
                <w:rFonts w:ascii="SimSun" w:eastAsia="SimSun" w:hAnsi="SimSun"/>
                <w:szCs w:val="21"/>
              </w:rPr>
              <w:t>3月31日前按要求向登记管理机关报送经审计的上年度专项信息报告。报告应当包括财务收支和资产负债总体情况、开展募捐和接受捐赠情况、公益慈善事业支出及管理费用情况（包括本条第三项、第四项规定的比例情况）等内容。</w:t>
            </w:r>
          </w:p>
          <w:p w:rsidR="004A558C" w:rsidRPr="004A558C" w:rsidRDefault="004A558C" w:rsidP="004A558C">
            <w:pPr>
              <w:spacing w:line="300" w:lineRule="auto"/>
              <w:ind w:firstLineChars="200" w:firstLine="420"/>
              <w:rPr>
                <w:rFonts w:ascii="SimSun" w:hAnsi="SimSun" w:hint="eastAsia"/>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首次确认公益性捐赠税前扣除资格的，应当报送经审计的前两个年度的专项信息报告。</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（三）具有公开募捐资格的社会组织，前两年度每年用于公益慈善事业的支出占上年总收入的比例均不得低于</w:t>
            </w:r>
            <w:r w:rsidRPr="004A558C">
              <w:rPr>
                <w:rFonts w:ascii="SimSun" w:eastAsia="SimSun" w:hAnsi="SimSun"/>
                <w:szCs w:val="21"/>
              </w:rPr>
              <w:t>70%。计算该支出比例时，可以用前三年收入平均数代替上年总收入。</w:t>
            </w:r>
          </w:p>
          <w:p w:rsidR="004A558C" w:rsidRPr="004A558C" w:rsidRDefault="004A558C" w:rsidP="004A558C">
            <w:pPr>
              <w:spacing w:line="300" w:lineRule="auto"/>
              <w:ind w:firstLineChars="200" w:firstLine="420"/>
              <w:rPr>
                <w:rFonts w:ascii="SimSun" w:hAnsi="SimSun" w:hint="eastAsia"/>
                <w:szCs w:val="21"/>
                <w:lang w:eastAsia="ko-KR"/>
              </w:rPr>
            </w:pPr>
          </w:p>
          <w:p w:rsidR="004A558C" w:rsidRDefault="004A558C" w:rsidP="004A558C">
            <w:pPr>
              <w:spacing w:line="300" w:lineRule="auto"/>
              <w:ind w:firstLineChars="200" w:firstLine="420"/>
              <w:rPr>
                <w:rFonts w:ascii="SimSun" w:hAnsi="SimSun" w:hint="eastAsia"/>
                <w:szCs w:val="21"/>
              </w:rPr>
            </w:pPr>
            <w:r w:rsidRPr="004A558C">
              <w:rPr>
                <w:rFonts w:ascii="SimSun" w:eastAsia="SimSun" w:hAnsi="SimSun" w:hint="eastAsia"/>
                <w:szCs w:val="21"/>
              </w:rPr>
              <w:t>不具有公开募捐资格的社会组织，前两年度每年用于公益慈善事业的支出占上年末净资产的比例均不得低于</w:t>
            </w:r>
            <w:r w:rsidRPr="004A558C">
              <w:rPr>
                <w:rFonts w:ascii="SimSun" w:eastAsia="SimSun" w:hAnsi="SimSun"/>
                <w:szCs w:val="21"/>
              </w:rPr>
              <w:t>8%。计算该比例时，可以用前三年年末净资产平均数代替上年末净资产。</w:t>
            </w:r>
          </w:p>
          <w:p w:rsidR="004A558C" w:rsidRPr="004A558C" w:rsidRDefault="004A558C" w:rsidP="004A558C">
            <w:pPr>
              <w:spacing w:line="300" w:lineRule="auto"/>
              <w:ind w:firstLineChars="200" w:firstLine="420"/>
              <w:rPr>
                <w:rFonts w:ascii="SimSun" w:hAnsi="SimSun" w:hint="eastAsia"/>
                <w:szCs w:val="21"/>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（四）具有公开募捐资格的社会组织，前两年度每年支出的管理费用占当年总支出的比例均不得高于</w:t>
            </w:r>
            <w:r w:rsidRPr="004A558C">
              <w:rPr>
                <w:rFonts w:ascii="SimSun" w:eastAsia="SimSun" w:hAnsi="SimSun"/>
                <w:szCs w:val="21"/>
              </w:rPr>
              <w:t>10%。</w:t>
            </w:r>
          </w:p>
          <w:p w:rsidR="004A558C" w:rsidRPr="004A558C" w:rsidRDefault="004A558C" w:rsidP="004A558C">
            <w:pPr>
              <w:spacing w:line="300" w:lineRule="auto"/>
              <w:ind w:firstLineChars="200" w:firstLine="420"/>
              <w:rPr>
                <w:rFonts w:ascii="SimSun" w:hAnsi="SimSun" w:hint="eastAsia"/>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不具有公开募捐资格的社会组织，前两年每年支出的管理费用占当年总支出的比例均不得高于</w:t>
            </w:r>
            <w:r w:rsidRPr="004A558C">
              <w:rPr>
                <w:rFonts w:ascii="SimSun" w:eastAsia="SimSun" w:hAnsi="SimSun"/>
                <w:szCs w:val="21"/>
              </w:rPr>
              <w:t>12%。</w:t>
            </w:r>
          </w:p>
          <w:p w:rsidR="004A558C" w:rsidRPr="004A558C" w:rsidRDefault="004A558C" w:rsidP="004A558C">
            <w:pPr>
              <w:spacing w:line="300" w:lineRule="auto"/>
              <w:ind w:firstLineChars="200" w:firstLine="420"/>
              <w:rPr>
                <w:rFonts w:ascii="SimSun" w:hAnsi="SimSun" w:hint="eastAsia"/>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（五）具有非营利组织免税资格，且免税资格在有效期内。</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（六）前两年度未受到登记管理机关行政处罚（警告除外）。</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lastRenderedPageBreak/>
              <w:t>（七）前两年度未被登记管理机关列入严重违法失信名单。</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（八）社会组织评估等级为</w:t>
            </w:r>
            <w:r w:rsidRPr="004A558C">
              <w:rPr>
                <w:rFonts w:ascii="SimSun" w:eastAsia="SimSun" w:hAnsi="SimSun"/>
                <w:szCs w:val="21"/>
              </w:rPr>
              <w:t>3A以上（含3A）且该评估结果在确认公益性捐赠税前扣除资格时仍在有效期内。</w:t>
            </w:r>
          </w:p>
          <w:p w:rsidR="004A558C" w:rsidRPr="004A558C" w:rsidRDefault="004A558C" w:rsidP="004A558C">
            <w:pPr>
              <w:spacing w:line="300" w:lineRule="auto"/>
              <w:ind w:firstLineChars="200" w:firstLine="420"/>
              <w:rPr>
                <w:rFonts w:ascii="SimSun" w:hAnsi="SimSun" w:hint="eastAsia"/>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公益慈善事业支出、管理费用和总收入的标准和范围，按照《民政部</w:t>
            </w:r>
            <w:r w:rsidRPr="004A558C">
              <w:rPr>
                <w:rFonts w:ascii="SimSun" w:eastAsia="SimSun" w:hAnsi="SimSun"/>
                <w:szCs w:val="21"/>
              </w:rPr>
              <w:t> 财政部 国家税务总局关于印发〈关于慈善组织开展慈善活动年度支出和管理费用的规定〉的通知》（民发〔2016〕189号）关于慈善活动支出、管理费用和上年总收入的有关规定执行。</w:t>
            </w:r>
          </w:p>
          <w:p w:rsidR="004A558C" w:rsidRPr="004A558C" w:rsidRDefault="004A558C" w:rsidP="004A558C">
            <w:pPr>
              <w:spacing w:line="300" w:lineRule="auto"/>
              <w:ind w:firstLineChars="200" w:firstLine="420"/>
              <w:rPr>
                <w:rFonts w:ascii="SimSun" w:hAnsi="SimSun" w:hint="eastAsia"/>
                <w:szCs w:val="21"/>
                <w:lang w:eastAsia="ko-KR"/>
              </w:rPr>
            </w:pPr>
          </w:p>
          <w:p w:rsidR="004A558C" w:rsidRDefault="004A558C" w:rsidP="004A558C">
            <w:pPr>
              <w:spacing w:line="300" w:lineRule="auto"/>
              <w:ind w:firstLineChars="200" w:firstLine="377"/>
              <w:rPr>
                <w:rFonts w:ascii="SimSun" w:hAnsi="SimSun" w:hint="eastAsia"/>
                <w:w w:val="90"/>
                <w:szCs w:val="21"/>
                <w:lang w:eastAsia="ko-KR"/>
              </w:rPr>
            </w:pPr>
            <w:r w:rsidRPr="004A558C">
              <w:rPr>
                <w:rFonts w:ascii="SimSun" w:eastAsia="SimSun" w:hAnsi="SimSun" w:hint="eastAsia"/>
                <w:w w:val="90"/>
                <w:szCs w:val="21"/>
              </w:rPr>
              <w:t>按照《中华人民共和国慈善法》新设立或新认定的慈善组织，在其取得非营利组织免税资格的当年，只需要符合本条第一项、第六项、第七项条件即可。</w:t>
            </w:r>
          </w:p>
          <w:p w:rsidR="004A558C" w:rsidRPr="004A558C" w:rsidRDefault="004A558C" w:rsidP="004A558C">
            <w:pPr>
              <w:spacing w:line="300" w:lineRule="auto"/>
              <w:ind w:firstLineChars="200" w:firstLine="378"/>
              <w:rPr>
                <w:rFonts w:ascii="SimSun" w:hAnsi="SimSun"/>
                <w:w w:val="90"/>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五、公益性捐赠税前扣除资格的确认按以下规定执行：</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一）在民政部登记注册的社会组织，由民政部结合社会组织公益活动情况和日常监督管理、评估等情况，对社会组织的公益性捐赠税前扣除资格进行核实，提出初步意见。根据民政部初步意见，财政部、税务总局和民政部对照本公告相关规定，联合确定具有公益性捐赠税前扣除资格的社会组织名单，并发布公告。</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（二）在省级和省级以下民政部门登记注册的社会组织，由省、自治区、直辖市和计划单列市财政、税务、民政</w:t>
            </w:r>
            <w:r w:rsidRPr="004A558C">
              <w:rPr>
                <w:rFonts w:ascii="SimSun" w:eastAsia="SimSun" w:hAnsi="SimSun" w:hint="eastAsia"/>
                <w:szCs w:val="21"/>
              </w:rPr>
              <w:lastRenderedPageBreak/>
              <w:t>部门参照本条第一项规定执行。</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（三）公益性捐赠税前扣除资格的确认对象包括：</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szCs w:val="21"/>
              </w:rPr>
              <w:t>1.公益性捐赠税前扣除资格将于当年末到期的公益性社会组织；</w:t>
            </w:r>
          </w:p>
          <w:p w:rsidR="004A558C" w:rsidRPr="004A558C" w:rsidRDefault="004A558C" w:rsidP="004A558C">
            <w:pPr>
              <w:spacing w:line="300" w:lineRule="auto"/>
              <w:ind w:firstLineChars="200" w:firstLine="420"/>
              <w:rPr>
                <w:rFonts w:ascii="SimSun" w:hAnsi="SimSun" w:hint="eastAsia"/>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szCs w:val="21"/>
              </w:rPr>
              <w:t>2.已被取消公益性捐赠税前扣除资格但又重新符合条件的社会组织；</w:t>
            </w:r>
          </w:p>
          <w:p w:rsidR="004A558C" w:rsidRPr="004A558C" w:rsidRDefault="004A558C" w:rsidP="004A558C">
            <w:pPr>
              <w:spacing w:line="300" w:lineRule="auto"/>
              <w:ind w:firstLineChars="200" w:firstLine="420"/>
              <w:rPr>
                <w:rFonts w:ascii="SimSun" w:hAnsi="SimSun" w:hint="eastAsia"/>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szCs w:val="21"/>
              </w:rPr>
              <w:t>3.登记设立后尚未取得公益性捐赠税前扣除资格的社会组织。</w:t>
            </w:r>
          </w:p>
          <w:p w:rsidR="004A558C" w:rsidRPr="004A558C" w:rsidRDefault="004A558C" w:rsidP="004A558C">
            <w:pPr>
              <w:spacing w:line="300" w:lineRule="auto"/>
              <w:ind w:firstLineChars="200" w:firstLine="420"/>
              <w:rPr>
                <w:rFonts w:ascii="SimSun" w:hAnsi="SimSun" w:hint="eastAsia"/>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（四）每年年底前，省级以上财政、税务、民政部门按权限完成公益性捐赠税前扣除资格的确认和名单发布工作，并按本条第三项规定的不同审核对象，分别列示名单及其公益性捐赠税前扣除资格起始时间。</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六、公益性捐赠税前扣除资格在全国范围内有效，有效期为三年。</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本公告第五条第三项规定的第一种情形，其公益性捐赠税前扣除资格自发布名单公告的次年</w:t>
            </w:r>
            <w:r w:rsidRPr="004A558C">
              <w:rPr>
                <w:rFonts w:ascii="SimSun" w:eastAsia="SimSun" w:hAnsi="SimSun"/>
                <w:szCs w:val="21"/>
              </w:rPr>
              <w:t>1月1日起算。本公告第五条第三项规定的第二种和第三种情形，其公益性捐赠税前扣除资格自发布公告的当年1月1日起算。</w:t>
            </w:r>
          </w:p>
          <w:p w:rsidR="004A558C" w:rsidRPr="004A558C" w:rsidRDefault="004A558C" w:rsidP="004A558C">
            <w:pPr>
              <w:spacing w:line="300" w:lineRule="auto"/>
              <w:ind w:firstLineChars="200" w:firstLine="420"/>
              <w:rPr>
                <w:rFonts w:ascii="SimSun" w:hAnsi="SimSun" w:hint="eastAsia"/>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七、公益性社会组织存在以下情形之一的，应当取消其公益性捐赠税前扣除资格：</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（一）未按本公告规定时间和要求向登记管理机关报送专项信息报告的；</w:t>
            </w:r>
          </w:p>
          <w:p w:rsidR="004A558C" w:rsidRDefault="004A558C" w:rsidP="004A558C">
            <w:pPr>
              <w:spacing w:line="300" w:lineRule="auto"/>
              <w:ind w:firstLineChars="200" w:firstLine="420"/>
              <w:rPr>
                <w:rFonts w:ascii="SimSun" w:hAnsi="SimSun" w:hint="eastAsia"/>
                <w:szCs w:val="21"/>
                <w:lang w:eastAsia="ko-KR"/>
              </w:rPr>
            </w:pP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lastRenderedPageBreak/>
              <w:t>（二）最近一个年度用于公益慈善事业的支出不符合本公告第四条第三项规定的；</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（三）最近一个年度支出的管理费用不符合本公告第四条第四项规定的；</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（四）非营利组织免税资格到期后超过六个月未重新获取免税资格的；</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（五）受到登记管理机关行政处罚（警告除外）的；</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（六）被登记管理机关列入严重违法失信名单的；</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（七）社会组织评估等级低于</w:t>
            </w:r>
            <w:r w:rsidRPr="004A558C">
              <w:rPr>
                <w:rFonts w:ascii="SimSun" w:eastAsia="SimSun" w:hAnsi="SimSun"/>
                <w:szCs w:val="21"/>
              </w:rPr>
              <w:t>3A或者无评估等级的。</w:t>
            </w:r>
          </w:p>
          <w:p w:rsidR="004A558C" w:rsidRPr="004A558C" w:rsidRDefault="004A558C" w:rsidP="004A558C">
            <w:pPr>
              <w:spacing w:line="300" w:lineRule="auto"/>
              <w:ind w:firstLineChars="200" w:firstLine="420"/>
              <w:rPr>
                <w:rFonts w:ascii="SimSun" w:hAnsi="SimSun" w:hint="eastAsia"/>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八、公益性社会组织存在以下情形之一的，应当取消其公益性捐赠税前扣除资格，且取消资格的当年及之后三个年度内不得重新确认资格：</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（一）违反规定接受捐赠的，包括附加对捐赠人构成利益回报的条件、以捐赠为名从事营利性活动、利用慈善捐赠宣传烟草制品或法律禁止宣传的产品和事项、接受不符合公益目的或违背社会公德的捐赠等情形；</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（二）开展违反组织章程的活动，或者接受的捐赠款项用于组织章程规定用途之外的；</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（三）在确定捐赠财产的用途和受益人时，指定特定受益人，且该受益人与捐赠人或公益性社会组织管理人员存在明显利益关系的。</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九、公益性社会组织存在以下情形之一的，应当取消其公益性捐赠税前扣除资格且不得重新确认资格：</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（一）从事非法政治活动的；</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（二）从事、资助危害国家安全或者社会公共利益活动的。</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十、对应当取消公益性捐赠税前扣除资格的公益性社会组织，由省级以上财政、税务、民政部门核实相关信息后，按权限及时向社会发布取消资格名单公告。自发布公告的次月起，相关公益性社会组织不再具有公益性捐赠税前扣除资格。</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十一、公益性社会组织、县级以上人民政府及其部门等国家机关在接受捐赠时，应当按照行政管理级次分别使用由财政部或省、自治区、直辖市财政部门监（印）制的公益事业捐赠票据，并加盖本单位的印章。</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企业或个人将符合条件的公益性捐赠支出进行税前扣除，应当留存相关票据备查。</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十二、公益性社会组织登记成立时的注册资金捐赠人，在该公益性社会组织首次取得公益性捐赠税前扣除资格的当年进行所得税汇算清缴时，可按规定对其注册资金捐赠额进行税前扣除。</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十三、除另有规定外，公益性社会组织、县级以上人民政府及其部门等国家机关在接受企业或个人捐赠时，按以下原则确认捐赠额：</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（一）接受的货币性资产捐赠，以实际收到的金额确认捐赠额。</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二）接受的非货币性资产捐赠，以其公允价值确认捐赠额。捐赠方在向公益性社会组织、县级以上人民政府及其部门等国家机关捐赠时，应当提供注明捐赠非货币性资产公允价值的证明；不能提供证明的，接受捐赠方不得向其开具捐赠票据。</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20"/>
              <w:rPr>
                <w:rFonts w:ascii="SimSun" w:hAnsi="SimSun" w:hint="eastAsia"/>
                <w:szCs w:val="21"/>
                <w:lang w:eastAsia="ko-KR"/>
              </w:rPr>
            </w:pPr>
            <w:r w:rsidRPr="004A558C">
              <w:rPr>
                <w:rFonts w:ascii="SimSun" w:eastAsia="SimSun" w:hAnsi="SimSun" w:hint="eastAsia"/>
                <w:szCs w:val="21"/>
              </w:rPr>
              <w:t>十四、为方便纳税主体查询，省级以上财政、税务、民政部门应当及时在官方网站上发布具备公益性捐赠税前扣除资格的公益性社会组织名单公告。</w:t>
            </w:r>
          </w:p>
          <w:p w:rsidR="004A558C" w:rsidRPr="004A558C" w:rsidRDefault="004A558C" w:rsidP="004A558C">
            <w:pPr>
              <w:spacing w:line="300" w:lineRule="auto"/>
              <w:ind w:firstLineChars="200" w:firstLine="420"/>
              <w:rPr>
                <w:rFonts w:ascii="SimSun" w:hAnsi="SimSun"/>
                <w:szCs w:val="21"/>
                <w:lang w:eastAsia="ko-KR"/>
              </w:rPr>
            </w:pPr>
          </w:p>
          <w:p w:rsidR="004A558C" w:rsidRDefault="004A558C" w:rsidP="004A558C">
            <w:pPr>
              <w:spacing w:line="300" w:lineRule="auto"/>
              <w:ind w:firstLineChars="200" w:firstLine="412"/>
              <w:rPr>
                <w:rFonts w:ascii="SimSun" w:hAnsi="SimSun" w:hint="eastAsia"/>
                <w:spacing w:val="-2"/>
                <w:szCs w:val="21"/>
                <w:lang w:eastAsia="ko-KR"/>
              </w:rPr>
            </w:pPr>
            <w:r w:rsidRPr="004A558C">
              <w:rPr>
                <w:rFonts w:ascii="SimSun" w:eastAsia="SimSun" w:hAnsi="SimSun" w:hint="eastAsia"/>
                <w:spacing w:val="-2"/>
                <w:szCs w:val="21"/>
              </w:rPr>
              <w:t>企业或个人可通过上述渠道查询社会组织公益性捐赠税前扣除资格及有效期。</w:t>
            </w:r>
          </w:p>
          <w:p w:rsidR="004A558C" w:rsidRPr="004A558C" w:rsidRDefault="004A558C" w:rsidP="004A558C">
            <w:pPr>
              <w:spacing w:line="300" w:lineRule="auto"/>
              <w:ind w:firstLineChars="200" w:firstLine="412"/>
              <w:rPr>
                <w:rFonts w:ascii="SimSun" w:hAnsi="SimSun"/>
                <w:spacing w:val="-2"/>
                <w:szCs w:val="21"/>
                <w:lang w:eastAsia="ko-KR"/>
              </w:rPr>
            </w:pPr>
          </w:p>
          <w:p w:rsidR="004A558C" w:rsidRDefault="004A558C" w:rsidP="004A558C">
            <w:pPr>
              <w:spacing w:line="300" w:lineRule="auto"/>
              <w:ind w:firstLineChars="200" w:firstLine="420"/>
              <w:rPr>
                <w:rFonts w:ascii="SimSun" w:hAnsi="SimSun" w:hint="eastAsia"/>
                <w:szCs w:val="21"/>
              </w:rPr>
            </w:pPr>
            <w:r w:rsidRPr="004A558C">
              <w:rPr>
                <w:rFonts w:ascii="SimSun" w:eastAsia="SimSun" w:hAnsi="SimSun" w:hint="eastAsia"/>
                <w:szCs w:val="21"/>
              </w:rPr>
              <w:t>十五、</w:t>
            </w:r>
            <w:r w:rsidRPr="004A558C">
              <w:rPr>
                <w:rFonts w:ascii="SimSun" w:eastAsia="SimSun" w:hAnsi="SimSun" w:hint="eastAsia"/>
                <w:w w:val="90"/>
                <w:szCs w:val="21"/>
              </w:rPr>
              <w:t>本公告自</w:t>
            </w:r>
            <w:r w:rsidRPr="004A558C">
              <w:rPr>
                <w:rFonts w:ascii="SimSun" w:eastAsia="SimSun" w:hAnsi="SimSun"/>
                <w:w w:val="90"/>
                <w:szCs w:val="21"/>
              </w:rPr>
              <w:t>2020年1月1日起执行。《财政部 国家税务总局 民政部关于公益性捐赠税前扣除有关问题的通知》（财税〔2008〕160号）、《财政部 国家税务总局 民政部关于公益性捐赠税前扣除有关问题的补充通知》（财税〔2010〕45号）、《财政部 国家税务总局 民政部关于公益性捐赠税前扣除资格确认审批有关调整事项的通知》（财税〔2015〕141号）同时废止。</w:t>
            </w:r>
          </w:p>
          <w:p w:rsidR="004A558C" w:rsidRPr="004A558C" w:rsidRDefault="004A558C" w:rsidP="004A558C">
            <w:pPr>
              <w:spacing w:line="300" w:lineRule="auto"/>
              <w:ind w:firstLineChars="200" w:firstLine="420"/>
              <w:rPr>
                <w:rFonts w:ascii="SimSun" w:hAnsi="SimSun" w:hint="eastAsia"/>
                <w:szCs w:val="21"/>
              </w:rPr>
            </w:pPr>
          </w:p>
          <w:p w:rsidR="004A558C" w:rsidRPr="004A558C" w:rsidRDefault="004A558C" w:rsidP="004A558C">
            <w:pPr>
              <w:spacing w:line="300" w:lineRule="auto"/>
              <w:ind w:firstLineChars="200" w:firstLine="420"/>
              <w:rPr>
                <w:rFonts w:ascii="SimSun" w:eastAsia="SimSun" w:hAnsi="SimSun"/>
                <w:szCs w:val="21"/>
              </w:rPr>
            </w:pPr>
            <w:r w:rsidRPr="004A558C">
              <w:rPr>
                <w:rFonts w:ascii="SimSun" w:eastAsia="SimSun" w:hAnsi="SimSun" w:hint="eastAsia"/>
                <w:szCs w:val="21"/>
              </w:rPr>
              <w:t>尚未完成</w:t>
            </w:r>
            <w:r w:rsidRPr="004A558C">
              <w:rPr>
                <w:rFonts w:ascii="SimSun" w:eastAsia="SimSun" w:hAnsi="SimSun"/>
                <w:szCs w:val="21"/>
              </w:rPr>
              <w:t>2019年度及以前年度社会组织公益性捐赠税前扣除资格确认工作的，各级财政、税务、民政部门按照原政策规定执行。2020年度及以后年度的公益性捐赠税前扣除资格的确认及管理按本公告规定执行。</w:t>
            </w:r>
          </w:p>
          <w:p w:rsidR="004A558C" w:rsidRPr="004A558C" w:rsidRDefault="004A558C" w:rsidP="004A558C">
            <w:pPr>
              <w:spacing w:line="300" w:lineRule="auto"/>
              <w:ind w:firstLineChars="200" w:firstLine="420"/>
              <w:rPr>
                <w:rFonts w:ascii="SimSun" w:eastAsia="SimSun" w:hAnsi="SimSun"/>
                <w:szCs w:val="21"/>
              </w:rPr>
            </w:pPr>
          </w:p>
          <w:p w:rsidR="004A558C" w:rsidRPr="004A558C" w:rsidRDefault="004A558C" w:rsidP="004A558C">
            <w:pPr>
              <w:spacing w:line="300" w:lineRule="auto"/>
              <w:ind w:firstLineChars="200" w:firstLine="420"/>
              <w:rPr>
                <w:rFonts w:ascii="SimSun" w:eastAsia="SimSun" w:hAnsi="SimSun"/>
                <w:szCs w:val="21"/>
              </w:rPr>
            </w:pPr>
            <w:r w:rsidRPr="004A558C">
              <w:rPr>
                <w:rFonts w:ascii="SimSun" w:eastAsia="SimSun" w:hAnsi="SimSun" w:hint="eastAsia"/>
                <w:szCs w:val="21"/>
              </w:rPr>
              <w:t>特此公告。</w:t>
            </w:r>
          </w:p>
          <w:p w:rsidR="004A558C" w:rsidRPr="004A558C" w:rsidRDefault="004A558C" w:rsidP="004A558C">
            <w:pPr>
              <w:spacing w:line="300" w:lineRule="auto"/>
              <w:rPr>
                <w:rFonts w:ascii="SimSun" w:eastAsia="SimSun" w:hAnsi="SimSun"/>
                <w:szCs w:val="21"/>
              </w:rPr>
            </w:pPr>
          </w:p>
          <w:p w:rsidR="004A558C" w:rsidRPr="004A558C" w:rsidRDefault="004A558C" w:rsidP="004A558C">
            <w:pPr>
              <w:spacing w:line="300" w:lineRule="auto"/>
              <w:jc w:val="right"/>
              <w:rPr>
                <w:rFonts w:ascii="SimSun" w:eastAsia="SimSun" w:hAnsi="SimSun"/>
                <w:szCs w:val="21"/>
              </w:rPr>
            </w:pPr>
            <w:r w:rsidRPr="004A558C">
              <w:rPr>
                <w:rFonts w:ascii="SimSun" w:eastAsia="SimSun" w:hAnsi="SimSun" w:hint="eastAsia"/>
                <w:szCs w:val="21"/>
              </w:rPr>
              <w:lastRenderedPageBreak/>
              <w:t>财政部</w:t>
            </w:r>
            <w:r w:rsidRPr="004A558C">
              <w:rPr>
                <w:rFonts w:ascii="SimSun" w:eastAsia="SimSun" w:hAnsi="SimSun"/>
                <w:szCs w:val="21"/>
              </w:rPr>
              <w:t> </w:t>
            </w:r>
          </w:p>
          <w:p w:rsidR="004A558C" w:rsidRPr="004A558C" w:rsidRDefault="004A558C" w:rsidP="004A558C">
            <w:pPr>
              <w:spacing w:line="300" w:lineRule="auto"/>
              <w:jc w:val="right"/>
              <w:rPr>
                <w:rFonts w:ascii="SimSun" w:eastAsia="SimSun" w:hAnsi="SimSun"/>
                <w:szCs w:val="21"/>
              </w:rPr>
            </w:pPr>
            <w:r w:rsidRPr="004A558C">
              <w:rPr>
                <w:rFonts w:ascii="SimSun" w:eastAsia="SimSun" w:hAnsi="SimSun"/>
                <w:szCs w:val="21"/>
              </w:rPr>
              <w:t>税务总局 </w:t>
            </w:r>
          </w:p>
          <w:p w:rsidR="004A558C" w:rsidRPr="004A558C" w:rsidRDefault="004A558C" w:rsidP="004A558C">
            <w:pPr>
              <w:spacing w:line="300" w:lineRule="auto"/>
              <w:jc w:val="right"/>
              <w:rPr>
                <w:rFonts w:ascii="SimSun" w:eastAsia="SimSun" w:hAnsi="SimSun"/>
                <w:szCs w:val="21"/>
              </w:rPr>
            </w:pPr>
            <w:r w:rsidRPr="004A558C">
              <w:rPr>
                <w:rFonts w:ascii="SimSun" w:eastAsia="SimSun" w:hAnsi="SimSun"/>
                <w:szCs w:val="21"/>
              </w:rPr>
              <w:t>民政部</w:t>
            </w:r>
          </w:p>
          <w:p w:rsidR="00DB5008" w:rsidRPr="00E9086C" w:rsidRDefault="004A558C" w:rsidP="00F704AD">
            <w:pPr>
              <w:spacing w:line="300" w:lineRule="auto"/>
              <w:jc w:val="right"/>
              <w:rPr>
                <w:spacing w:val="15"/>
                <w:szCs w:val="21"/>
              </w:rPr>
            </w:pPr>
            <w:r w:rsidRPr="004A558C">
              <w:rPr>
                <w:rFonts w:ascii="SimSun" w:eastAsia="SimSun" w:hAnsi="SimSun"/>
                <w:szCs w:val="21"/>
              </w:rPr>
              <w:t>2020年5月13日</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B0F" w:rsidRDefault="003B7B0F" w:rsidP="00C278F4">
      <w:r>
        <w:separator/>
      </w:r>
    </w:p>
  </w:endnote>
  <w:endnote w:type="continuationSeparator" w:id="0">
    <w:p w:rsidR="003B7B0F" w:rsidRDefault="003B7B0F"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 w:name="돋움">
    <w:altName w:val="Dotu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B0F" w:rsidRDefault="003B7B0F" w:rsidP="00C278F4">
      <w:r>
        <w:separator/>
      </w:r>
    </w:p>
  </w:footnote>
  <w:footnote w:type="continuationSeparator" w:id="0">
    <w:p w:rsidR="003B7B0F" w:rsidRDefault="003B7B0F" w:rsidP="00C278F4">
      <w:r>
        <w:continuationSeparator/>
      </w:r>
    </w:p>
  </w:footnote>
  <w:footnote w:id="1">
    <w:p w:rsidR="004A558C" w:rsidRPr="0070108B" w:rsidRDefault="004A558C" w:rsidP="004A558C">
      <w:pPr>
        <w:pStyle w:val="ac"/>
        <w:wordWrap w:val="0"/>
        <w:overflowPunct w:val="0"/>
        <w:topLinePunct/>
        <w:autoSpaceDN w:val="0"/>
        <w:adjustRightInd w:val="0"/>
        <w:jc w:val="both"/>
        <w:rPr>
          <w:rFonts w:ascii="돋움" w:eastAsia="돋움" w:hAnsi="돋움"/>
          <w:sz w:val="18"/>
          <w:szCs w:val="18"/>
          <w:lang w:eastAsia="ko-KR"/>
        </w:rPr>
      </w:pPr>
      <w:r w:rsidRPr="0070108B">
        <w:rPr>
          <w:rStyle w:val="ad"/>
          <w:rFonts w:ascii="돋움" w:eastAsia="돋움" w:hAnsi="돋움"/>
          <w:sz w:val="18"/>
          <w:szCs w:val="18"/>
        </w:rPr>
        <w:footnoteRef/>
      </w:r>
      <w:r w:rsidRPr="0070108B">
        <w:rPr>
          <w:rFonts w:ascii="돋움" w:eastAsia="돋움" w:hAnsi="돋움"/>
          <w:sz w:val="18"/>
          <w:szCs w:val="18"/>
          <w:lang w:eastAsia="ko-KR"/>
        </w:rPr>
        <w:t xml:space="preserve"> </w:t>
      </w:r>
      <w:proofErr w:type="spellStart"/>
      <w:r w:rsidRPr="0070108B">
        <w:rPr>
          <w:rFonts w:ascii="돋움" w:eastAsia="돋움" w:hAnsi="돋움" w:hint="eastAsia"/>
          <w:sz w:val="18"/>
          <w:szCs w:val="18"/>
          <w:lang w:eastAsia="ko-KR"/>
        </w:rPr>
        <w:t>계획단열시</w:t>
      </w:r>
      <w:proofErr w:type="spellEnd"/>
      <w:r w:rsidRPr="0070108B">
        <w:rPr>
          <w:rFonts w:ascii="돋움" w:eastAsia="돋움" w:hAnsi="돋움" w:hint="eastAsia"/>
          <w:sz w:val="18"/>
          <w:szCs w:val="18"/>
          <w:lang w:eastAsia="ko-KR"/>
        </w:rPr>
        <w:t>(</w:t>
      </w:r>
      <w:proofErr w:type="spellStart"/>
      <w:r w:rsidRPr="0070108B">
        <w:rPr>
          <w:rFonts w:ascii="Microsoft YaHei" w:eastAsia="Microsoft YaHei" w:hAnsi="Microsoft YaHei" w:cs="Microsoft YaHei" w:hint="eastAsia"/>
          <w:sz w:val="18"/>
          <w:szCs w:val="18"/>
          <w:lang w:eastAsia="ko-KR"/>
        </w:rPr>
        <w:t>计划单</w:t>
      </w:r>
      <w:r w:rsidRPr="0070108B">
        <w:rPr>
          <w:rFonts w:ascii="돋움" w:eastAsia="돋움" w:hAnsi="돋움" w:cs="맑은 고딕" w:hint="eastAsia"/>
          <w:sz w:val="18"/>
          <w:szCs w:val="18"/>
          <w:lang w:eastAsia="ko-KR"/>
        </w:rPr>
        <w:t>列市</w:t>
      </w:r>
      <w:proofErr w:type="spellEnd"/>
      <w:r w:rsidRPr="0070108B">
        <w:rPr>
          <w:rFonts w:ascii="돋움" w:eastAsia="돋움" w:hAnsi="돋움"/>
          <w:sz w:val="18"/>
          <w:szCs w:val="18"/>
          <w:lang w:eastAsia="ko-KR"/>
        </w:rPr>
        <w:t>)</w:t>
      </w:r>
      <w:r w:rsidRPr="0070108B">
        <w:rPr>
          <w:rFonts w:ascii="돋움" w:eastAsia="돋움" w:hAnsi="돋움" w:hint="eastAsia"/>
          <w:sz w:val="18"/>
          <w:szCs w:val="18"/>
          <w:lang w:eastAsia="ko-KR"/>
        </w:rPr>
        <w:t>라 함은 성(省</w:t>
      </w:r>
      <w:r w:rsidRPr="0070108B">
        <w:rPr>
          <w:rFonts w:ascii="돋움" w:eastAsia="돋움" w:hAnsi="돋움"/>
          <w:sz w:val="18"/>
          <w:szCs w:val="18"/>
          <w:lang w:eastAsia="ko-KR"/>
        </w:rPr>
        <w:t xml:space="preserve">), </w:t>
      </w:r>
      <w:r w:rsidRPr="0070108B">
        <w:rPr>
          <w:rFonts w:ascii="돋움" w:eastAsia="돋움" w:hAnsi="돋움" w:hint="eastAsia"/>
          <w:sz w:val="18"/>
          <w:szCs w:val="18"/>
          <w:lang w:eastAsia="ko-KR"/>
        </w:rPr>
        <w:t>직할시,</w:t>
      </w:r>
      <w:r w:rsidRPr="0070108B">
        <w:rPr>
          <w:rFonts w:ascii="돋움" w:eastAsia="돋움" w:hAnsi="돋움"/>
          <w:sz w:val="18"/>
          <w:szCs w:val="18"/>
          <w:lang w:eastAsia="ko-KR"/>
        </w:rPr>
        <w:t xml:space="preserve"> </w:t>
      </w:r>
      <w:r w:rsidRPr="0070108B">
        <w:rPr>
          <w:rFonts w:ascii="돋움" w:eastAsia="돋움" w:hAnsi="돋움" w:hint="eastAsia"/>
          <w:sz w:val="18"/>
          <w:szCs w:val="18"/>
          <w:lang w:eastAsia="ko-KR"/>
        </w:rPr>
        <w:t>자치구의 행정관할을 받지만 경제체제 또는 권리권한 면에서 (省</w:t>
      </w:r>
      <w:r w:rsidRPr="0070108B">
        <w:rPr>
          <w:rFonts w:ascii="돋움" w:eastAsia="돋움" w:hAnsi="돋움"/>
          <w:sz w:val="18"/>
          <w:szCs w:val="18"/>
          <w:lang w:eastAsia="ko-KR"/>
        </w:rPr>
        <w:t xml:space="preserve">), </w:t>
      </w:r>
      <w:r w:rsidRPr="0070108B">
        <w:rPr>
          <w:rFonts w:ascii="돋움" w:eastAsia="돋움" w:hAnsi="돋움" w:hint="eastAsia"/>
          <w:sz w:val="18"/>
          <w:szCs w:val="18"/>
          <w:lang w:eastAsia="ko-KR"/>
        </w:rPr>
        <w:t>직할시,</w:t>
      </w:r>
      <w:r w:rsidRPr="0070108B">
        <w:rPr>
          <w:rFonts w:ascii="돋움" w:eastAsia="돋움" w:hAnsi="돋움"/>
          <w:sz w:val="18"/>
          <w:szCs w:val="18"/>
          <w:lang w:eastAsia="ko-KR"/>
        </w:rPr>
        <w:t xml:space="preserve"> </w:t>
      </w:r>
      <w:r w:rsidRPr="0070108B">
        <w:rPr>
          <w:rFonts w:ascii="돋움" w:eastAsia="돋움" w:hAnsi="돋움" w:hint="eastAsia"/>
          <w:sz w:val="18"/>
          <w:szCs w:val="18"/>
          <w:lang w:eastAsia="ko-KR"/>
        </w:rPr>
        <w:t>자치구와 동등하고 직접 중앙정부에 책임지는 도시를 가리키며 대련,</w:t>
      </w:r>
      <w:r w:rsidRPr="0070108B">
        <w:rPr>
          <w:rFonts w:ascii="돋움" w:eastAsia="돋움" w:hAnsi="돋움"/>
          <w:sz w:val="18"/>
          <w:szCs w:val="18"/>
          <w:lang w:eastAsia="ko-KR"/>
        </w:rPr>
        <w:t xml:space="preserve"> </w:t>
      </w:r>
      <w:r w:rsidRPr="0070108B">
        <w:rPr>
          <w:rFonts w:ascii="돋움" w:eastAsia="돋움" w:hAnsi="돋움" w:hint="eastAsia"/>
          <w:sz w:val="18"/>
          <w:szCs w:val="18"/>
          <w:lang w:eastAsia="ko-KR"/>
        </w:rPr>
        <w:t>청도,</w:t>
      </w:r>
      <w:r w:rsidRPr="0070108B">
        <w:rPr>
          <w:rFonts w:ascii="돋움" w:eastAsia="돋움" w:hAnsi="돋움"/>
          <w:sz w:val="18"/>
          <w:szCs w:val="18"/>
          <w:lang w:eastAsia="ko-KR"/>
        </w:rPr>
        <w:t xml:space="preserve"> </w:t>
      </w:r>
      <w:proofErr w:type="spellStart"/>
      <w:r w:rsidRPr="0070108B">
        <w:rPr>
          <w:rFonts w:ascii="돋움" w:eastAsia="돋움" w:hAnsi="돋움" w:hint="eastAsia"/>
          <w:sz w:val="18"/>
          <w:szCs w:val="18"/>
          <w:lang w:eastAsia="ko-KR"/>
        </w:rPr>
        <w:t>녕파</w:t>
      </w:r>
      <w:proofErr w:type="spellEnd"/>
      <w:r w:rsidRPr="0070108B">
        <w:rPr>
          <w:rFonts w:ascii="돋움" w:eastAsia="돋움" w:hAnsi="돋움" w:hint="eastAsia"/>
          <w:sz w:val="18"/>
          <w:szCs w:val="18"/>
          <w:lang w:eastAsia="ko-KR"/>
        </w:rPr>
        <w:t>,</w:t>
      </w:r>
      <w:r w:rsidRPr="0070108B">
        <w:rPr>
          <w:rFonts w:ascii="돋움" w:eastAsia="돋움" w:hAnsi="돋움"/>
          <w:sz w:val="18"/>
          <w:szCs w:val="18"/>
          <w:lang w:eastAsia="ko-KR"/>
        </w:rPr>
        <w:t xml:space="preserve"> </w:t>
      </w:r>
      <w:proofErr w:type="spellStart"/>
      <w:r w:rsidRPr="0070108B">
        <w:rPr>
          <w:rFonts w:ascii="돋움" w:eastAsia="돋움" w:hAnsi="돋움" w:hint="eastAsia"/>
          <w:sz w:val="18"/>
          <w:szCs w:val="18"/>
          <w:lang w:eastAsia="ko-KR"/>
        </w:rPr>
        <w:t>하문</w:t>
      </w:r>
      <w:proofErr w:type="spellEnd"/>
      <w:r w:rsidRPr="0070108B">
        <w:rPr>
          <w:rFonts w:ascii="돋움" w:eastAsia="돋움" w:hAnsi="돋움" w:hint="eastAsia"/>
          <w:sz w:val="18"/>
          <w:szCs w:val="18"/>
          <w:lang w:eastAsia="ko-KR"/>
        </w:rPr>
        <w:t>,</w:t>
      </w:r>
      <w:r w:rsidRPr="0070108B">
        <w:rPr>
          <w:rFonts w:ascii="돋움" w:eastAsia="돋움" w:hAnsi="돋움"/>
          <w:sz w:val="18"/>
          <w:szCs w:val="18"/>
          <w:lang w:eastAsia="ko-KR"/>
        </w:rPr>
        <w:t xml:space="preserve"> </w:t>
      </w:r>
      <w:r w:rsidRPr="0070108B">
        <w:rPr>
          <w:rFonts w:ascii="돋움" w:eastAsia="돋움" w:hAnsi="돋움" w:hint="eastAsia"/>
          <w:sz w:val="18"/>
          <w:szCs w:val="18"/>
          <w:lang w:eastAsia="ko-KR"/>
        </w:rPr>
        <w:t xml:space="preserve">심천 등 </w:t>
      </w:r>
      <w:r w:rsidRPr="0070108B">
        <w:rPr>
          <w:rFonts w:ascii="돋움" w:eastAsia="돋움" w:hAnsi="돋움"/>
          <w:sz w:val="18"/>
          <w:szCs w:val="18"/>
          <w:lang w:eastAsia="ko-KR"/>
        </w:rPr>
        <w:t>5</w:t>
      </w:r>
      <w:r w:rsidRPr="0070108B">
        <w:rPr>
          <w:rFonts w:ascii="돋움" w:eastAsia="돋움" w:hAnsi="돋움" w:hint="eastAsia"/>
          <w:sz w:val="18"/>
          <w:szCs w:val="18"/>
          <w:lang w:eastAsia="ko-KR"/>
        </w:rPr>
        <w:t>개 도시가 있다.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4"/>
  </w:num>
  <w:num w:numId="8">
    <w:abstractNumId w:val="2"/>
  </w:num>
  <w:num w:numId="9">
    <w:abstractNumId w:val="13"/>
  </w:num>
  <w:num w:numId="10">
    <w:abstractNumId w:val="6"/>
  </w:num>
  <w:num w:numId="11">
    <w:abstractNumId w:val="10"/>
  </w:num>
  <w:num w:numId="12">
    <w:abstractNumId w:val="8"/>
  </w:num>
  <w:num w:numId="13">
    <w:abstractNumId w:val="15"/>
  </w:num>
  <w:num w:numId="14">
    <w:abstractNumId w:val="12"/>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B7B0F"/>
    <w:rsid w:val="003C33E4"/>
    <w:rsid w:val="003C5455"/>
    <w:rsid w:val="003D3255"/>
    <w:rsid w:val="004029F2"/>
    <w:rsid w:val="0042048E"/>
    <w:rsid w:val="00432A54"/>
    <w:rsid w:val="00444F1B"/>
    <w:rsid w:val="00450E11"/>
    <w:rsid w:val="00470D1E"/>
    <w:rsid w:val="004A53BA"/>
    <w:rsid w:val="004A558C"/>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04AD"/>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C3093-84CE-42AF-B3F4-29E0FC2F4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8</Pages>
  <Words>1286</Words>
  <Characters>7331</Characters>
  <Application>Microsoft Office Word</Application>
  <DocSecurity>0</DocSecurity>
  <Lines>61</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2020-05-28T05:44:00Z</dcterms:modified>
</cp:coreProperties>
</file>