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A0A2D" w:rsidTr="00844BBC">
        <w:tc>
          <w:tcPr>
            <w:tcW w:w="4785" w:type="dxa"/>
          </w:tcPr>
          <w:p w:rsidR="001A0A2D" w:rsidRPr="001A0A2D" w:rsidRDefault="001A0A2D" w:rsidP="001A0A2D">
            <w:pPr>
              <w:wordWrap w:val="0"/>
              <w:autoSpaceDN w:val="0"/>
              <w:spacing w:line="290" w:lineRule="atLeast"/>
              <w:ind w:firstLineChars="0" w:firstLine="0"/>
              <w:jc w:val="center"/>
              <w:rPr>
                <w:rFonts w:ascii="한컴바탕" w:eastAsia="한컴바탕" w:hAnsi="한컴바탕" w:cs="한컴바탕"/>
                <w:b/>
                <w:bCs/>
                <w:sz w:val="26"/>
                <w:szCs w:val="26"/>
                <w:lang w:eastAsia="ko-KR"/>
              </w:rPr>
            </w:pPr>
            <w:r w:rsidRPr="001A0A2D">
              <w:rPr>
                <w:rFonts w:ascii="한컴바탕" w:eastAsia="한컴바탕" w:hAnsi="한컴바탕" w:cs="한컴바탕" w:hint="eastAsia"/>
                <w:b/>
                <w:bCs/>
                <w:sz w:val="26"/>
                <w:szCs w:val="26"/>
                <w:lang w:eastAsia="ko-KR"/>
              </w:rPr>
              <w:t>공식에 따라 가격책정하는 수출입화물의 과세가격 심사확정 관련 규정 개정에 관한 공고</w:t>
            </w:r>
          </w:p>
          <w:p w:rsidR="001A0A2D" w:rsidRPr="001A0A2D" w:rsidRDefault="001A0A2D" w:rsidP="001A0A2D">
            <w:pPr>
              <w:wordWrap w:val="0"/>
              <w:autoSpaceDN w:val="0"/>
              <w:spacing w:line="290" w:lineRule="atLeast"/>
              <w:ind w:firstLineChars="0" w:firstLine="0"/>
              <w:jc w:val="center"/>
              <w:rPr>
                <w:rFonts w:ascii="한컴바탕" w:eastAsia="한컴바탕" w:hAnsi="한컴바탕" w:cs="한컴바탕"/>
                <w:szCs w:val="21"/>
                <w:lang w:eastAsia="ko-KR"/>
              </w:rPr>
            </w:pPr>
            <w:r w:rsidRPr="001A0A2D">
              <w:rPr>
                <w:rFonts w:ascii="한컴바탕" w:eastAsia="한컴바탕" w:hAnsi="한컴바탕" w:cs="한컴바탕" w:hint="eastAsia"/>
                <w:szCs w:val="21"/>
                <w:lang w:eastAsia="ko-KR"/>
              </w:rPr>
              <w:t>총서공고[2015]15호</w:t>
            </w:r>
          </w:p>
          <w:p w:rsidR="001A0A2D" w:rsidRPr="001A0A2D" w:rsidRDefault="001A0A2D" w:rsidP="001A0A2D">
            <w:pPr>
              <w:wordWrap w:val="0"/>
              <w:autoSpaceDN w:val="0"/>
              <w:spacing w:line="290" w:lineRule="atLeast"/>
              <w:ind w:firstLineChars="0" w:firstLine="0"/>
              <w:jc w:val="both"/>
              <w:rPr>
                <w:rFonts w:ascii="한컴바탕" w:eastAsia="한컴바탕" w:hAnsi="한컴바탕" w:cs="한컴바탕"/>
                <w:szCs w:val="21"/>
                <w:lang w:eastAsia="ko-KR"/>
              </w:rPr>
            </w:pPr>
          </w:p>
          <w:p w:rsidR="001A0A2D" w:rsidRPr="006E5511" w:rsidRDefault="001A0A2D" w:rsidP="006E5511">
            <w:pPr>
              <w:wordWrap w:val="0"/>
              <w:autoSpaceDN w:val="0"/>
              <w:spacing w:line="290" w:lineRule="atLeast"/>
              <w:ind w:firstLine="388"/>
              <w:jc w:val="both"/>
              <w:rPr>
                <w:rFonts w:ascii="한컴바탕" w:eastAsia="한컴바탕" w:hAnsi="한컴바탕" w:cs="한컴바탕"/>
                <w:spacing w:val="-8"/>
                <w:szCs w:val="21"/>
                <w:lang w:eastAsia="ko-KR"/>
              </w:rPr>
            </w:pPr>
            <w:r w:rsidRPr="006E5511">
              <w:rPr>
                <w:rFonts w:ascii="한컴바탕" w:eastAsia="한컴바탕" w:hAnsi="한컴바탕" w:cs="한컴바탕" w:hint="eastAsia"/>
                <w:spacing w:val="-8"/>
                <w:szCs w:val="21"/>
                <w:lang w:eastAsia="ko-KR"/>
              </w:rPr>
              <w:t>공식에 따라 가격책정하는 수입화물의 과세가격 심사확정 업무를 규율하고 기업의 통관 업무에 편의를 제공하기 위한 목적으로 &lt;중화인민공화국 수출입관세조례&gt; 및 &lt;중화인민공화국 해관 수출입화물 과세가격 심사확정방법&gt;(이하 &lt;가격심사확정방법&gt;으로 약칭)의 규정에 근거하여 공식에 따라 가격책정하는 수입화물의 과세가격 심사확정에 관한 해관의 규정을 다음과 같이 공고한다.</w:t>
            </w:r>
          </w:p>
          <w:p w:rsidR="006E5511" w:rsidRPr="006E5511" w:rsidRDefault="006E5511"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1A0A2D" w:rsidRPr="001E5D27">
              <w:rPr>
                <w:rFonts w:ascii="한컴바탕" w:eastAsia="한컴바탕" w:hAnsi="한컴바탕" w:cs="한컴바탕" w:hint="eastAsia"/>
                <w:spacing w:val="-8"/>
                <w:szCs w:val="21"/>
                <w:lang w:eastAsia="ko-KR"/>
              </w:rPr>
              <w:t>이 공고에서 공식에 따른 가격책정이라 함은 중화인민공화국 경내에서 화물을 판매하기 위해 체결한 계약서상 화물 가격을 명확한 수치로 표시하지 아니하고 특정 공식에 따라 화물대금 정산가격을 확정하기로 매매당사자가 약정한 가격책정 방식을 지칭한다.</w:t>
            </w:r>
            <w:r w:rsidR="001E5D27" w:rsidRPr="001E5D27">
              <w:rPr>
                <w:rFonts w:ascii="한컴바탕" w:eastAsia="한컴바탕" w:hAnsi="한컴바탕" w:cs="한컴바탕" w:hint="eastAsia"/>
                <w:spacing w:val="-8"/>
                <w:szCs w:val="21"/>
                <w:lang w:eastAsia="ko-KR"/>
              </w:rPr>
              <w:t xml:space="preserve"> </w:t>
            </w:r>
            <w:r w:rsidR="00675685" w:rsidRPr="00675685">
              <w:rPr>
                <w:rFonts w:ascii="한컴바탕" w:eastAsia="한컴바탕" w:hAnsi="한컴바탕" w:cs="한컴바탕" w:hint="eastAsia"/>
                <w:spacing w:val="-8"/>
                <w:szCs w:val="21"/>
                <w:lang w:eastAsia="ko-KR"/>
              </w:rPr>
              <w:t>단지</w:t>
            </w:r>
            <w:r w:rsidR="00675685" w:rsidRPr="00675685">
              <w:rPr>
                <w:rFonts w:ascii="한컴바탕" w:eastAsia="한컴바탕" w:hAnsi="한컴바탕" w:cs="한컴바탕"/>
                <w:spacing w:val="-8"/>
                <w:szCs w:val="21"/>
                <w:lang w:eastAsia="ko-KR"/>
              </w:rPr>
              <w:t xml:space="preserve"> 성분함량, 수입물량의 영향만 받고 수입 시 결제가격 등을 확정할 수 없는 경우에는 본 공고 관리범위에 속하지 않는다.</w:t>
            </w:r>
          </w:p>
          <w:p w:rsidR="001A0A2D" w:rsidRPr="001E5D27" w:rsidRDefault="001A0A2D" w:rsidP="006E5511">
            <w:pPr>
              <w:wordWrap w:val="0"/>
              <w:autoSpaceDN w:val="0"/>
              <w:spacing w:line="290" w:lineRule="atLeast"/>
              <w:ind w:firstLineChars="0" w:firstLine="420"/>
              <w:jc w:val="both"/>
              <w:rPr>
                <w:rFonts w:ascii="한컴바탕" w:eastAsia="한컴바탕" w:hAnsi="한컴바탕" w:cs="한컴바탕"/>
                <w:spacing w:val="-4"/>
                <w:szCs w:val="21"/>
                <w:lang w:eastAsia="ko-KR"/>
              </w:rPr>
            </w:pPr>
            <w:r w:rsidRPr="001E5D27">
              <w:rPr>
                <w:rFonts w:ascii="한컴바탕" w:eastAsia="한컴바탕" w:hAnsi="한컴바탕" w:cs="한컴바탕" w:hint="eastAsia"/>
                <w:spacing w:val="-4"/>
                <w:szCs w:val="21"/>
                <w:lang w:eastAsia="ko-KR"/>
              </w:rPr>
              <w:t>가격책정 공식에 따라 확정한 정산가격이라 함은 구매인이 해당 화물을 구매하기 위해 실제로 지급해야 하는 화물대금 총액을 지칭한다</w:t>
            </w:r>
            <w:r w:rsidR="001E5D27" w:rsidRPr="001E5D27">
              <w:rPr>
                <w:rFonts w:ascii="한컴바탕" w:eastAsia="한컴바탕" w:hAnsi="한컴바탕" w:cs="한컴바탕" w:hint="eastAsia"/>
                <w:spacing w:val="-4"/>
                <w:szCs w:val="21"/>
                <w:lang w:eastAsia="ko-KR"/>
              </w:rPr>
              <w:t>.</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1A0A2D" w:rsidRPr="001E5D27">
              <w:rPr>
                <w:rFonts w:ascii="한컴바탕" w:eastAsia="한컴바탕" w:hAnsi="한컴바탕" w:cs="한컴바탕" w:hint="eastAsia"/>
                <w:szCs w:val="21"/>
                <w:lang w:eastAsia="ko-KR"/>
              </w:rPr>
              <w:t>다음 각 호의 조건을 동시에 만족시키는 수입화물에 대해 해관은 매매당사자가 약정한 가격책정 공식에 따라 확정된 정산가격을 기초로 과세가격을 심사</w:t>
            </w:r>
            <w:r w:rsidR="00844BBC">
              <w:rPr>
                <w:rFonts w:ascii="한컴바탕" w:eastAsia="한컴바탕" w:hAnsi="한컴바탕" w:cs="한컴바탕" w:hint="eastAsia"/>
                <w:szCs w:val="21"/>
                <w:lang w:eastAsia="ko-KR"/>
              </w:rPr>
              <w:t xml:space="preserve"> </w:t>
            </w:r>
            <w:r w:rsidR="001A0A2D" w:rsidRPr="001E5D27">
              <w:rPr>
                <w:rFonts w:ascii="한컴바탕" w:eastAsia="한컴바탕" w:hAnsi="한컴바탕" w:cs="한컴바탕" w:hint="eastAsia"/>
                <w:szCs w:val="21"/>
                <w:lang w:eastAsia="ko-KR"/>
              </w:rPr>
              <w:t>확정한다.</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1A0A2D" w:rsidRPr="001E5D27">
              <w:rPr>
                <w:rFonts w:ascii="한컴바탕" w:eastAsia="한컴바탕" w:hAnsi="한컴바탕" w:cs="한컴바탕" w:hint="eastAsia"/>
                <w:szCs w:val="21"/>
                <w:lang w:eastAsia="ko-KR"/>
              </w:rPr>
              <w:t>화물이 중화인민공화국 국경에 도착하기 전에 매매당사자가 가격책정 공식을 서면으로 약정하였음;</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1A0A2D" w:rsidRPr="001E5D27">
              <w:rPr>
                <w:rFonts w:ascii="한컴바탕" w:eastAsia="한컴바탕" w:hAnsi="한컴바탕" w:cs="한컴바탕" w:hint="eastAsia"/>
                <w:szCs w:val="21"/>
                <w:lang w:eastAsia="ko-KR"/>
              </w:rPr>
              <w:t>정산가격이 매매당사자 모두가 통제할 수 없는 객관적인 조건과 요인에 의해 결정됨;</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1A0A2D" w:rsidRPr="001E5D27">
              <w:rPr>
                <w:rFonts w:ascii="한컴바탕" w:eastAsia="한컴바탕" w:hAnsi="한컴바탕" w:cs="한컴바탕" w:hint="eastAsia"/>
                <w:szCs w:val="21"/>
                <w:lang w:eastAsia="ko-KR"/>
              </w:rPr>
              <w:t>화물 수입신고일로부터 6개월 내에 가격책정 공식에 따른 정산가격 확정이 가능함;</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1A0A2D" w:rsidRPr="001E5D27">
              <w:rPr>
                <w:rFonts w:ascii="한컴바탕" w:eastAsia="한컴바탕" w:hAnsi="한컴바탕" w:cs="한컴바탕" w:hint="eastAsia"/>
                <w:szCs w:val="21"/>
                <w:lang w:eastAsia="ko-KR"/>
              </w:rPr>
              <w:t>정산가격이 &lt;가격심사확정방법&gt;상의 거래가격 관련 규정에 부합됨.</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pacing w:val="-12"/>
                <w:szCs w:val="21"/>
                <w:lang w:eastAsia="ko-KR"/>
              </w:rPr>
            </w:pPr>
            <w:r>
              <w:rPr>
                <w:rFonts w:ascii="한컴바탕" w:eastAsia="한컴바탕" w:hAnsi="한컴바탕" w:cs="한컴바탕" w:hint="eastAsia"/>
                <w:szCs w:val="21"/>
                <w:lang w:eastAsia="ko-KR"/>
              </w:rPr>
              <w:t xml:space="preserve">3. </w:t>
            </w:r>
            <w:r w:rsidR="001A0A2D" w:rsidRPr="001E5D27">
              <w:rPr>
                <w:rFonts w:ascii="한컴바탕" w:eastAsia="한컴바탕" w:hAnsi="한컴바탕" w:cs="한컴바탕" w:hint="eastAsia"/>
                <w:spacing w:val="-12"/>
                <w:szCs w:val="21"/>
                <w:lang w:eastAsia="ko-KR"/>
              </w:rPr>
              <w:t>납세의무자는 공식에 따라 가격책정하는 계약서상의 첫번째 화물을 수입하기 전에 첫번째 화물 수입지 해관 또는 기업 소재지 해관에 등록(備案) 신청을 제출해야 하고 해관은 신청서류를 모두 제출받은 후 5일(근무일 기준) 내에 등록(備案)을 완료해야 하며 이 공고 제1조의 규정에 부합되는 경우 &lt;공식에 따라 가격책정하는 계약서 해관 등록(備案)표&gt;(상세한 내용은 첨부1 참조, 이하 &lt;등록(備案)표&gt;로 약</w:t>
            </w:r>
            <w:r w:rsidR="001A0A2D" w:rsidRPr="001E5D27">
              <w:rPr>
                <w:rFonts w:ascii="한컴바탕" w:eastAsia="한컴바탕" w:hAnsi="한컴바탕" w:cs="한컴바탕" w:hint="eastAsia"/>
                <w:spacing w:val="-12"/>
                <w:szCs w:val="21"/>
                <w:lang w:eastAsia="ko-KR"/>
              </w:rPr>
              <w:lastRenderedPageBreak/>
              <w:t>칭)에 따른다. 등록(備案) 결과는 전국 모든 해관에서 인정받으며 중복하여 등록(備案)할 필요가 없다.</w:t>
            </w:r>
          </w:p>
          <w:p w:rsidR="001A0A2D" w:rsidRPr="001E5D27" w:rsidRDefault="001A0A2D" w:rsidP="001E5D27">
            <w:pPr>
              <w:wordWrap w:val="0"/>
              <w:autoSpaceDN w:val="0"/>
              <w:spacing w:line="290" w:lineRule="atLeast"/>
              <w:ind w:firstLineChars="0" w:firstLine="420"/>
              <w:jc w:val="both"/>
              <w:rPr>
                <w:rFonts w:ascii="한컴바탕" w:eastAsia="한컴바탕" w:hAnsi="한컴바탕" w:cs="한컴바탕"/>
                <w:spacing w:val="-6"/>
                <w:szCs w:val="21"/>
                <w:lang w:eastAsia="ko-KR"/>
              </w:rPr>
            </w:pPr>
            <w:r w:rsidRPr="001E5D27">
              <w:rPr>
                <w:rFonts w:ascii="한컴바탕" w:eastAsia="한컴바탕" w:hAnsi="한컴바탕" w:cs="한컴바탕" w:hint="eastAsia"/>
                <w:spacing w:val="-6"/>
                <w:szCs w:val="21"/>
                <w:lang w:eastAsia="ko-KR"/>
              </w:rPr>
              <w:t xml:space="preserve">화물 수입 시 정산가격의 확정이 가능한 공식에 따라 가격책정하는 계약서의 경우 납세자는 해관에 등록(備案) 신청을 제출할 필요가 없다. </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1A0A2D" w:rsidRPr="001E5D27">
              <w:rPr>
                <w:rFonts w:ascii="한컴바탕" w:eastAsia="한컴바탕" w:hAnsi="한컴바탕" w:cs="한컴바탕" w:hint="eastAsia"/>
                <w:szCs w:val="21"/>
                <w:lang w:eastAsia="ko-KR"/>
              </w:rPr>
              <w:t>납세의무자는 등록(備案) 신청 시 다음 각 호의 서류를 제출해야 한다.</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1A0A2D" w:rsidRPr="001E5D27">
              <w:rPr>
                <w:rFonts w:ascii="한컴바탕" w:eastAsia="한컴바탕" w:hAnsi="한컴바탕" w:cs="한컴바탕" w:hint="eastAsia"/>
                <w:szCs w:val="21"/>
                <w:lang w:eastAsia="ko-KR"/>
              </w:rPr>
              <w:t>화물수입계약서(장기계약이 있을 경우 장기계약도 제출해야 함.);</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1A0A2D" w:rsidRPr="001E5D27">
              <w:rPr>
                <w:rFonts w:ascii="한컴바탕" w:eastAsia="한컴바탕" w:hAnsi="한컴바탕" w:cs="한컴바탕" w:hint="eastAsia"/>
                <w:szCs w:val="21"/>
                <w:lang w:eastAsia="ko-KR"/>
              </w:rPr>
              <w:t>수입화물 가격책정 공식의 기준, 가격 선정기, 정산기한, 할인 등 가격 영향 요인과 수입항, 수입 차수, 수량 등 상황에 대한 설명서류;</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1A0A2D" w:rsidRPr="001E5D27">
              <w:rPr>
                <w:rFonts w:ascii="한컴바탕" w:eastAsia="한컴바탕" w:hAnsi="한컴바탕" w:cs="한컴바탕" w:hint="eastAsia"/>
                <w:szCs w:val="21"/>
                <w:lang w:eastAsia="ko-KR"/>
              </w:rPr>
              <w:t>기타 관련 서류.</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1A0A2D" w:rsidRPr="001E5D27">
              <w:rPr>
                <w:rFonts w:ascii="한컴바탕" w:eastAsia="한컴바탕" w:hAnsi="한컴바탕" w:cs="한컴바탕" w:hint="eastAsia"/>
                <w:spacing w:val="-10"/>
                <w:szCs w:val="21"/>
                <w:lang w:eastAsia="ko-KR"/>
              </w:rPr>
              <w:t>해관은 심사를 거쳐 공식에 따라 가격책정하는 화물이 이 공고 제2조의 규정에 부합되는 경우 &lt;등록(備案)표&gt;에 정산가격을 기초로 과세가격을 심사확정함을 기재하고; 공식에 따라 가격책정하는 화물이 이 공고 제2조의 규정에 부합되지 아니할 경우 &lt;등록(備案)표&gt;에 공고 제2조 규정에 부합하지 않음으로 &lt;가격심사확정방법&gt;의 관련 규정에 따라 과세가격을 심사확정함을 개재한다.</w:t>
            </w:r>
          </w:p>
          <w:p w:rsidR="001A0A2D" w:rsidRPr="001E5D27" w:rsidRDefault="001E5D27" w:rsidP="001E5D27">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1A0A2D" w:rsidRPr="001E5D27">
              <w:rPr>
                <w:rFonts w:ascii="한컴바탕" w:eastAsia="한컴바탕" w:hAnsi="한컴바탕" w:cs="한컴바탕" w:hint="eastAsia"/>
                <w:spacing w:val="-14"/>
                <w:szCs w:val="21"/>
                <w:lang w:eastAsia="ko-KR"/>
              </w:rPr>
              <w:t>공식에 따라 가격책정하는 화물을 수입하는 납세의무자가 부득이한 사정으로 사전에 해관 등록(備案) 절차를 이행하지 못한 경우 수입신고 절차를 이행하는 동시에 해관 등록(備案) 절차를 이행해야 한다.</w:t>
            </w:r>
          </w:p>
          <w:p w:rsidR="001A0A2D" w:rsidRPr="001E5D27" w:rsidRDefault="001E5D27" w:rsidP="001E5D27">
            <w:pPr>
              <w:wordWrap w:val="0"/>
              <w:autoSpaceDN w:val="0"/>
              <w:spacing w:line="290" w:lineRule="atLeast"/>
              <w:ind w:firstLineChars="250" w:firstLine="525"/>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1A0A2D" w:rsidRPr="00EE5F5B">
              <w:rPr>
                <w:rFonts w:ascii="한컴바탕" w:eastAsia="한컴바탕" w:hAnsi="한컴바탕" w:cs="한컴바탕" w:hint="eastAsia"/>
                <w:spacing w:val="-16"/>
                <w:szCs w:val="21"/>
                <w:lang w:eastAsia="ko-KR"/>
              </w:rPr>
              <w:t>해관에 등록(備案)한 계약서가 변경된 경우 납세의무자는 변경된 계약서에 따른 첫번째 화물의 수입 신고 전에 기존 등록(備案)지 해관에서 등록(備案)절차를 다시 이행해야 한다. 해관은 모든 서류를 제출받은 후 5일(근무일) 기준 내에 등록(備案) 결과를 발급한다.</w:t>
            </w:r>
          </w:p>
          <w:p w:rsidR="001A0A2D" w:rsidRPr="00EE5F5B" w:rsidRDefault="00EE5F5B" w:rsidP="00EE5F5B">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1A0A2D" w:rsidRPr="00844BBC">
              <w:rPr>
                <w:rFonts w:ascii="한컴바탕" w:eastAsia="한컴바탕" w:hAnsi="한컴바탕" w:cs="한컴바탕" w:hint="eastAsia"/>
                <w:spacing w:val="-11"/>
                <w:szCs w:val="21"/>
                <w:lang w:eastAsia="ko-KR"/>
              </w:rPr>
              <w:t>납세의무자는 등록(備案) 절차를 마친 공식에 따라 가격책정하는 화물의 수입 신고 절차 이행 시 수입신고서 비고란에 등록(備案)번호를 정확하게 기재(작성 요구사항은 첨부2 참조)해야 하고 화물 과세가격의 확정에 필요한 관련 서류를 제출해야 한다.</w:t>
            </w:r>
          </w:p>
          <w:p w:rsidR="001A0A2D" w:rsidRPr="00EE5F5B" w:rsidRDefault="00EE5F5B" w:rsidP="00EE5F5B">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1A0A2D" w:rsidRPr="00844BBC">
              <w:rPr>
                <w:rFonts w:ascii="한컴바탕" w:eastAsia="한컴바탕" w:hAnsi="한컴바탕" w:cs="한컴바탕" w:hint="eastAsia"/>
                <w:spacing w:val="-8"/>
                <w:szCs w:val="21"/>
                <w:lang w:eastAsia="ko-KR"/>
              </w:rPr>
              <w:t>화물 수입신고일로부터 6개월 내에 정산가격을 확정할 수 없게 된 경우 해관이 &lt;가격심사확정방법&gt;의 규정에 따라 과세가격을 심사</w:t>
            </w:r>
            <w:r w:rsidR="00844BBC" w:rsidRPr="00844BBC">
              <w:rPr>
                <w:rFonts w:ascii="한컴바탕" w:eastAsia="한컴바탕" w:hAnsi="한컴바탕" w:cs="한컴바탕" w:hint="eastAsia"/>
                <w:spacing w:val="-8"/>
                <w:szCs w:val="21"/>
                <w:lang w:eastAsia="ko-KR"/>
              </w:rPr>
              <w:t xml:space="preserve"> </w:t>
            </w:r>
            <w:r w:rsidR="001A0A2D" w:rsidRPr="00844BBC">
              <w:rPr>
                <w:rFonts w:ascii="한컴바탕" w:eastAsia="한컴바탕" w:hAnsi="한컴바탕" w:cs="한컴바탕" w:hint="eastAsia"/>
                <w:spacing w:val="-8"/>
                <w:szCs w:val="21"/>
                <w:lang w:eastAsia="ko-KR"/>
              </w:rPr>
              <w:t>확정한다. 특수한 사정이 있을 경우 등록(備案)지 해관의 동의를 득한 후 정산기한을 9개월로 연장할 수 있다.</w:t>
            </w:r>
          </w:p>
          <w:p w:rsidR="001A0A2D" w:rsidRPr="00844BBC" w:rsidRDefault="00844BBC" w:rsidP="00844BB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1A0A2D" w:rsidRPr="00844BBC">
              <w:rPr>
                <w:rFonts w:ascii="한컴바탕" w:eastAsia="한컴바탕" w:hAnsi="한컴바탕" w:cs="한컴바탕" w:hint="eastAsia"/>
                <w:szCs w:val="21"/>
                <w:lang w:eastAsia="ko-KR"/>
              </w:rPr>
              <w:t>납세의무자는 공식에 따라 가격책정하는 화물의 정산가격이 확정된 후 10일(근무일 기준) 내에 정산가격의 확정에 필요한 서류를 해관에 제출하여 관련 수속을 처리해야 한다.</w:t>
            </w:r>
          </w:p>
          <w:p w:rsidR="001A0A2D" w:rsidRPr="00844BBC" w:rsidRDefault="00844BBC" w:rsidP="00844BB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1A0A2D" w:rsidRPr="00844BBC">
              <w:rPr>
                <w:rFonts w:ascii="한컴바탕" w:eastAsia="한컴바탕" w:hAnsi="한컴바탕" w:cs="한컴바탕" w:hint="eastAsia"/>
                <w:spacing w:val="-14"/>
                <w:szCs w:val="21"/>
                <w:lang w:eastAsia="ko-KR"/>
              </w:rPr>
              <w:t>공식에 따라 가격책정하는 계약서가 이행 완</w:t>
            </w:r>
            <w:r w:rsidR="001A0A2D" w:rsidRPr="00844BBC">
              <w:rPr>
                <w:rFonts w:ascii="한컴바탕" w:eastAsia="한컴바탕" w:hAnsi="한컴바탕" w:cs="한컴바탕" w:hint="eastAsia"/>
                <w:spacing w:val="-14"/>
                <w:szCs w:val="21"/>
                <w:lang w:eastAsia="ko-KR"/>
              </w:rPr>
              <w:lastRenderedPageBreak/>
              <w:t>료된 후 해관은 총 물량에 대한 정산(核銷)을 실시한다. 정산 결과 실제 수입 물량이 등록(備案)한 계약의 총 물량과 큰 차이가 있고 등록(備案)한 상품의 합리적인 과부족 범위를 벗어난 경우 해관은 &lt;가격심사확정방법&gt;의 관련 규정에 따라 계약서 조항을 재심사해야 하며 정황에 따라 가격 재확정의 결정을 내릴 수 있다.</w:t>
            </w:r>
          </w:p>
          <w:p w:rsidR="001A0A2D" w:rsidRPr="00844BBC" w:rsidRDefault="00844BBC" w:rsidP="00844BBC">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12. </w:t>
            </w:r>
            <w:r w:rsidR="001A0A2D" w:rsidRPr="00844BBC">
              <w:rPr>
                <w:rFonts w:ascii="한컴바탕" w:eastAsia="한컴바탕" w:hAnsi="한컴바탕" w:cs="한컴바탕" w:hint="eastAsia"/>
                <w:spacing w:val="-10"/>
                <w:kern w:val="16"/>
                <w:szCs w:val="21"/>
                <w:lang w:eastAsia="ko-KR"/>
              </w:rPr>
              <w:t>이 공고 시행 전에 해관총서 2006년 11호 공고의 규정에 따라 이미 해관에 등록(備案)하였고 공고 실시 후에도 이미 등록(備案)한 공식에 따라 가격책정하는 계약서를 계속 이행하고자 하는 경우 공고 시행 전에 관련 수속을 다시 처리해야 한다.</w:t>
            </w:r>
          </w:p>
          <w:p w:rsidR="001A0A2D" w:rsidRPr="00844BBC" w:rsidRDefault="001A0A2D" w:rsidP="00844BBC">
            <w:pPr>
              <w:wordWrap w:val="0"/>
              <w:autoSpaceDN w:val="0"/>
              <w:spacing w:line="290" w:lineRule="atLeast"/>
              <w:ind w:firstLineChars="0" w:firstLine="420"/>
              <w:jc w:val="both"/>
              <w:rPr>
                <w:rFonts w:ascii="한컴바탕" w:eastAsia="한컴바탕" w:hAnsi="한컴바탕" w:cs="한컴바탕"/>
                <w:spacing w:val="-4"/>
                <w:szCs w:val="21"/>
                <w:lang w:eastAsia="ko-KR"/>
              </w:rPr>
            </w:pPr>
            <w:r w:rsidRPr="00844BBC">
              <w:rPr>
                <w:rFonts w:ascii="한컴바탕" w:eastAsia="한컴바탕" w:hAnsi="한컴바탕" w:cs="한컴바탕" w:hint="eastAsia"/>
                <w:spacing w:val="-4"/>
                <w:szCs w:val="21"/>
                <w:lang w:eastAsia="ko-KR"/>
              </w:rPr>
              <w:t>이 공고는 2015년 5월 1일부터 시행하며 해관총서 2006년 11호 공고는 동시에 폐지한다.</w:t>
            </w:r>
          </w:p>
          <w:p w:rsidR="001A0A2D" w:rsidRPr="001A0A2D" w:rsidRDefault="001A0A2D" w:rsidP="001A0A2D">
            <w:pPr>
              <w:pStyle w:val="a4"/>
              <w:wordWrap w:val="0"/>
              <w:autoSpaceDN w:val="0"/>
              <w:spacing w:line="290" w:lineRule="atLeast"/>
              <w:ind w:firstLineChars="0" w:firstLine="0"/>
              <w:jc w:val="both"/>
              <w:rPr>
                <w:rFonts w:ascii="한컴바탕" w:eastAsia="한컴바탕" w:hAnsi="한컴바탕" w:cs="한컴바탕"/>
                <w:szCs w:val="21"/>
                <w:lang w:eastAsia="ko-KR"/>
              </w:rPr>
            </w:pPr>
            <w:r w:rsidRPr="001A0A2D">
              <w:rPr>
                <w:rFonts w:ascii="한컴바탕" w:eastAsia="한컴바탕" w:hAnsi="한컴바탕" w:cs="한컴바탕" w:hint="eastAsia"/>
                <w:szCs w:val="21"/>
                <w:lang w:eastAsia="ko-KR"/>
              </w:rPr>
              <w:t>위와 같이 특별히 공고한다.</w:t>
            </w:r>
          </w:p>
          <w:p w:rsidR="001A0A2D" w:rsidRPr="001A0A2D" w:rsidRDefault="001A0A2D" w:rsidP="001A0A2D">
            <w:pPr>
              <w:pStyle w:val="a4"/>
              <w:wordWrap w:val="0"/>
              <w:autoSpaceDN w:val="0"/>
              <w:spacing w:line="290" w:lineRule="atLeast"/>
              <w:ind w:firstLineChars="0" w:firstLine="0"/>
              <w:jc w:val="both"/>
              <w:rPr>
                <w:rFonts w:ascii="한컴바탕" w:eastAsia="한컴바탕" w:hAnsi="한컴바탕" w:cs="한컴바탕"/>
                <w:szCs w:val="21"/>
                <w:lang w:eastAsia="ko-KR"/>
              </w:rPr>
            </w:pPr>
          </w:p>
          <w:p w:rsidR="001A0A2D" w:rsidRPr="00844BBC" w:rsidRDefault="001A0A2D" w:rsidP="00844BBC">
            <w:pPr>
              <w:pStyle w:val="a4"/>
              <w:wordWrap w:val="0"/>
              <w:autoSpaceDN w:val="0"/>
              <w:spacing w:line="290" w:lineRule="atLeast"/>
              <w:ind w:left="945" w:hangingChars="450" w:hanging="945"/>
              <w:jc w:val="both"/>
              <w:rPr>
                <w:rFonts w:ascii="한컴바탕" w:eastAsia="한컴바탕" w:hAnsi="한컴바탕" w:cs="한컴바탕"/>
                <w:szCs w:val="21"/>
                <w:lang w:eastAsia="ko-KR"/>
              </w:rPr>
            </w:pPr>
            <w:r w:rsidRPr="001A0A2D">
              <w:rPr>
                <w:rFonts w:ascii="한컴바탕" w:eastAsia="한컴바탕" w:hAnsi="한컴바탕" w:cs="한컴바탕" w:hint="eastAsia"/>
                <w:szCs w:val="21"/>
                <w:lang w:eastAsia="ko-KR"/>
              </w:rPr>
              <w:t xml:space="preserve">첨부: 1. </w:t>
            </w:r>
            <w:hyperlink r:id="rId7" w:history="1">
              <w:r w:rsidRPr="00844BBC">
                <w:rPr>
                  <w:rStyle w:val="a5"/>
                  <w:rFonts w:ascii="한컴바탕" w:eastAsia="한컴바탕" w:hAnsi="한컴바탕" w:cs="한컴바탕" w:hint="eastAsia"/>
                  <w:color w:val="auto"/>
                  <w:szCs w:val="21"/>
                  <w:lang w:eastAsia="ko-KR"/>
                </w:rPr>
                <w:t>공식에 따라 가격책정하는 계약서 해관 등록(備案)표 (양식).doc</w:t>
              </w:r>
            </w:hyperlink>
          </w:p>
          <w:p w:rsidR="001A0A2D" w:rsidRPr="00844BBC" w:rsidRDefault="001A0A2D" w:rsidP="001A0A2D">
            <w:pPr>
              <w:pStyle w:val="a4"/>
              <w:wordWrap w:val="0"/>
              <w:autoSpaceDN w:val="0"/>
              <w:spacing w:line="290" w:lineRule="atLeast"/>
              <w:ind w:firstLineChars="0" w:firstLine="0"/>
              <w:jc w:val="both"/>
              <w:rPr>
                <w:rFonts w:ascii="한컴바탕" w:eastAsia="한컴바탕" w:hAnsi="한컴바탕" w:cs="한컴바탕"/>
                <w:szCs w:val="21"/>
                <w:lang w:eastAsia="ko-KR"/>
              </w:rPr>
            </w:pPr>
            <w:r w:rsidRPr="00844BBC">
              <w:rPr>
                <w:rFonts w:ascii="한컴바탕" w:eastAsia="한컴바탕" w:hAnsi="한컴바탕" w:cs="한컴바탕" w:hint="eastAsia"/>
                <w:szCs w:val="21"/>
                <w:lang w:eastAsia="ko-KR"/>
              </w:rPr>
              <w:t xml:space="preserve">      2. </w:t>
            </w:r>
            <w:hyperlink r:id="rId8" w:history="1">
              <w:r w:rsidRPr="00844BBC">
                <w:rPr>
                  <w:rStyle w:val="a5"/>
                  <w:rFonts w:ascii="한컴바탕" w:eastAsia="한컴바탕" w:hAnsi="한컴바탕" w:cs="한컴바탕" w:hint="eastAsia"/>
                  <w:color w:val="auto"/>
                  <w:szCs w:val="21"/>
                  <w:lang w:eastAsia="ko-KR"/>
                </w:rPr>
                <w:t>수입신고서 작성 요구사항.doc</w:t>
              </w:r>
            </w:hyperlink>
          </w:p>
          <w:p w:rsidR="001A0A2D" w:rsidRPr="001A0A2D" w:rsidRDefault="001A0A2D" w:rsidP="001A0A2D">
            <w:pPr>
              <w:pStyle w:val="a4"/>
              <w:wordWrap w:val="0"/>
              <w:autoSpaceDN w:val="0"/>
              <w:spacing w:line="290" w:lineRule="atLeast"/>
              <w:ind w:firstLineChars="0" w:firstLine="0"/>
              <w:jc w:val="both"/>
              <w:rPr>
                <w:rFonts w:ascii="한컴바탕" w:eastAsia="한컴바탕" w:hAnsi="한컴바탕" w:cs="한컴바탕"/>
                <w:szCs w:val="21"/>
                <w:lang w:eastAsia="ko-KR"/>
              </w:rPr>
            </w:pPr>
          </w:p>
          <w:p w:rsidR="001A0A2D" w:rsidRPr="001A0A2D" w:rsidRDefault="001A0A2D" w:rsidP="00844BBC">
            <w:pPr>
              <w:pStyle w:val="a4"/>
              <w:wordWrap w:val="0"/>
              <w:autoSpaceDN w:val="0"/>
              <w:spacing w:line="290" w:lineRule="atLeast"/>
              <w:ind w:firstLineChars="0" w:firstLine="0"/>
              <w:jc w:val="right"/>
              <w:rPr>
                <w:rFonts w:ascii="한컴바탕" w:eastAsia="한컴바탕" w:hAnsi="한컴바탕" w:cs="한컴바탕"/>
                <w:szCs w:val="21"/>
                <w:lang w:eastAsia="ko-KR"/>
              </w:rPr>
            </w:pPr>
            <w:r w:rsidRPr="001A0A2D">
              <w:rPr>
                <w:rFonts w:ascii="한컴바탕" w:eastAsia="한컴바탕" w:hAnsi="한컴바탕" w:cs="한컴바탕" w:hint="eastAsia"/>
                <w:szCs w:val="21"/>
                <w:lang w:eastAsia="ko-KR"/>
              </w:rPr>
              <w:t>해관총서</w:t>
            </w:r>
          </w:p>
          <w:p w:rsidR="001A0A2D" w:rsidRPr="001A0A2D" w:rsidRDefault="001A0A2D" w:rsidP="00844BBC">
            <w:pPr>
              <w:pStyle w:val="a4"/>
              <w:wordWrap w:val="0"/>
              <w:autoSpaceDN w:val="0"/>
              <w:spacing w:line="290" w:lineRule="atLeast"/>
              <w:ind w:firstLineChars="0" w:firstLine="0"/>
              <w:jc w:val="right"/>
              <w:rPr>
                <w:rFonts w:ascii="한컴바탕" w:eastAsia="한컴바탕" w:hAnsi="한컴바탕" w:cs="한컴바탕"/>
                <w:szCs w:val="21"/>
                <w:lang w:eastAsia="ko-KR"/>
              </w:rPr>
            </w:pPr>
            <w:r w:rsidRPr="001A0A2D">
              <w:rPr>
                <w:rFonts w:ascii="한컴바탕" w:eastAsia="한컴바탕" w:hAnsi="한컴바탕" w:cs="한컴바탕" w:hint="eastAsia"/>
                <w:szCs w:val="21"/>
                <w:lang w:eastAsia="ko-KR"/>
              </w:rPr>
              <w:t>2015년 4월 28일</w:t>
            </w:r>
          </w:p>
          <w:p w:rsidR="001A0A2D" w:rsidRPr="001A0A2D" w:rsidRDefault="001A0A2D" w:rsidP="001A0A2D">
            <w:pPr>
              <w:wordWrap w:val="0"/>
              <w:autoSpaceDN w:val="0"/>
              <w:spacing w:line="290" w:lineRule="atLeast"/>
              <w:ind w:firstLine="420"/>
              <w:jc w:val="both"/>
              <w:rPr>
                <w:rFonts w:ascii="한컴바탕" w:eastAsia="한컴바탕" w:hAnsi="한컴바탕" w:cs="한컴바탕"/>
                <w:szCs w:val="21"/>
              </w:rPr>
            </w:pPr>
          </w:p>
        </w:tc>
        <w:tc>
          <w:tcPr>
            <w:tcW w:w="539" w:type="dxa"/>
          </w:tcPr>
          <w:p w:rsidR="001A0A2D" w:rsidRDefault="001A0A2D" w:rsidP="001A0A2D">
            <w:pPr>
              <w:ind w:firstLine="420"/>
            </w:pPr>
          </w:p>
        </w:tc>
        <w:tc>
          <w:tcPr>
            <w:tcW w:w="3958" w:type="dxa"/>
          </w:tcPr>
          <w:p w:rsidR="006E5511" w:rsidRDefault="001A0A2D" w:rsidP="001A0A2D">
            <w:pPr>
              <w:wordWrap w:val="0"/>
              <w:autoSpaceDE w:val="0"/>
              <w:autoSpaceDN w:val="0"/>
              <w:spacing w:line="290" w:lineRule="atLeast"/>
              <w:ind w:firstLineChars="0" w:firstLine="0"/>
              <w:jc w:val="center"/>
              <w:rPr>
                <w:rFonts w:ascii="SimSun" w:eastAsia="SimSun" w:hAnsi="SimSun"/>
                <w:b/>
                <w:spacing w:val="14"/>
                <w:sz w:val="26"/>
                <w:szCs w:val="26"/>
              </w:rPr>
            </w:pPr>
            <w:r w:rsidRPr="006E5511">
              <w:rPr>
                <w:rFonts w:ascii="SimSun" w:eastAsia="SimSun" w:hAnsi="SimSun" w:hint="eastAsia"/>
                <w:b/>
                <w:spacing w:val="14"/>
                <w:sz w:val="26"/>
                <w:szCs w:val="26"/>
              </w:rPr>
              <w:t>关于修订公式定价进口货物审定完税价格有关规定的</w:t>
            </w:r>
          </w:p>
          <w:p w:rsidR="001A0A2D" w:rsidRPr="006E5511" w:rsidRDefault="001A0A2D" w:rsidP="001A0A2D">
            <w:pPr>
              <w:wordWrap w:val="0"/>
              <w:autoSpaceDE w:val="0"/>
              <w:autoSpaceDN w:val="0"/>
              <w:spacing w:line="290" w:lineRule="atLeast"/>
              <w:ind w:firstLineChars="0" w:firstLine="0"/>
              <w:jc w:val="center"/>
              <w:rPr>
                <w:rFonts w:ascii="SimSun" w:eastAsia="SimSun" w:hAnsi="SimSun"/>
                <w:b/>
                <w:spacing w:val="14"/>
                <w:sz w:val="26"/>
                <w:szCs w:val="26"/>
              </w:rPr>
            </w:pPr>
            <w:r w:rsidRPr="006E5511">
              <w:rPr>
                <w:rFonts w:ascii="SimSun" w:eastAsia="SimSun" w:hAnsi="SimSun" w:hint="eastAsia"/>
                <w:b/>
                <w:spacing w:val="14"/>
                <w:sz w:val="26"/>
                <w:szCs w:val="26"/>
              </w:rPr>
              <w:t>公告</w:t>
            </w:r>
          </w:p>
          <w:p w:rsidR="001A0A2D" w:rsidRPr="001A0A2D" w:rsidRDefault="001A0A2D" w:rsidP="001A0A2D">
            <w:pPr>
              <w:wordWrap w:val="0"/>
              <w:autoSpaceDE w:val="0"/>
              <w:autoSpaceDN w:val="0"/>
              <w:spacing w:line="290" w:lineRule="atLeast"/>
              <w:ind w:firstLineChars="0" w:firstLine="0"/>
              <w:jc w:val="center"/>
              <w:rPr>
                <w:rFonts w:ascii="SimSun" w:eastAsia="SimSun" w:hAnsi="SimSun"/>
                <w:szCs w:val="21"/>
              </w:rPr>
            </w:pPr>
            <w:r w:rsidRPr="001A0A2D">
              <w:rPr>
                <w:rFonts w:ascii="SimSun" w:eastAsia="SimSun" w:hAnsi="SimSun" w:hint="eastAsia"/>
                <w:szCs w:val="21"/>
              </w:rPr>
              <w:t>总署公告〔2015〕15 号</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p>
          <w:p w:rsidR="001A0A2D" w:rsidRPr="006E5511" w:rsidRDefault="001A0A2D" w:rsidP="001A0A2D">
            <w:pPr>
              <w:wordWrap w:val="0"/>
              <w:autoSpaceDE w:val="0"/>
              <w:autoSpaceDN w:val="0"/>
              <w:spacing w:line="290" w:lineRule="atLeast"/>
              <w:ind w:firstLineChars="0" w:firstLine="0"/>
              <w:jc w:val="both"/>
              <w:rPr>
                <w:rFonts w:ascii="SimSun" w:eastAsia="SimSun" w:hAnsi="SimSun"/>
                <w:spacing w:val="8"/>
                <w:szCs w:val="21"/>
              </w:rPr>
            </w:pPr>
            <w:r w:rsidRPr="001A0A2D">
              <w:rPr>
                <w:rFonts w:ascii="SimSun" w:eastAsia="SimSun" w:hAnsi="SimSun" w:hint="eastAsia"/>
                <w:szCs w:val="21"/>
              </w:rPr>
              <w:t xml:space="preserve">    </w:t>
            </w:r>
            <w:r w:rsidRPr="006E5511">
              <w:rPr>
                <w:rFonts w:ascii="SimSun" w:eastAsia="SimSun" w:hAnsi="SimSun" w:hint="eastAsia"/>
                <w:spacing w:val="8"/>
                <w:szCs w:val="21"/>
              </w:rPr>
              <w:t>为规范公式定价进口货物完税价格的审核，便利企业通关，根据《中华人民共和国进出口关税条例》和《中华人民共和国海关审定进出口货物完税价格办法》（以下简称《审价办法》）的规定，现将海关审定公式定价进口货物完税价格的有关规定公告如下：</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一、本公告所称的公式定价，是指在向中华人民共和国境内销售货物所签订的合同中，买卖双方未以具体明确的数值约定货物价格，而是以约定的定价公式来确定货物结算价格的定价方式。对仅受成分含量、进口数量影响，进口时不能确定结算价格等的，不属于本公告管理范畴。</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按照定价公式确定的结算价格是指买方为购买该货物实付、应付的价款总额。</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二、</w:t>
            </w:r>
            <w:r w:rsidRPr="001E5D27">
              <w:rPr>
                <w:rFonts w:ascii="SimSun" w:eastAsia="SimSun" w:hAnsi="SimSun" w:hint="eastAsia"/>
                <w:spacing w:val="8"/>
                <w:szCs w:val="21"/>
              </w:rPr>
              <w:t>对同时符合下列条件的进口货物，海关以买卖双方约定的定价公式所确定的结算价格为基础审定完税价格：</w:t>
            </w:r>
          </w:p>
          <w:p w:rsidR="001A0A2D" w:rsidRPr="001A0A2D" w:rsidRDefault="001A0A2D" w:rsidP="001A0A2D">
            <w:pPr>
              <w:wordWrap w:val="0"/>
              <w:autoSpaceDE w:val="0"/>
              <w:autoSpaceDN w:val="0"/>
              <w:spacing w:line="290" w:lineRule="atLeast"/>
              <w:ind w:firstLine="420"/>
              <w:jc w:val="both"/>
              <w:rPr>
                <w:rFonts w:ascii="SimSun" w:eastAsia="SimSun" w:hAnsi="SimSun"/>
                <w:szCs w:val="21"/>
              </w:rPr>
            </w:pPr>
            <w:r w:rsidRPr="001A0A2D">
              <w:rPr>
                <w:rFonts w:ascii="SimSun" w:eastAsia="SimSun" w:hAnsi="SimSun" w:hint="eastAsia"/>
                <w:szCs w:val="21"/>
              </w:rPr>
              <w:t>（一）在货物运抵中华人民共和国境内前，买卖双方已书面约定定价公式；</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（二）结算价格取决于买卖双方均无法控制的客观条件和因素；</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（三）自货物申报进口之日起6个月内，能够根据定价公式确定结算价格；</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（四）结算价格符合《审价办法》中成交价格的有关规定。</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三、</w:t>
            </w:r>
            <w:r w:rsidRPr="001E5D27">
              <w:rPr>
                <w:rFonts w:ascii="SimSun" w:eastAsia="SimSun" w:hAnsi="SimSun" w:hint="eastAsia"/>
                <w:spacing w:val="16"/>
                <w:szCs w:val="21"/>
              </w:rPr>
              <w:t>纳税义务人应在公式定价合同项下首批货物进口前，向首批货物进口地海关或企业所在地海关提出备案申请，海关自收齐申请材料后5个工作日内完成备案，对符合本公告第一条规定的，出具《公式定价合同海关备案表》（详见附件1，以下简称《备案表》）。备</w:t>
            </w:r>
            <w:r w:rsidRPr="001E5D27">
              <w:rPr>
                <w:rFonts w:ascii="SimSun" w:eastAsia="SimSun" w:hAnsi="SimSun" w:hint="eastAsia"/>
                <w:spacing w:val="16"/>
                <w:szCs w:val="21"/>
              </w:rPr>
              <w:lastRenderedPageBreak/>
              <w:t>案结果在全国海关互认，无需重复备案。</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对于货物进口时能够确定结算价格的公式定价合同，纳税义务人无需向海关申请备案。</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四、纳税义务人申请备案需提供的材料包括：</w:t>
            </w:r>
          </w:p>
          <w:p w:rsidR="001A0A2D" w:rsidRPr="001A0A2D" w:rsidRDefault="001A0A2D" w:rsidP="001A0A2D">
            <w:pPr>
              <w:wordWrap w:val="0"/>
              <w:autoSpaceDE w:val="0"/>
              <w:autoSpaceDN w:val="0"/>
              <w:spacing w:line="290" w:lineRule="atLeast"/>
              <w:ind w:firstLine="420"/>
              <w:jc w:val="both"/>
              <w:rPr>
                <w:rFonts w:ascii="SimSun" w:eastAsia="SimSun" w:hAnsi="SimSun"/>
                <w:szCs w:val="21"/>
              </w:rPr>
            </w:pPr>
            <w:r w:rsidRPr="001A0A2D">
              <w:rPr>
                <w:rFonts w:ascii="SimSun" w:eastAsia="SimSun" w:hAnsi="SimSun" w:hint="eastAsia"/>
                <w:szCs w:val="21"/>
              </w:rPr>
              <w:t>（一）进口货物合同（如有长期合同应一并提供）；</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（二）进口货物定价公式的作价标准、选价期、结算期、折扣等影响价格的要素，以及进口口岸、批次和数量等情况说明； </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（三）其他相关材料。</w:t>
            </w:r>
          </w:p>
          <w:p w:rsidR="001A0A2D" w:rsidRPr="001A0A2D" w:rsidRDefault="001A0A2D" w:rsidP="001A0A2D">
            <w:pPr>
              <w:wordWrap w:val="0"/>
              <w:autoSpaceDE w:val="0"/>
              <w:autoSpaceDN w:val="0"/>
              <w:spacing w:line="290" w:lineRule="atLeast"/>
              <w:ind w:firstLineChars="50" w:firstLine="105"/>
              <w:jc w:val="both"/>
              <w:rPr>
                <w:rFonts w:ascii="SimSun" w:eastAsia="SimSun" w:hAnsi="SimSun"/>
                <w:szCs w:val="21"/>
              </w:rPr>
            </w:pPr>
            <w:r w:rsidRPr="001A0A2D">
              <w:rPr>
                <w:rFonts w:ascii="SimSun" w:eastAsia="SimSun" w:hAnsi="SimSun" w:hint="eastAsia"/>
                <w:szCs w:val="21"/>
              </w:rPr>
              <w:t xml:space="preserve">   五、</w:t>
            </w:r>
            <w:r w:rsidRPr="001E5D27">
              <w:rPr>
                <w:rFonts w:ascii="SimSun" w:eastAsia="SimSun" w:hAnsi="SimSun" w:hint="eastAsia"/>
                <w:spacing w:val="8"/>
                <w:szCs w:val="21"/>
              </w:rPr>
              <w:t>海关经过审核，对符合本公告第二条规定的公式定价货物，在《备案表》中注明以结算价格为基础审查确定完税价格；对不符合本公告第二条规定的公式定价货物，在《备案表》中注明不符合公告第二条规定，按《审价办法》的相关规定审查确定完税价格。</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六、</w:t>
            </w:r>
            <w:r w:rsidRPr="001E5D27">
              <w:rPr>
                <w:rFonts w:ascii="SimSun" w:eastAsia="SimSun" w:hAnsi="SimSun" w:hint="eastAsia"/>
                <w:spacing w:val="6"/>
                <w:szCs w:val="21"/>
              </w:rPr>
              <w:t>纳税义务人进口公式定价货物，因故未能事先向海关备案的，应在申报进口的同时向海关办理备案手续。</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七、经海关备案的合同发生变更的，纳税义务人应当在变更合同项下货物首次申报进口前，向原备案地海关重新备案。海关自收齐材料后5个工作日内出具备案结果。</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八、纳税义务人申报进口已备案的公式定价货物时，应当在报关单备注栏中准确填报备案号（填制要求详见附件2），并向海关提供确定货物完税价格所需的相关材料。</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九、自货物申报进口之日起6个月内不能确定结算价格，海关根据《审价办法》的相关规定审定完税价格。特殊情况经备案地海关同意，可延长结算期限至9个月。</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十、纳税义务人应在公式定价货物结算价格确定后10个工作日内向海关提供确定结算价格所需材料并办理相关手续。</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十一、公式定价合同执行完毕后，</w:t>
            </w:r>
            <w:r w:rsidRPr="001A0A2D">
              <w:rPr>
                <w:rFonts w:ascii="SimSun" w:eastAsia="SimSun" w:hAnsi="SimSun" w:hint="eastAsia"/>
                <w:szCs w:val="21"/>
              </w:rPr>
              <w:lastRenderedPageBreak/>
              <w:t>海关实行总量核销。经核销发现实际进口数量与备案合同总量差异较大，超过备案商品溢短装合理范围的，海关应当按《审价办法》的有关规定重新审核合同条款，并可视情作出重新估价的决定。</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十二、在本公告施行前已按海关总署2006年11号公告规定向海关备案，公告实施后拟继续履行经备案的公式定价合同的，应当在公告实施前重新办理相关手续。</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本公告自2015年5月1日起施行，海关总署2006年第11号公告同时废止。</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hint="eastAsia"/>
                <w:szCs w:val="21"/>
              </w:rPr>
              <w:t xml:space="preserve">    特此公告。</w:t>
            </w:r>
          </w:p>
          <w:p w:rsidR="001A0A2D" w:rsidRPr="001A0A2D" w:rsidRDefault="001A0A2D" w:rsidP="001A0A2D">
            <w:pPr>
              <w:wordWrap w:val="0"/>
              <w:autoSpaceDE w:val="0"/>
              <w:autoSpaceDN w:val="0"/>
              <w:spacing w:line="290" w:lineRule="atLeast"/>
              <w:ind w:firstLineChars="0" w:firstLine="0"/>
              <w:jc w:val="both"/>
              <w:rPr>
                <w:rFonts w:ascii="SimSun" w:eastAsia="SimSun" w:hAnsi="SimSun"/>
                <w:szCs w:val="21"/>
              </w:rPr>
            </w:pPr>
            <w:r w:rsidRPr="001A0A2D">
              <w:rPr>
                <w:rFonts w:ascii="SimSun" w:eastAsia="SimSun" w:hAnsi="SimSun"/>
                <w:szCs w:val="21"/>
              </w:rPr>
              <w:t xml:space="preserve">      </w:t>
            </w:r>
          </w:p>
          <w:p w:rsidR="001A0A2D" w:rsidRPr="00844BBC" w:rsidRDefault="001A0A2D" w:rsidP="00844BBC">
            <w:pPr>
              <w:wordWrap w:val="0"/>
              <w:autoSpaceDE w:val="0"/>
              <w:autoSpaceDN w:val="0"/>
              <w:snapToGrid w:val="0"/>
              <w:spacing w:line="290" w:lineRule="atLeast"/>
              <w:ind w:left="945" w:hangingChars="450" w:hanging="945"/>
              <w:jc w:val="both"/>
              <w:rPr>
                <w:rFonts w:ascii="SimSun" w:eastAsia="SimSun" w:hAnsi="SimSun"/>
                <w:szCs w:val="21"/>
              </w:rPr>
            </w:pPr>
            <w:r w:rsidRPr="001A0A2D">
              <w:rPr>
                <w:rFonts w:ascii="SimSun" w:eastAsia="SimSun" w:hAnsi="SimSun" w:hint="eastAsia"/>
                <w:szCs w:val="21"/>
              </w:rPr>
              <w:t>附件：1．</w:t>
            </w:r>
            <w:hyperlink r:id="rId9" w:history="1">
              <w:r w:rsidRPr="00844BBC">
                <w:rPr>
                  <w:rStyle w:val="a5"/>
                  <w:rFonts w:ascii="SimSun" w:eastAsia="SimSun" w:hAnsi="SimSun" w:hint="eastAsia"/>
                  <w:color w:val="auto"/>
                  <w:szCs w:val="21"/>
                  <w:shd w:val="clear" w:color="auto" w:fill="FFFFFF"/>
                </w:rPr>
                <w:t>公式定价合同海关备案表（样本）.doc</w:t>
              </w:r>
            </w:hyperlink>
            <w:r w:rsidRPr="00844BBC">
              <w:rPr>
                <w:rFonts w:ascii="SimSun" w:eastAsia="SimSun" w:hAnsi="SimSun" w:hint="eastAsia"/>
                <w:szCs w:val="21"/>
                <w:shd w:val="clear" w:color="auto" w:fill="FFFFFF"/>
              </w:rPr>
              <w:t> </w:t>
            </w:r>
            <w:r w:rsidRPr="00844BBC">
              <w:rPr>
                <w:rFonts w:ascii="SimSun" w:eastAsia="SimSun" w:hAnsi="SimSun" w:hint="eastAsia"/>
                <w:szCs w:val="21"/>
              </w:rPr>
              <w:t xml:space="preserve">  </w:t>
            </w:r>
            <w:r w:rsidRPr="00844BBC">
              <w:rPr>
                <w:rFonts w:ascii="SimSun" w:eastAsia="SimSun" w:hAnsi="SimSun"/>
                <w:szCs w:val="21"/>
              </w:rPr>
              <w:t xml:space="preserve">  </w:t>
            </w:r>
          </w:p>
          <w:p w:rsidR="001A0A2D" w:rsidRPr="00844BBC" w:rsidRDefault="001A0A2D" w:rsidP="001A0A2D">
            <w:pPr>
              <w:wordWrap w:val="0"/>
              <w:autoSpaceDE w:val="0"/>
              <w:autoSpaceDN w:val="0"/>
              <w:snapToGrid w:val="0"/>
              <w:spacing w:line="290" w:lineRule="atLeast"/>
              <w:ind w:firstLineChars="0" w:firstLine="0"/>
              <w:jc w:val="both"/>
              <w:rPr>
                <w:rFonts w:ascii="SimSun" w:hAnsi="SimSun"/>
                <w:szCs w:val="21"/>
              </w:rPr>
            </w:pPr>
            <w:r w:rsidRPr="00844BBC">
              <w:rPr>
                <w:rFonts w:ascii="SimSun" w:eastAsia="SimSun" w:hAnsi="SimSun" w:hint="eastAsia"/>
                <w:szCs w:val="21"/>
              </w:rPr>
              <w:t xml:space="preserve">      2．</w:t>
            </w:r>
            <w:hyperlink r:id="rId10" w:history="1">
              <w:r w:rsidRPr="00844BBC">
                <w:rPr>
                  <w:rStyle w:val="a5"/>
                  <w:rFonts w:ascii="SimSun" w:eastAsia="SimSun" w:hAnsi="SimSun" w:hint="eastAsia"/>
                  <w:color w:val="auto"/>
                  <w:szCs w:val="21"/>
                  <w:shd w:val="clear" w:color="auto" w:fill="FFFFFF"/>
                </w:rPr>
                <w:t>报关单填制要求.doc</w:t>
              </w:r>
            </w:hyperlink>
            <w:r w:rsidRPr="001A0A2D">
              <w:rPr>
                <w:rFonts w:ascii="SimSun" w:eastAsia="SimSun" w:hAnsi="SimSun" w:hint="eastAsia"/>
                <w:color w:val="000000"/>
                <w:szCs w:val="21"/>
                <w:shd w:val="clear" w:color="auto" w:fill="FFFFFF"/>
              </w:rPr>
              <w:t>  </w:t>
            </w:r>
          </w:p>
          <w:p w:rsidR="00844BBC" w:rsidRDefault="00844BBC" w:rsidP="001A0A2D">
            <w:pPr>
              <w:wordWrap w:val="0"/>
              <w:autoSpaceDE w:val="0"/>
              <w:autoSpaceDN w:val="0"/>
              <w:spacing w:line="290" w:lineRule="atLeast"/>
              <w:ind w:firstLineChars="0" w:firstLine="0"/>
              <w:jc w:val="both"/>
              <w:rPr>
                <w:rFonts w:ascii="SimSun" w:hAnsi="SimSun"/>
                <w:szCs w:val="21"/>
              </w:rPr>
            </w:pPr>
          </w:p>
          <w:p w:rsidR="001A0A2D" w:rsidRPr="001A0A2D" w:rsidRDefault="001A0A2D" w:rsidP="00844BBC">
            <w:pPr>
              <w:wordWrap w:val="0"/>
              <w:autoSpaceDE w:val="0"/>
              <w:autoSpaceDN w:val="0"/>
              <w:spacing w:line="290" w:lineRule="atLeast"/>
              <w:ind w:firstLineChars="0" w:firstLine="0"/>
              <w:jc w:val="right"/>
              <w:rPr>
                <w:rFonts w:ascii="SimSun" w:eastAsia="SimSun" w:hAnsi="SimSun"/>
                <w:szCs w:val="21"/>
              </w:rPr>
            </w:pPr>
            <w:r w:rsidRPr="001A0A2D">
              <w:rPr>
                <w:rFonts w:ascii="SimSun" w:eastAsia="SimSun" w:hAnsi="SimSun" w:hint="eastAsia"/>
                <w:szCs w:val="21"/>
              </w:rPr>
              <w:t>海关总署</w:t>
            </w:r>
          </w:p>
          <w:p w:rsidR="001A0A2D" w:rsidRPr="001A0A2D" w:rsidRDefault="001A0A2D" w:rsidP="00844BBC">
            <w:pPr>
              <w:wordWrap w:val="0"/>
              <w:autoSpaceDE w:val="0"/>
              <w:autoSpaceDN w:val="0"/>
              <w:spacing w:line="290" w:lineRule="atLeast"/>
              <w:ind w:firstLineChars="0" w:firstLine="0"/>
              <w:jc w:val="right"/>
              <w:rPr>
                <w:rFonts w:ascii="SimSun" w:eastAsia="SimSun" w:hAnsi="SimSun"/>
                <w:szCs w:val="21"/>
              </w:rPr>
            </w:pPr>
            <w:r w:rsidRPr="001A0A2D">
              <w:rPr>
                <w:rFonts w:ascii="SimSun" w:eastAsia="SimSun" w:hAnsi="SimSun" w:hint="eastAsia"/>
                <w:szCs w:val="21"/>
              </w:rPr>
              <w:t>2015年4月28日</w:t>
            </w:r>
          </w:p>
          <w:p w:rsidR="001A0A2D" w:rsidRPr="001A0A2D" w:rsidRDefault="001A0A2D" w:rsidP="001A0A2D">
            <w:pPr>
              <w:wordWrap w:val="0"/>
              <w:autoSpaceDE w:val="0"/>
              <w:autoSpaceDN w:val="0"/>
              <w:spacing w:line="290" w:lineRule="atLeast"/>
              <w:ind w:firstLine="420"/>
              <w:jc w:val="both"/>
              <w:rPr>
                <w:rFonts w:ascii="SimSun" w:eastAsia="SimSun" w:hAnsi="SimSun"/>
                <w:szCs w:val="21"/>
              </w:rPr>
            </w:pPr>
          </w:p>
        </w:tc>
      </w:tr>
    </w:tbl>
    <w:p w:rsidR="00100135" w:rsidRDefault="00100135" w:rsidP="001A0A2D">
      <w:pPr>
        <w:ind w:firstLine="420"/>
      </w:pPr>
    </w:p>
    <w:sectPr w:rsidR="00100135" w:rsidSect="001A0A2D">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F3D" w:rsidRDefault="005B0F3D" w:rsidP="00675685">
      <w:pPr>
        <w:spacing w:line="240" w:lineRule="auto"/>
        <w:ind w:firstLine="420"/>
      </w:pPr>
      <w:r>
        <w:separator/>
      </w:r>
    </w:p>
  </w:endnote>
  <w:endnote w:type="continuationSeparator" w:id="1">
    <w:p w:rsidR="005B0F3D" w:rsidRDefault="005B0F3D" w:rsidP="00675685">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85" w:rsidRDefault="00675685" w:rsidP="00675685">
    <w:pPr>
      <w:pStyle w:val="a7"/>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85" w:rsidRDefault="00675685" w:rsidP="00675685">
    <w:pPr>
      <w:pStyle w:val="a7"/>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85" w:rsidRDefault="00675685" w:rsidP="00675685">
    <w:pPr>
      <w:pStyle w:val="a7"/>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F3D" w:rsidRDefault="005B0F3D" w:rsidP="00675685">
      <w:pPr>
        <w:spacing w:line="240" w:lineRule="auto"/>
        <w:ind w:firstLine="420"/>
      </w:pPr>
      <w:r>
        <w:separator/>
      </w:r>
    </w:p>
  </w:footnote>
  <w:footnote w:type="continuationSeparator" w:id="1">
    <w:p w:rsidR="005B0F3D" w:rsidRDefault="005B0F3D" w:rsidP="00675685">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85" w:rsidRDefault="00675685" w:rsidP="00675685">
    <w:pPr>
      <w:pStyle w:val="a6"/>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85" w:rsidRDefault="00675685" w:rsidP="00675685">
    <w:pPr>
      <w:pStyle w:val="a6"/>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85" w:rsidRDefault="00675685" w:rsidP="00675685">
    <w:pPr>
      <w:pStyle w:val="a6"/>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A0A73"/>
    <w:multiLevelType w:val="hybridMultilevel"/>
    <w:tmpl w:val="38F09A42"/>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336012A"/>
    <w:multiLevelType w:val="hybridMultilevel"/>
    <w:tmpl w:val="A7BEC9AA"/>
    <w:lvl w:ilvl="0" w:tplc="28F83FEA">
      <w:start w:val="1"/>
      <w:numFmt w:val="decimal"/>
      <w:lvlText w:val="(%1)"/>
      <w:lvlJc w:val="left"/>
      <w:pPr>
        <w:ind w:left="930" w:hanging="420"/>
      </w:pPr>
      <w:rPr>
        <w:rFonts w:hint="eastAsia"/>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7D586039"/>
    <w:multiLevelType w:val="hybridMultilevel"/>
    <w:tmpl w:val="4B3A3E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0A2D"/>
    <w:rsid w:val="00100135"/>
    <w:rsid w:val="001A0A2D"/>
    <w:rsid w:val="001E5D27"/>
    <w:rsid w:val="003165D0"/>
    <w:rsid w:val="005B0F3D"/>
    <w:rsid w:val="00675685"/>
    <w:rsid w:val="006E5511"/>
    <w:rsid w:val="00761DE0"/>
    <w:rsid w:val="00844BBC"/>
    <w:rsid w:val="00954A07"/>
    <w:rsid w:val="00EE5F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2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A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A0A2D"/>
    <w:pPr>
      <w:ind w:firstLine="420"/>
    </w:pPr>
  </w:style>
  <w:style w:type="character" w:styleId="a5">
    <w:name w:val="Hyperlink"/>
    <w:basedOn w:val="a0"/>
    <w:uiPriority w:val="99"/>
    <w:unhideWhenUsed/>
    <w:rsid w:val="001A0A2D"/>
    <w:rPr>
      <w:color w:val="0000FF"/>
      <w:u w:val="single"/>
    </w:rPr>
  </w:style>
  <w:style w:type="paragraph" w:styleId="a6">
    <w:name w:val="header"/>
    <w:basedOn w:val="a"/>
    <w:link w:val="Char"/>
    <w:uiPriority w:val="99"/>
    <w:semiHidden/>
    <w:unhideWhenUsed/>
    <w:rsid w:val="00675685"/>
    <w:pPr>
      <w:tabs>
        <w:tab w:val="center" w:pos="4513"/>
        <w:tab w:val="right" w:pos="9026"/>
      </w:tabs>
      <w:snapToGrid w:val="0"/>
    </w:pPr>
  </w:style>
  <w:style w:type="character" w:customStyle="1" w:styleId="Char">
    <w:name w:val="머리글 Char"/>
    <w:basedOn w:val="a0"/>
    <w:link w:val="a6"/>
    <w:uiPriority w:val="99"/>
    <w:semiHidden/>
    <w:rsid w:val="00675685"/>
    <w:rPr>
      <w:sz w:val="21"/>
      <w:lang w:eastAsia="zh-CN"/>
    </w:rPr>
  </w:style>
  <w:style w:type="paragraph" w:styleId="a7">
    <w:name w:val="footer"/>
    <w:basedOn w:val="a"/>
    <w:link w:val="Char0"/>
    <w:uiPriority w:val="99"/>
    <w:semiHidden/>
    <w:unhideWhenUsed/>
    <w:rsid w:val="00675685"/>
    <w:pPr>
      <w:tabs>
        <w:tab w:val="center" w:pos="4513"/>
        <w:tab w:val="right" w:pos="9026"/>
      </w:tabs>
      <w:snapToGrid w:val="0"/>
    </w:pPr>
  </w:style>
  <w:style w:type="character" w:customStyle="1" w:styleId="Char0">
    <w:name w:val="바닥글 Char"/>
    <w:basedOn w:val="a0"/>
    <w:link w:val="a7"/>
    <w:uiPriority w:val="99"/>
    <w:semiHidden/>
    <w:rsid w:val="00675685"/>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Portals/0/hgzs_zfs/2%EF%BC%8E%E6%8A%A5%E5%85%B3%E5%8D%95%E5%A1%AB%E5%88%B6%E8%A6%81%E6%B1%82.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stoms.gov.cn/Portals/0/hgzs_zfs/%E9%99%84%E4%BB%B6%EF%BC%9A1%EF%BC%8E%E5%85%AC%E5%BC%8F%E5%AE%9A%E4%BB%B7%E5%90%88%E5%90%8C%E6%B5%B7%E5%85%B3%E5%A4%87%E6%A1%88%E8%A1%A8%EF%BC%88%E6%A0%B7%E6%9C%AC%EF%BC%89.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ustoms.gov.cn/Portals/0/hgzs_zfs/2%EF%BC%8E%E6%8A%A5%E5%85%B3%E5%8D%95%E5%A1%AB%E5%88%B6%E8%A6%81%E6%B1%82.doc" TargetMode="External"/><Relationship Id="rId4" Type="http://schemas.openxmlformats.org/officeDocument/2006/relationships/webSettings" Target="webSettings.xml"/><Relationship Id="rId9" Type="http://schemas.openxmlformats.org/officeDocument/2006/relationships/hyperlink" Target="http://www.customs.gov.cn/Portals/0/hgzs_zfs/%E9%99%84%E4%BB%B6%EF%BC%9A1%EF%BC%8E%E5%85%AC%E5%BC%8F%E5%AE%9A%E4%BB%B7%E5%90%88%E5%90%8C%E6%B5%B7%E5%85%B3%E5%A4%87%E6%A1%88%E8%A1%A8%EF%BC%88%E6%A0%B7%E6%9C%AC%EF%BC%89.doc"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758</Words>
  <Characters>4322</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2015-05-26T02:07:00Z</dcterms:created>
  <dcterms:modified xsi:type="dcterms:W3CDTF">2015-05-27T05:22:00Z</dcterms:modified>
</cp:coreProperties>
</file>