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F2197C" w:rsidTr="00F2197C">
        <w:tc>
          <w:tcPr>
            <w:tcW w:w="4785" w:type="dxa"/>
          </w:tcPr>
          <w:p w:rsidR="00F2197C" w:rsidRPr="00F2197C" w:rsidRDefault="00F2197C" w:rsidP="00F2197C">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proofErr w:type="spellStart"/>
            <w:r w:rsidRPr="00F2197C">
              <w:rPr>
                <w:rFonts w:ascii="한컴바탕" w:eastAsia="한컴바탕" w:hAnsi="한컴바탕" w:cs="한컴바탕" w:hint="eastAsia"/>
                <w:b/>
                <w:sz w:val="26"/>
                <w:szCs w:val="26"/>
                <w:lang w:eastAsia="ko-KR"/>
              </w:rPr>
              <w:t>재정부</w:t>
            </w:r>
            <w:proofErr w:type="spellEnd"/>
            <w:r w:rsidRPr="00F2197C">
              <w:rPr>
                <w:rFonts w:ascii="한컴바탕" w:eastAsia="한컴바탕" w:hAnsi="한컴바탕" w:cs="한컴바탕" w:hint="eastAsia"/>
                <w:b/>
                <w:sz w:val="26"/>
                <w:szCs w:val="26"/>
                <w:lang w:eastAsia="ko-KR"/>
              </w:rPr>
              <w:t>,</w:t>
            </w:r>
            <w:r w:rsidRPr="00F2197C">
              <w:rPr>
                <w:rFonts w:ascii="한컴바탕" w:eastAsia="한컴바탕" w:hAnsi="한컴바탕" w:cs="한컴바탕"/>
                <w:b/>
                <w:sz w:val="26"/>
                <w:szCs w:val="26"/>
                <w:lang w:eastAsia="ko-KR"/>
              </w:rPr>
              <w:t xml:space="preserve"> </w:t>
            </w:r>
            <w:r w:rsidRPr="00F2197C">
              <w:rPr>
                <w:rFonts w:ascii="한컴바탕" w:eastAsia="한컴바탕" w:hAnsi="한컴바탕" w:cs="한컴바탕" w:hint="eastAsia"/>
                <w:b/>
                <w:sz w:val="26"/>
                <w:szCs w:val="26"/>
                <w:lang w:eastAsia="ko-KR"/>
              </w:rPr>
              <w:t>국가세무총국</w:t>
            </w:r>
          </w:p>
          <w:p w:rsidR="00F2197C" w:rsidRDefault="00F2197C" w:rsidP="00F2197C">
            <w:pPr>
              <w:wordWrap w:val="0"/>
              <w:autoSpaceDN w:val="0"/>
              <w:adjustRightInd w:val="0"/>
              <w:snapToGrid w:val="0"/>
              <w:spacing w:line="290" w:lineRule="atLeast"/>
              <w:ind w:firstLineChars="0" w:firstLine="0"/>
              <w:jc w:val="center"/>
              <w:rPr>
                <w:rFonts w:ascii="한컴바탕" w:eastAsia="한컴바탕" w:hAnsi="한컴바탕" w:cs="한컴바탕" w:hint="eastAsia"/>
                <w:b/>
                <w:sz w:val="26"/>
                <w:szCs w:val="26"/>
                <w:lang w:eastAsia="ko-KR"/>
              </w:rPr>
            </w:pPr>
            <w:r w:rsidRPr="00F2197C">
              <w:rPr>
                <w:rFonts w:ascii="한컴바탕" w:eastAsia="한컴바탕" w:hAnsi="한컴바탕" w:cs="한컴바탕" w:hint="eastAsia"/>
                <w:b/>
                <w:sz w:val="26"/>
                <w:szCs w:val="26"/>
                <w:lang w:eastAsia="ko-KR"/>
              </w:rPr>
              <w:t>개인의</w:t>
            </w:r>
            <w:r w:rsidRPr="00F2197C">
              <w:rPr>
                <w:rFonts w:ascii="한컴바탕" w:eastAsia="한컴바탕" w:hAnsi="한컴바탕" w:cs="한컴바탕"/>
                <w:b/>
                <w:sz w:val="26"/>
                <w:szCs w:val="26"/>
                <w:lang w:eastAsia="ko-KR"/>
              </w:rPr>
              <w:t xml:space="preserve"> </w:t>
            </w:r>
            <w:proofErr w:type="spellStart"/>
            <w:r w:rsidRPr="00F2197C">
              <w:rPr>
                <w:rFonts w:ascii="한컴바탕" w:eastAsia="한컴바탕" w:hAnsi="한컴바탕" w:cs="한컴바탕" w:hint="eastAsia"/>
                <w:b/>
                <w:sz w:val="26"/>
                <w:szCs w:val="26"/>
                <w:lang w:eastAsia="ko-KR"/>
              </w:rPr>
              <w:t>비화폐성</w:t>
            </w:r>
            <w:proofErr w:type="spellEnd"/>
            <w:r w:rsidRPr="00F2197C">
              <w:rPr>
                <w:rFonts w:ascii="한컴바탕" w:eastAsia="한컴바탕" w:hAnsi="한컴바탕" w:cs="한컴바탕"/>
                <w:b/>
                <w:sz w:val="26"/>
                <w:szCs w:val="26"/>
                <w:lang w:eastAsia="ko-KR"/>
              </w:rPr>
              <w:t xml:space="preserve"> </w:t>
            </w:r>
            <w:r w:rsidRPr="00F2197C">
              <w:rPr>
                <w:rFonts w:ascii="한컴바탕" w:eastAsia="한컴바탕" w:hAnsi="한컴바탕" w:cs="한컴바탕" w:hint="eastAsia"/>
                <w:b/>
                <w:sz w:val="26"/>
                <w:szCs w:val="26"/>
                <w:lang w:eastAsia="ko-KR"/>
              </w:rPr>
              <w:t>자산투자와</w:t>
            </w:r>
            <w:r w:rsidRPr="00F2197C">
              <w:rPr>
                <w:rFonts w:ascii="한컴바탕" w:eastAsia="한컴바탕" w:hAnsi="한컴바탕" w:cs="한컴바탕"/>
                <w:b/>
                <w:sz w:val="26"/>
                <w:szCs w:val="26"/>
                <w:lang w:eastAsia="ko-KR"/>
              </w:rPr>
              <w:t xml:space="preserve"> </w:t>
            </w:r>
            <w:r w:rsidRPr="00F2197C">
              <w:rPr>
                <w:rFonts w:ascii="한컴바탕" w:eastAsia="한컴바탕" w:hAnsi="한컴바탕" w:cs="한컴바탕" w:hint="eastAsia"/>
                <w:b/>
                <w:sz w:val="26"/>
                <w:szCs w:val="26"/>
                <w:lang w:eastAsia="ko-KR"/>
              </w:rPr>
              <w:t>관련된</w:t>
            </w:r>
            <w:r w:rsidRPr="00F2197C">
              <w:rPr>
                <w:rFonts w:ascii="한컴바탕" w:eastAsia="한컴바탕" w:hAnsi="한컴바탕" w:cs="한컴바탕"/>
                <w:b/>
                <w:sz w:val="26"/>
                <w:szCs w:val="26"/>
                <w:lang w:eastAsia="ko-KR"/>
              </w:rPr>
              <w:t xml:space="preserve"> </w:t>
            </w:r>
            <w:r w:rsidRPr="00F2197C">
              <w:rPr>
                <w:rFonts w:ascii="한컴바탕" w:eastAsia="한컴바탕" w:hAnsi="한컴바탕" w:cs="한컴바탕" w:hint="eastAsia"/>
                <w:b/>
                <w:sz w:val="26"/>
                <w:szCs w:val="26"/>
                <w:lang w:eastAsia="ko-KR"/>
              </w:rPr>
              <w:t>개인소득세에</w:t>
            </w:r>
            <w:r w:rsidRPr="00F2197C">
              <w:rPr>
                <w:rFonts w:ascii="한컴바탕" w:eastAsia="한컴바탕" w:hAnsi="한컴바탕" w:cs="한컴바탕"/>
                <w:b/>
                <w:sz w:val="26"/>
                <w:szCs w:val="26"/>
                <w:lang w:eastAsia="ko-KR"/>
              </w:rPr>
              <w:t xml:space="preserve"> </w:t>
            </w:r>
            <w:r w:rsidRPr="00F2197C">
              <w:rPr>
                <w:rFonts w:ascii="한컴바탕" w:eastAsia="한컴바탕" w:hAnsi="한컴바탕" w:cs="한컴바탕" w:hint="eastAsia"/>
                <w:b/>
                <w:sz w:val="26"/>
                <w:szCs w:val="26"/>
                <w:lang w:eastAsia="ko-KR"/>
              </w:rPr>
              <w:t>관한 정책의</w:t>
            </w:r>
            <w:r w:rsidRPr="00F2197C">
              <w:rPr>
                <w:rFonts w:ascii="한컴바탕" w:eastAsia="한컴바탕" w:hAnsi="한컴바탕" w:cs="한컴바탕"/>
                <w:b/>
                <w:sz w:val="26"/>
                <w:szCs w:val="26"/>
                <w:lang w:eastAsia="ko-KR"/>
              </w:rPr>
              <w:t xml:space="preserve"> </w:t>
            </w:r>
            <w:r w:rsidRPr="00F2197C">
              <w:rPr>
                <w:rFonts w:ascii="한컴바탕" w:eastAsia="한컴바탕" w:hAnsi="한컴바탕" w:cs="한컴바탕" w:hint="eastAsia"/>
                <w:b/>
                <w:sz w:val="26"/>
                <w:szCs w:val="26"/>
                <w:lang w:eastAsia="ko-KR"/>
              </w:rPr>
              <w:t>통지</w:t>
            </w:r>
          </w:p>
          <w:p w:rsidR="00F2197C" w:rsidRPr="00F2197C" w:rsidRDefault="00F2197C" w:rsidP="00F2197C">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F2197C">
              <w:rPr>
                <w:rFonts w:ascii="한컴바탕" w:eastAsia="한컴바탕" w:hAnsi="한컴바탕" w:cs="한컴바탕" w:hint="eastAsia"/>
                <w:szCs w:val="21"/>
                <w:lang w:eastAsia="ko-KR"/>
              </w:rPr>
              <w:t xml:space="preserve">재세 </w:t>
            </w:r>
            <w:r w:rsidRPr="00F2197C">
              <w:rPr>
                <w:rFonts w:ascii="한컴바탕" w:eastAsia="한컴바탕" w:hAnsi="한컴바탕" w:cs="한컴바탕"/>
                <w:szCs w:val="21"/>
                <w:lang w:eastAsia="ko-KR"/>
              </w:rPr>
              <w:t>[2015]</w:t>
            </w:r>
            <w:r w:rsidRPr="00F2197C">
              <w:rPr>
                <w:rFonts w:ascii="한컴바탕" w:eastAsia="한컴바탕" w:hAnsi="한컴바탕" w:cs="한컴바탕" w:hint="eastAsia"/>
                <w:szCs w:val="21"/>
                <w:lang w:eastAsia="ko-KR"/>
              </w:rPr>
              <w:t xml:space="preserve"> </w:t>
            </w:r>
            <w:r w:rsidRPr="00F2197C">
              <w:rPr>
                <w:rFonts w:ascii="한컴바탕" w:eastAsia="한컴바탕" w:hAnsi="한컴바탕" w:cs="한컴바탕"/>
                <w:szCs w:val="21"/>
                <w:lang w:eastAsia="ko-KR"/>
              </w:rPr>
              <w:t>41</w:t>
            </w:r>
            <w:r w:rsidRPr="00F2197C">
              <w:rPr>
                <w:rFonts w:ascii="한컴바탕" w:eastAsia="한컴바탕" w:hAnsi="한컴바탕" w:cs="한컴바탕" w:hint="eastAsia"/>
                <w:szCs w:val="21"/>
                <w:lang w:eastAsia="ko-KR"/>
              </w:rPr>
              <w:t>호</w:t>
            </w:r>
          </w:p>
          <w:p w:rsidR="00F2197C" w:rsidRPr="00F2197C" w:rsidRDefault="00F2197C" w:rsidP="00F2197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2197C" w:rsidRPr="00F2197C" w:rsidRDefault="00F2197C" w:rsidP="00F2197C">
            <w:pPr>
              <w:tabs>
                <w:tab w:val="left" w:pos="1725"/>
              </w:tabs>
              <w:wordWrap w:val="0"/>
              <w:autoSpaceDN w:val="0"/>
              <w:adjustRightInd w:val="0"/>
              <w:snapToGrid w:val="0"/>
              <w:spacing w:line="290" w:lineRule="atLeast"/>
              <w:ind w:firstLine="444"/>
              <w:jc w:val="both"/>
              <w:rPr>
                <w:rFonts w:ascii="한컴바탕" w:eastAsia="한컴바탕" w:hAnsi="한컴바탕" w:cs="한컴바탕"/>
                <w:spacing w:val="6"/>
                <w:szCs w:val="21"/>
                <w:lang w:eastAsia="ko-KR"/>
              </w:rPr>
            </w:pPr>
            <w:r w:rsidRPr="00F2197C">
              <w:rPr>
                <w:rFonts w:ascii="한컴바탕" w:eastAsia="한컴바탕" w:hAnsi="한컴바탕" w:cs="한컴바탕" w:hint="eastAsia"/>
                <w:spacing w:val="6"/>
                <w:szCs w:val="21"/>
                <w:lang w:eastAsia="ko-KR"/>
              </w:rPr>
              <w:t>각</w:t>
            </w:r>
            <w:r w:rsidRPr="00F2197C">
              <w:rPr>
                <w:rFonts w:ascii="한컴바탕" w:eastAsia="한컴바탕" w:hAnsi="한컴바탕" w:cs="한컴바탕"/>
                <w:spacing w:val="6"/>
                <w:szCs w:val="21"/>
                <w:lang w:eastAsia="ko-KR"/>
              </w:rPr>
              <w:t xml:space="preserve"> </w:t>
            </w:r>
            <w:r w:rsidRPr="00F2197C">
              <w:rPr>
                <w:rFonts w:ascii="한컴바탕" w:eastAsia="한컴바탕" w:hAnsi="한컴바탕" w:cs="한컴바탕" w:hint="eastAsia"/>
                <w:spacing w:val="6"/>
                <w:szCs w:val="21"/>
                <w:lang w:eastAsia="ko-KR"/>
              </w:rPr>
              <w:t>성</w:t>
            </w:r>
            <w:r w:rsidRPr="00F2197C">
              <w:rPr>
                <w:rFonts w:ascii="한컴바탕" w:eastAsia="한컴바탕" w:hAnsi="한컴바탕" w:cs="한컴바탕"/>
                <w:spacing w:val="6"/>
                <w:szCs w:val="21"/>
                <w:lang w:eastAsia="ko-KR"/>
              </w:rPr>
              <w:t xml:space="preserve">, </w:t>
            </w:r>
            <w:r w:rsidRPr="00F2197C">
              <w:rPr>
                <w:rFonts w:ascii="한컴바탕" w:eastAsia="한컴바탕" w:hAnsi="한컴바탕" w:cs="한컴바탕" w:hint="eastAsia"/>
                <w:spacing w:val="6"/>
                <w:szCs w:val="21"/>
                <w:lang w:eastAsia="ko-KR"/>
              </w:rPr>
              <w:t>자치구</w:t>
            </w:r>
            <w:r w:rsidRPr="00F2197C">
              <w:rPr>
                <w:rFonts w:ascii="한컴바탕" w:eastAsia="한컴바탕" w:hAnsi="한컴바탕" w:cs="한컴바탕"/>
                <w:spacing w:val="6"/>
                <w:szCs w:val="21"/>
                <w:lang w:eastAsia="ko-KR"/>
              </w:rPr>
              <w:t xml:space="preserve">, </w:t>
            </w:r>
            <w:r w:rsidRPr="00F2197C">
              <w:rPr>
                <w:rFonts w:ascii="한컴바탕" w:eastAsia="한컴바탕" w:hAnsi="한컴바탕" w:cs="한컴바탕" w:hint="eastAsia"/>
                <w:spacing w:val="6"/>
                <w:szCs w:val="21"/>
                <w:lang w:eastAsia="ko-KR"/>
              </w:rPr>
              <w:t>직할시</w:t>
            </w:r>
            <w:r w:rsidRPr="00F2197C">
              <w:rPr>
                <w:rFonts w:ascii="한컴바탕" w:eastAsia="한컴바탕" w:hAnsi="한컴바탕" w:cs="한컴바탕"/>
                <w:spacing w:val="6"/>
                <w:szCs w:val="21"/>
                <w:lang w:eastAsia="ko-KR"/>
              </w:rPr>
              <w:t xml:space="preserve">, </w:t>
            </w:r>
            <w:proofErr w:type="spellStart"/>
            <w:r w:rsidRPr="00F2197C">
              <w:rPr>
                <w:rFonts w:ascii="한컴바탕" w:eastAsia="한컴바탕" w:hAnsi="한컴바탕" w:cs="한컴바탕" w:hint="eastAsia"/>
                <w:spacing w:val="6"/>
                <w:szCs w:val="21"/>
                <w:lang w:eastAsia="ko-KR"/>
              </w:rPr>
              <w:t>계획단열시</w:t>
            </w:r>
            <w:proofErr w:type="spellEnd"/>
            <w:r w:rsidRPr="00F2197C">
              <w:rPr>
                <w:rFonts w:ascii="한컴바탕" w:eastAsia="한컴바탕" w:hAnsi="한컴바탕" w:cs="한컴바탕"/>
                <w:spacing w:val="6"/>
                <w:szCs w:val="21"/>
                <w:lang w:eastAsia="ko-KR"/>
              </w:rPr>
              <w:t xml:space="preserve"> </w:t>
            </w:r>
            <w:proofErr w:type="spellStart"/>
            <w:r w:rsidRPr="00F2197C">
              <w:rPr>
                <w:rFonts w:ascii="한컴바탕" w:eastAsia="한컴바탕" w:hAnsi="한컴바탕" w:cs="한컴바탕" w:hint="eastAsia"/>
                <w:spacing w:val="6"/>
                <w:szCs w:val="21"/>
                <w:lang w:eastAsia="ko-KR"/>
              </w:rPr>
              <w:t>재정청</w:t>
            </w:r>
            <w:proofErr w:type="spellEnd"/>
            <w:r w:rsidRPr="00F2197C">
              <w:rPr>
                <w:rFonts w:ascii="한컴바탕" w:eastAsia="한컴바탕" w:hAnsi="한컴바탕" w:cs="한컴바탕"/>
                <w:spacing w:val="6"/>
                <w:szCs w:val="21"/>
                <w:lang w:eastAsia="ko-KR"/>
              </w:rPr>
              <w:t>(</w:t>
            </w:r>
            <w:r w:rsidRPr="00F2197C">
              <w:rPr>
                <w:rFonts w:ascii="한컴바탕" w:eastAsia="한컴바탕" w:hAnsi="한컴바탕" w:cs="한컴바탕" w:hint="eastAsia"/>
                <w:spacing w:val="6"/>
                <w:szCs w:val="21"/>
                <w:lang w:eastAsia="ko-KR"/>
              </w:rPr>
              <w:t>국</w:t>
            </w:r>
            <w:r w:rsidRPr="00F2197C">
              <w:rPr>
                <w:rFonts w:ascii="한컴바탕" w:eastAsia="한컴바탕" w:hAnsi="한컴바탕" w:cs="한컴바탕"/>
                <w:spacing w:val="6"/>
                <w:szCs w:val="21"/>
                <w:lang w:eastAsia="ko-KR"/>
              </w:rPr>
              <w:t xml:space="preserve">), </w:t>
            </w:r>
            <w:proofErr w:type="spellStart"/>
            <w:r w:rsidRPr="00F2197C">
              <w:rPr>
                <w:rFonts w:ascii="한컴바탕" w:eastAsia="한컴바탕" w:hAnsi="한컴바탕" w:cs="한컴바탕" w:hint="eastAsia"/>
                <w:spacing w:val="6"/>
                <w:szCs w:val="21"/>
                <w:lang w:eastAsia="ko-KR"/>
              </w:rPr>
              <w:t>지방세무국</w:t>
            </w:r>
            <w:proofErr w:type="spellEnd"/>
            <w:r w:rsidRPr="00F2197C">
              <w:rPr>
                <w:rFonts w:ascii="한컴바탕" w:eastAsia="한컴바탕" w:hAnsi="한컴바탕" w:cs="한컴바탕"/>
                <w:spacing w:val="6"/>
                <w:szCs w:val="21"/>
                <w:lang w:eastAsia="ko-KR"/>
              </w:rPr>
              <w:t xml:space="preserve">, </w:t>
            </w:r>
            <w:proofErr w:type="spellStart"/>
            <w:r w:rsidRPr="00F2197C">
              <w:rPr>
                <w:rFonts w:ascii="한컴바탕" w:eastAsia="한컴바탕" w:hAnsi="한컴바탕" w:cs="한컴바탕" w:hint="eastAsia"/>
                <w:spacing w:val="6"/>
                <w:szCs w:val="21"/>
                <w:lang w:eastAsia="ko-KR"/>
              </w:rPr>
              <w:t>신장생산건설병단</w:t>
            </w:r>
            <w:proofErr w:type="spellEnd"/>
            <w:r w:rsidRPr="00F2197C">
              <w:rPr>
                <w:rFonts w:ascii="한컴바탕" w:eastAsia="한컴바탕" w:hAnsi="한컴바탕" w:cs="한컴바탕"/>
                <w:spacing w:val="6"/>
                <w:szCs w:val="21"/>
                <w:lang w:eastAsia="ko-KR"/>
              </w:rPr>
              <w:t xml:space="preserve"> </w:t>
            </w:r>
            <w:proofErr w:type="spellStart"/>
            <w:r w:rsidRPr="00F2197C">
              <w:rPr>
                <w:rFonts w:ascii="한컴바탕" w:eastAsia="한컴바탕" w:hAnsi="한컴바탕" w:cs="한컴바탕" w:hint="eastAsia"/>
                <w:spacing w:val="6"/>
                <w:szCs w:val="21"/>
                <w:lang w:eastAsia="ko-KR"/>
              </w:rPr>
              <w:t>재무국</w:t>
            </w:r>
            <w:proofErr w:type="spellEnd"/>
            <w:r w:rsidRPr="00F2197C">
              <w:rPr>
                <w:rFonts w:ascii="한컴바탕" w:eastAsia="한컴바탕" w:hAnsi="한컴바탕" w:cs="한컴바탕"/>
                <w:spacing w:val="6"/>
                <w:szCs w:val="21"/>
                <w:lang w:eastAsia="ko-KR"/>
              </w:rPr>
              <w:t>:</w:t>
            </w:r>
          </w:p>
          <w:p w:rsidR="00F2197C" w:rsidRPr="00F2197C" w:rsidRDefault="00F2197C" w:rsidP="00F2197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2197C">
              <w:rPr>
                <w:rFonts w:ascii="한컴바탕" w:eastAsia="한컴바탕" w:hAnsi="한컴바탕" w:cs="한컴바탕" w:hint="eastAsia"/>
                <w:szCs w:val="21"/>
                <w:lang w:eastAsia="ko-KR"/>
              </w:rPr>
              <w:t>개인간의</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투자를</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한</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단계</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장려하고</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선도하기 위해</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국무원의</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승인을</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거쳐,</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상해</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자유무역</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시범지역 내</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개인의</w:t>
            </w:r>
            <w:r w:rsidRPr="00F2197C">
              <w:rPr>
                <w:rFonts w:ascii="한컴바탕" w:eastAsia="한컴바탕" w:hAnsi="한컴바탕" w:cs="한컴바탕"/>
                <w:szCs w:val="21"/>
                <w:lang w:eastAsia="ko-KR"/>
              </w:rPr>
              <w:t xml:space="preserve"> </w:t>
            </w:r>
            <w:proofErr w:type="spellStart"/>
            <w:r w:rsidRPr="00F2197C">
              <w:rPr>
                <w:rFonts w:ascii="한컴바탕" w:eastAsia="한컴바탕" w:hAnsi="한컴바탕" w:cs="한컴바탕" w:hint="eastAsia"/>
                <w:szCs w:val="21"/>
                <w:lang w:eastAsia="ko-KR"/>
              </w:rPr>
              <w:t>비화폐성</w:t>
            </w:r>
            <w:proofErr w:type="spellEnd"/>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자산투자의</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분기별</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납세정책을</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전국적으로</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확대하고자</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한다</w:t>
            </w:r>
            <w:r w:rsidRPr="00F2197C">
              <w:rPr>
                <w:rFonts w:ascii="한컴바탕" w:eastAsia="한컴바탕" w:hAnsi="한컴바탕" w:cs="한컴바탕"/>
                <w:szCs w:val="21"/>
                <w:lang w:eastAsia="ko-KR"/>
              </w:rPr>
              <w:t>.</w:t>
            </w:r>
          </w:p>
          <w:p w:rsidR="00F2197C" w:rsidRPr="00F2197C" w:rsidRDefault="00F2197C" w:rsidP="00F2197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2197C">
              <w:rPr>
                <w:rFonts w:ascii="한컴바탕" w:eastAsia="한컴바탕" w:hAnsi="한컴바탕" w:cs="한컴바탕" w:hint="eastAsia"/>
                <w:szCs w:val="21"/>
                <w:lang w:eastAsia="ko-KR"/>
              </w:rPr>
              <w:t>개인의</w:t>
            </w:r>
            <w:r w:rsidRPr="00F2197C">
              <w:rPr>
                <w:rFonts w:ascii="한컴바탕" w:eastAsia="한컴바탕" w:hAnsi="한컴바탕" w:cs="한컴바탕"/>
                <w:szCs w:val="21"/>
                <w:lang w:eastAsia="ko-KR"/>
              </w:rPr>
              <w:t xml:space="preserve"> </w:t>
            </w:r>
            <w:proofErr w:type="spellStart"/>
            <w:r w:rsidRPr="00F2197C">
              <w:rPr>
                <w:rFonts w:ascii="한컴바탕" w:eastAsia="한컴바탕" w:hAnsi="한컴바탕" w:cs="한컴바탕" w:hint="eastAsia"/>
                <w:szCs w:val="21"/>
                <w:lang w:eastAsia="ko-KR"/>
              </w:rPr>
              <w:t>비화폐성</w:t>
            </w:r>
            <w:proofErr w:type="spellEnd"/>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자산투자와 관련된</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개인소득세</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정책</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통지는</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아래와</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같다.</w:t>
            </w:r>
          </w:p>
          <w:p w:rsidR="00F2197C" w:rsidRPr="00F2197C" w:rsidRDefault="00F2197C" w:rsidP="00F2197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2197C">
              <w:rPr>
                <w:rFonts w:ascii="한컴바탕" w:eastAsia="한컴바탕" w:hAnsi="한컴바탕" w:cs="한컴바탕" w:hint="eastAsia"/>
                <w:szCs w:val="21"/>
                <w:lang w:eastAsia="ko-KR"/>
              </w:rPr>
              <w:t xml:space="preserve">1. </w:t>
            </w:r>
            <w:r w:rsidRPr="00F2197C">
              <w:rPr>
                <w:rFonts w:ascii="한컴바탕" w:eastAsia="한컴바탕" w:hAnsi="한컴바탕" w:cs="한컴바탕" w:hint="eastAsia"/>
                <w:spacing w:val="-6"/>
                <w:szCs w:val="21"/>
                <w:lang w:eastAsia="ko-KR"/>
              </w:rPr>
              <w:t xml:space="preserve">개인이 </w:t>
            </w:r>
            <w:proofErr w:type="spellStart"/>
            <w:r w:rsidRPr="00F2197C">
              <w:rPr>
                <w:rFonts w:ascii="한컴바탕" w:eastAsia="한컴바탕" w:hAnsi="한컴바탕" w:cs="한컴바탕" w:hint="eastAsia"/>
                <w:spacing w:val="-6"/>
                <w:szCs w:val="21"/>
                <w:lang w:eastAsia="ko-KR"/>
              </w:rPr>
              <w:t>비화폐성</w:t>
            </w:r>
            <w:proofErr w:type="spellEnd"/>
            <w:r w:rsidRPr="00F2197C">
              <w:rPr>
                <w:rFonts w:ascii="한컴바탕" w:eastAsia="한컴바탕" w:hAnsi="한컴바탕" w:cs="한컴바탕" w:hint="eastAsia"/>
                <w:spacing w:val="-6"/>
                <w:szCs w:val="21"/>
                <w:lang w:eastAsia="ko-KR"/>
              </w:rPr>
              <w:t xml:space="preserve"> 자산으로 투자하는 것은 개인의 </w:t>
            </w:r>
            <w:proofErr w:type="spellStart"/>
            <w:r w:rsidRPr="00F2197C">
              <w:rPr>
                <w:rFonts w:ascii="한컴바탕" w:eastAsia="한컴바탕" w:hAnsi="한컴바탕" w:cs="한컴바탕" w:hint="eastAsia"/>
                <w:spacing w:val="-6"/>
                <w:szCs w:val="21"/>
                <w:lang w:eastAsia="ko-KR"/>
              </w:rPr>
              <w:t>비화폐성</w:t>
            </w:r>
            <w:proofErr w:type="spellEnd"/>
            <w:r w:rsidRPr="00F2197C">
              <w:rPr>
                <w:rFonts w:ascii="한컴바탕" w:eastAsia="한컴바탕" w:hAnsi="한컴바탕" w:cs="한컴바탕" w:hint="eastAsia"/>
                <w:spacing w:val="-6"/>
                <w:szCs w:val="21"/>
                <w:lang w:eastAsia="ko-KR"/>
              </w:rPr>
              <w:t xml:space="preserve"> 자산양도와 투자가 동시에 발생하는 것에 속한다. 개인이</w:t>
            </w:r>
            <w:r w:rsidRPr="00F2197C">
              <w:rPr>
                <w:rFonts w:ascii="한컴바탕" w:eastAsia="한컴바탕" w:hAnsi="한컴바탕" w:cs="한컴바탕"/>
                <w:spacing w:val="-6"/>
                <w:szCs w:val="21"/>
                <w:lang w:eastAsia="ko-KR"/>
              </w:rPr>
              <w:t xml:space="preserve"> </w:t>
            </w:r>
            <w:r w:rsidRPr="00F2197C">
              <w:rPr>
                <w:rFonts w:ascii="한컴바탕" w:eastAsia="한컴바탕" w:hAnsi="한컴바탕" w:cs="한컴바탕" w:hint="eastAsia"/>
                <w:spacing w:val="-6"/>
                <w:szCs w:val="21"/>
                <w:lang w:eastAsia="ko-KR"/>
              </w:rPr>
              <w:t>양도한</w:t>
            </w:r>
            <w:r w:rsidRPr="00F2197C">
              <w:rPr>
                <w:rFonts w:ascii="한컴바탕" w:eastAsia="한컴바탕" w:hAnsi="한컴바탕" w:cs="한컴바탕"/>
                <w:spacing w:val="-6"/>
                <w:szCs w:val="21"/>
                <w:lang w:eastAsia="ko-KR"/>
              </w:rPr>
              <w:t xml:space="preserve"> </w:t>
            </w:r>
            <w:proofErr w:type="spellStart"/>
            <w:r w:rsidRPr="00F2197C">
              <w:rPr>
                <w:rFonts w:ascii="한컴바탕" w:eastAsia="한컴바탕" w:hAnsi="한컴바탕" w:cs="한컴바탕" w:hint="eastAsia"/>
                <w:spacing w:val="-6"/>
                <w:szCs w:val="21"/>
                <w:lang w:eastAsia="ko-KR"/>
              </w:rPr>
              <w:t>비화폐성</w:t>
            </w:r>
            <w:proofErr w:type="spellEnd"/>
            <w:r w:rsidRPr="00F2197C">
              <w:rPr>
                <w:rFonts w:ascii="한컴바탕" w:eastAsia="한컴바탕" w:hAnsi="한컴바탕" w:cs="한컴바탕"/>
                <w:spacing w:val="-6"/>
                <w:szCs w:val="21"/>
                <w:lang w:eastAsia="ko-KR"/>
              </w:rPr>
              <w:t xml:space="preserve"> </w:t>
            </w:r>
            <w:r w:rsidRPr="00F2197C">
              <w:rPr>
                <w:rFonts w:ascii="한컴바탕" w:eastAsia="한컴바탕" w:hAnsi="한컴바탕" w:cs="한컴바탕" w:hint="eastAsia"/>
                <w:spacing w:val="-6"/>
                <w:szCs w:val="21"/>
                <w:lang w:eastAsia="ko-KR"/>
              </w:rPr>
              <w:t>자산의</w:t>
            </w:r>
            <w:r w:rsidRPr="00F2197C">
              <w:rPr>
                <w:rFonts w:ascii="한컴바탕" w:eastAsia="한컴바탕" w:hAnsi="한컴바탕" w:cs="한컴바탕"/>
                <w:spacing w:val="-6"/>
                <w:szCs w:val="21"/>
                <w:lang w:eastAsia="ko-KR"/>
              </w:rPr>
              <w:t xml:space="preserve"> </w:t>
            </w:r>
            <w:r w:rsidRPr="00F2197C">
              <w:rPr>
                <w:rFonts w:ascii="한컴바탕" w:eastAsia="한컴바탕" w:hAnsi="한컴바탕" w:cs="한컴바탕" w:hint="eastAsia"/>
                <w:spacing w:val="-6"/>
                <w:szCs w:val="21"/>
                <w:lang w:eastAsia="ko-KR"/>
              </w:rPr>
              <w:t>소득에</w:t>
            </w:r>
            <w:r w:rsidRPr="00F2197C">
              <w:rPr>
                <w:rFonts w:ascii="한컴바탕" w:eastAsia="한컴바탕" w:hAnsi="한컴바탕" w:cs="한컴바탕"/>
                <w:spacing w:val="-6"/>
                <w:szCs w:val="21"/>
                <w:lang w:eastAsia="ko-KR"/>
              </w:rPr>
              <w:t xml:space="preserve"> </w:t>
            </w:r>
            <w:r w:rsidRPr="00F2197C">
              <w:rPr>
                <w:rFonts w:ascii="한컴바탕" w:eastAsia="한컴바탕" w:hAnsi="한컴바탕" w:cs="한컴바탕" w:hint="eastAsia"/>
                <w:spacing w:val="-6"/>
                <w:szCs w:val="21"/>
                <w:lang w:eastAsia="ko-KR"/>
              </w:rPr>
              <w:t>대해</w:t>
            </w:r>
            <w:r w:rsidRPr="00F2197C">
              <w:rPr>
                <w:rFonts w:ascii="한컴바탕" w:eastAsia="한컴바탕" w:hAnsi="한컴바탕" w:cs="한컴바탕"/>
                <w:spacing w:val="-6"/>
                <w:szCs w:val="21"/>
                <w:lang w:eastAsia="ko-KR"/>
              </w:rPr>
              <w:t>“</w:t>
            </w:r>
            <w:r w:rsidRPr="00F2197C">
              <w:rPr>
                <w:rFonts w:ascii="한컴바탕" w:eastAsia="한컴바탕" w:hAnsi="한컴바탕" w:cs="한컴바탕" w:hint="eastAsia"/>
                <w:spacing w:val="-6"/>
                <w:szCs w:val="21"/>
                <w:lang w:eastAsia="ko-KR"/>
              </w:rPr>
              <w:t>재산양도소득”항목에</w:t>
            </w:r>
            <w:r w:rsidRPr="00F2197C">
              <w:rPr>
                <w:rFonts w:ascii="한컴바탕" w:eastAsia="한컴바탕" w:hAnsi="한컴바탕" w:cs="한컴바탕"/>
                <w:spacing w:val="-6"/>
                <w:szCs w:val="21"/>
                <w:lang w:eastAsia="ko-KR"/>
              </w:rPr>
              <w:t xml:space="preserve"> </w:t>
            </w:r>
            <w:r w:rsidRPr="00F2197C">
              <w:rPr>
                <w:rFonts w:ascii="한컴바탕" w:eastAsia="한컴바탕" w:hAnsi="한컴바탕" w:cs="한컴바탕" w:hint="eastAsia"/>
                <w:spacing w:val="-6"/>
                <w:szCs w:val="21"/>
                <w:lang w:eastAsia="ko-KR"/>
              </w:rPr>
              <w:t>따라,</w:t>
            </w:r>
            <w:r w:rsidRPr="00F2197C">
              <w:rPr>
                <w:rFonts w:ascii="한컴바탕" w:eastAsia="한컴바탕" w:hAnsi="한컴바탕" w:cs="한컴바탕"/>
                <w:spacing w:val="-6"/>
                <w:szCs w:val="21"/>
                <w:lang w:eastAsia="ko-KR"/>
              </w:rPr>
              <w:t xml:space="preserve"> </w:t>
            </w:r>
            <w:r w:rsidRPr="00F2197C">
              <w:rPr>
                <w:rFonts w:ascii="한컴바탕" w:eastAsia="한컴바탕" w:hAnsi="한컴바탕" w:cs="한컴바탕" w:hint="eastAsia"/>
                <w:spacing w:val="-6"/>
                <w:szCs w:val="21"/>
                <w:lang w:eastAsia="ko-KR"/>
              </w:rPr>
              <w:t>법에</w:t>
            </w:r>
            <w:r w:rsidRPr="00F2197C">
              <w:rPr>
                <w:rFonts w:ascii="한컴바탕" w:eastAsia="한컴바탕" w:hAnsi="한컴바탕" w:cs="한컴바탕"/>
                <w:spacing w:val="-6"/>
                <w:szCs w:val="21"/>
                <w:lang w:eastAsia="ko-KR"/>
              </w:rPr>
              <w:t xml:space="preserve"> </w:t>
            </w:r>
            <w:r w:rsidRPr="00F2197C">
              <w:rPr>
                <w:rFonts w:ascii="한컴바탕" w:eastAsia="한컴바탕" w:hAnsi="한컴바탕" w:cs="한컴바탕" w:hint="eastAsia"/>
                <w:spacing w:val="-6"/>
                <w:szCs w:val="21"/>
                <w:lang w:eastAsia="ko-KR"/>
              </w:rPr>
              <w:t>의거하여 계산한 개인소득세를 납부한다.</w:t>
            </w:r>
          </w:p>
          <w:p w:rsidR="00F2197C" w:rsidRPr="00F2197C" w:rsidRDefault="00F2197C" w:rsidP="00F2197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2197C">
              <w:rPr>
                <w:rFonts w:ascii="한컴바탕" w:eastAsia="한컴바탕" w:hAnsi="한컴바탕" w:cs="한컴바탕"/>
                <w:szCs w:val="21"/>
                <w:lang w:eastAsia="ko-KR"/>
              </w:rPr>
              <w:t xml:space="preserve">2. </w:t>
            </w:r>
            <w:r w:rsidRPr="00F2197C">
              <w:rPr>
                <w:rFonts w:ascii="한컴바탕" w:eastAsia="한컴바탕" w:hAnsi="한컴바탕" w:cs="한컴바탕" w:hint="eastAsia"/>
                <w:szCs w:val="21"/>
                <w:lang w:eastAsia="ko-KR"/>
              </w:rPr>
              <w:t>개인이</w:t>
            </w:r>
            <w:r w:rsidRPr="00F2197C">
              <w:rPr>
                <w:rFonts w:ascii="한컴바탕" w:eastAsia="한컴바탕" w:hAnsi="한컴바탕" w:cs="한컴바탕"/>
                <w:szCs w:val="21"/>
                <w:lang w:eastAsia="ko-KR"/>
              </w:rPr>
              <w:t xml:space="preserve"> </w:t>
            </w:r>
            <w:proofErr w:type="spellStart"/>
            <w:r w:rsidRPr="00F2197C">
              <w:rPr>
                <w:rFonts w:ascii="한컴바탕" w:eastAsia="한컴바탕" w:hAnsi="한컴바탕" w:cs="한컴바탕" w:hint="eastAsia"/>
                <w:szCs w:val="21"/>
                <w:lang w:eastAsia="ko-KR"/>
              </w:rPr>
              <w:t>비화폐성</w:t>
            </w:r>
            <w:proofErr w:type="spellEnd"/>
            <w:r w:rsidRPr="00F2197C">
              <w:rPr>
                <w:rFonts w:ascii="한컴바탕" w:eastAsia="한컴바탕" w:hAnsi="한컴바탕" w:cs="한컴바탕" w:hint="eastAsia"/>
                <w:szCs w:val="21"/>
                <w:lang w:eastAsia="ko-KR"/>
              </w:rPr>
              <w:t xml:space="preserve"> 자산으로</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투자한</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경우</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평가</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후의</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공정가액에</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따라</w:t>
            </w:r>
            <w:r w:rsidRPr="00F2197C">
              <w:rPr>
                <w:rFonts w:ascii="한컴바탕" w:eastAsia="한컴바탕" w:hAnsi="한컴바탕" w:cs="한컴바탕"/>
                <w:szCs w:val="21"/>
                <w:lang w:eastAsia="ko-KR"/>
              </w:rPr>
              <w:t xml:space="preserve"> </w:t>
            </w:r>
            <w:proofErr w:type="spellStart"/>
            <w:r w:rsidRPr="00F2197C">
              <w:rPr>
                <w:rFonts w:ascii="한컴바탕" w:eastAsia="한컴바탕" w:hAnsi="한컴바탕" w:cs="한컴바탕" w:hint="eastAsia"/>
                <w:szCs w:val="21"/>
                <w:lang w:eastAsia="ko-KR"/>
              </w:rPr>
              <w:t>비화폐성</w:t>
            </w:r>
            <w:proofErr w:type="spellEnd"/>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자산의</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양도수입을</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확정해야</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한다</w:t>
            </w:r>
            <w:r w:rsidRPr="00F2197C">
              <w:rPr>
                <w:rFonts w:ascii="한컴바탕" w:eastAsia="한컴바탕" w:hAnsi="한컴바탕" w:cs="한컴바탕"/>
                <w:szCs w:val="21"/>
                <w:lang w:eastAsia="ko-KR"/>
              </w:rPr>
              <w:t>.</w:t>
            </w:r>
            <w:r>
              <w:rPr>
                <w:rFonts w:ascii="한컴바탕" w:eastAsia="한컴바탕" w:hAnsi="한컴바탕" w:cs="한컴바탕" w:hint="eastAsia"/>
                <w:szCs w:val="21"/>
                <w:lang w:eastAsia="ko-KR"/>
              </w:rPr>
              <w:t xml:space="preserve"> </w:t>
            </w:r>
            <w:proofErr w:type="spellStart"/>
            <w:r w:rsidRPr="00F2197C">
              <w:rPr>
                <w:rFonts w:ascii="한컴바탕" w:eastAsia="한컴바탕" w:hAnsi="한컴바탕" w:cs="한컴바탕" w:hint="eastAsia"/>
                <w:szCs w:val="21"/>
                <w:lang w:eastAsia="ko-KR"/>
              </w:rPr>
              <w:t>비화폐성</w:t>
            </w:r>
            <w:proofErr w:type="spellEnd"/>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자산의</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양도수입에서 그</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자산의</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원가</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및</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합리적 세금을</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제한</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후의</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잔액을 납세소득액으로 한다.</w:t>
            </w:r>
          </w:p>
          <w:p w:rsidR="00F2197C" w:rsidRPr="00F2197C" w:rsidRDefault="00F2197C" w:rsidP="00F2197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2197C">
              <w:rPr>
                <w:rFonts w:ascii="한컴바탕" w:eastAsia="한컴바탕" w:hAnsi="한컴바탕" w:cs="한컴바탕" w:hint="eastAsia"/>
                <w:szCs w:val="21"/>
                <w:lang w:eastAsia="ko-KR"/>
              </w:rPr>
              <w:t>개인이</w:t>
            </w:r>
            <w:r w:rsidRPr="00F2197C">
              <w:rPr>
                <w:rFonts w:ascii="한컴바탕" w:eastAsia="한컴바탕" w:hAnsi="한컴바탕" w:cs="한컴바탕"/>
                <w:szCs w:val="21"/>
                <w:lang w:eastAsia="ko-KR"/>
              </w:rPr>
              <w:t xml:space="preserve"> </w:t>
            </w:r>
            <w:proofErr w:type="spellStart"/>
            <w:r w:rsidRPr="00F2197C">
              <w:rPr>
                <w:rFonts w:ascii="한컴바탕" w:eastAsia="한컴바탕" w:hAnsi="한컴바탕" w:cs="한컴바탕" w:hint="eastAsia"/>
                <w:szCs w:val="21"/>
                <w:lang w:eastAsia="ko-KR"/>
              </w:rPr>
              <w:t>비화폐성</w:t>
            </w:r>
            <w:proofErr w:type="spellEnd"/>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자산으로</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투자하는</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경우</w:t>
            </w:r>
            <w:r w:rsidRPr="00F2197C">
              <w:rPr>
                <w:rFonts w:ascii="한컴바탕" w:eastAsia="한컴바탕" w:hAnsi="한컴바탕" w:cs="한컴바탕"/>
                <w:szCs w:val="21"/>
                <w:lang w:eastAsia="ko-KR"/>
              </w:rPr>
              <w:t xml:space="preserve"> </w:t>
            </w:r>
            <w:proofErr w:type="spellStart"/>
            <w:r w:rsidRPr="00F2197C">
              <w:rPr>
                <w:rFonts w:ascii="한컴바탕" w:eastAsia="한컴바탕" w:hAnsi="한컴바탕" w:cs="한컴바탕" w:hint="eastAsia"/>
                <w:szCs w:val="21"/>
                <w:lang w:eastAsia="ko-KR"/>
              </w:rPr>
              <w:t>비화폐성</w:t>
            </w:r>
            <w:proofErr w:type="spellEnd"/>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자산의</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양도</w:t>
            </w:r>
            <w:r w:rsidRPr="00F2197C">
              <w:rPr>
                <w:rFonts w:ascii="한컴바탕" w:eastAsia="한컴바탕" w:hAnsi="한컴바탕" w:cs="한컴바탕"/>
                <w:szCs w:val="21"/>
                <w:lang w:eastAsia="ko-KR"/>
              </w:rPr>
              <w:t xml:space="preserve">, </w:t>
            </w:r>
            <w:proofErr w:type="spellStart"/>
            <w:r w:rsidRPr="00F2197C">
              <w:rPr>
                <w:rFonts w:ascii="한컴바탕" w:eastAsia="한컴바탕" w:hAnsi="한컴바탕" w:cs="한컴바탕" w:hint="eastAsia"/>
                <w:szCs w:val="21"/>
                <w:lang w:eastAsia="ko-KR"/>
              </w:rPr>
              <w:t>피투자기업의</w:t>
            </w:r>
            <w:proofErr w:type="spellEnd"/>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지분권을</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취득할 때</w:t>
            </w:r>
            <w:r w:rsidRPr="00F2197C">
              <w:rPr>
                <w:rFonts w:ascii="한컴바탕" w:eastAsia="한컴바탕" w:hAnsi="한컴바탕" w:cs="한컴바탕"/>
                <w:szCs w:val="21"/>
                <w:lang w:eastAsia="ko-KR"/>
              </w:rPr>
              <w:t xml:space="preserve"> </w:t>
            </w:r>
            <w:proofErr w:type="spellStart"/>
            <w:r w:rsidRPr="00F2197C">
              <w:rPr>
                <w:rFonts w:ascii="한컴바탕" w:eastAsia="한컴바탕" w:hAnsi="한컴바탕" w:cs="한컴바탕" w:hint="eastAsia"/>
                <w:szCs w:val="21"/>
                <w:lang w:eastAsia="ko-KR"/>
              </w:rPr>
              <w:t>비화폐성</w:t>
            </w:r>
            <w:proofErr w:type="spellEnd"/>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자산의</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양도수입이</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실현되었다고 인정하여야 한다</w:t>
            </w:r>
            <w:r w:rsidRPr="00F2197C">
              <w:rPr>
                <w:rFonts w:ascii="한컴바탕" w:eastAsia="한컴바탕" w:hAnsi="한컴바탕" w:cs="한컴바탕"/>
                <w:szCs w:val="21"/>
                <w:lang w:eastAsia="ko-KR"/>
              </w:rPr>
              <w:t>.</w:t>
            </w:r>
          </w:p>
          <w:p w:rsidR="00F2197C" w:rsidRPr="00F2197C" w:rsidRDefault="00F2197C" w:rsidP="00F2197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2197C">
              <w:rPr>
                <w:rFonts w:ascii="한컴바탕" w:eastAsia="한컴바탕" w:hAnsi="한컴바탕" w:cs="한컴바탕"/>
                <w:szCs w:val="21"/>
                <w:lang w:eastAsia="ko-KR"/>
              </w:rPr>
              <w:t xml:space="preserve">3. </w:t>
            </w:r>
            <w:r w:rsidRPr="00F2197C">
              <w:rPr>
                <w:rFonts w:ascii="한컴바탕" w:eastAsia="한컴바탕" w:hAnsi="한컴바탕" w:cs="한컴바탕" w:hint="eastAsia"/>
                <w:spacing w:val="-8"/>
                <w:szCs w:val="21"/>
                <w:lang w:eastAsia="ko-KR"/>
              </w:rPr>
              <w:t>개인은</w:t>
            </w:r>
            <w:r w:rsidRPr="00F2197C">
              <w:rPr>
                <w:rFonts w:ascii="한컴바탕" w:eastAsia="한컴바탕" w:hAnsi="한컴바탕" w:cs="한컴바탕"/>
                <w:spacing w:val="-8"/>
                <w:szCs w:val="21"/>
                <w:lang w:eastAsia="ko-KR"/>
              </w:rPr>
              <w:t xml:space="preserve"> </w:t>
            </w:r>
            <w:r w:rsidRPr="00F2197C">
              <w:rPr>
                <w:rFonts w:ascii="한컴바탕" w:eastAsia="한컴바탕" w:hAnsi="한컴바탕" w:cs="한컴바탕" w:hint="eastAsia"/>
                <w:spacing w:val="-8"/>
                <w:szCs w:val="21"/>
                <w:lang w:eastAsia="ko-KR"/>
              </w:rPr>
              <w:t>상술한</w:t>
            </w:r>
            <w:r w:rsidRPr="00F2197C">
              <w:rPr>
                <w:rFonts w:ascii="한컴바탕" w:eastAsia="한컴바탕" w:hAnsi="한컴바탕" w:cs="한컴바탕"/>
                <w:spacing w:val="-8"/>
                <w:szCs w:val="21"/>
                <w:lang w:eastAsia="ko-KR"/>
              </w:rPr>
              <w:t xml:space="preserve"> </w:t>
            </w:r>
            <w:r w:rsidRPr="00F2197C">
              <w:rPr>
                <w:rFonts w:ascii="한컴바탕" w:eastAsia="한컴바탕" w:hAnsi="한컴바탕" w:cs="한컴바탕" w:hint="eastAsia"/>
                <w:spacing w:val="-8"/>
                <w:szCs w:val="21"/>
                <w:lang w:eastAsia="ko-KR"/>
              </w:rPr>
              <w:t>과세행위가</w:t>
            </w:r>
            <w:r w:rsidRPr="00F2197C">
              <w:rPr>
                <w:rFonts w:ascii="한컴바탕" w:eastAsia="한컴바탕" w:hAnsi="한컴바탕" w:cs="한컴바탕"/>
                <w:spacing w:val="-8"/>
                <w:szCs w:val="21"/>
                <w:lang w:eastAsia="ko-KR"/>
              </w:rPr>
              <w:t xml:space="preserve"> </w:t>
            </w:r>
            <w:r w:rsidRPr="00F2197C">
              <w:rPr>
                <w:rFonts w:ascii="한컴바탕" w:eastAsia="한컴바탕" w:hAnsi="한컴바탕" w:cs="한컴바탕" w:hint="eastAsia"/>
                <w:spacing w:val="-8"/>
                <w:szCs w:val="21"/>
                <w:lang w:eastAsia="ko-KR"/>
              </w:rPr>
              <w:t>발생한</w:t>
            </w:r>
            <w:r w:rsidRPr="00F2197C">
              <w:rPr>
                <w:rFonts w:ascii="한컴바탕" w:eastAsia="한컴바탕" w:hAnsi="한컴바탕" w:cs="한컴바탕"/>
                <w:spacing w:val="-8"/>
                <w:szCs w:val="21"/>
                <w:lang w:eastAsia="ko-KR"/>
              </w:rPr>
              <w:t xml:space="preserve"> </w:t>
            </w:r>
            <w:r w:rsidRPr="00F2197C">
              <w:rPr>
                <w:rFonts w:ascii="한컴바탕" w:eastAsia="한컴바탕" w:hAnsi="한컴바탕" w:cs="한컴바탕" w:hint="eastAsia"/>
                <w:spacing w:val="-8"/>
                <w:szCs w:val="21"/>
                <w:lang w:eastAsia="ko-KR"/>
              </w:rPr>
              <w:t>다음달</w:t>
            </w:r>
            <w:r w:rsidRPr="00F2197C">
              <w:rPr>
                <w:rFonts w:ascii="한컴바탕" w:eastAsia="한컴바탕" w:hAnsi="한컴바탕" w:cs="한컴바탕"/>
                <w:spacing w:val="-8"/>
                <w:szCs w:val="21"/>
                <w:lang w:eastAsia="ko-KR"/>
              </w:rPr>
              <w:t xml:space="preserve"> 15</w:t>
            </w:r>
            <w:r w:rsidRPr="00F2197C">
              <w:rPr>
                <w:rFonts w:ascii="한컴바탕" w:eastAsia="한컴바탕" w:hAnsi="한컴바탕" w:cs="한컴바탕" w:hint="eastAsia"/>
                <w:spacing w:val="-8"/>
                <w:szCs w:val="21"/>
                <w:lang w:eastAsia="ko-KR"/>
              </w:rPr>
              <w:t>일</w:t>
            </w:r>
            <w:r w:rsidRPr="00F2197C">
              <w:rPr>
                <w:rFonts w:ascii="한컴바탕" w:eastAsia="한컴바탕" w:hAnsi="한컴바탕" w:cs="한컴바탕"/>
                <w:spacing w:val="-8"/>
                <w:szCs w:val="21"/>
                <w:lang w:eastAsia="ko-KR"/>
              </w:rPr>
              <w:t xml:space="preserve"> </w:t>
            </w:r>
            <w:r w:rsidRPr="00F2197C">
              <w:rPr>
                <w:rFonts w:ascii="한컴바탕" w:eastAsia="한컴바탕" w:hAnsi="한컴바탕" w:cs="한컴바탕" w:hint="eastAsia"/>
                <w:spacing w:val="-8"/>
                <w:szCs w:val="21"/>
                <w:lang w:eastAsia="ko-KR"/>
              </w:rPr>
              <w:t>이내에</w:t>
            </w:r>
            <w:r w:rsidRPr="00F2197C">
              <w:rPr>
                <w:rFonts w:ascii="한컴바탕" w:eastAsia="한컴바탕" w:hAnsi="한컴바탕" w:cs="한컴바탕"/>
                <w:spacing w:val="-8"/>
                <w:szCs w:val="21"/>
                <w:lang w:eastAsia="ko-KR"/>
              </w:rPr>
              <w:t xml:space="preserve"> </w:t>
            </w:r>
            <w:r w:rsidRPr="00F2197C">
              <w:rPr>
                <w:rFonts w:ascii="한컴바탕" w:eastAsia="한컴바탕" w:hAnsi="한컴바탕" w:cs="한컴바탕" w:hint="eastAsia"/>
                <w:spacing w:val="-8"/>
                <w:szCs w:val="21"/>
                <w:lang w:eastAsia="ko-KR"/>
              </w:rPr>
              <w:t>주관세무기관에</w:t>
            </w:r>
            <w:r w:rsidRPr="00F2197C">
              <w:rPr>
                <w:rFonts w:ascii="한컴바탕" w:eastAsia="한컴바탕" w:hAnsi="한컴바탕" w:cs="한컴바탕"/>
                <w:spacing w:val="-8"/>
                <w:szCs w:val="21"/>
                <w:lang w:eastAsia="ko-KR"/>
              </w:rPr>
              <w:t xml:space="preserve"> </w:t>
            </w:r>
            <w:r w:rsidRPr="00F2197C">
              <w:rPr>
                <w:rFonts w:ascii="한컴바탕" w:eastAsia="한컴바탕" w:hAnsi="한컴바탕" w:cs="한컴바탕" w:hint="eastAsia"/>
                <w:spacing w:val="-8"/>
                <w:szCs w:val="21"/>
                <w:lang w:eastAsia="ko-KR"/>
              </w:rPr>
              <w:t xml:space="preserve">신고납부를 </w:t>
            </w:r>
            <w:proofErr w:type="spellStart"/>
            <w:r w:rsidRPr="00F2197C">
              <w:rPr>
                <w:rFonts w:ascii="한컴바탕" w:eastAsia="한컴바탕" w:hAnsi="한컴바탕" w:cs="한컴바탕" w:hint="eastAsia"/>
                <w:spacing w:val="-8"/>
                <w:szCs w:val="21"/>
                <w:lang w:eastAsia="ko-KR"/>
              </w:rPr>
              <w:t>해야한다</w:t>
            </w:r>
            <w:proofErr w:type="spellEnd"/>
            <w:r w:rsidRPr="00F2197C">
              <w:rPr>
                <w:rFonts w:ascii="한컴바탕" w:eastAsia="한컴바탕" w:hAnsi="한컴바탕" w:cs="한컴바탕"/>
                <w:spacing w:val="-8"/>
                <w:szCs w:val="21"/>
                <w:lang w:eastAsia="ko-KR"/>
              </w:rPr>
              <w:t>.</w:t>
            </w:r>
          </w:p>
          <w:p w:rsidR="00F2197C" w:rsidRPr="00F2197C" w:rsidRDefault="00F2197C" w:rsidP="00F2197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2197C">
              <w:rPr>
                <w:rFonts w:ascii="한컴바탕" w:eastAsia="한컴바탕" w:hAnsi="한컴바탕" w:cs="한컴바탕" w:hint="eastAsia"/>
                <w:szCs w:val="21"/>
                <w:lang w:eastAsia="ko-KR"/>
              </w:rPr>
              <w:t>납세자가</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한번에</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납부하기</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어려울</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경우</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합리적인 분기별</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납부계획을</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확정하여 주관세무기관에</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보고하여</w:t>
            </w:r>
            <w:r w:rsidRPr="00F2197C">
              <w:rPr>
                <w:rFonts w:ascii="한컴바탕" w:eastAsia="한컴바탕" w:hAnsi="한컴바탕" w:cs="한컴바탕"/>
                <w:szCs w:val="21"/>
                <w:lang w:eastAsia="ko-KR"/>
              </w:rPr>
              <w:t xml:space="preserve"> </w:t>
            </w:r>
            <w:proofErr w:type="spellStart"/>
            <w:r w:rsidRPr="00F2197C">
              <w:rPr>
                <w:rFonts w:ascii="한컴바탕" w:eastAsia="한컴바탕" w:hAnsi="한컴바탕" w:cs="한컴바탕" w:hint="eastAsia"/>
                <w:szCs w:val="21"/>
                <w:lang w:eastAsia="ko-KR"/>
              </w:rPr>
              <w:t>비안한</w:t>
            </w:r>
            <w:proofErr w:type="spellEnd"/>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후</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상술한</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과세행위가</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발생한 날로부터</w:t>
            </w:r>
            <w:r w:rsidRPr="00F2197C">
              <w:rPr>
                <w:rFonts w:ascii="한컴바탕" w:eastAsia="한컴바탕" w:hAnsi="한컴바탕" w:cs="한컴바탕"/>
                <w:szCs w:val="21"/>
                <w:lang w:eastAsia="ko-KR"/>
              </w:rPr>
              <w:t xml:space="preserve"> 5</w:t>
            </w:r>
            <w:r w:rsidRPr="00F2197C">
              <w:rPr>
                <w:rFonts w:ascii="한컴바탕" w:eastAsia="한컴바탕" w:hAnsi="한컴바탕" w:cs="한컴바탕" w:hint="eastAsia"/>
                <w:szCs w:val="21"/>
                <w:lang w:eastAsia="ko-KR"/>
              </w:rPr>
              <w:t>년</w:t>
            </w:r>
            <w:r w:rsidRPr="00F2197C">
              <w:rPr>
                <w:rFonts w:ascii="한컴바탕" w:eastAsia="한컴바탕" w:hAnsi="한컴바탕" w:cs="한컴바탕"/>
                <w:szCs w:val="21"/>
                <w:lang w:eastAsia="ko-KR"/>
              </w:rPr>
              <w:t>(</w:t>
            </w:r>
            <w:r w:rsidRPr="00F2197C">
              <w:rPr>
                <w:rFonts w:ascii="한컴바탕" w:eastAsia="한컴바탕" w:hAnsi="한컴바탕" w:cs="한컴바탕" w:hint="eastAsia"/>
                <w:szCs w:val="21"/>
                <w:lang w:eastAsia="ko-KR"/>
              </w:rPr>
              <w:t>포함</w:t>
            </w:r>
            <w:r w:rsidRPr="00F2197C">
              <w:rPr>
                <w:rFonts w:ascii="한컴바탕" w:eastAsia="한컴바탕" w:hAnsi="한컴바탕" w:cs="한컴바탕"/>
                <w:szCs w:val="21"/>
                <w:lang w:eastAsia="ko-KR"/>
              </w:rPr>
              <w:t>)</w:t>
            </w:r>
            <w:r w:rsidRPr="00F2197C">
              <w:rPr>
                <w:rFonts w:ascii="한컴바탕" w:eastAsia="한컴바탕" w:hAnsi="한컴바탕" w:cs="한컴바탕" w:hint="eastAsia"/>
                <w:szCs w:val="21"/>
                <w:lang w:eastAsia="ko-KR"/>
              </w:rPr>
              <w:t>을</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초과하지</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않고</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분기별로</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개인소득세를 납부한다</w:t>
            </w:r>
            <w:r w:rsidRPr="00F2197C">
              <w:rPr>
                <w:rFonts w:ascii="한컴바탕" w:eastAsia="한컴바탕" w:hAnsi="한컴바탕" w:cs="한컴바탕"/>
                <w:szCs w:val="21"/>
                <w:lang w:eastAsia="ko-KR"/>
              </w:rPr>
              <w:t>.</w:t>
            </w:r>
          </w:p>
          <w:p w:rsidR="00F2197C" w:rsidRPr="00F2197C" w:rsidRDefault="00F2197C" w:rsidP="00F2197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2197C">
              <w:rPr>
                <w:rFonts w:ascii="한컴바탕" w:eastAsia="한컴바탕" w:hAnsi="한컴바탕" w:cs="한컴바탕"/>
                <w:szCs w:val="21"/>
                <w:lang w:eastAsia="ko-KR"/>
              </w:rPr>
              <w:t xml:space="preserve">4. </w:t>
            </w:r>
            <w:r w:rsidRPr="00F2197C">
              <w:rPr>
                <w:rFonts w:ascii="한컴바탕" w:eastAsia="한컴바탕" w:hAnsi="한컴바탕" w:cs="한컴바탕" w:hint="eastAsia"/>
                <w:szCs w:val="21"/>
                <w:lang w:eastAsia="ko-KR"/>
              </w:rPr>
              <w:t>개인이</w:t>
            </w:r>
            <w:r w:rsidRPr="00F2197C">
              <w:rPr>
                <w:rFonts w:ascii="한컴바탕" w:eastAsia="한컴바탕" w:hAnsi="한컴바탕" w:cs="한컴바탕"/>
                <w:szCs w:val="21"/>
                <w:lang w:eastAsia="ko-KR"/>
              </w:rPr>
              <w:t xml:space="preserve"> </w:t>
            </w:r>
            <w:proofErr w:type="spellStart"/>
            <w:r w:rsidRPr="00F2197C">
              <w:rPr>
                <w:rFonts w:ascii="한컴바탕" w:eastAsia="한컴바탕" w:hAnsi="한컴바탕" w:cs="한컴바탕" w:hint="eastAsia"/>
                <w:szCs w:val="21"/>
                <w:lang w:eastAsia="ko-KR"/>
              </w:rPr>
              <w:t>비화폐성</w:t>
            </w:r>
            <w:proofErr w:type="spellEnd"/>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자산으로</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 xml:space="preserve">투자하여 </w:t>
            </w:r>
            <w:proofErr w:type="spellStart"/>
            <w:r w:rsidRPr="00F2197C">
              <w:rPr>
                <w:rFonts w:ascii="한컴바탕" w:eastAsia="한컴바탕" w:hAnsi="한컴바탕" w:cs="한컴바탕" w:hint="eastAsia"/>
                <w:szCs w:val="21"/>
                <w:lang w:eastAsia="ko-KR"/>
              </w:rPr>
              <w:t>거래중</w:t>
            </w:r>
            <w:proofErr w:type="spellEnd"/>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추가적으로 현금을 취득한 경우</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현금부분은</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세금납부에 우선</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사용하고</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현금으로 납부하기에 부족한 부분은 분기로</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납세할</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수</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있다</w:t>
            </w:r>
            <w:r w:rsidRPr="00F2197C">
              <w:rPr>
                <w:rFonts w:ascii="한컴바탕" w:eastAsia="한컴바탕" w:hAnsi="한컴바탕" w:cs="한컴바탕"/>
                <w:szCs w:val="21"/>
                <w:lang w:eastAsia="ko-KR"/>
              </w:rPr>
              <w:t>.</w:t>
            </w:r>
          </w:p>
          <w:p w:rsidR="00F2197C" w:rsidRPr="00F2197C" w:rsidRDefault="00F2197C" w:rsidP="00F2197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2197C">
              <w:rPr>
                <w:rFonts w:ascii="한컴바탕" w:eastAsia="한컴바탕" w:hAnsi="한컴바탕" w:cs="한컴바탕" w:hint="eastAsia"/>
                <w:szCs w:val="21"/>
                <w:lang w:eastAsia="ko-KR"/>
              </w:rPr>
              <w:t>개인은</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분기별</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납세기간에</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그</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보유하고</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있는</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상술한</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전체</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또는</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일부</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지분권을</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양도하여</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현금수입을</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취득한</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경우</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그</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현금수입은</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우선적으로</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미납세금을</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납부하는데</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사용해야 한다.</w:t>
            </w:r>
          </w:p>
          <w:p w:rsidR="00F2197C" w:rsidRPr="00F2197C" w:rsidRDefault="00F2197C" w:rsidP="00F2197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2197C">
              <w:rPr>
                <w:rFonts w:ascii="한컴바탕" w:eastAsia="한컴바탕" w:hAnsi="한컴바탕" w:cs="한컴바탕"/>
                <w:szCs w:val="21"/>
                <w:lang w:eastAsia="ko-KR"/>
              </w:rPr>
              <w:t xml:space="preserve">5. </w:t>
            </w:r>
            <w:r w:rsidRPr="00F2197C">
              <w:rPr>
                <w:rFonts w:ascii="한컴바탕" w:eastAsia="한컴바탕" w:hAnsi="한컴바탕" w:cs="한컴바탕" w:hint="eastAsia"/>
                <w:szCs w:val="21"/>
                <w:lang w:eastAsia="ko-KR"/>
              </w:rPr>
              <w:t>본</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통지에서</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일컫는</w:t>
            </w:r>
            <w:r w:rsidRPr="00F2197C">
              <w:rPr>
                <w:rFonts w:ascii="한컴바탕" w:eastAsia="한컴바탕" w:hAnsi="한컴바탕" w:cs="한컴바탕"/>
                <w:szCs w:val="21"/>
                <w:lang w:eastAsia="ko-KR"/>
              </w:rPr>
              <w:t xml:space="preserve"> </w:t>
            </w:r>
            <w:proofErr w:type="spellStart"/>
            <w:r w:rsidRPr="00F2197C">
              <w:rPr>
                <w:rFonts w:ascii="한컴바탕" w:eastAsia="한컴바탕" w:hAnsi="한컴바탕" w:cs="한컴바탕" w:hint="eastAsia"/>
                <w:szCs w:val="21"/>
                <w:lang w:eastAsia="ko-KR"/>
              </w:rPr>
              <w:t>비화폐성</w:t>
            </w:r>
            <w:proofErr w:type="spellEnd"/>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자산은</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현금</w:t>
            </w:r>
            <w:r w:rsidRPr="00F2197C">
              <w:rPr>
                <w:rFonts w:ascii="한컴바탕" w:eastAsia="한컴바탕" w:hAnsi="한컴바탕" w:cs="한컴바탕"/>
                <w:szCs w:val="21"/>
                <w:lang w:eastAsia="ko-KR"/>
              </w:rPr>
              <w:t xml:space="preserve">, </w:t>
            </w:r>
            <w:proofErr w:type="spellStart"/>
            <w:r w:rsidRPr="00F2197C">
              <w:rPr>
                <w:rFonts w:ascii="한컴바탕" w:eastAsia="한컴바탕" w:hAnsi="한컴바탕" w:cs="한컴바탕" w:hint="eastAsia"/>
                <w:szCs w:val="21"/>
                <w:lang w:eastAsia="ko-KR"/>
              </w:rPr>
              <w:t>은행예금등</w:t>
            </w:r>
            <w:proofErr w:type="spellEnd"/>
            <w:r w:rsidRPr="00F2197C">
              <w:rPr>
                <w:rFonts w:ascii="한컴바탕" w:eastAsia="한컴바탕" w:hAnsi="한컴바탕" w:cs="한컴바탕"/>
                <w:szCs w:val="21"/>
                <w:lang w:eastAsia="ko-KR"/>
              </w:rPr>
              <w:t xml:space="preserve"> </w:t>
            </w:r>
            <w:proofErr w:type="spellStart"/>
            <w:r w:rsidRPr="00F2197C">
              <w:rPr>
                <w:rFonts w:ascii="한컴바탕" w:eastAsia="한컴바탕" w:hAnsi="한컴바탕" w:cs="한컴바탕" w:hint="eastAsia"/>
                <w:szCs w:val="21"/>
                <w:lang w:eastAsia="ko-KR"/>
              </w:rPr>
              <w:t>화폐성</w:t>
            </w:r>
            <w:proofErr w:type="spellEnd"/>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자산</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이외의</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자산을</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뜻하며</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지분권</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부동산</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기술발명성과</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및</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기타</w:t>
            </w:r>
            <w:r w:rsidRPr="00F2197C">
              <w:rPr>
                <w:rFonts w:ascii="한컴바탕" w:eastAsia="한컴바탕" w:hAnsi="한컴바탕" w:cs="한컴바탕" w:hint="eastAsia"/>
                <w:szCs w:val="21"/>
                <w:lang w:eastAsia="ko-KR"/>
              </w:rPr>
              <w:lastRenderedPageBreak/>
              <w:t>형식의</w:t>
            </w:r>
            <w:r w:rsidRPr="00F2197C">
              <w:rPr>
                <w:rFonts w:ascii="한컴바탕" w:eastAsia="한컴바탕" w:hAnsi="한컴바탕" w:cs="한컴바탕"/>
                <w:szCs w:val="21"/>
                <w:lang w:eastAsia="ko-KR"/>
              </w:rPr>
              <w:t xml:space="preserve"> </w:t>
            </w:r>
            <w:proofErr w:type="spellStart"/>
            <w:r w:rsidRPr="00F2197C">
              <w:rPr>
                <w:rFonts w:ascii="한컴바탕" w:eastAsia="한컴바탕" w:hAnsi="한컴바탕" w:cs="한컴바탕" w:hint="eastAsia"/>
                <w:szCs w:val="21"/>
                <w:lang w:eastAsia="ko-KR"/>
              </w:rPr>
              <w:t>비화폐성</w:t>
            </w:r>
            <w:proofErr w:type="spellEnd"/>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자산을</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포함한다.</w:t>
            </w:r>
          </w:p>
          <w:p w:rsidR="00F2197C" w:rsidRPr="00F2197C" w:rsidRDefault="00F2197C" w:rsidP="00F2197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2197C">
              <w:rPr>
                <w:rFonts w:ascii="한컴바탕" w:eastAsia="한컴바탕" w:hAnsi="한컴바탕" w:cs="한컴바탕" w:hint="eastAsia"/>
                <w:szCs w:val="21"/>
                <w:lang w:eastAsia="ko-KR"/>
              </w:rPr>
              <w:t>본</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통지에서</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일컫는</w:t>
            </w:r>
            <w:r w:rsidRPr="00F2197C">
              <w:rPr>
                <w:rFonts w:ascii="한컴바탕" w:eastAsia="한컴바탕" w:hAnsi="한컴바탕" w:cs="한컴바탕"/>
                <w:szCs w:val="21"/>
                <w:lang w:eastAsia="ko-KR"/>
              </w:rPr>
              <w:t xml:space="preserve"> </w:t>
            </w:r>
            <w:proofErr w:type="spellStart"/>
            <w:r w:rsidRPr="00F2197C">
              <w:rPr>
                <w:rFonts w:ascii="한컴바탕" w:eastAsia="한컴바탕" w:hAnsi="한컴바탕" w:cs="한컴바탕" w:hint="eastAsia"/>
                <w:szCs w:val="21"/>
                <w:lang w:eastAsia="ko-KR"/>
              </w:rPr>
              <w:t>비화폐성</w:t>
            </w:r>
            <w:proofErr w:type="spellEnd"/>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자산투자는</w:t>
            </w:r>
            <w:r w:rsidRPr="00F2197C">
              <w:rPr>
                <w:rFonts w:ascii="한컴바탕" w:eastAsia="한컴바탕" w:hAnsi="한컴바탕" w:cs="한컴바탕"/>
                <w:szCs w:val="21"/>
                <w:lang w:eastAsia="ko-KR"/>
              </w:rPr>
              <w:t xml:space="preserve"> </w:t>
            </w:r>
            <w:proofErr w:type="spellStart"/>
            <w:r w:rsidRPr="00F2197C">
              <w:rPr>
                <w:rFonts w:ascii="한컴바탕" w:eastAsia="한컴바탕" w:hAnsi="한컴바탕" w:cs="한컴바탕" w:hint="eastAsia"/>
                <w:szCs w:val="21"/>
                <w:lang w:eastAsia="ko-KR"/>
              </w:rPr>
              <w:t>비화폐성</w:t>
            </w:r>
            <w:proofErr w:type="spellEnd"/>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자산으로</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출자하여</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설립한</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신생기업 및</w:t>
            </w:r>
            <w:r w:rsidRPr="00F2197C">
              <w:rPr>
                <w:rFonts w:ascii="한컴바탕" w:eastAsia="한컴바탕" w:hAnsi="한컴바탕" w:cs="한컴바탕"/>
                <w:szCs w:val="21"/>
                <w:lang w:eastAsia="ko-KR"/>
              </w:rPr>
              <w:t xml:space="preserve"> </w:t>
            </w:r>
            <w:proofErr w:type="spellStart"/>
            <w:r w:rsidRPr="00F2197C">
              <w:rPr>
                <w:rFonts w:ascii="한컴바탕" w:eastAsia="한컴바탕" w:hAnsi="한컴바탕" w:cs="한컴바탕" w:hint="eastAsia"/>
                <w:szCs w:val="21"/>
                <w:lang w:eastAsia="ko-KR"/>
              </w:rPr>
              <w:t>비화폐성자산으로</w:t>
            </w:r>
            <w:proofErr w:type="spellEnd"/>
            <w:r w:rsidRPr="00F2197C">
              <w:rPr>
                <w:rFonts w:ascii="한컴바탕" w:eastAsia="한컴바탕" w:hAnsi="한컴바탕" w:cs="한컴바탕" w:hint="eastAsia"/>
                <w:szCs w:val="21"/>
                <w:lang w:eastAsia="ko-KR"/>
              </w:rPr>
              <w:t xml:space="preserve"> 출자하여</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기업증자, 지정대상증자</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지분권교환</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구조조정</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개편</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등</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투자행위에</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참여하는</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것을</w:t>
            </w:r>
            <w:r w:rsidRPr="00F2197C">
              <w:rPr>
                <w:rFonts w:ascii="한컴바탕" w:eastAsia="한컴바탕" w:hAnsi="한컴바탕" w:cs="한컴바탕"/>
                <w:szCs w:val="21"/>
                <w:lang w:eastAsia="ko-KR"/>
              </w:rPr>
              <w:t xml:space="preserve"> </w:t>
            </w:r>
            <w:r w:rsidRPr="00F2197C">
              <w:rPr>
                <w:rFonts w:ascii="한컴바탕" w:eastAsia="한컴바탕" w:hAnsi="한컴바탕" w:cs="한컴바탕" w:hint="eastAsia"/>
                <w:szCs w:val="21"/>
                <w:lang w:eastAsia="ko-KR"/>
              </w:rPr>
              <w:t>포함한다.</w:t>
            </w:r>
          </w:p>
          <w:p w:rsidR="00F2197C" w:rsidRPr="00F2197C" w:rsidRDefault="00F2197C" w:rsidP="00F2197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2197C">
              <w:rPr>
                <w:rFonts w:ascii="한컴바탕" w:eastAsia="한컴바탕" w:hAnsi="한컴바탕" w:cs="한컴바탕"/>
                <w:szCs w:val="21"/>
                <w:lang w:eastAsia="ko-KR"/>
              </w:rPr>
              <w:t xml:space="preserve">6. </w:t>
            </w:r>
            <w:r w:rsidRPr="00F2197C">
              <w:rPr>
                <w:rFonts w:ascii="한컴바탕" w:eastAsia="한컴바탕" w:hAnsi="한컴바탕" w:cs="한컴바탕" w:hint="eastAsia"/>
                <w:spacing w:val="-6"/>
                <w:szCs w:val="21"/>
                <w:lang w:eastAsia="ko-KR"/>
              </w:rPr>
              <w:t>본</w:t>
            </w:r>
            <w:r w:rsidRPr="00F2197C">
              <w:rPr>
                <w:rFonts w:ascii="한컴바탕" w:eastAsia="한컴바탕" w:hAnsi="한컴바탕" w:cs="한컴바탕"/>
                <w:spacing w:val="-6"/>
                <w:szCs w:val="21"/>
                <w:lang w:eastAsia="ko-KR"/>
              </w:rPr>
              <w:t xml:space="preserve"> </w:t>
            </w:r>
            <w:r w:rsidRPr="00F2197C">
              <w:rPr>
                <w:rFonts w:ascii="한컴바탕" w:eastAsia="한컴바탕" w:hAnsi="한컴바탕" w:cs="한컴바탕" w:hint="eastAsia"/>
                <w:spacing w:val="-6"/>
                <w:szCs w:val="21"/>
                <w:lang w:eastAsia="ko-KR"/>
              </w:rPr>
              <w:t>통지에서 규정하는</w:t>
            </w:r>
            <w:r w:rsidRPr="00F2197C">
              <w:rPr>
                <w:rFonts w:ascii="한컴바탕" w:eastAsia="한컴바탕" w:hAnsi="한컴바탕" w:cs="한컴바탕"/>
                <w:spacing w:val="-6"/>
                <w:szCs w:val="21"/>
                <w:lang w:eastAsia="ko-KR"/>
              </w:rPr>
              <w:t xml:space="preserve"> </w:t>
            </w:r>
            <w:r w:rsidRPr="00F2197C">
              <w:rPr>
                <w:rFonts w:ascii="한컴바탕" w:eastAsia="한컴바탕" w:hAnsi="한컴바탕" w:cs="한컴바탕" w:hint="eastAsia"/>
                <w:spacing w:val="-6"/>
                <w:szCs w:val="21"/>
                <w:lang w:eastAsia="ko-KR"/>
              </w:rPr>
              <w:t>분기별</w:t>
            </w:r>
            <w:r w:rsidRPr="00F2197C">
              <w:rPr>
                <w:rFonts w:ascii="한컴바탕" w:eastAsia="한컴바탕" w:hAnsi="한컴바탕" w:cs="한컴바탕"/>
                <w:spacing w:val="-6"/>
                <w:szCs w:val="21"/>
                <w:lang w:eastAsia="ko-KR"/>
              </w:rPr>
              <w:t xml:space="preserve"> </w:t>
            </w:r>
            <w:r w:rsidRPr="00F2197C">
              <w:rPr>
                <w:rFonts w:ascii="한컴바탕" w:eastAsia="한컴바탕" w:hAnsi="한컴바탕" w:cs="한컴바탕" w:hint="eastAsia"/>
                <w:spacing w:val="-6"/>
                <w:szCs w:val="21"/>
                <w:lang w:eastAsia="ko-KR"/>
              </w:rPr>
              <w:t>납세정책은</w:t>
            </w:r>
            <w:r w:rsidRPr="00F2197C">
              <w:rPr>
                <w:rFonts w:ascii="한컴바탕" w:eastAsia="한컴바탕" w:hAnsi="한컴바탕" w:cs="한컴바탕"/>
                <w:spacing w:val="-6"/>
                <w:szCs w:val="21"/>
                <w:lang w:eastAsia="ko-KR"/>
              </w:rPr>
              <w:t xml:space="preserve"> 2015</w:t>
            </w:r>
            <w:r w:rsidRPr="00F2197C">
              <w:rPr>
                <w:rFonts w:ascii="한컴바탕" w:eastAsia="한컴바탕" w:hAnsi="한컴바탕" w:cs="한컴바탕" w:hint="eastAsia"/>
                <w:spacing w:val="-6"/>
                <w:szCs w:val="21"/>
                <w:lang w:eastAsia="ko-KR"/>
              </w:rPr>
              <w:t>년</w:t>
            </w:r>
            <w:r w:rsidRPr="00F2197C">
              <w:rPr>
                <w:rFonts w:ascii="한컴바탕" w:eastAsia="한컴바탕" w:hAnsi="한컴바탕" w:cs="한컴바탕"/>
                <w:spacing w:val="-6"/>
                <w:szCs w:val="21"/>
                <w:lang w:eastAsia="ko-KR"/>
              </w:rPr>
              <w:t xml:space="preserve"> 4</w:t>
            </w:r>
            <w:r w:rsidRPr="00F2197C">
              <w:rPr>
                <w:rFonts w:ascii="한컴바탕" w:eastAsia="한컴바탕" w:hAnsi="한컴바탕" w:cs="한컴바탕" w:hint="eastAsia"/>
                <w:spacing w:val="-6"/>
                <w:szCs w:val="21"/>
                <w:lang w:eastAsia="ko-KR"/>
              </w:rPr>
              <w:t>월</w:t>
            </w:r>
            <w:r w:rsidRPr="00F2197C">
              <w:rPr>
                <w:rFonts w:ascii="한컴바탕" w:eastAsia="한컴바탕" w:hAnsi="한컴바탕" w:cs="한컴바탕"/>
                <w:spacing w:val="-6"/>
                <w:szCs w:val="21"/>
                <w:lang w:eastAsia="ko-KR"/>
              </w:rPr>
              <w:t xml:space="preserve"> 1</w:t>
            </w:r>
            <w:r w:rsidRPr="00F2197C">
              <w:rPr>
                <w:rFonts w:ascii="한컴바탕" w:eastAsia="한컴바탕" w:hAnsi="한컴바탕" w:cs="한컴바탕" w:hint="eastAsia"/>
                <w:spacing w:val="-6"/>
                <w:szCs w:val="21"/>
                <w:lang w:eastAsia="ko-KR"/>
              </w:rPr>
              <w:t>일부터</w:t>
            </w:r>
            <w:r w:rsidRPr="00F2197C">
              <w:rPr>
                <w:rFonts w:ascii="한컴바탕" w:eastAsia="한컴바탕" w:hAnsi="한컴바탕" w:cs="한컴바탕"/>
                <w:spacing w:val="-6"/>
                <w:szCs w:val="21"/>
                <w:lang w:eastAsia="ko-KR"/>
              </w:rPr>
              <w:t xml:space="preserve"> </w:t>
            </w:r>
            <w:r w:rsidRPr="00F2197C">
              <w:rPr>
                <w:rFonts w:ascii="한컴바탕" w:eastAsia="한컴바탕" w:hAnsi="한컴바탕" w:cs="한컴바탕" w:hint="eastAsia"/>
                <w:spacing w:val="-6"/>
                <w:szCs w:val="21"/>
                <w:lang w:eastAsia="ko-KR"/>
              </w:rPr>
              <w:t>시행한다</w:t>
            </w:r>
            <w:r w:rsidRPr="00F2197C">
              <w:rPr>
                <w:rFonts w:ascii="한컴바탕" w:eastAsia="한컴바탕" w:hAnsi="한컴바탕" w:cs="한컴바탕"/>
                <w:spacing w:val="-6"/>
                <w:szCs w:val="21"/>
                <w:lang w:eastAsia="ko-KR"/>
              </w:rPr>
              <w:t>.</w:t>
            </w:r>
            <w:r w:rsidRPr="00F2197C">
              <w:rPr>
                <w:rFonts w:ascii="한컴바탕" w:eastAsia="한컴바탕" w:hAnsi="한컴바탕" w:cs="한컴바탕" w:hint="eastAsia"/>
                <w:spacing w:val="-6"/>
                <w:szCs w:val="21"/>
                <w:lang w:eastAsia="ko-KR"/>
              </w:rPr>
              <w:t xml:space="preserve"> </w:t>
            </w:r>
            <w:r w:rsidRPr="00F2197C">
              <w:rPr>
                <w:rFonts w:ascii="한컴바탕" w:eastAsia="한컴바탕" w:hAnsi="한컴바탕" w:cs="한컴바탕"/>
                <w:spacing w:val="-6"/>
                <w:szCs w:val="21"/>
                <w:lang w:eastAsia="ko-KR"/>
              </w:rPr>
              <w:t>2015</w:t>
            </w:r>
            <w:r w:rsidRPr="00F2197C">
              <w:rPr>
                <w:rFonts w:ascii="한컴바탕" w:eastAsia="한컴바탕" w:hAnsi="한컴바탕" w:cs="한컴바탕" w:hint="eastAsia"/>
                <w:spacing w:val="-6"/>
                <w:szCs w:val="21"/>
                <w:lang w:eastAsia="ko-KR"/>
              </w:rPr>
              <w:t>년</w:t>
            </w:r>
            <w:r w:rsidRPr="00F2197C">
              <w:rPr>
                <w:rFonts w:ascii="한컴바탕" w:eastAsia="한컴바탕" w:hAnsi="한컴바탕" w:cs="한컴바탕"/>
                <w:spacing w:val="-6"/>
                <w:szCs w:val="21"/>
                <w:lang w:eastAsia="ko-KR"/>
              </w:rPr>
              <w:t xml:space="preserve"> 4</w:t>
            </w:r>
            <w:r w:rsidRPr="00F2197C">
              <w:rPr>
                <w:rFonts w:ascii="한컴바탕" w:eastAsia="한컴바탕" w:hAnsi="한컴바탕" w:cs="한컴바탕" w:hint="eastAsia"/>
                <w:spacing w:val="-6"/>
                <w:szCs w:val="21"/>
                <w:lang w:eastAsia="ko-KR"/>
              </w:rPr>
              <w:t>월</w:t>
            </w:r>
            <w:r w:rsidRPr="00F2197C">
              <w:rPr>
                <w:rFonts w:ascii="한컴바탕" w:eastAsia="한컴바탕" w:hAnsi="한컴바탕" w:cs="한컴바탕"/>
                <w:spacing w:val="-6"/>
                <w:szCs w:val="21"/>
                <w:lang w:eastAsia="ko-KR"/>
              </w:rPr>
              <w:t xml:space="preserve"> 1</w:t>
            </w:r>
            <w:r w:rsidRPr="00F2197C">
              <w:rPr>
                <w:rFonts w:ascii="한컴바탕" w:eastAsia="한컴바탕" w:hAnsi="한컴바탕" w:cs="한컴바탕" w:hint="eastAsia"/>
                <w:spacing w:val="-6"/>
                <w:szCs w:val="21"/>
                <w:lang w:eastAsia="ko-KR"/>
              </w:rPr>
              <w:t>일</w:t>
            </w:r>
            <w:r w:rsidRPr="00F2197C">
              <w:rPr>
                <w:rFonts w:ascii="한컴바탕" w:eastAsia="한컴바탕" w:hAnsi="한컴바탕" w:cs="한컴바탕"/>
                <w:spacing w:val="-6"/>
                <w:szCs w:val="21"/>
                <w:lang w:eastAsia="ko-KR"/>
              </w:rPr>
              <w:t xml:space="preserve"> </w:t>
            </w:r>
            <w:r w:rsidRPr="00F2197C">
              <w:rPr>
                <w:rFonts w:ascii="한컴바탕" w:eastAsia="한컴바탕" w:hAnsi="한컴바탕" w:cs="한컴바탕" w:hint="eastAsia"/>
                <w:spacing w:val="-6"/>
                <w:szCs w:val="21"/>
                <w:lang w:eastAsia="ko-KR"/>
              </w:rPr>
              <w:t>이전에</w:t>
            </w:r>
            <w:r w:rsidRPr="00F2197C">
              <w:rPr>
                <w:rFonts w:ascii="한컴바탕" w:eastAsia="한컴바탕" w:hAnsi="한컴바탕" w:cs="한컴바탕"/>
                <w:spacing w:val="-6"/>
                <w:szCs w:val="21"/>
                <w:lang w:eastAsia="ko-KR"/>
              </w:rPr>
              <w:t xml:space="preserve"> </w:t>
            </w:r>
            <w:r w:rsidRPr="00F2197C">
              <w:rPr>
                <w:rFonts w:ascii="한컴바탕" w:eastAsia="한컴바탕" w:hAnsi="한컴바탕" w:cs="한컴바탕" w:hint="eastAsia"/>
                <w:spacing w:val="-6"/>
                <w:szCs w:val="21"/>
                <w:lang w:eastAsia="ko-KR"/>
              </w:rPr>
              <w:t>발생한</w:t>
            </w:r>
            <w:r w:rsidRPr="00F2197C">
              <w:rPr>
                <w:rFonts w:ascii="한컴바탕" w:eastAsia="한컴바탕" w:hAnsi="한컴바탕" w:cs="한컴바탕"/>
                <w:spacing w:val="-6"/>
                <w:szCs w:val="21"/>
                <w:lang w:eastAsia="ko-KR"/>
              </w:rPr>
              <w:t xml:space="preserve"> </w:t>
            </w:r>
            <w:r w:rsidRPr="00F2197C">
              <w:rPr>
                <w:rFonts w:ascii="한컴바탕" w:eastAsia="한컴바탕" w:hAnsi="한컴바탕" w:cs="한컴바탕" w:hint="eastAsia"/>
                <w:spacing w:val="-6"/>
                <w:szCs w:val="21"/>
                <w:lang w:eastAsia="ko-KR"/>
              </w:rPr>
              <w:t>개인의</w:t>
            </w:r>
            <w:r w:rsidRPr="00F2197C">
              <w:rPr>
                <w:rFonts w:ascii="한컴바탕" w:eastAsia="한컴바탕" w:hAnsi="한컴바탕" w:cs="한컴바탕"/>
                <w:spacing w:val="-6"/>
                <w:szCs w:val="21"/>
                <w:lang w:eastAsia="ko-KR"/>
              </w:rPr>
              <w:t xml:space="preserve"> </w:t>
            </w:r>
            <w:proofErr w:type="spellStart"/>
            <w:r w:rsidRPr="00F2197C">
              <w:rPr>
                <w:rFonts w:ascii="한컴바탕" w:eastAsia="한컴바탕" w:hAnsi="한컴바탕" w:cs="한컴바탕" w:hint="eastAsia"/>
                <w:spacing w:val="-6"/>
                <w:szCs w:val="21"/>
                <w:lang w:eastAsia="ko-KR"/>
              </w:rPr>
              <w:t>비화폐성</w:t>
            </w:r>
            <w:proofErr w:type="spellEnd"/>
            <w:r w:rsidRPr="00F2197C">
              <w:rPr>
                <w:rFonts w:ascii="한컴바탕" w:eastAsia="한컴바탕" w:hAnsi="한컴바탕" w:cs="한컴바탕"/>
                <w:spacing w:val="-6"/>
                <w:szCs w:val="21"/>
                <w:lang w:eastAsia="ko-KR"/>
              </w:rPr>
              <w:t xml:space="preserve"> </w:t>
            </w:r>
            <w:r w:rsidRPr="00F2197C">
              <w:rPr>
                <w:rFonts w:ascii="한컴바탕" w:eastAsia="한컴바탕" w:hAnsi="한컴바탕" w:cs="한컴바탕" w:hint="eastAsia"/>
                <w:spacing w:val="-6"/>
                <w:szCs w:val="21"/>
                <w:lang w:eastAsia="ko-KR"/>
              </w:rPr>
              <w:t>자산투자는</w:t>
            </w:r>
            <w:r w:rsidRPr="00F2197C">
              <w:rPr>
                <w:rFonts w:ascii="한컴바탕" w:eastAsia="한컴바탕" w:hAnsi="한컴바탕" w:cs="한컴바탕"/>
                <w:spacing w:val="-6"/>
                <w:szCs w:val="21"/>
                <w:lang w:eastAsia="ko-KR"/>
              </w:rPr>
              <w:t xml:space="preserve"> </w:t>
            </w:r>
            <w:r w:rsidRPr="00F2197C">
              <w:rPr>
                <w:rFonts w:ascii="한컴바탕" w:eastAsia="한컴바탕" w:hAnsi="한컴바탕" w:cs="한컴바탕" w:hint="eastAsia"/>
                <w:spacing w:val="-6"/>
                <w:szCs w:val="21"/>
                <w:lang w:eastAsia="ko-KR"/>
              </w:rPr>
              <w:t>세수처리가</w:t>
            </w:r>
            <w:r w:rsidRPr="00F2197C">
              <w:rPr>
                <w:rFonts w:ascii="한컴바탕" w:eastAsia="한컴바탕" w:hAnsi="한컴바탕" w:cs="한컴바탕"/>
                <w:spacing w:val="-6"/>
                <w:szCs w:val="21"/>
                <w:lang w:eastAsia="ko-KR"/>
              </w:rPr>
              <w:t xml:space="preserve"> </w:t>
            </w:r>
            <w:r w:rsidRPr="00F2197C">
              <w:rPr>
                <w:rFonts w:ascii="한컴바탕" w:eastAsia="한컴바탕" w:hAnsi="한컴바탕" w:cs="한컴바탕" w:hint="eastAsia"/>
                <w:spacing w:val="-6"/>
                <w:szCs w:val="21"/>
                <w:lang w:eastAsia="ko-KR"/>
              </w:rPr>
              <w:t>완료되지</w:t>
            </w:r>
            <w:r w:rsidRPr="00F2197C">
              <w:rPr>
                <w:rFonts w:ascii="한컴바탕" w:eastAsia="한컴바탕" w:hAnsi="한컴바탕" w:cs="한컴바탕"/>
                <w:spacing w:val="-6"/>
                <w:szCs w:val="21"/>
                <w:lang w:eastAsia="ko-KR"/>
              </w:rPr>
              <w:t xml:space="preserve"> </w:t>
            </w:r>
            <w:r w:rsidRPr="00F2197C">
              <w:rPr>
                <w:rFonts w:ascii="한컴바탕" w:eastAsia="한컴바탕" w:hAnsi="한컴바탕" w:cs="한컴바탕" w:hint="eastAsia"/>
                <w:spacing w:val="-6"/>
                <w:szCs w:val="21"/>
                <w:lang w:eastAsia="ko-KR"/>
              </w:rPr>
              <w:t>않았거나</w:t>
            </w:r>
            <w:r w:rsidRPr="00F2197C">
              <w:rPr>
                <w:rFonts w:ascii="한컴바탕" w:eastAsia="한컴바탕" w:hAnsi="한컴바탕" w:cs="한컴바탕"/>
                <w:spacing w:val="-6"/>
                <w:szCs w:val="21"/>
                <w:lang w:eastAsia="ko-KR"/>
              </w:rPr>
              <w:t xml:space="preserve"> </w:t>
            </w:r>
            <w:r w:rsidRPr="00F2197C">
              <w:rPr>
                <w:rFonts w:ascii="한컴바탕" w:eastAsia="한컴바탕" w:hAnsi="한컴바탕" w:cs="한컴바탕" w:hint="eastAsia"/>
                <w:spacing w:val="-6"/>
                <w:szCs w:val="21"/>
                <w:lang w:eastAsia="ko-KR"/>
              </w:rPr>
              <w:t>상술한</w:t>
            </w:r>
            <w:r w:rsidRPr="00F2197C">
              <w:rPr>
                <w:rFonts w:ascii="한컴바탕" w:eastAsia="한컴바탕" w:hAnsi="한컴바탕" w:cs="한컴바탕"/>
                <w:spacing w:val="-6"/>
                <w:szCs w:val="21"/>
                <w:lang w:eastAsia="ko-KR"/>
              </w:rPr>
              <w:t xml:space="preserve"> </w:t>
            </w:r>
            <w:r w:rsidRPr="00F2197C">
              <w:rPr>
                <w:rFonts w:ascii="한컴바탕" w:eastAsia="한컴바탕" w:hAnsi="한컴바탕" w:cs="한컴바탕" w:hint="eastAsia"/>
                <w:spacing w:val="-6"/>
                <w:szCs w:val="21"/>
                <w:lang w:eastAsia="ko-KR"/>
              </w:rPr>
              <w:t>과세행위</w:t>
            </w:r>
            <w:r w:rsidRPr="00F2197C">
              <w:rPr>
                <w:rFonts w:ascii="한컴바탕" w:eastAsia="한컴바탕" w:hAnsi="한컴바탕" w:cs="한컴바탕"/>
                <w:spacing w:val="-6"/>
                <w:szCs w:val="21"/>
                <w:lang w:eastAsia="ko-KR"/>
              </w:rPr>
              <w:t xml:space="preserve"> </w:t>
            </w:r>
            <w:r w:rsidRPr="00F2197C">
              <w:rPr>
                <w:rFonts w:ascii="한컴바탕" w:eastAsia="한컴바탕" w:hAnsi="한컴바탕" w:cs="한컴바탕" w:hint="eastAsia"/>
                <w:spacing w:val="-6"/>
                <w:szCs w:val="21"/>
                <w:lang w:eastAsia="ko-KR"/>
              </w:rPr>
              <w:t>발생일로부터</w:t>
            </w:r>
            <w:r w:rsidRPr="00F2197C">
              <w:rPr>
                <w:rFonts w:ascii="한컴바탕" w:eastAsia="한컴바탕" w:hAnsi="한컴바탕" w:cs="한컴바탕"/>
                <w:spacing w:val="-6"/>
                <w:szCs w:val="21"/>
                <w:lang w:eastAsia="ko-KR"/>
              </w:rPr>
              <w:t xml:space="preserve"> 5</w:t>
            </w:r>
            <w:r w:rsidRPr="00F2197C">
              <w:rPr>
                <w:rFonts w:ascii="한컴바탕" w:eastAsia="한컴바탕" w:hAnsi="한컴바탕" w:cs="한컴바탕" w:hint="eastAsia"/>
                <w:spacing w:val="-6"/>
                <w:szCs w:val="21"/>
                <w:lang w:eastAsia="ko-KR"/>
              </w:rPr>
              <w:t>년을</w:t>
            </w:r>
            <w:r w:rsidRPr="00F2197C">
              <w:rPr>
                <w:rFonts w:ascii="한컴바탕" w:eastAsia="한컴바탕" w:hAnsi="한컴바탕" w:cs="한컴바탕"/>
                <w:spacing w:val="-6"/>
                <w:szCs w:val="21"/>
                <w:lang w:eastAsia="ko-KR"/>
              </w:rPr>
              <w:t xml:space="preserve"> </w:t>
            </w:r>
            <w:r w:rsidRPr="00F2197C">
              <w:rPr>
                <w:rFonts w:ascii="한컴바탕" w:eastAsia="한컴바탕" w:hAnsi="한컴바탕" w:cs="한컴바탕" w:hint="eastAsia"/>
                <w:spacing w:val="-6"/>
                <w:szCs w:val="21"/>
                <w:lang w:eastAsia="ko-KR"/>
              </w:rPr>
              <w:t>초과하지</w:t>
            </w:r>
            <w:r w:rsidRPr="00F2197C">
              <w:rPr>
                <w:rFonts w:ascii="한컴바탕" w:eastAsia="한컴바탕" w:hAnsi="한컴바탕" w:cs="한컴바탕"/>
                <w:spacing w:val="-6"/>
                <w:szCs w:val="21"/>
                <w:lang w:eastAsia="ko-KR"/>
              </w:rPr>
              <w:t xml:space="preserve"> </w:t>
            </w:r>
            <w:r w:rsidRPr="00F2197C">
              <w:rPr>
                <w:rFonts w:ascii="한컴바탕" w:eastAsia="한컴바탕" w:hAnsi="한컴바탕" w:cs="한컴바탕" w:hint="eastAsia"/>
                <w:spacing w:val="-6"/>
                <w:szCs w:val="21"/>
                <w:lang w:eastAsia="ko-KR"/>
              </w:rPr>
              <w:t>않았을</w:t>
            </w:r>
            <w:r w:rsidRPr="00F2197C">
              <w:rPr>
                <w:rFonts w:ascii="한컴바탕" w:eastAsia="한컴바탕" w:hAnsi="한컴바탕" w:cs="한컴바탕"/>
                <w:spacing w:val="-6"/>
                <w:szCs w:val="21"/>
                <w:lang w:eastAsia="ko-KR"/>
              </w:rPr>
              <w:t xml:space="preserve"> </w:t>
            </w:r>
            <w:r w:rsidRPr="00F2197C">
              <w:rPr>
                <w:rFonts w:ascii="한컴바탕" w:eastAsia="한컴바탕" w:hAnsi="한컴바탕" w:cs="한컴바탕" w:hint="eastAsia"/>
                <w:spacing w:val="-6"/>
                <w:szCs w:val="21"/>
                <w:lang w:eastAsia="ko-KR"/>
              </w:rPr>
              <w:t>경우 잔여기한</w:t>
            </w:r>
            <w:r w:rsidRPr="00F2197C">
              <w:rPr>
                <w:rFonts w:ascii="한컴바탕" w:eastAsia="한컴바탕" w:hAnsi="한컴바탕" w:cs="한컴바탕"/>
                <w:spacing w:val="-6"/>
                <w:szCs w:val="21"/>
                <w:lang w:eastAsia="ko-KR"/>
              </w:rPr>
              <w:t xml:space="preserve"> </w:t>
            </w:r>
            <w:r w:rsidRPr="00F2197C">
              <w:rPr>
                <w:rFonts w:ascii="한컴바탕" w:eastAsia="한컴바탕" w:hAnsi="한컴바탕" w:cs="한컴바탕" w:hint="eastAsia"/>
                <w:spacing w:val="-6"/>
                <w:szCs w:val="21"/>
                <w:lang w:eastAsia="ko-KR"/>
              </w:rPr>
              <w:t>내</w:t>
            </w:r>
            <w:r w:rsidRPr="00F2197C">
              <w:rPr>
                <w:rFonts w:ascii="한컴바탕" w:eastAsia="한컴바탕" w:hAnsi="한컴바탕" w:cs="한컴바탕"/>
                <w:spacing w:val="-6"/>
                <w:szCs w:val="21"/>
                <w:lang w:eastAsia="ko-KR"/>
              </w:rPr>
              <w:t xml:space="preserve"> </w:t>
            </w:r>
            <w:r w:rsidRPr="00F2197C">
              <w:rPr>
                <w:rFonts w:ascii="한컴바탕" w:eastAsia="한컴바탕" w:hAnsi="한컴바탕" w:cs="한컴바탕" w:hint="eastAsia"/>
                <w:spacing w:val="-6"/>
                <w:szCs w:val="21"/>
                <w:lang w:eastAsia="ko-KR"/>
              </w:rPr>
              <w:t>납부해야 할 세금을 분기별로 납부할</w:t>
            </w:r>
            <w:r w:rsidRPr="00F2197C">
              <w:rPr>
                <w:rFonts w:ascii="한컴바탕" w:eastAsia="한컴바탕" w:hAnsi="한컴바탕" w:cs="한컴바탕"/>
                <w:spacing w:val="-6"/>
                <w:szCs w:val="21"/>
                <w:lang w:eastAsia="ko-KR"/>
              </w:rPr>
              <w:t xml:space="preserve"> </w:t>
            </w:r>
            <w:r w:rsidRPr="00F2197C">
              <w:rPr>
                <w:rFonts w:ascii="한컴바탕" w:eastAsia="한컴바탕" w:hAnsi="한컴바탕" w:cs="한컴바탕" w:hint="eastAsia"/>
                <w:spacing w:val="-6"/>
                <w:szCs w:val="21"/>
                <w:lang w:eastAsia="ko-KR"/>
              </w:rPr>
              <w:t>수</w:t>
            </w:r>
            <w:r w:rsidRPr="00F2197C">
              <w:rPr>
                <w:rFonts w:ascii="한컴바탕" w:eastAsia="한컴바탕" w:hAnsi="한컴바탕" w:cs="한컴바탕"/>
                <w:spacing w:val="-6"/>
                <w:szCs w:val="21"/>
                <w:lang w:eastAsia="ko-KR"/>
              </w:rPr>
              <w:t xml:space="preserve"> </w:t>
            </w:r>
            <w:r w:rsidRPr="00F2197C">
              <w:rPr>
                <w:rFonts w:ascii="한컴바탕" w:eastAsia="한컴바탕" w:hAnsi="한컴바탕" w:cs="한컴바탕" w:hint="eastAsia"/>
                <w:spacing w:val="-6"/>
                <w:szCs w:val="21"/>
                <w:lang w:eastAsia="ko-KR"/>
              </w:rPr>
              <w:t>있다</w:t>
            </w:r>
            <w:r w:rsidRPr="00F2197C">
              <w:rPr>
                <w:rFonts w:ascii="한컴바탕" w:eastAsia="한컴바탕" w:hAnsi="한컴바탕" w:cs="한컴바탕"/>
                <w:spacing w:val="-6"/>
                <w:szCs w:val="21"/>
                <w:lang w:eastAsia="ko-KR"/>
              </w:rPr>
              <w:t>.</w:t>
            </w:r>
          </w:p>
          <w:p w:rsidR="00F2197C" w:rsidRPr="00F2197C" w:rsidRDefault="00F2197C" w:rsidP="00F2197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2197C" w:rsidRPr="00F2197C" w:rsidRDefault="00F2197C" w:rsidP="00F2197C">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proofErr w:type="spellStart"/>
            <w:r w:rsidRPr="00F2197C">
              <w:rPr>
                <w:rFonts w:ascii="한컴바탕" w:eastAsia="한컴바탕" w:hAnsi="한컴바탕" w:cs="한컴바탕" w:hint="eastAsia"/>
                <w:szCs w:val="21"/>
                <w:lang w:eastAsia="ko-KR"/>
              </w:rPr>
              <w:t>재정부</w:t>
            </w:r>
            <w:proofErr w:type="spellEnd"/>
          </w:p>
          <w:p w:rsidR="00F2197C" w:rsidRPr="00F2197C" w:rsidRDefault="00F2197C" w:rsidP="00F2197C">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F2197C">
              <w:rPr>
                <w:rFonts w:ascii="한컴바탕" w:eastAsia="한컴바탕" w:hAnsi="한컴바탕" w:cs="한컴바탕" w:hint="eastAsia"/>
                <w:szCs w:val="21"/>
                <w:lang w:eastAsia="ko-KR"/>
              </w:rPr>
              <w:t>국가세무총국</w:t>
            </w:r>
          </w:p>
          <w:p w:rsidR="00F2197C" w:rsidRPr="00F2197C" w:rsidRDefault="00F2197C" w:rsidP="00F2197C">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F2197C">
              <w:rPr>
                <w:rFonts w:ascii="한컴바탕" w:eastAsia="한컴바탕" w:hAnsi="한컴바탕" w:cs="한컴바탕"/>
                <w:szCs w:val="21"/>
                <w:lang w:eastAsia="ko-KR"/>
              </w:rPr>
              <w:t>2015</w:t>
            </w:r>
            <w:r w:rsidRPr="00F2197C">
              <w:rPr>
                <w:rFonts w:ascii="한컴바탕" w:eastAsia="한컴바탕" w:hAnsi="한컴바탕" w:cs="한컴바탕" w:hint="eastAsia"/>
                <w:szCs w:val="21"/>
                <w:lang w:eastAsia="ko-KR"/>
              </w:rPr>
              <w:t>년</w:t>
            </w:r>
            <w:r w:rsidRPr="00F2197C">
              <w:rPr>
                <w:rFonts w:ascii="한컴바탕" w:eastAsia="한컴바탕" w:hAnsi="한컴바탕" w:cs="한컴바탕"/>
                <w:szCs w:val="21"/>
                <w:lang w:eastAsia="ko-KR"/>
              </w:rPr>
              <w:t>3</w:t>
            </w:r>
            <w:r w:rsidRPr="00F2197C">
              <w:rPr>
                <w:rFonts w:ascii="한컴바탕" w:eastAsia="한컴바탕" w:hAnsi="한컴바탕" w:cs="한컴바탕" w:hint="eastAsia"/>
                <w:szCs w:val="21"/>
                <w:lang w:eastAsia="ko-KR"/>
              </w:rPr>
              <w:t>월</w:t>
            </w:r>
            <w:r w:rsidRPr="00F2197C">
              <w:rPr>
                <w:rFonts w:ascii="한컴바탕" w:eastAsia="한컴바탕" w:hAnsi="한컴바탕" w:cs="한컴바탕"/>
                <w:szCs w:val="21"/>
                <w:lang w:eastAsia="ko-KR"/>
              </w:rPr>
              <w:t>30</w:t>
            </w:r>
            <w:r w:rsidRPr="00F2197C">
              <w:rPr>
                <w:rFonts w:ascii="한컴바탕" w:eastAsia="한컴바탕" w:hAnsi="한컴바탕" w:cs="한컴바탕" w:hint="eastAsia"/>
                <w:szCs w:val="21"/>
                <w:lang w:eastAsia="ko-KR"/>
              </w:rPr>
              <w:t>일</w:t>
            </w:r>
          </w:p>
          <w:p w:rsidR="00F2197C" w:rsidRPr="00F2197C" w:rsidRDefault="00F2197C" w:rsidP="00F2197C">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Pr>
          <w:p w:rsidR="00F2197C" w:rsidRDefault="00F2197C" w:rsidP="00F2197C">
            <w:pPr>
              <w:ind w:firstLineChars="95" w:firstLine="199"/>
              <w:rPr>
                <w:rFonts w:hint="eastAsia"/>
              </w:rPr>
            </w:pPr>
          </w:p>
        </w:tc>
        <w:tc>
          <w:tcPr>
            <w:tcW w:w="3958" w:type="dxa"/>
          </w:tcPr>
          <w:p w:rsidR="00F2197C" w:rsidRPr="00F2197C" w:rsidRDefault="00F2197C" w:rsidP="00F2197C">
            <w:pPr>
              <w:wordWrap w:val="0"/>
              <w:autoSpaceDE w:val="0"/>
              <w:autoSpaceDN w:val="0"/>
              <w:spacing w:line="290" w:lineRule="atLeast"/>
              <w:ind w:firstLineChars="0" w:firstLine="0"/>
              <w:jc w:val="center"/>
              <w:rPr>
                <w:rFonts w:ascii="SimSun" w:hAnsi="SimSun"/>
                <w:b/>
                <w:sz w:val="26"/>
                <w:szCs w:val="26"/>
              </w:rPr>
            </w:pPr>
            <w:r w:rsidRPr="00F2197C">
              <w:rPr>
                <w:rFonts w:ascii="SimSun" w:hAnsi="SimSun" w:hint="eastAsia"/>
                <w:b/>
                <w:sz w:val="26"/>
                <w:szCs w:val="26"/>
              </w:rPr>
              <w:t>财政部、国家税务总局</w:t>
            </w:r>
          </w:p>
          <w:p w:rsidR="00F2197C" w:rsidRPr="00F2197C" w:rsidRDefault="00F2197C" w:rsidP="00F2197C">
            <w:pPr>
              <w:wordWrap w:val="0"/>
              <w:autoSpaceDE w:val="0"/>
              <w:autoSpaceDN w:val="0"/>
              <w:spacing w:line="290" w:lineRule="atLeast"/>
              <w:ind w:firstLineChars="0" w:firstLine="0"/>
              <w:jc w:val="center"/>
              <w:rPr>
                <w:rFonts w:ascii="SimSun" w:hAnsi="SimSun"/>
                <w:b/>
                <w:sz w:val="26"/>
                <w:szCs w:val="26"/>
              </w:rPr>
            </w:pPr>
            <w:r w:rsidRPr="00F2197C">
              <w:rPr>
                <w:rFonts w:ascii="SimSun" w:hAnsi="SimSun" w:hint="eastAsia"/>
                <w:b/>
                <w:sz w:val="26"/>
                <w:szCs w:val="26"/>
              </w:rPr>
              <w:t>关于个人非货币性资产投资有关个人所得税政策的通知</w:t>
            </w:r>
          </w:p>
          <w:p w:rsidR="00F2197C" w:rsidRPr="00F2197C" w:rsidRDefault="00F2197C" w:rsidP="00F2197C">
            <w:pPr>
              <w:wordWrap w:val="0"/>
              <w:autoSpaceDE w:val="0"/>
              <w:autoSpaceDN w:val="0"/>
              <w:spacing w:line="290" w:lineRule="atLeast"/>
              <w:ind w:firstLineChars="0" w:firstLine="0"/>
              <w:jc w:val="center"/>
              <w:rPr>
                <w:rFonts w:ascii="SimSun" w:hAnsi="SimSun"/>
                <w:szCs w:val="21"/>
              </w:rPr>
            </w:pPr>
            <w:r w:rsidRPr="00F2197C">
              <w:rPr>
                <w:rFonts w:ascii="SimSun" w:hAnsi="SimSun" w:hint="eastAsia"/>
                <w:szCs w:val="21"/>
              </w:rPr>
              <w:t>财税〔2015〕41号</w:t>
            </w:r>
          </w:p>
          <w:p w:rsidR="00F2197C" w:rsidRPr="00F2197C" w:rsidRDefault="00F2197C" w:rsidP="00F2197C">
            <w:pPr>
              <w:wordWrap w:val="0"/>
              <w:autoSpaceDE w:val="0"/>
              <w:autoSpaceDN w:val="0"/>
              <w:spacing w:line="290" w:lineRule="atLeast"/>
              <w:ind w:firstLineChars="0" w:firstLine="0"/>
              <w:jc w:val="both"/>
              <w:rPr>
                <w:rFonts w:ascii="SimSun" w:hAnsi="SimSun"/>
                <w:szCs w:val="21"/>
              </w:rPr>
            </w:pPr>
          </w:p>
          <w:p w:rsidR="00F2197C" w:rsidRPr="00F2197C" w:rsidRDefault="00F2197C" w:rsidP="00F2197C">
            <w:pPr>
              <w:wordWrap w:val="0"/>
              <w:autoSpaceDE w:val="0"/>
              <w:autoSpaceDN w:val="0"/>
              <w:spacing w:line="290" w:lineRule="atLeast"/>
              <w:ind w:firstLineChars="0" w:firstLine="0"/>
              <w:jc w:val="both"/>
              <w:rPr>
                <w:rFonts w:ascii="SimSun" w:hAnsi="SimSun"/>
                <w:szCs w:val="21"/>
              </w:rPr>
            </w:pPr>
            <w:r w:rsidRPr="00F2197C">
              <w:rPr>
                <w:rFonts w:ascii="SimSun" w:hAnsi="SimSun" w:hint="eastAsia"/>
                <w:szCs w:val="21"/>
              </w:rPr>
              <w:t>各省、自治区、直辖市、计划单列市财政厅（局）、地方税务局，新疆生产建设兵团财务局：</w:t>
            </w:r>
          </w:p>
          <w:p w:rsidR="00F2197C" w:rsidRPr="00F2197C" w:rsidRDefault="00F2197C" w:rsidP="00F2197C">
            <w:pPr>
              <w:wordWrap w:val="0"/>
              <w:autoSpaceDE w:val="0"/>
              <w:autoSpaceDN w:val="0"/>
              <w:spacing w:line="290" w:lineRule="atLeast"/>
              <w:ind w:firstLineChars="0" w:firstLine="0"/>
              <w:jc w:val="both"/>
              <w:rPr>
                <w:rFonts w:ascii="SimSun" w:hAnsi="SimSun"/>
                <w:szCs w:val="21"/>
              </w:rPr>
            </w:pPr>
            <w:r w:rsidRPr="00F2197C">
              <w:rPr>
                <w:rFonts w:ascii="SimSun" w:hAnsi="SimSun" w:hint="eastAsia"/>
                <w:szCs w:val="21"/>
              </w:rPr>
              <w:t xml:space="preserve">　　为进一步鼓励和引导民间个人投资，经国务院批准，将在上海自由贸易试验区试点的个人非货币性资产投资分期缴税政策推广至全国。现就个人非货币性资产投资有关个人所得税政策通知如下：</w:t>
            </w:r>
          </w:p>
          <w:p w:rsidR="00F2197C" w:rsidRPr="00F2197C" w:rsidRDefault="00F2197C" w:rsidP="00F2197C">
            <w:pPr>
              <w:wordWrap w:val="0"/>
              <w:autoSpaceDE w:val="0"/>
              <w:autoSpaceDN w:val="0"/>
              <w:spacing w:line="290" w:lineRule="atLeast"/>
              <w:ind w:firstLineChars="0" w:firstLine="0"/>
              <w:jc w:val="both"/>
              <w:rPr>
                <w:rFonts w:ascii="SimSun" w:hAnsi="SimSun"/>
                <w:szCs w:val="21"/>
              </w:rPr>
            </w:pPr>
            <w:r w:rsidRPr="00F2197C">
              <w:rPr>
                <w:rFonts w:ascii="SimSun" w:hAnsi="SimSun" w:hint="eastAsia"/>
                <w:szCs w:val="21"/>
              </w:rPr>
              <w:t xml:space="preserve">　　一、个人以非货币性资产投资，属于个人转让非货币性资产和投资同时发生。对个人转让非货币性资产的所得，应按照“财产转让所得”项目，依法计算缴纳个人所得税。</w:t>
            </w:r>
          </w:p>
          <w:p w:rsidR="00F2197C" w:rsidRPr="00F2197C" w:rsidRDefault="00F2197C" w:rsidP="00F2197C">
            <w:pPr>
              <w:wordWrap w:val="0"/>
              <w:autoSpaceDE w:val="0"/>
              <w:autoSpaceDN w:val="0"/>
              <w:spacing w:line="290" w:lineRule="atLeast"/>
              <w:ind w:firstLineChars="0" w:firstLine="0"/>
              <w:jc w:val="both"/>
              <w:rPr>
                <w:rFonts w:ascii="SimSun" w:hAnsi="SimSun"/>
                <w:szCs w:val="21"/>
              </w:rPr>
            </w:pPr>
            <w:r w:rsidRPr="00F2197C">
              <w:rPr>
                <w:rFonts w:ascii="SimSun" w:hAnsi="SimSun" w:hint="eastAsia"/>
                <w:szCs w:val="21"/>
              </w:rPr>
              <w:t xml:space="preserve">　　二、个人以非货币性资产投资，应按评估后的公允价值确认非货币性资产转让收入。非货币性资产转让收入减除该资产原值及合理税费后的余额为应纳税所得额。</w:t>
            </w:r>
          </w:p>
          <w:p w:rsidR="00F2197C" w:rsidRPr="00F2197C" w:rsidRDefault="00F2197C" w:rsidP="00F2197C">
            <w:pPr>
              <w:wordWrap w:val="0"/>
              <w:autoSpaceDE w:val="0"/>
              <w:autoSpaceDN w:val="0"/>
              <w:spacing w:line="290" w:lineRule="atLeast"/>
              <w:ind w:firstLineChars="0" w:firstLine="0"/>
              <w:jc w:val="both"/>
              <w:rPr>
                <w:rFonts w:ascii="SimSun" w:hAnsi="SimSun"/>
                <w:szCs w:val="21"/>
              </w:rPr>
            </w:pPr>
            <w:r w:rsidRPr="00F2197C">
              <w:rPr>
                <w:rFonts w:ascii="SimSun" w:hAnsi="SimSun" w:hint="eastAsia"/>
                <w:szCs w:val="21"/>
              </w:rPr>
              <w:t xml:space="preserve">　　个人以非货币性资产投资，应于非货币性资产转让、取得被投资企业股权时，确认非货币性资产转让收入的实现。</w:t>
            </w:r>
          </w:p>
          <w:p w:rsidR="00F2197C" w:rsidRPr="00F2197C" w:rsidRDefault="00F2197C" w:rsidP="00F2197C">
            <w:pPr>
              <w:wordWrap w:val="0"/>
              <w:autoSpaceDE w:val="0"/>
              <w:autoSpaceDN w:val="0"/>
              <w:spacing w:line="290" w:lineRule="atLeast"/>
              <w:ind w:firstLineChars="0" w:firstLine="0"/>
              <w:jc w:val="both"/>
              <w:rPr>
                <w:rFonts w:ascii="SimSun" w:hAnsi="SimSun"/>
                <w:szCs w:val="21"/>
              </w:rPr>
            </w:pPr>
            <w:r w:rsidRPr="00F2197C">
              <w:rPr>
                <w:rFonts w:ascii="SimSun" w:hAnsi="SimSun" w:hint="eastAsia"/>
                <w:szCs w:val="21"/>
              </w:rPr>
              <w:t xml:space="preserve">　　三、个人应在发生上述应税行为的次月15日内向主管税务机关申报纳税。纳税人一次性缴税有困难的，可合理确定分期缴纳计划并报主管税务机关备案后，自发生上述应税行为之日起不超过5个公历年度内（含）分期缴纳个人所得税。</w:t>
            </w:r>
          </w:p>
          <w:p w:rsidR="00F2197C" w:rsidRPr="00F2197C" w:rsidRDefault="00F2197C" w:rsidP="00F2197C">
            <w:pPr>
              <w:wordWrap w:val="0"/>
              <w:autoSpaceDE w:val="0"/>
              <w:autoSpaceDN w:val="0"/>
              <w:spacing w:line="290" w:lineRule="atLeast"/>
              <w:ind w:firstLineChars="0" w:firstLine="0"/>
              <w:jc w:val="both"/>
              <w:rPr>
                <w:rFonts w:ascii="SimSun" w:hAnsi="SimSun"/>
                <w:szCs w:val="21"/>
              </w:rPr>
            </w:pPr>
            <w:r w:rsidRPr="00F2197C">
              <w:rPr>
                <w:rFonts w:ascii="SimSun" w:hAnsi="SimSun" w:hint="eastAsia"/>
                <w:szCs w:val="21"/>
              </w:rPr>
              <w:t xml:space="preserve">　　四、个人以非货币性资产投资交易过程中取得现金补价的，现金部分应优先用于缴税；现金不足以缴纳的部分，可分期缴纳。</w:t>
            </w:r>
          </w:p>
          <w:p w:rsidR="00F2197C" w:rsidRPr="00F2197C" w:rsidRDefault="00F2197C" w:rsidP="00F2197C">
            <w:pPr>
              <w:wordWrap w:val="0"/>
              <w:autoSpaceDE w:val="0"/>
              <w:autoSpaceDN w:val="0"/>
              <w:spacing w:line="290" w:lineRule="atLeast"/>
              <w:ind w:firstLineChars="0" w:firstLine="0"/>
              <w:jc w:val="both"/>
              <w:rPr>
                <w:rFonts w:ascii="SimSun" w:hAnsi="SimSun"/>
                <w:szCs w:val="21"/>
              </w:rPr>
            </w:pPr>
            <w:r w:rsidRPr="00F2197C">
              <w:rPr>
                <w:rFonts w:ascii="SimSun" w:hAnsi="SimSun" w:hint="eastAsia"/>
                <w:szCs w:val="21"/>
              </w:rPr>
              <w:t xml:space="preserve">　　个人在分期缴税期间转让其持有的上述全部或部分股权，并取得现金收入的，该现金收入应优先用于缴纳尚未缴清的税款。</w:t>
            </w:r>
          </w:p>
          <w:p w:rsidR="00F2197C" w:rsidRPr="00F2197C" w:rsidRDefault="00F2197C" w:rsidP="00F2197C">
            <w:pPr>
              <w:wordWrap w:val="0"/>
              <w:autoSpaceDE w:val="0"/>
              <w:autoSpaceDN w:val="0"/>
              <w:spacing w:line="290" w:lineRule="atLeast"/>
              <w:ind w:firstLineChars="0" w:firstLine="0"/>
              <w:jc w:val="both"/>
              <w:rPr>
                <w:rFonts w:ascii="SimSun" w:hAnsi="SimSun"/>
                <w:szCs w:val="21"/>
              </w:rPr>
            </w:pPr>
            <w:r w:rsidRPr="00F2197C">
              <w:rPr>
                <w:rFonts w:ascii="SimSun" w:hAnsi="SimSun" w:hint="eastAsia"/>
                <w:szCs w:val="21"/>
              </w:rPr>
              <w:t xml:space="preserve">　　五、本通知所称非货币性资产，是指现金、银行存款等货币性资产以外的资产，包括股权、不动产、技术发明成</w:t>
            </w:r>
            <w:r w:rsidRPr="00F2197C">
              <w:rPr>
                <w:rFonts w:ascii="SimSun" w:hAnsi="SimSun" w:hint="eastAsia"/>
                <w:szCs w:val="21"/>
              </w:rPr>
              <w:lastRenderedPageBreak/>
              <w:t>果以及其他形式的非货币性资产。</w:t>
            </w:r>
          </w:p>
          <w:p w:rsidR="00F2197C" w:rsidRPr="00F2197C" w:rsidRDefault="00F2197C" w:rsidP="00F2197C">
            <w:pPr>
              <w:wordWrap w:val="0"/>
              <w:autoSpaceDE w:val="0"/>
              <w:autoSpaceDN w:val="0"/>
              <w:spacing w:line="290" w:lineRule="atLeast"/>
              <w:ind w:firstLineChars="0" w:firstLine="0"/>
              <w:jc w:val="both"/>
              <w:rPr>
                <w:rFonts w:ascii="SimSun" w:hAnsi="SimSun"/>
                <w:szCs w:val="21"/>
              </w:rPr>
            </w:pPr>
            <w:r w:rsidRPr="00F2197C">
              <w:rPr>
                <w:rFonts w:ascii="SimSun" w:hAnsi="SimSun" w:hint="eastAsia"/>
                <w:szCs w:val="21"/>
              </w:rPr>
              <w:t xml:space="preserve">　　本通知所称非货币性资产投资，包括以非货币性资产出资设立新的企业，以及以非货币性资产出资参与企业增资扩股、定向增发股票、股权置换、重组改制等投资行为。</w:t>
            </w:r>
          </w:p>
          <w:p w:rsidR="00F2197C" w:rsidRPr="00F2197C" w:rsidRDefault="00F2197C" w:rsidP="00F2197C">
            <w:pPr>
              <w:wordWrap w:val="0"/>
              <w:autoSpaceDE w:val="0"/>
              <w:autoSpaceDN w:val="0"/>
              <w:spacing w:line="290" w:lineRule="atLeast"/>
              <w:ind w:firstLineChars="0" w:firstLine="0"/>
              <w:jc w:val="both"/>
              <w:rPr>
                <w:rFonts w:ascii="SimSun" w:hAnsi="SimSun"/>
                <w:szCs w:val="21"/>
              </w:rPr>
            </w:pPr>
            <w:r w:rsidRPr="00F2197C">
              <w:rPr>
                <w:rFonts w:ascii="SimSun" w:hAnsi="SimSun" w:hint="eastAsia"/>
                <w:szCs w:val="21"/>
              </w:rPr>
              <w:t xml:space="preserve">　　六、本通知规定的分期缴税政策自2015年4月1日起施行。对2015年4月1日之前发生的个人非货币性资产投资，尚未进行税收处理且自发生上述应税行为之日起期限未超过5年的，可在剩余的期限内分期缴纳其应纳税款。</w:t>
            </w:r>
          </w:p>
          <w:p w:rsidR="00F2197C" w:rsidRPr="00F2197C" w:rsidRDefault="00F2197C" w:rsidP="00F2197C">
            <w:pPr>
              <w:wordWrap w:val="0"/>
              <w:autoSpaceDE w:val="0"/>
              <w:autoSpaceDN w:val="0"/>
              <w:spacing w:line="290" w:lineRule="atLeast"/>
              <w:ind w:firstLineChars="0" w:firstLine="0"/>
              <w:jc w:val="right"/>
              <w:rPr>
                <w:rFonts w:ascii="SimSun" w:hAnsi="SimSun"/>
                <w:szCs w:val="21"/>
              </w:rPr>
            </w:pPr>
            <w:r>
              <w:rPr>
                <w:rFonts w:ascii="SimSun" w:hAnsi="SimSun" w:hint="eastAsia"/>
                <w:szCs w:val="21"/>
              </w:rPr>
              <w:t xml:space="preserve">　　　　　　　　　　　　　　　　　　</w:t>
            </w:r>
            <w:r w:rsidRPr="00F2197C">
              <w:rPr>
                <w:rFonts w:ascii="SimSun" w:hAnsi="SimSun" w:hint="eastAsia"/>
                <w:szCs w:val="21"/>
              </w:rPr>
              <w:t xml:space="preserve">财政部　</w:t>
            </w:r>
          </w:p>
          <w:p w:rsidR="00F2197C" w:rsidRPr="00F2197C" w:rsidRDefault="00F2197C" w:rsidP="00F2197C">
            <w:pPr>
              <w:wordWrap w:val="0"/>
              <w:autoSpaceDE w:val="0"/>
              <w:autoSpaceDN w:val="0"/>
              <w:spacing w:line="290" w:lineRule="atLeast"/>
              <w:ind w:firstLineChars="0" w:firstLine="0"/>
              <w:jc w:val="right"/>
              <w:rPr>
                <w:rFonts w:ascii="SimSun" w:hAnsi="SimSun"/>
                <w:szCs w:val="21"/>
              </w:rPr>
            </w:pPr>
            <w:r w:rsidRPr="00F2197C">
              <w:rPr>
                <w:rFonts w:ascii="SimSun" w:hAnsi="SimSun" w:hint="eastAsia"/>
                <w:szCs w:val="21"/>
              </w:rPr>
              <w:t xml:space="preserve">　国家税务总局</w:t>
            </w:r>
          </w:p>
          <w:p w:rsidR="00F2197C" w:rsidRPr="00F2197C" w:rsidRDefault="00F2197C" w:rsidP="00F2197C">
            <w:pPr>
              <w:wordWrap w:val="0"/>
              <w:autoSpaceDE w:val="0"/>
              <w:autoSpaceDN w:val="0"/>
              <w:spacing w:line="290" w:lineRule="atLeast"/>
              <w:ind w:firstLineChars="0" w:firstLine="0"/>
              <w:jc w:val="right"/>
              <w:rPr>
                <w:rFonts w:ascii="SimSun" w:hAnsi="SimSun"/>
                <w:szCs w:val="21"/>
              </w:rPr>
            </w:pPr>
            <w:r w:rsidRPr="00F2197C">
              <w:rPr>
                <w:rFonts w:ascii="SimSun" w:hAnsi="SimSun" w:hint="eastAsia"/>
                <w:szCs w:val="21"/>
              </w:rPr>
              <w:t>2015年3月30日</w:t>
            </w:r>
          </w:p>
          <w:p w:rsidR="00F2197C" w:rsidRPr="00F2197C" w:rsidRDefault="00F2197C" w:rsidP="00F2197C">
            <w:pPr>
              <w:wordWrap w:val="0"/>
              <w:autoSpaceDE w:val="0"/>
              <w:autoSpaceDN w:val="0"/>
              <w:spacing w:line="290" w:lineRule="atLeast"/>
              <w:ind w:firstLine="420"/>
              <w:jc w:val="both"/>
              <w:rPr>
                <w:rFonts w:ascii="SimSun" w:hAnsi="SimSun"/>
                <w:szCs w:val="21"/>
                <w:lang w:eastAsia="ko-KR"/>
              </w:rPr>
            </w:pPr>
          </w:p>
        </w:tc>
      </w:tr>
    </w:tbl>
    <w:p w:rsidR="00100135" w:rsidRDefault="00100135" w:rsidP="00F2197C">
      <w:pPr>
        <w:ind w:firstLine="420"/>
        <w:rPr>
          <w:lang w:eastAsia="ko-KR"/>
        </w:rPr>
      </w:pPr>
    </w:p>
    <w:sectPr w:rsidR="00100135" w:rsidSect="00F2197C">
      <w:pgSz w:w="11906" w:h="16838"/>
      <w:pgMar w:top="1701" w:right="1418" w:bottom="1644"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F2197C"/>
    <w:rsid w:val="00100135"/>
    <w:rsid w:val="00B84BB0"/>
    <w:rsid w:val="00BE03CD"/>
    <w:rsid w:val="00F2197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97C"/>
    <w:pPr>
      <w:widowControl w:val="0"/>
      <w:spacing w:line="360" w:lineRule="auto"/>
      <w:ind w:firstLineChars="200" w:firstLine="200"/>
    </w:pPr>
    <w:rPr>
      <w:rFonts w:ascii="Calibri" w:eastAsia="SimSun"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9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332</Words>
  <Characters>1898</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2015-05-08T00:09:00Z</dcterms:created>
  <dcterms:modified xsi:type="dcterms:W3CDTF">2015-05-08T00:36:00Z</dcterms:modified>
</cp:coreProperties>
</file>