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E7131" w:rsidTr="004E5FE5">
        <w:tc>
          <w:tcPr>
            <w:tcW w:w="4785" w:type="dxa"/>
          </w:tcPr>
          <w:p w:rsidR="00CE7131" w:rsidRPr="00CE7131" w:rsidRDefault="00CE7131" w:rsidP="00CE7131">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CE7131">
              <w:rPr>
                <w:rFonts w:ascii="한컴바탕" w:eastAsia="한컴바탕" w:hAnsi="한컴바탕" w:cs="한컴바탕" w:hint="eastAsia"/>
                <w:b/>
                <w:sz w:val="26"/>
                <w:szCs w:val="26"/>
                <w:lang w:eastAsia="ko-KR"/>
              </w:rPr>
              <w:t xml:space="preserve">&lt;중화인민공화국 </w:t>
            </w:r>
            <w:proofErr w:type="spellStart"/>
            <w:r w:rsidRPr="00CE7131">
              <w:rPr>
                <w:rFonts w:ascii="한컴바탕" w:eastAsia="한컴바탕" w:hAnsi="한컴바탕" w:cs="한컴바탕" w:hint="eastAsia"/>
                <w:b/>
                <w:sz w:val="26"/>
                <w:szCs w:val="26"/>
                <w:lang w:eastAsia="ko-KR"/>
              </w:rPr>
              <w:t>회사법</w:t>
            </w:r>
            <w:proofErr w:type="spellEnd"/>
            <w:r w:rsidRPr="00CE7131">
              <w:rPr>
                <w:rFonts w:ascii="한컴바탕" w:eastAsia="한컴바탕" w:hAnsi="한컴바탕" w:cs="한컴바탕" w:hint="eastAsia"/>
                <w:b/>
                <w:sz w:val="26"/>
                <w:szCs w:val="26"/>
                <w:lang w:eastAsia="ko-KR"/>
              </w:rPr>
              <w:t>&gt; 적용 관련 약간 문제에 관한 규정 수정에 대한 최고인민법원의 결정</w:t>
            </w:r>
          </w:p>
          <w:p w:rsidR="00CE7131" w:rsidRPr="00CE7131" w:rsidRDefault="00CE7131" w:rsidP="00CE7131">
            <w:pPr>
              <w:wordWrap w:val="0"/>
              <w:topLinePunct/>
              <w:autoSpaceDN w:val="0"/>
              <w:spacing w:line="290" w:lineRule="atLeast"/>
              <w:ind w:firstLineChars="0" w:firstLine="0"/>
              <w:jc w:val="center"/>
              <w:rPr>
                <w:rFonts w:ascii="한컴바탕" w:eastAsia="한컴바탕" w:hAnsi="한컴바탕" w:cs="한컴바탕"/>
                <w:szCs w:val="21"/>
                <w:lang w:eastAsia="ko-KR"/>
              </w:rPr>
            </w:pPr>
            <w:r w:rsidRPr="00CE7131">
              <w:rPr>
                <w:rFonts w:ascii="한컴바탕" w:eastAsia="한컴바탕" w:hAnsi="한컴바탕" w:cs="한컴바탕" w:hint="eastAsia"/>
                <w:szCs w:val="21"/>
                <w:lang w:eastAsia="ko-KR"/>
              </w:rPr>
              <w:t>법석[2014]2호</w:t>
            </w:r>
          </w:p>
          <w:p w:rsidR="00CE7131" w:rsidRPr="00CE7131" w:rsidRDefault="00CE7131" w:rsidP="00CE7131">
            <w:pPr>
              <w:wordWrap w:val="0"/>
              <w:topLinePunct/>
              <w:autoSpaceDN w:val="0"/>
              <w:spacing w:line="290" w:lineRule="atLeast"/>
              <w:ind w:firstLine="420"/>
              <w:jc w:val="both"/>
              <w:rPr>
                <w:rFonts w:ascii="한컴바탕" w:eastAsia="한컴바탕" w:hAnsi="한컴바탕" w:cs="한컴바탕"/>
                <w:szCs w:val="21"/>
                <w:lang w:eastAsia="ko-KR"/>
              </w:rPr>
            </w:pPr>
          </w:p>
          <w:p w:rsidR="00CE7131" w:rsidRPr="00CE7131" w:rsidRDefault="00CE7131" w:rsidP="00CE7131">
            <w:pPr>
              <w:wordWrap w:val="0"/>
              <w:topLinePunct/>
              <w:autoSpaceDN w:val="0"/>
              <w:spacing w:line="290" w:lineRule="atLeast"/>
              <w:ind w:firstLine="420"/>
              <w:jc w:val="both"/>
              <w:rPr>
                <w:rFonts w:ascii="한컴바탕" w:eastAsia="한컴바탕" w:hAnsi="한컴바탕" w:cs="한컴바탕"/>
                <w:szCs w:val="21"/>
                <w:lang w:eastAsia="ko-KR"/>
              </w:rPr>
            </w:pPr>
            <w:r w:rsidRPr="00CE7131">
              <w:rPr>
                <w:rFonts w:ascii="한컴바탕" w:eastAsia="한컴바탕" w:hAnsi="한컴바탕" w:cs="한컴바탕" w:hint="eastAsia"/>
                <w:szCs w:val="21"/>
                <w:lang w:eastAsia="ko-KR"/>
              </w:rPr>
              <w:t>《&lt;중화인민공화국회사법&gt; 적용 관련 약간 문제에 관한 규정 수정에 대 최고인민법원의 결정》이 2014년 2월 17일 최고인민법원 심판위원회 제1607 차 회의에서 통과되어 공표하는 바이며 2014년 3월 1일부터 시행한다.</w:t>
            </w:r>
          </w:p>
          <w:p w:rsidR="00CE7131" w:rsidRPr="00CE7131" w:rsidRDefault="00CE7131" w:rsidP="00CE7131">
            <w:pPr>
              <w:wordWrap w:val="0"/>
              <w:topLinePunct/>
              <w:autoSpaceDN w:val="0"/>
              <w:spacing w:line="290" w:lineRule="atLeast"/>
              <w:ind w:firstLine="420"/>
              <w:jc w:val="both"/>
              <w:rPr>
                <w:rFonts w:ascii="한컴바탕" w:eastAsia="한컴바탕" w:hAnsi="한컴바탕" w:cs="한컴바탕"/>
                <w:szCs w:val="21"/>
                <w:lang w:eastAsia="ko-KR"/>
              </w:rPr>
            </w:pPr>
          </w:p>
          <w:p w:rsidR="00CE7131" w:rsidRPr="00CE7131" w:rsidRDefault="00CE7131" w:rsidP="00CE7131">
            <w:pPr>
              <w:wordWrap w:val="0"/>
              <w:topLinePunct/>
              <w:autoSpaceDN w:val="0"/>
              <w:spacing w:line="290" w:lineRule="atLeast"/>
              <w:ind w:firstLine="420"/>
              <w:jc w:val="right"/>
              <w:rPr>
                <w:rFonts w:ascii="한컴바탕" w:eastAsia="한컴바탕" w:hAnsi="한컴바탕" w:cs="한컴바탕"/>
                <w:szCs w:val="21"/>
                <w:lang w:eastAsia="ko-KR"/>
              </w:rPr>
            </w:pPr>
            <w:r w:rsidRPr="00CE7131">
              <w:rPr>
                <w:rFonts w:ascii="한컴바탕" w:eastAsia="한컴바탕" w:hAnsi="한컴바탕" w:cs="한컴바탕" w:hint="eastAsia"/>
                <w:szCs w:val="21"/>
                <w:lang w:eastAsia="ko-KR"/>
              </w:rPr>
              <w:t>최고인민법원</w:t>
            </w:r>
          </w:p>
          <w:p w:rsidR="00CE7131" w:rsidRPr="00CE7131" w:rsidRDefault="00CE7131" w:rsidP="00CE7131">
            <w:pPr>
              <w:wordWrap w:val="0"/>
              <w:topLinePunct/>
              <w:autoSpaceDN w:val="0"/>
              <w:spacing w:line="290" w:lineRule="atLeast"/>
              <w:ind w:firstLine="420"/>
              <w:jc w:val="right"/>
              <w:rPr>
                <w:rFonts w:ascii="한컴바탕" w:eastAsia="한컴바탕" w:hAnsi="한컴바탕" w:cs="한컴바탕"/>
                <w:szCs w:val="21"/>
                <w:lang w:eastAsia="ko-KR"/>
              </w:rPr>
            </w:pPr>
            <w:r w:rsidRPr="00CE7131">
              <w:rPr>
                <w:rFonts w:ascii="한컴바탕" w:eastAsia="한컴바탕" w:hAnsi="한컴바탕" w:cs="한컴바탕" w:hint="eastAsia"/>
                <w:szCs w:val="21"/>
                <w:lang w:eastAsia="ko-KR"/>
              </w:rPr>
              <w:t>2014년 2월 20일</w:t>
            </w:r>
          </w:p>
          <w:p w:rsidR="00CE7131" w:rsidRPr="00CE7131" w:rsidRDefault="00CE7131" w:rsidP="00CE7131">
            <w:pPr>
              <w:wordWrap w:val="0"/>
              <w:topLinePunct/>
              <w:autoSpaceDN w:val="0"/>
              <w:spacing w:line="290" w:lineRule="atLeast"/>
              <w:ind w:firstLine="420"/>
              <w:jc w:val="both"/>
              <w:rPr>
                <w:rFonts w:ascii="한컴바탕" w:eastAsia="한컴바탕" w:hAnsi="한컴바탕" w:cs="한컴바탕"/>
                <w:szCs w:val="21"/>
                <w:lang w:eastAsia="ko-KR"/>
              </w:rPr>
            </w:pPr>
          </w:p>
          <w:p w:rsidR="00CE7131" w:rsidRPr="00CE7131" w:rsidRDefault="00CE7131" w:rsidP="00CE7131">
            <w:pPr>
              <w:wordWrap w:val="0"/>
              <w:topLinePunct/>
              <w:autoSpaceDN w:val="0"/>
              <w:spacing w:line="290" w:lineRule="atLeast"/>
              <w:ind w:firstLine="420"/>
              <w:jc w:val="both"/>
              <w:rPr>
                <w:rFonts w:ascii="한컴바탕" w:eastAsia="한컴바탕" w:hAnsi="한컴바탕" w:cs="한컴바탕"/>
                <w:szCs w:val="21"/>
                <w:lang w:eastAsia="ko-KR"/>
              </w:rPr>
            </w:pPr>
            <w:r w:rsidRPr="00CE7131">
              <w:rPr>
                <w:rFonts w:ascii="한컴바탕" w:eastAsia="한컴바탕" w:hAnsi="한컴바탕" w:cs="한컴바탕" w:hint="eastAsia"/>
                <w:szCs w:val="21"/>
                <w:lang w:eastAsia="ko-KR"/>
              </w:rPr>
              <w:t>2013년 12월 28일 제12기 전국인민대표대회 상무위원회 제6차 회의에서 내린 결정과 개정 후 새로 공표된 &lt;중화인민공화국회사법&gt;에 근거하여 최고인민법원 심판위원회 제1607차 회의에서는 다음과 같이 결정한다.</w:t>
            </w:r>
          </w:p>
          <w:p w:rsidR="00CE7131" w:rsidRPr="00CE7131" w:rsidRDefault="00CE7131" w:rsidP="00CE7131">
            <w:pPr>
              <w:wordWrap w:val="0"/>
              <w:topLinePunct/>
              <w:autoSpaceDN w:val="0"/>
              <w:spacing w:line="290" w:lineRule="atLeast"/>
              <w:ind w:firstLine="420"/>
              <w:jc w:val="both"/>
              <w:rPr>
                <w:rFonts w:ascii="한컴바탕" w:eastAsia="한컴바탕" w:hAnsi="한컴바탕" w:cs="한컴바탕"/>
                <w:szCs w:val="21"/>
                <w:lang w:eastAsia="ko-KR"/>
              </w:rPr>
            </w:pPr>
            <w:r w:rsidRPr="00CE7131">
              <w:rPr>
                <w:rFonts w:ascii="한컴바탕" w:eastAsia="한컴바탕" w:hAnsi="한컴바탕" w:cs="한컴바탕" w:hint="eastAsia"/>
                <w:szCs w:val="21"/>
                <w:lang w:eastAsia="ko-KR"/>
              </w:rPr>
              <w:t>1. 《&lt;중화인민공화국회사법&gt; 적용 관련 약간 문제에 관한 규정(1)》(법석[2006]3호, 이하 《규정(1)》</w:t>
            </w:r>
            <w:proofErr w:type="spellStart"/>
            <w:r w:rsidRPr="00CE7131">
              <w:rPr>
                <w:rFonts w:ascii="한컴바탕" w:eastAsia="한컴바탕" w:hAnsi="한컴바탕" w:cs="한컴바탕" w:hint="eastAsia"/>
                <w:szCs w:val="21"/>
                <w:lang w:eastAsia="ko-KR"/>
              </w:rPr>
              <w:t>로</w:t>
            </w:r>
            <w:proofErr w:type="spellEnd"/>
            <w:r w:rsidRPr="00CE7131">
              <w:rPr>
                <w:rFonts w:ascii="한컴바탕" w:eastAsia="한컴바탕" w:hAnsi="한컴바탕" w:cs="한컴바탕" w:hint="eastAsia"/>
                <w:szCs w:val="21"/>
                <w:lang w:eastAsia="ko-KR"/>
              </w:rPr>
              <w:t xml:space="preserve"> 약칭) 제3조 중의 "제75조"</w:t>
            </w:r>
            <w:proofErr w:type="spellStart"/>
            <w:r w:rsidRPr="00CE7131">
              <w:rPr>
                <w:rFonts w:ascii="한컴바탕" w:eastAsia="한컴바탕" w:hAnsi="한컴바탕" w:cs="한컴바탕" w:hint="eastAsia"/>
                <w:szCs w:val="21"/>
                <w:lang w:eastAsia="ko-KR"/>
              </w:rPr>
              <w:t>를</w:t>
            </w:r>
            <w:proofErr w:type="spellEnd"/>
            <w:r w:rsidRPr="00CE7131">
              <w:rPr>
                <w:rFonts w:ascii="한컴바탕" w:eastAsia="한컴바탕" w:hAnsi="한컴바탕" w:cs="한컴바탕" w:hint="eastAsia"/>
                <w:szCs w:val="21"/>
                <w:lang w:eastAsia="ko-KR"/>
              </w:rPr>
              <w:t xml:space="preserve"> "제74조"</w:t>
            </w:r>
            <w:proofErr w:type="spellStart"/>
            <w:r w:rsidRPr="00CE7131">
              <w:rPr>
                <w:rFonts w:ascii="한컴바탕" w:eastAsia="한컴바탕" w:hAnsi="한컴바탕" w:cs="한컴바탕" w:hint="eastAsia"/>
                <w:szCs w:val="21"/>
                <w:lang w:eastAsia="ko-KR"/>
              </w:rPr>
              <w:t>로</w:t>
            </w:r>
            <w:proofErr w:type="spellEnd"/>
            <w:r w:rsidRPr="00CE7131">
              <w:rPr>
                <w:rFonts w:ascii="한컴바탕" w:eastAsia="한컴바탕" w:hAnsi="한컴바탕" w:cs="한컴바탕" w:hint="eastAsia"/>
                <w:szCs w:val="21"/>
                <w:lang w:eastAsia="ko-KR"/>
              </w:rPr>
              <w:t xml:space="preserve"> 수정한다.</w:t>
            </w:r>
          </w:p>
          <w:p w:rsidR="00CE7131" w:rsidRPr="00CE7131" w:rsidRDefault="00CE7131" w:rsidP="00CE7131">
            <w:pPr>
              <w:wordWrap w:val="0"/>
              <w:topLinePunct/>
              <w:autoSpaceDN w:val="0"/>
              <w:spacing w:line="290" w:lineRule="atLeast"/>
              <w:ind w:firstLine="420"/>
              <w:jc w:val="both"/>
              <w:rPr>
                <w:rFonts w:ascii="한컴바탕" w:eastAsia="한컴바탕" w:hAnsi="한컴바탕" w:cs="한컴바탕"/>
                <w:szCs w:val="21"/>
                <w:lang w:eastAsia="ko-KR"/>
              </w:rPr>
            </w:pPr>
            <w:r w:rsidRPr="00CE7131">
              <w:rPr>
                <w:rFonts w:ascii="한컴바탕" w:eastAsia="한컴바탕" w:hAnsi="한컴바탕" w:cs="한컴바탕" w:hint="eastAsia"/>
                <w:szCs w:val="21"/>
                <w:lang w:eastAsia="ko-KR"/>
              </w:rPr>
              <w:t>2. 《규정(1)》 제4조 중의 "제152조"</w:t>
            </w:r>
            <w:proofErr w:type="spellStart"/>
            <w:r w:rsidRPr="00CE7131">
              <w:rPr>
                <w:rFonts w:ascii="한컴바탕" w:eastAsia="한컴바탕" w:hAnsi="한컴바탕" w:cs="한컴바탕" w:hint="eastAsia"/>
                <w:szCs w:val="21"/>
                <w:lang w:eastAsia="ko-KR"/>
              </w:rPr>
              <w:t>를</w:t>
            </w:r>
            <w:proofErr w:type="spellEnd"/>
            <w:r w:rsidRPr="00CE7131">
              <w:rPr>
                <w:rFonts w:ascii="한컴바탕" w:eastAsia="한컴바탕" w:hAnsi="한컴바탕" w:cs="한컴바탕" w:hint="eastAsia"/>
                <w:szCs w:val="21"/>
                <w:lang w:eastAsia="ko-KR"/>
              </w:rPr>
              <w:t xml:space="preserve"> "제151조"</w:t>
            </w:r>
            <w:proofErr w:type="spellStart"/>
            <w:r w:rsidRPr="00CE7131">
              <w:rPr>
                <w:rFonts w:ascii="한컴바탕" w:eastAsia="한컴바탕" w:hAnsi="한컴바탕" w:cs="한컴바탕" w:hint="eastAsia"/>
                <w:szCs w:val="21"/>
                <w:lang w:eastAsia="ko-KR"/>
              </w:rPr>
              <w:t>로</w:t>
            </w:r>
            <w:proofErr w:type="spellEnd"/>
            <w:r w:rsidRPr="00CE7131">
              <w:rPr>
                <w:rFonts w:ascii="한컴바탕" w:eastAsia="한컴바탕" w:hAnsi="한컴바탕" w:cs="한컴바탕" w:hint="eastAsia"/>
                <w:szCs w:val="21"/>
                <w:lang w:eastAsia="ko-KR"/>
              </w:rPr>
              <w:t xml:space="preserve"> 수정한다.</w:t>
            </w:r>
          </w:p>
          <w:p w:rsidR="00CE7131" w:rsidRPr="00CE7131" w:rsidRDefault="00CE7131" w:rsidP="00CE7131">
            <w:pPr>
              <w:wordWrap w:val="0"/>
              <w:topLinePunct/>
              <w:autoSpaceDN w:val="0"/>
              <w:spacing w:line="290" w:lineRule="atLeast"/>
              <w:ind w:firstLine="420"/>
              <w:jc w:val="both"/>
              <w:rPr>
                <w:rFonts w:ascii="한컴바탕" w:eastAsia="한컴바탕" w:hAnsi="한컴바탕" w:cs="한컴바탕"/>
                <w:szCs w:val="21"/>
                <w:lang w:eastAsia="ko-KR"/>
              </w:rPr>
            </w:pPr>
            <w:r w:rsidRPr="00CE7131">
              <w:rPr>
                <w:rFonts w:ascii="한컴바탕" w:eastAsia="한컴바탕" w:hAnsi="한컴바탕" w:cs="한컴바탕" w:hint="eastAsia"/>
                <w:szCs w:val="21"/>
                <w:lang w:eastAsia="ko-KR"/>
              </w:rPr>
              <w:t xml:space="preserve">3. </w:t>
            </w:r>
            <w:r w:rsidRPr="00CE7131">
              <w:rPr>
                <w:rFonts w:ascii="한컴바탕" w:eastAsia="한컴바탕" w:hAnsi="한컴바탕" w:cs="한컴바탕" w:hint="eastAsia"/>
                <w:spacing w:val="6"/>
                <w:szCs w:val="21"/>
                <w:lang w:eastAsia="ko-KR"/>
              </w:rPr>
              <w:t>《&lt;중화인민공화국회사법&gt; 적용 관련 약간 문제에 관한 규정(2)》(법석[2008]6호, 이하 《규정(2)》</w:t>
            </w:r>
            <w:proofErr w:type="spellStart"/>
            <w:r w:rsidRPr="00CE7131">
              <w:rPr>
                <w:rFonts w:ascii="한컴바탕" w:eastAsia="한컴바탕" w:hAnsi="한컴바탕" w:cs="한컴바탕" w:hint="eastAsia"/>
                <w:spacing w:val="6"/>
                <w:szCs w:val="21"/>
                <w:lang w:eastAsia="ko-KR"/>
              </w:rPr>
              <w:t>로</w:t>
            </w:r>
            <w:proofErr w:type="spellEnd"/>
            <w:r w:rsidRPr="00CE7131">
              <w:rPr>
                <w:rFonts w:ascii="한컴바탕" w:eastAsia="한컴바탕" w:hAnsi="한컴바탕" w:cs="한컴바탕" w:hint="eastAsia"/>
                <w:spacing w:val="6"/>
                <w:szCs w:val="21"/>
                <w:lang w:eastAsia="ko-KR"/>
              </w:rPr>
              <w:t xml:space="preserve"> 약칭) 제1조 제1항 중의 "제183조"</w:t>
            </w:r>
            <w:proofErr w:type="spellStart"/>
            <w:r w:rsidRPr="00CE7131">
              <w:rPr>
                <w:rFonts w:ascii="한컴바탕" w:eastAsia="한컴바탕" w:hAnsi="한컴바탕" w:cs="한컴바탕" w:hint="eastAsia"/>
                <w:spacing w:val="6"/>
                <w:szCs w:val="21"/>
                <w:lang w:eastAsia="ko-KR"/>
              </w:rPr>
              <w:t>를</w:t>
            </w:r>
            <w:proofErr w:type="spellEnd"/>
            <w:r w:rsidRPr="00CE7131">
              <w:rPr>
                <w:rFonts w:ascii="한컴바탕" w:eastAsia="한컴바탕" w:hAnsi="한컴바탕" w:cs="한컴바탕" w:hint="eastAsia"/>
                <w:spacing w:val="6"/>
                <w:szCs w:val="21"/>
                <w:lang w:eastAsia="ko-KR"/>
              </w:rPr>
              <w:t xml:space="preserve"> "제182조"</w:t>
            </w:r>
            <w:proofErr w:type="spellStart"/>
            <w:r w:rsidRPr="00CE7131">
              <w:rPr>
                <w:rFonts w:ascii="한컴바탕" w:eastAsia="한컴바탕" w:hAnsi="한컴바탕" w:cs="한컴바탕" w:hint="eastAsia"/>
                <w:spacing w:val="6"/>
                <w:szCs w:val="21"/>
                <w:lang w:eastAsia="ko-KR"/>
              </w:rPr>
              <w:t>로</w:t>
            </w:r>
            <w:proofErr w:type="spellEnd"/>
            <w:r w:rsidRPr="00CE7131">
              <w:rPr>
                <w:rFonts w:ascii="한컴바탕" w:eastAsia="한컴바탕" w:hAnsi="한컴바탕" w:cs="한컴바탕" w:hint="eastAsia"/>
                <w:spacing w:val="6"/>
                <w:szCs w:val="21"/>
                <w:lang w:eastAsia="ko-KR"/>
              </w:rPr>
              <w:t xml:space="preserve"> 수정한다.</w:t>
            </w:r>
          </w:p>
          <w:p w:rsidR="00CE7131" w:rsidRPr="00CE7131" w:rsidRDefault="00CE7131" w:rsidP="00CE7131">
            <w:pPr>
              <w:wordWrap w:val="0"/>
              <w:topLinePunct/>
              <w:autoSpaceDN w:val="0"/>
              <w:spacing w:line="290" w:lineRule="atLeast"/>
              <w:ind w:firstLine="420"/>
              <w:jc w:val="both"/>
              <w:rPr>
                <w:rFonts w:ascii="한컴바탕" w:eastAsia="한컴바탕" w:hAnsi="한컴바탕" w:cs="한컴바탕"/>
                <w:szCs w:val="21"/>
                <w:lang w:eastAsia="ko-KR"/>
              </w:rPr>
            </w:pPr>
            <w:r w:rsidRPr="00CE7131">
              <w:rPr>
                <w:rFonts w:ascii="한컴바탕" w:eastAsia="한컴바탕" w:hAnsi="한컴바탕" w:cs="한컴바탕" w:hint="eastAsia"/>
                <w:szCs w:val="21"/>
                <w:lang w:eastAsia="ko-KR"/>
              </w:rPr>
              <w:t xml:space="preserve">4. </w:t>
            </w:r>
            <w:r w:rsidRPr="004E5FE5">
              <w:rPr>
                <w:rFonts w:ascii="한컴바탕" w:eastAsia="한컴바탕" w:hAnsi="한컴바탕" w:cs="한컴바탕" w:hint="eastAsia"/>
                <w:szCs w:val="21"/>
                <w:lang w:eastAsia="ko-KR"/>
              </w:rPr>
              <w:t>《규정(2)》 제2조, 제7조 제1항 중의 "제184조"</w:t>
            </w:r>
            <w:proofErr w:type="spellStart"/>
            <w:r w:rsidRPr="004E5FE5">
              <w:rPr>
                <w:rFonts w:ascii="한컴바탕" w:eastAsia="한컴바탕" w:hAnsi="한컴바탕" w:cs="한컴바탕" w:hint="eastAsia"/>
                <w:szCs w:val="21"/>
                <w:lang w:eastAsia="ko-KR"/>
              </w:rPr>
              <w:t>를</w:t>
            </w:r>
            <w:proofErr w:type="spellEnd"/>
            <w:r w:rsidRPr="004E5FE5">
              <w:rPr>
                <w:rFonts w:ascii="한컴바탕" w:eastAsia="한컴바탕" w:hAnsi="한컴바탕" w:cs="한컴바탕" w:hint="eastAsia"/>
                <w:szCs w:val="21"/>
                <w:lang w:eastAsia="ko-KR"/>
              </w:rPr>
              <w:t xml:space="preserve"> "제183조"</w:t>
            </w:r>
            <w:proofErr w:type="spellStart"/>
            <w:r w:rsidRPr="004E5FE5">
              <w:rPr>
                <w:rFonts w:ascii="한컴바탕" w:eastAsia="한컴바탕" w:hAnsi="한컴바탕" w:cs="한컴바탕" w:hint="eastAsia"/>
                <w:szCs w:val="21"/>
                <w:lang w:eastAsia="ko-KR"/>
              </w:rPr>
              <w:t>로</w:t>
            </w:r>
            <w:proofErr w:type="spellEnd"/>
            <w:r w:rsidRPr="004E5FE5">
              <w:rPr>
                <w:rFonts w:ascii="한컴바탕" w:eastAsia="한컴바탕" w:hAnsi="한컴바탕" w:cs="한컴바탕" w:hint="eastAsia"/>
                <w:szCs w:val="21"/>
                <w:lang w:eastAsia="ko-KR"/>
              </w:rPr>
              <w:t xml:space="preserve"> 수정한다.</w:t>
            </w:r>
          </w:p>
          <w:p w:rsidR="00CE7131" w:rsidRPr="00CE7131" w:rsidRDefault="00CE7131" w:rsidP="00CE7131">
            <w:pPr>
              <w:wordWrap w:val="0"/>
              <w:topLinePunct/>
              <w:autoSpaceDN w:val="0"/>
              <w:spacing w:line="290" w:lineRule="atLeast"/>
              <w:ind w:firstLine="420"/>
              <w:jc w:val="both"/>
              <w:rPr>
                <w:rFonts w:ascii="한컴바탕" w:eastAsia="한컴바탕" w:hAnsi="한컴바탕" w:cs="한컴바탕"/>
                <w:szCs w:val="21"/>
                <w:lang w:eastAsia="ko-KR"/>
              </w:rPr>
            </w:pPr>
            <w:r w:rsidRPr="00CE7131">
              <w:rPr>
                <w:rFonts w:ascii="한컴바탕" w:eastAsia="한컴바탕" w:hAnsi="한컴바탕" w:cs="한컴바탕" w:hint="eastAsia"/>
                <w:szCs w:val="21"/>
                <w:lang w:eastAsia="ko-KR"/>
              </w:rPr>
              <w:t>5. 《규정(2)》 제11조 중의 "제186조"</w:t>
            </w:r>
            <w:proofErr w:type="spellStart"/>
            <w:r w:rsidRPr="00CE7131">
              <w:rPr>
                <w:rFonts w:ascii="한컴바탕" w:eastAsia="한컴바탕" w:hAnsi="한컴바탕" w:cs="한컴바탕" w:hint="eastAsia"/>
                <w:szCs w:val="21"/>
                <w:lang w:eastAsia="ko-KR"/>
              </w:rPr>
              <w:t>를</w:t>
            </w:r>
            <w:proofErr w:type="spellEnd"/>
            <w:r w:rsidRPr="00CE7131">
              <w:rPr>
                <w:rFonts w:ascii="한컴바탕" w:eastAsia="한컴바탕" w:hAnsi="한컴바탕" w:cs="한컴바탕" w:hint="eastAsia"/>
                <w:szCs w:val="21"/>
                <w:lang w:eastAsia="ko-KR"/>
              </w:rPr>
              <w:t xml:space="preserve"> "제185조"</w:t>
            </w:r>
            <w:proofErr w:type="spellStart"/>
            <w:r w:rsidRPr="00CE7131">
              <w:rPr>
                <w:rFonts w:ascii="한컴바탕" w:eastAsia="한컴바탕" w:hAnsi="한컴바탕" w:cs="한컴바탕" w:hint="eastAsia"/>
                <w:szCs w:val="21"/>
                <w:lang w:eastAsia="ko-KR"/>
              </w:rPr>
              <w:t>로</w:t>
            </w:r>
            <w:proofErr w:type="spellEnd"/>
            <w:r w:rsidRPr="00CE7131">
              <w:rPr>
                <w:rFonts w:ascii="한컴바탕" w:eastAsia="한컴바탕" w:hAnsi="한컴바탕" w:cs="한컴바탕" w:hint="eastAsia"/>
                <w:szCs w:val="21"/>
                <w:lang w:eastAsia="ko-KR"/>
              </w:rPr>
              <w:t xml:space="preserve"> 수정한다.</w:t>
            </w:r>
          </w:p>
          <w:p w:rsidR="00CE7131" w:rsidRPr="00CE7131" w:rsidRDefault="00CE7131" w:rsidP="00CE7131">
            <w:pPr>
              <w:wordWrap w:val="0"/>
              <w:topLinePunct/>
              <w:autoSpaceDN w:val="0"/>
              <w:spacing w:line="290" w:lineRule="atLeast"/>
              <w:ind w:firstLine="420"/>
              <w:jc w:val="both"/>
              <w:rPr>
                <w:rFonts w:ascii="한컴바탕" w:eastAsia="한컴바탕" w:hAnsi="한컴바탕" w:cs="한컴바탕"/>
                <w:szCs w:val="21"/>
                <w:lang w:eastAsia="ko-KR"/>
              </w:rPr>
            </w:pPr>
            <w:r w:rsidRPr="00CE7131">
              <w:rPr>
                <w:rFonts w:ascii="한컴바탕" w:eastAsia="한컴바탕" w:hAnsi="한컴바탕" w:cs="한컴바탕" w:hint="eastAsia"/>
                <w:szCs w:val="21"/>
                <w:lang w:eastAsia="ko-KR"/>
              </w:rPr>
              <w:t>6. 《규정(2)》 제22조 제1항 중의 "제81조"</w:t>
            </w:r>
            <w:proofErr w:type="spellStart"/>
            <w:r w:rsidRPr="00CE7131">
              <w:rPr>
                <w:rFonts w:ascii="한컴바탕" w:eastAsia="한컴바탕" w:hAnsi="한컴바탕" w:cs="한컴바탕" w:hint="eastAsia"/>
                <w:szCs w:val="21"/>
                <w:lang w:eastAsia="ko-KR"/>
              </w:rPr>
              <w:t>를</w:t>
            </w:r>
            <w:proofErr w:type="spellEnd"/>
            <w:r w:rsidRPr="00CE7131">
              <w:rPr>
                <w:rFonts w:ascii="한컴바탕" w:eastAsia="한컴바탕" w:hAnsi="한컴바탕" w:cs="한컴바탕" w:hint="eastAsia"/>
                <w:szCs w:val="21"/>
                <w:lang w:eastAsia="ko-KR"/>
              </w:rPr>
              <w:t xml:space="preserve"> "제80조"</w:t>
            </w:r>
            <w:proofErr w:type="spellStart"/>
            <w:r w:rsidRPr="00CE7131">
              <w:rPr>
                <w:rFonts w:ascii="한컴바탕" w:eastAsia="한컴바탕" w:hAnsi="한컴바탕" w:cs="한컴바탕" w:hint="eastAsia"/>
                <w:szCs w:val="21"/>
                <w:lang w:eastAsia="ko-KR"/>
              </w:rPr>
              <w:t>로</w:t>
            </w:r>
            <w:proofErr w:type="spellEnd"/>
            <w:r w:rsidRPr="00CE7131">
              <w:rPr>
                <w:rFonts w:ascii="한컴바탕" w:eastAsia="한컴바탕" w:hAnsi="한컴바탕" w:cs="한컴바탕" w:hint="eastAsia"/>
                <w:szCs w:val="21"/>
                <w:lang w:eastAsia="ko-KR"/>
              </w:rPr>
              <w:t xml:space="preserve"> 수정한다.</w:t>
            </w:r>
          </w:p>
          <w:p w:rsidR="00CE7131" w:rsidRPr="00CE7131" w:rsidRDefault="00CE7131" w:rsidP="00CE7131">
            <w:pPr>
              <w:wordWrap w:val="0"/>
              <w:topLinePunct/>
              <w:autoSpaceDN w:val="0"/>
              <w:spacing w:line="290" w:lineRule="atLeast"/>
              <w:ind w:firstLine="420"/>
              <w:jc w:val="both"/>
              <w:rPr>
                <w:rFonts w:ascii="한컴바탕" w:eastAsia="한컴바탕" w:hAnsi="한컴바탕" w:cs="한컴바탕"/>
                <w:szCs w:val="21"/>
                <w:lang w:eastAsia="ko-KR"/>
              </w:rPr>
            </w:pPr>
            <w:r w:rsidRPr="00CE7131">
              <w:rPr>
                <w:rFonts w:ascii="한컴바탕" w:eastAsia="한컴바탕" w:hAnsi="한컴바탕" w:cs="한컴바탕" w:hint="eastAsia"/>
                <w:szCs w:val="21"/>
                <w:lang w:eastAsia="ko-KR"/>
              </w:rPr>
              <w:t xml:space="preserve">7. </w:t>
            </w:r>
            <w:r w:rsidRPr="004E5FE5">
              <w:rPr>
                <w:rFonts w:ascii="한컴바탕" w:eastAsia="한컴바탕" w:hAnsi="한컴바탕" w:cs="한컴바탕" w:hint="eastAsia"/>
                <w:spacing w:val="16"/>
                <w:szCs w:val="21"/>
                <w:lang w:eastAsia="ko-KR"/>
              </w:rPr>
              <w:t>《규정(2)》 제23조 제2항, 제3항 중의 "제152조"</w:t>
            </w:r>
            <w:proofErr w:type="spellStart"/>
            <w:r w:rsidRPr="004E5FE5">
              <w:rPr>
                <w:rFonts w:ascii="한컴바탕" w:eastAsia="한컴바탕" w:hAnsi="한컴바탕" w:cs="한컴바탕" w:hint="eastAsia"/>
                <w:spacing w:val="16"/>
                <w:szCs w:val="21"/>
                <w:lang w:eastAsia="ko-KR"/>
              </w:rPr>
              <w:t>를</w:t>
            </w:r>
            <w:proofErr w:type="spellEnd"/>
            <w:r w:rsidRPr="004E5FE5">
              <w:rPr>
                <w:rFonts w:ascii="한컴바탕" w:eastAsia="한컴바탕" w:hAnsi="한컴바탕" w:cs="한컴바탕" w:hint="eastAsia"/>
                <w:spacing w:val="16"/>
                <w:szCs w:val="21"/>
                <w:lang w:eastAsia="ko-KR"/>
              </w:rPr>
              <w:t xml:space="preserve"> "제151조"</w:t>
            </w:r>
            <w:proofErr w:type="spellStart"/>
            <w:r w:rsidRPr="004E5FE5">
              <w:rPr>
                <w:rFonts w:ascii="한컴바탕" w:eastAsia="한컴바탕" w:hAnsi="한컴바탕" w:cs="한컴바탕" w:hint="eastAsia"/>
                <w:spacing w:val="16"/>
                <w:szCs w:val="21"/>
                <w:lang w:eastAsia="ko-KR"/>
              </w:rPr>
              <w:t>로</w:t>
            </w:r>
            <w:proofErr w:type="spellEnd"/>
            <w:r w:rsidRPr="004E5FE5">
              <w:rPr>
                <w:rFonts w:ascii="한컴바탕" w:eastAsia="한컴바탕" w:hAnsi="한컴바탕" w:cs="한컴바탕" w:hint="eastAsia"/>
                <w:spacing w:val="16"/>
                <w:szCs w:val="21"/>
                <w:lang w:eastAsia="ko-KR"/>
              </w:rPr>
              <w:t xml:space="preserve"> 수정한다.</w:t>
            </w:r>
          </w:p>
          <w:p w:rsidR="00CE7131" w:rsidRPr="00CE7131" w:rsidRDefault="00CE7131" w:rsidP="00CE7131">
            <w:pPr>
              <w:wordWrap w:val="0"/>
              <w:topLinePunct/>
              <w:autoSpaceDN w:val="0"/>
              <w:spacing w:line="290" w:lineRule="atLeast"/>
              <w:ind w:firstLine="420"/>
              <w:jc w:val="both"/>
              <w:rPr>
                <w:rFonts w:ascii="한컴바탕" w:eastAsia="한컴바탕" w:hAnsi="한컴바탕" w:cs="한컴바탕"/>
                <w:szCs w:val="21"/>
                <w:lang w:eastAsia="ko-KR"/>
              </w:rPr>
            </w:pPr>
            <w:r w:rsidRPr="00CE7131">
              <w:rPr>
                <w:rFonts w:ascii="한컴바탕" w:eastAsia="한컴바탕" w:hAnsi="한컴바탕" w:cs="한컴바탕" w:hint="eastAsia"/>
                <w:szCs w:val="21"/>
                <w:lang w:eastAsia="ko-KR"/>
              </w:rPr>
              <w:t xml:space="preserve">8. </w:t>
            </w:r>
            <w:r w:rsidRPr="004E5FE5">
              <w:rPr>
                <w:rFonts w:ascii="한컴바탕" w:eastAsia="한컴바탕" w:hAnsi="한컴바탕" w:cs="한컴바탕" w:hint="eastAsia"/>
                <w:spacing w:val="-2"/>
                <w:szCs w:val="21"/>
                <w:lang w:eastAsia="ko-KR"/>
              </w:rPr>
              <w:t>《&lt;중화인민공화국회사법&gt; 적용 관련 약간 문제에 관한 규정(2)》(법석[2011]3호, 이하 《규정(3)》</w:t>
            </w:r>
            <w:proofErr w:type="spellStart"/>
            <w:r w:rsidRPr="004E5FE5">
              <w:rPr>
                <w:rFonts w:ascii="한컴바탕" w:eastAsia="한컴바탕" w:hAnsi="한컴바탕" w:cs="한컴바탕" w:hint="eastAsia"/>
                <w:spacing w:val="-2"/>
                <w:szCs w:val="21"/>
                <w:lang w:eastAsia="ko-KR"/>
              </w:rPr>
              <w:t>으로</w:t>
            </w:r>
            <w:proofErr w:type="spellEnd"/>
            <w:r w:rsidRPr="004E5FE5">
              <w:rPr>
                <w:rFonts w:ascii="한컴바탕" w:eastAsia="한컴바탕" w:hAnsi="한컴바탕" w:cs="한컴바탕" w:hint="eastAsia"/>
                <w:spacing w:val="-2"/>
                <w:szCs w:val="21"/>
                <w:lang w:eastAsia="ko-KR"/>
              </w:rPr>
              <w:t xml:space="preserve"> 약칭) 제12조 제1항을 삭제하고 이 조항을 다음과 같이 수정한다. "회사 설립 후 회사, 주주 또는 회사의 채권자가 관련 주주의 행위가 다음 각 호의 어느 하나에 </w:t>
            </w:r>
            <w:r w:rsidRPr="004E5FE5">
              <w:rPr>
                <w:rFonts w:ascii="한컴바탕" w:eastAsia="한컴바탕" w:hAnsi="한컴바탕" w:cs="한컴바탕" w:hint="eastAsia"/>
                <w:spacing w:val="-2"/>
                <w:szCs w:val="21"/>
                <w:lang w:eastAsia="ko-KR"/>
              </w:rPr>
              <w:lastRenderedPageBreak/>
              <w:t>해당되고 그 행위가 회사의 권리와 이익을 침해하였다는 이유로 해당 주주의 자본금 가장납입(자금포탈) 판정을 청구하는 경우 인민법원은 이를 지지해야 한다. (1) 분식회계를 통해 이익을 허위로 증가시켜 배당한 경우; (2) 채권·채무를 날조하여 출자금을 인출한 경우; (3) 특수관계자거래를 통해 출자금을 인출한 경우; (4) 법정절차를 거치지 아니한 기타 자금포탈 행위."</w:t>
            </w:r>
          </w:p>
          <w:p w:rsidR="00CE7131" w:rsidRPr="00CE7131" w:rsidRDefault="00CE7131" w:rsidP="00CE7131">
            <w:pPr>
              <w:wordWrap w:val="0"/>
              <w:topLinePunct/>
              <w:autoSpaceDN w:val="0"/>
              <w:spacing w:line="290" w:lineRule="atLeast"/>
              <w:ind w:firstLine="420"/>
              <w:jc w:val="both"/>
              <w:rPr>
                <w:rFonts w:ascii="한컴바탕" w:eastAsia="한컴바탕" w:hAnsi="한컴바탕" w:cs="한컴바탕"/>
                <w:szCs w:val="21"/>
                <w:lang w:eastAsia="ko-KR"/>
              </w:rPr>
            </w:pPr>
            <w:r w:rsidRPr="00CE7131">
              <w:rPr>
                <w:rFonts w:ascii="한컴바탕" w:eastAsia="한컴바탕" w:hAnsi="한컴바탕" w:cs="한컴바탕" w:hint="eastAsia"/>
                <w:szCs w:val="21"/>
                <w:lang w:eastAsia="ko-KR"/>
              </w:rPr>
              <w:t>9. 《규정(3)》 제13조 제4항 중의 "제148조"</w:t>
            </w:r>
            <w:proofErr w:type="spellStart"/>
            <w:r w:rsidRPr="00CE7131">
              <w:rPr>
                <w:rFonts w:ascii="한컴바탕" w:eastAsia="한컴바탕" w:hAnsi="한컴바탕" w:cs="한컴바탕" w:hint="eastAsia"/>
                <w:szCs w:val="21"/>
                <w:lang w:eastAsia="ko-KR"/>
              </w:rPr>
              <w:t>를</w:t>
            </w:r>
            <w:proofErr w:type="spellEnd"/>
            <w:r w:rsidRPr="00CE7131">
              <w:rPr>
                <w:rFonts w:ascii="한컴바탕" w:eastAsia="한컴바탕" w:hAnsi="한컴바탕" w:cs="한컴바탕" w:hint="eastAsia"/>
                <w:szCs w:val="21"/>
                <w:lang w:eastAsia="ko-KR"/>
              </w:rPr>
              <w:t xml:space="preserve"> "제147조"</w:t>
            </w:r>
            <w:proofErr w:type="spellStart"/>
            <w:r w:rsidRPr="00CE7131">
              <w:rPr>
                <w:rFonts w:ascii="한컴바탕" w:eastAsia="한컴바탕" w:hAnsi="한컴바탕" w:cs="한컴바탕" w:hint="eastAsia"/>
                <w:szCs w:val="21"/>
                <w:lang w:eastAsia="ko-KR"/>
              </w:rPr>
              <w:t>로</w:t>
            </w:r>
            <w:proofErr w:type="spellEnd"/>
            <w:r w:rsidRPr="00CE7131">
              <w:rPr>
                <w:rFonts w:ascii="한컴바탕" w:eastAsia="한컴바탕" w:hAnsi="한컴바탕" w:cs="한컴바탕" w:hint="eastAsia"/>
                <w:szCs w:val="21"/>
                <w:lang w:eastAsia="ko-KR"/>
              </w:rPr>
              <w:t xml:space="preserve"> 수정한다.</w:t>
            </w:r>
          </w:p>
          <w:p w:rsidR="00CE7131" w:rsidRPr="00CE7131" w:rsidRDefault="00CE7131" w:rsidP="00CE7131">
            <w:pPr>
              <w:wordWrap w:val="0"/>
              <w:topLinePunct/>
              <w:autoSpaceDN w:val="0"/>
              <w:spacing w:line="290" w:lineRule="atLeast"/>
              <w:ind w:firstLine="420"/>
              <w:jc w:val="both"/>
              <w:rPr>
                <w:rFonts w:ascii="한컴바탕" w:eastAsia="한컴바탕" w:hAnsi="한컴바탕" w:cs="한컴바탕"/>
                <w:szCs w:val="21"/>
                <w:lang w:eastAsia="ko-KR"/>
              </w:rPr>
            </w:pPr>
            <w:r w:rsidRPr="00CE7131">
              <w:rPr>
                <w:rFonts w:ascii="한컴바탕" w:eastAsia="한컴바탕" w:hAnsi="한컴바탕" w:cs="한컴바탕" w:hint="eastAsia"/>
                <w:szCs w:val="21"/>
                <w:lang w:eastAsia="ko-KR"/>
              </w:rPr>
              <w:t>10. 《규정(3)》 제15조를 삭제한다.</w:t>
            </w:r>
          </w:p>
          <w:p w:rsidR="00CE7131" w:rsidRPr="00CE7131" w:rsidRDefault="00CE7131" w:rsidP="00CE7131">
            <w:pPr>
              <w:wordWrap w:val="0"/>
              <w:topLinePunct/>
              <w:autoSpaceDN w:val="0"/>
              <w:spacing w:line="290" w:lineRule="atLeast"/>
              <w:ind w:firstLine="420"/>
              <w:jc w:val="both"/>
              <w:rPr>
                <w:rFonts w:ascii="한컴바탕" w:eastAsia="한컴바탕" w:hAnsi="한컴바탕" w:cs="한컴바탕"/>
                <w:szCs w:val="21"/>
                <w:lang w:eastAsia="ko-KR"/>
              </w:rPr>
            </w:pPr>
            <w:r w:rsidRPr="00CE7131">
              <w:rPr>
                <w:rFonts w:ascii="한컴바탕" w:eastAsia="한컴바탕" w:hAnsi="한컴바탕" w:cs="한컴바탕" w:hint="eastAsia"/>
                <w:szCs w:val="21"/>
                <w:lang w:eastAsia="ko-KR"/>
              </w:rPr>
              <w:t>11. 《규정(3)》 제24조를 제23조로 수정한다. 이 조항 중의 "제32조, 제33조"</w:t>
            </w:r>
            <w:proofErr w:type="spellStart"/>
            <w:r w:rsidRPr="00CE7131">
              <w:rPr>
                <w:rFonts w:ascii="한컴바탕" w:eastAsia="한컴바탕" w:hAnsi="한컴바탕" w:cs="한컴바탕" w:hint="eastAsia"/>
                <w:szCs w:val="21"/>
                <w:lang w:eastAsia="ko-KR"/>
              </w:rPr>
              <w:t>를</w:t>
            </w:r>
            <w:proofErr w:type="spellEnd"/>
            <w:r w:rsidRPr="00CE7131">
              <w:rPr>
                <w:rFonts w:ascii="한컴바탕" w:eastAsia="한컴바탕" w:hAnsi="한컴바탕" w:cs="한컴바탕" w:hint="eastAsia"/>
                <w:szCs w:val="21"/>
                <w:lang w:eastAsia="ko-KR"/>
              </w:rPr>
              <w:t xml:space="preserve"> "제31조, 제32조"</w:t>
            </w:r>
            <w:proofErr w:type="spellStart"/>
            <w:r w:rsidRPr="00CE7131">
              <w:rPr>
                <w:rFonts w:ascii="한컴바탕" w:eastAsia="한컴바탕" w:hAnsi="한컴바탕" w:cs="한컴바탕" w:hint="eastAsia"/>
                <w:szCs w:val="21"/>
                <w:lang w:eastAsia="ko-KR"/>
              </w:rPr>
              <w:t>로</w:t>
            </w:r>
            <w:proofErr w:type="spellEnd"/>
            <w:r w:rsidRPr="00CE7131">
              <w:rPr>
                <w:rFonts w:ascii="한컴바탕" w:eastAsia="한컴바탕" w:hAnsi="한컴바탕" w:cs="한컴바탕" w:hint="eastAsia"/>
                <w:szCs w:val="21"/>
                <w:lang w:eastAsia="ko-KR"/>
              </w:rPr>
              <w:t xml:space="preserve"> 수정한다.</w:t>
            </w:r>
          </w:p>
          <w:p w:rsidR="00CE7131" w:rsidRPr="00CE7131" w:rsidRDefault="00CE7131" w:rsidP="00CE7131">
            <w:pPr>
              <w:wordWrap w:val="0"/>
              <w:topLinePunct/>
              <w:autoSpaceDN w:val="0"/>
              <w:spacing w:line="290" w:lineRule="atLeast"/>
              <w:ind w:firstLine="420"/>
              <w:jc w:val="both"/>
              <w:rPr>
                <w:rFonts w:ascii="한컴바탕" w:eastAsia="한컴바탕" w:hAnsi="한컴바탕" w:cs="한컴바탕"/>
                <w:szCs w:val="21"/>
                <w:lang w:eastAsia="ko-KR"/>
              </w:rPr>
            </w:pPr>
            <w:r w:rsidRPr="00CE7131">
              <w:rPr>
                <w:rFonts w:ascii="한컴바탕" w:eastAsia="한컴바탕" w:hAnsi="한컴바탕" w:cs="한컴바탕" w:hint="eastAsia"/>
                <w:szCs w:val="21"/>
                <w:lang w:eastAsia="ko-KR"/>
              </w:rPr>
              <w:t>12. 《규정(3)》의 조문 순서를 상응하게 조정한다.</w:t>
            </w:r>
          </w:p>
          <w:p w:rsidR="00CE7131" w:rsidRPr="00CE7131" w:rsidRDefault="00CE7131" w:rsidP="00CE7131">
            <w:pPr>
              <w:wordWrap w:val="0"/>
              <w:topLinePunct/>
              <w:autoSpaceDN w:val="0"/>
              <w:spacing w:line="290" w:lineRule="atLeast"/>
              <w:ind w:firstLine="420"/>
              <w:jc w:val="both"/>
              <w:rPr>
                <w:rFonts w:ascii="한컴바탕" w:eastAsia="한컴바탕" w:hAnsi="한컴바탕" w:cs="한컴바탕"/>
                <w:szCs w:val="21"/>
                <w:lang w:eastAsia="ko-KR"/>
              </w:rPr>
            </w:pPr>
            <w:r w:rsidRPr="00CE7131">
              <w:rPr>
                <w:rFonts w:ascii="한컴바탕" w:eastAsia="한컴바탕" w:hAnsi="한컴바탕" w:cs="한컴바탕" w:hint="eastAsia"/>
                <w:szCs w:val="21"/>
                <w:lang w:eastAsia="ko-KR"/>
              </w:rPr>
              <w:t xml:space="preserve">13. </w:t>
            </w:r>
            <w:r w:rsidRPr="004E5FE5">
              <w:rPr>
                <w:rFonts w:ascii="한컴바탕" w:eastAsia="한컴바탕" w:hAnsi="한컴바탕" w:cs="한컴바탕" w:hint="eastAsia"/>
                <w:spacing w:val="-10"/>
                <w:szCs w:val="21"/>
                <w:lang w:eastAsia="ko-KR"/>
              </w:rPr>
              <w:t xml:space="preserve">이 규정 시행 후 </w:t>
            </w:r>
            <w:proofErr w:type="spellStart"/>
            <w:r w:rsidRPr="004E5FE5">
              <w:rPr>
                <w:rFonts w:ascii="한컴바탕" w:eastAsia="한컴바탕" w:hAnsi="한컴바탕" w:cs="한컴바탕" w:hint="eastAsia"/>
                <w:spacing w:val="-10"/>
                <w:szCs w:val="21"/>
                <w:lang w:eastAsia="ko-KR"/>
              </w:rPr>
              <w:t>종심이</w:t>
            </w:r>
            <w:proofErr w:type="spellEnd"/>
            <w:r w:rsidRPr="004E5FE5">
              <w:rPr>
                <w:rFonts w:ascii="한컴바탕" w:eastAsia="한컴바탕" w:hAnsi="한컴바탕" w:cs="한컴바탕" w:hint="eastAsia"/>
                <w:spacing w:val="-10"/>
                <w:szCs w:val="21"/>
                <w:lang w:eastAsia="ko-KR"/>
              </w:rPr>
              <w:t xml:space="preserve"> 끝나지 아니한 주주 출자 관련 분쟁 안건은 이 규정을 </w:t>
            </w:r>
            <w:proofErr w:type="spellStart"/>
            <w:r w:rsidRPr="004E5FE5">
              <w:rPr>
                <w:rFonts w:ascii="한컴바탕" w:eastAsia="한컴바탕" w:hAnsi="한컴바탕" w:cs="한컴바탕" w:hint="eastAsia"/>
                <w:spacing w:val="-10"/>
                <w:szCs w:val="21"/>
                <w:lang w:eastAsia="ko-KR"/>
              </w:rPr>
              <w:t>적용받으며</w:t>
            </w:r>
            <w:proofErr w:type="spellEnd"/>
            <w:r w:rsidRPr="004E5FE5">
              <w:rPr>
                <w:rFonts w:ascii="한컴바탕" w:eastAsia="한컴바탕" w:hAnsi="한컴바탕" w:cs="한컴바탕" w:hint="eastAsia"/>
                <w:spacing w:val="-10"/>
                <w:szCs w:val="21"/>
                <w:lang w:eastAsia="ko-KR"/>
              </w:rPr>
              <w:t xml:space="preserve">; 이 규정이 시행되기 전 이미 </w:t>
            </w:r>
            <w:proofErr w:type="spellStart"/>
            <w:r w:rsidRPr="004E5FE5">
              <w:rPr>
                <w:rFonts w:ascii="한컴바탕" w:eastAsia="한컴바탕" w:hAnsi="한컴바탕" w:cs="한컴바탕" w:hint="eastAsia"/>
                <w:spacing w:val="-10"/>
                <w:szCs w:val="21"/>
                <w:lang w:eastAsia="ko-KR"/>
              </w:rPr>
              <w:t>종심을</w:t>
            </w:r>
            <w:proofErr w:type="spellEnd"/>
            <w:r w:rsidRPr="004E5FE5">
              <w:rPr>
                <w:rFonts w:ascii="한컴바탕" w:eastAsia="한컴바탕" w:hAnsi="한컴바탕" w:cs="한컴바탕" w:hint="eastAsia"/>
                <w:spacing w:val="-10"/>
                <w:szCs w:val="21"/>
                <w:lang w:eastAsia="ko-KR"/>
              </w:rPr>
              <w:t xml:space="preserve"> 마쳤으나 당사자가 재심을 신청하였거나 심판감독절차에 따라 재심이 결정된 경우 이 규정을 </w:t>
            </w:r>
            <w:proofErr w:type="spellStart"/>
            <w:r w:rsidRPr="004E5FE5">
              <w:rPr>
                <w:rFonts w:ascii="한컴바탕" w:eastAsia="한컴바탕" w:hAnsi="한컴바탕" w:cs="한컴바탕" w:hint="eastAsia"/>
                <w:spacing w:val="-10"/>
                <w:szCs w:val="21"/>
                <w:lang w:eastAsia="ko-KR"/>
              </w:rPr>
              <w:t>적용받지</w:t>
            </w:r>
            <w:proofErr w:type="spellEnd"/>
            <w:r w:rsidRPr="004E5FE5">
              <w:rPr>
                <w:rFonts w:ascii="한컴바탕" w:eastAsia="한컴바탕" w:hAnsi="한컴바탕" w:cs="한컴바탕" w:hint="eastAsia"/>
                <w:spacing w:val="-10"/>
                <w:szCs w:val="21"/>
                <w:lang w:eastAsia="ko-KR"/>
              </w:rPr>
              <w:t xml:space="preserve"> 아니한다.</w:t>
            </w:r>
          </w:p>
          <w:p w:rsidR="00CE7131" w:rsidRPr="00CE7131" w:rsidRDefault="00CE7131" w:rsidP="00CE7131">
            <w:pPr>
              <w:wordWrap w:val="0"/>
              <w:topLinePunct/>
              <w:autoSpaceDN w:val="0"/>
              <w:spacing w:line="290" w:lineRule="atLeast"/>
              <w:ind w:firstLine="420"/>
              <w:jc w:val="both"/>
              <w:rPr>
                <w:rFonts w:ascii="한컴바탕" w:eastAsia="한컴바탕" w:hAnsi="한컴바탕" w:cs="한컴바탕"/>
                <w:szCs w:val="21"/>
                <w:lang w:eastAsia="ko-KR"/>
              </w:rPr>
            </w:pPr>
            <w:r w:rsidRPr="00CE7131">
              <w:rPr>
                <w:rFonts w:ascii="한컴바탕" w:eastAsia="한컴바탕" w:hAnsi="한컴바탕" w:cs="한컴바탕" w:hint="eastAsia"/>
                <w:szCs w:val="21"/>
                <w:lang w:eastAsia="ko-KR"/>
              </w:rPr>
              <w:t xml:space="preserve">《규정(1)》, 《규정(2)》, 《규정(3)》은 이 규정에 근거하여 수정 후 </w:t>
            </w:r>
            <w:proofErr w:type="spellStart"/>
            <w:r w:rsidRPr="00CE7131">
              <w:rPr>
                <w:rFonts w:ascii="한컴바탕" w:eastAsia="한컴바탕" w:hAnsi="한컴바탕" w:cs="한컴바탕" w:hint="eastAsia"/>
                <w:szCs w:val="21"/>
                <w:lang w:eastAsia="ko-KR"/>
              </w:rPr>
              <w:t>재공표</w:t>
            </w:r>
            <w:proofErr w:type="spellEnd"/>
            <w:r w:rsidRPr="00CE7131">
              <w:rPr>
                <w:rFonts w:ascii="한컴바탕" w:eastAsia="한컴바탕" w:hAnsi="한컴바탕" w:cs="한컴바탕" w:hint="eastAsia"/>
                <w:szCs w:val="21"/>
                <w:lang w:eastAsia="ko-KR"/>
              </w:rPr>
              <w:t xml:space="preserve"> 한다. </w:t>
            </w:r>
          </w:p>
          <w:p w:rsidR="00CE7131" w:rsidRPr="00CE7131" w:rsidRDefault="00CE7131" w:rsidP="00CE7131">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CE7131" w:rsidRDefault="00CE7131" w:rsidP="00CE7131">
            <w:pPr>
              <w:ind w:firstLine="420"/>
              <w:rPr>
                <w:lang w:eastAsia="ko-KR"/>
              </w:rPr>
            </w:pPr>
          </w:p>
        </w:tc>
        <w:tc>
          <w:tcPr>
            <w:tcW w:w="3958" w:type="dxa"/>
          </w:tcPr>
          <w:p w:rsidR="00CE7131" w:rsidRPr="00CE7131" w:rsidRDefault="00CE7131" w:rsidP="00CE7131">
            <w:pPr>
              <w:wordWrap w:val="0"/>
              <w:autoSpaceDE w:val="0"/>
              <w:autoSpaceDN w:val="0"/>
              <w:spacing w:line="290" w:lineRule="atLeast"/>
              <w:ind w:firstLineChars="0" w:firstLine="0"/>
              <w:jc w:val="center"/>
              <w:rPr>
                <w:rFonts w:ascii="SimSun" w:eastAsia="SimSun" w:hAnsi="SimSun"/>
                <w:b/>
                <w:sz w:val="26"/>
                <w:szCs w:val="26"/>
              </w:rPr>
            </w:pPr>
            <w:r w:rsidRPr="00CE7131">
              <w:rPr>
                <w:rFonts w:ascii="SimSun" w:eastAsia="SimSun" w:hAnsi="SimSun" w:hint="eastAsia"/>
                <w:b/>
                <w:sz w:val="26"/>
                <w:szCs w:val="26"/>
              </w:rPr>
              <w:t>最高人民法院关于修改关于适用《中华人民共和国公司法》若干问题的规定的决定</w:t>
            </w:r>
          </w:p>
          <w:p w:rsidR="00CE7131" w:rsidRPr="00CE7131" w:rsidRDefault="00CE7131" w:rsidP="00CE7131">
            <w:pPr>
              <w:wordWrap w:val="0"/>
              <w:autoSpaceDE w:val="0"/>
              <w:autoSpaceDN w:val="0"/>
              <w:spacing w:line="290" w:lineRule="atLeast"/>
              <w:ind w:firstLineChars="0" w:firstLine="0"/>
              <w:jc w:val="center"/>
              <w:rPr>
                <w:rFonts w:ascii="SimSun" w:eastAsia="SimSun" w:hAnsi="SimSun"/>
                <w:szCs w:val="21"/>
              </w:rPr>
            </w:pPr>
            <w:r w:rsidRPr="00CE7131">
              <w:rPr>
                <w:rFonts w:ascii="SimSun" w:eastAsia="SimSun" w:hAnsi="SimSun" w:hint="eastAsia"/>
                <w:szCs w:val="21"/>
              </w:rPr>
              <w:t>法释〔2014〕2号</w:t>
            </w:r>
          </w:p>
          <w:p w:rsidR="00CE7131" w:rsidRPr="00CE7131" w:rsidRDefault="00CE7131" w:rsidP="00CE7131">
            <w:pPr>
              <w:wordWrap w:val="0"/>
              <w:autoSpaceDE w:val="0"/>
              <w:autoSpaceDN w:val="0"/>
              <w:spacing w:line="290" w:lineRule="atLeast"/>
              <w:ind w:firstLineChars="0" w:firstLine="0"/>
              <w:jc w:val="both"/>
              <w:rPr>
                <w:rFonts w:ascii="SimSun" w:hAnsi="SimSun" w:hint="eastAsia"/>
                <w:szCs w:val="21"/>
                <w:lang w:eastAsia="ko-KR"/>
              </w:rPr>
            </w:pPr>
          </w:p>
          <w:p w:rsidR="00CE7131" w:rsidRPr="00CE7131" w:rsidRDefault="00CE7131" w:rsidP="00CE7131">
            <w:pPr>
              <w:wordWrap w:val="0"/>
              <w:autoSpaceDE w:val="0"/>
              <w:autoSpaceDN w:val="0"/>
              <w:spacing w:line="290" w:lineRule="atLeast"/>
              <w:ind w:firstLine="412"/>
              <w:jc w:val="both"/>
              <w:rPr>
                <w:rFonts w:ascii="SimSun" w:eastAsia="SimSun" w:hAnsi="SimSun"/>
                <w:spacing w:val="-2"/>
                <w:szCs w:val="21"/>
              </w:rPr>
            </w:pPr>
            <w:r w:rsidRPr="00CE7131">
              <w:rPr>
                <w:rFonts w:ascii="SimSun" w:eastAsia="SimSun" w:hAnsi="SimSun" w:hint="eastAsia"/>
                <w:spacing w:val="-2"/>
                <w:szCs w:val="21"/>
              </w:rPr>
              <w:t>《最高人民法院关于修改关于适用〈中华人民共和国公司法〉若干问题的规定的决定》已于2014年2月17日由最高人民法院审判委员会第1607次会议通过，现予公布，自2014年3月1日起施行。</w:t>
            </w:r>
          </w:p>
          <w:p w:rsidR="00CE7131" w:rsidRPr="00CE7131" w:rsidRDefault="00CE7131" w:rsidP="00CE7131">
            <w:pPr>
              <w:wordWrap w:val="0"/>
              <w:autoSpaceDE w:val="0"/>
              <w:autoSpaceDN w:val="0"/>
              <w:spacing w:line="290" w:lineRule="atLeast"/>
              <w:ind w:firstLine="420"/>
              <w:jc w:val="both"/>
              <w:rPr>
                <w:rFonts w:ascii="SimSun" w:eastAsia="SimSun" w:hAnsi="SimSun"/>
                <w:szCs w:val="21"/>
              </w:rPr>
            </w:pPr>
          </w:p>
          <w:p w:rsidR="00CE7131" w:rsidRPr="00CE7131" w:rsidRDefault="00CE7131" w:rsidP="00CE7131">
            <w:pPr>
              <w:wordWrap w:val="0"/>
              <w:autoSpaceDE w:val="0"/>
              <w:autoSpaceDN w:val="0"/>
              <w:spacing w:line="290" w:lineRule="atLeast"/>
              <w:ind w:firstLine="420"/>
              <w:jc w:val="right"/>
              <w:rPr>
                <w:rFonts w:ascii="SimSun" w:eastAsia="SimSun" w:hAnsi="SimSun"/>
                <w:szCs w:val="21"/>
              </w:rPr>
            </w:pPr>
            <w:r w:rsidRPr="00CE7131">
              <w:rPr>
                <w:rFonts w:ascii="SimSun" w:eastAsia="SimSun" w:hAnsi="SimSun" w:hint="eastAsia"/>
                <w:szCs w:val="21"/>
              </w:rPr>
              <w:t xml:space="preserve">最高人民法院 </w:t>
            </w:r>
          </w:p>
          <w:p w:rsidR="00CE7131" w:rsidRPr="00CE7131" w:rsidRDefault="00CE7131" w:rsidP="00CE7131">
            <w:pPr>
              <w:wordWrap w:val="0"/>
              <w:autoSpaceDE w:val="0"/>
              <w:autoSpaceDN w:val="0"/>
              <w:spacing w:line="290" w:lineRule="atLeast"/>
              <w:ind w:firstLine="420"/>
              <w:jc w:val="right"/>
              <w:rPr>
                <w:rFonts w:ascii="SimSun" w:eastAsia="SimSun" w:hAnsi="SimSun"/>
                <w:szCs w:val="21"/>
              </w:rPr>
            </w:pPr>
            <w:r w:rsidRPr="00CE7131">
              <w:rPr>
                <w:rFonts w:ascii="SimSun" w:eastAsia="SimSun" w:hAnsi="SimSun" w:hint="eastAsia"/>
                <w:szCs w:val="21"/>
              </w:rPr>
              <w:t xml:space="preserve">2014年2月20日 </w:t>
            </w:r>
          </w:p>
          <w:p w:rsidR="00CE7131" w:rsidRPr="00CE7131" w:rsidRDefault="00CE7131" w:rsidP="00CE7131">
            <w:pPr>
              <w:wordWrap w:val="0"/>
              <w:autoSpaceDE w:val="0"/>
              <w:autoSpaceDN w:val="0"/>
              <w:spacing w:line="290" w:lineRule="atLeast"/>
              <w:ind w:firstLineChars="0" w:firstLine="0"/>
              <w:jc w:val="both"/>
              <w:rPr>
                <w:rFonts w:ascii="SimSun" w:hAnsi="SimSun" w:hint="eastAsia"/>
                <w:szCs w:val="21"/>
                <w:lang w:eastAsia="ko-KR"/>
              </w:rPr>
            </w:pPr>
          </w:p>
          <w:p w:rsidR="00CE7131" w:rsidRPr="00CE7131" w:rsidRDefault="00CE7131" w:rsidP="00CE7131">
            <w:pPr>
              <w:wordWrap w:val="0"/>
              <w:autoSpaceDE w:val="0"/>
              <w:autoSpaceDN w:val="0"/>
              <w:spacing w:line="290" w:lineRule="atLeast"/>
              <w:ind w:firstLine="420"/>
              <w:jc w:val="both"/>
              <w:rPr>
                <w:rFonts w:ascii="SimSun" w:eastAsia="SimSun" w:hAnsi="SimSun"/>
                <w:szCs w:val="21"/>
              </w:rPr>
            </w:pPr>
            <w:r w:rsidRPr="00CE7131">
              <w:rPr>
                <w:rFonts w:ascii="SimSun" w:eastAsia="SimSun" w:hAnsi="SimSun" w:hint="eastAsia"/>
                <w:szCs w:val="21"/>
              </w:rPr>
              <w:t>根据2013年12月28日第十二届全国人民代表大会常务委员会第六次会议的决定和修改后重新公布的《中华人民共和国公司法》，最高人民法院审判委员会第1607次会议决定：</w:t>
            </w:r>
          </w:p>
          <w:p w:rsidR="00CE7131" w:rsidRPr="00CE7131" w:rsidRDefault="00CE7131" w:rsidP="00CE7131">
            <w:pPr>
              <w:wordWrap w:val="0"/>
              <w:autoSpaceDE w:val="0"/>
              <w:autoSpaceDN w:val="0"/>
              <w:spacing w:line="290" w:lineRule="atLeast"/>
              <w:ind w:firstLine="420"/>
              <w:jc w:val="both"/>
              <w:rPr>
                <w:rFonts w:ascii="SimSun" w:eastAsia="SimSun" w:hAnsi="SimSun"/>
                <w:spacing w:val="-16"/>
                <w:szCs w:val="21"/>
              </w:rPr>
            </w:pPr>
            <w:r w:rsidRPr="00CE7131">
              <w:rPr>
                <w:rFonts w:ascii="SimSun" w:eastAsia="SimSun" w:hAnsi="SimSun" w:hint="eastAsia"/>
                <w:szCs w:val="21"/>
              </w:rPr>
              <w:t>一、</w:t>
            </w:r>
            <w:r w:rsidRPr="00CE7131">
              <w:rPr>
                <w:rFonts w:ascii="SimSun" w:eastAsia="SimSun" w:hAnsi="SimSun" w:hint="eastAsia"/>
                <w:spacing w:val="-16"/>
                <w:szCs w:val="21"/>
              </w:rPr>
              <w:t>《最高人民法院关于适用〈中华人民共和国公司法〉若干问题的规定（一）》(法释〔2006〕3号，以下简称《规定（一）》)第三条中的“第七十五条”修改为“第七十四条”。</w:t>
            </w:r>
          </w:p>
          <w:p w:rsidR="00CE7131" w:rsidRPr="00CE7131" w:rsidRDefault="00CE7131" w:rsidP="00CE7131">
            <w:pPr>
              <w:wordWrap w:val="0"/>
              <w:autoSpaceDE w:val="0"/>
              <w:autoSpaceDN w:val="0"/>
              <w:spacing w:line="290" w:lineRule="atLeast"/>
              <w:ind w:firstLine="420"/>
              <w:jc w:val="both"/>
              <w:rPr>
                <w:rFonts w:ascii="SimSun" w:eastAsia="SimSun" w:hAnsi="SimSun"/>
                <w:szCs w:val="21"/>
              </w:rPr>
            </w:pPr>
            <w:r w:rsidRPr="00CE7131">
              <w:rPr>
                <w:rFonts w:ascii="SimSun" w:eastAsia="SimSun" w:hAnsi="SimSun" w:hint="eastAsia"/>
                <w:szCs w:val="21"/>
              </w:rPr>
              <w:t>二、</w:t>
            </w:r>
            <w:r w:rsidRPr="00CE7131">
              <w:rPr>
                <w:rFonts w:ascii="SimSun" w:eastAsia="SimSun" w:hAnsi="SimSun" w:hint="eastAsia"/>
                <w:spacing w:val="-10"/>
                <w:szCs w:val="21"/>
              </w:rPr>
              <w:t>《规定（一）》第四条中的“第一百五十二条”修改为“第一百五十一条”。</w:t>
            </w:r>
          </w:p>
          <w:p w:rsidR="00CE7131" w:rsidRPr="00CE7131" w:rsidRDefault="00CE7131" w:rsidP="00CE7131">
            <w:pPr>
              <w:wordWrap w:val="0"/>
              <w:autoSpaceDE w:val="0"/>
              <w:autoSpaceDN w:val="0"/>
              <w:spacing w:line="290" w:lineRule="atLeast"/>
              <w:ind w:firstLine="420"/>
              <w:jc w:val="both"/>
              <w:rPr>
                <w:rFonts w:ascii="SimSun" w:eastAsia="SimSun" w:hAnsi="SimSun"/>
                <w:szCs w:val="21"/>
              </w:rPr>
            </w:pPr>
            <w:r w:rsidRPr="00CE7131">
              <w:rPr>
                <w:rFonts w:ascii="SimSun" w:eastAsia="SimSun" w:hAnsi="SimSun" w:hint="eastAsia"/>
                <w:szCs w:val="21"/>
              </w:rPr>
              <w:t>三、</w:t>
            </w:r>
            <w:r w:rsidRPr="00CE7131">
              <w:rPr>
                <w:rFonts w:ascii="SimSun" w:eastAsia="SimSun" w:hAnsi="SimSun" w:hint="eastAsia"/>
                <w:spacing w:val="-12"/>
                <w:szCs w:val="21"/>
              </w:rPr>
              <w:t>《最高人民法院关于适用〈中华人民共和国公司法〉若干问题的规定（二）》(法释〔2008〕6号，以下简称《规定（二）》)第一条第一款中的“第一百八十三条”修改为“第一百八十二条”。</w:t>
            </w:r>
          </w:p>
          <w:p w:rsidR="00CE7131" w:rsidRPr="00CE7131" w:rsidRDefault="00CE7131" w:rsidP="00CE7131">
            <w:pPr>
              <w:wordWrap w:val="0"/>
              <w:autoSpaceDE w:val="0"/>
              <w:autoSpaceDN w:val="0"/>
              <w:spacing w:line="290" w:lineRule="atLeast"/>
              <w:ind w:firstLine="420"/>
              <w:jc w:val="both"/>
              <w:rPr>
                <w:rFonts w:ascii="SimSun" w:eastAsia="SimSun" w:hAnsi="SimSun"/>
                <w:szCs w:val="21"/>
              </w:rPr>
            </w:pPr>
            <w:r w:rsidRPr="00CE7131">
              <w:rPr>
                <w:rFonts w:ascii="SimSun" w:eastAsia="SimSun" w:hAnsi="SimSun" w:hint="eastAsia"/>
                <w:szCs w:val="21"/>
              </w:rPr>
              <w:t>四、</w:t>
            </w:r>
            <w:r w:rsidRPr="004E5FE5">
              <w:rPr>
                <w:rFonts w:ascii="SimSun" w:eastAsia="SimSun" w:hAnsi="SimSun" w:hint="eastAsia"/>
                <w:spacing w:val="-26"/>
                <w:szCs w:val="21"/>
              </w:rPr>
              <w:t>《规定（二）》第二条、第七条第一款中的“第一百八十四条”修改为“第一百八十三条”。</w:t>
            </w:r>
          </w:p>
          <w:p w:rsidR="00CE7131" w:rsidRPr="00CE7131" w:rsidRDefault="00CE7131" w:rsidP="00CE7131">
            <w:pPr>
              <w:wordWrap w:val="0"/>
              <w:autoSpaceDE w:val="0"/>
              <w:autoSpaceDN w:val="0"/>
              <w:spacing w:line="290" w:lineRule="atLeast"/>
              <w:ind w:firstLine="420"/>
              <w:jc w:val="both"/>
              <w:rPr>
                <w:rFonts w:ascii="SimSun" w:eastAsia="SimSun" w:hAnsi="SimSun"/>
                <w:szCs w:val="21"/>
              </w:rPr>
            </w:pPr>
            <w:r w:rsidRPr="00CE7131">
              <w:rPr>
                <w:rFonts w:ascii="SimSun" w:eastAsia="SimSun" w:hAnsi="SimSun" w:hint="eastAsia"/>
                <w:szCs w:val="21"/>
              </w:rPr>
              <w:t>五、</w:t>
            </w:r>
            <w:r w:rsidRPr="004E5FE5">
              <w:rPr>
                <w:rFonts w:ascii="SimSun" w:eastAsia="SimSun" w:hAnsi="SimSun" w:hint="eastAsia"/>
                <w:spacing w:val="-12"/>
                <w:szCs w:val="21"/>
              </w:rPr>
              <w:t>《规定（二）》第十一条中的“第一百八十六条”修改为“第一百八十五条”。</w:t>
            </w:r>
          </w:p>
          <w:p w:rsidR="00CE7131" w:rsidRPr="00CE7131" w:rsidRDefault="00CE7131" w:rsidP="00CE7131">
            <w:pPr>
              <w:wordWrap w:val="0"/>
              <w:autoSpaceDE w:val="0"/>
              <w:autoSpaceDN w:val="0"/>
              <w:spacing w:line="290" w:lineRule="atLeast"/>
              <w:ind w:firstLine="420"/>
              <w:jc w:val="both"/>
              <w:rPr>
                <w:rFonts w:ascii="SimSun" w:eastAsia="SimSun" w:hAnsi="SimSun"/>
                <w:szCs w:val="21"/>
              </w:rPr>
            </w:pPr>
            <w:r w:rsidRPr="00CE7131">
              <w:rPr>
                <w:rFonts w:ascii="SimSun" w:eastAsia="SimSun" w:hAnsi="SimSun" w:hint="eastAsia"/>
                <w:szCs w:val="21"/>
              </w:rPr>
              <w:t>六、</w:t>
            </w:r>
            <w:r w:rsidRPr="004E5FE5">
              <w:rPr>
                <w:rFonts w:ascii="SimSun" w:eastAsia="SimSun" w:hAnsi="SimSun" w:hint="eastAsia"/>
                <w:spacing w:val="-12"/>
                <w:szCs w:val="21"/>
              </w:rPr>
              <w:t>《规定（二）》第二十二条第一款中的“第八十一条”修改为“第八十条”。</w:t>
            </w:r>
          </w:p>
          <w:p w:rsidR="00CE7131" w:rsidRPr="00CE7131" w:rsidRDefault="00CE7131" w:rsidP="00CE7131">
            <w:pPr>
              <w:wordWrap w:val="0"/>
              <w:autoSpaceDE w:val="0"/>
              <w:autoSpaceDN w:val="0"/>
              <w:spacing w:line="290" w:lineRule="atLeast"/>
              <w:ind w:firstLine="420"/>
              <w:jc w:val="both"/>
              <w:rPr>
                <w:rFonts w:ascii="SimSun" w:eastAsia="SimSun" w:hAnsi="SimSun"/>
                <w:szCs w:val="21"/>
              </w:rPr>
            </w:pPr>
            <w:r w:rsidRPr="00CE7131">
              <w:rPr>
                <w:rFonts w:ascii="SimSun" w:eastAsia="SimSun" w:hAnsi="SimSun" w:hint="eastAsia"/>
                <w:szCs w:val="21"/>
              </w:rPr>
              <w:t>七、</w:t>
            </w:r>
            <w:r w:rsidRPr="004E5FE5">
              <w:rPr>
                <w:rFonts w:ascii="SimSun" w:eastAsia="SimSun" w:hAnsi="SimSun" w:hint="eastAsia"/>
                <w:spacing w:val="-20"/>
                <w:szCs w:val="21"/>
              </w:rPr>
              <w:t>《规定（二）》第二十三条第二款、第三款中的“第一百五十二条”修改为“第一百五十一条”。</w:t>
            </w:r>
          </w:p>
          <w:p w:rsidR="00CE7131" w:rsidRPr="00CE7131" w:rsidRDefault="00CE7131" w:rsidP="00CE7131">
            <w:pPr>
              <w:wordWrap w:val="0"/>
              <w:autoSpaceDE w:val="0"/>
              <w:autoSpaceDN w:val="0"/>
              <w:spacing w:line="290" w:lineRule="atLeast"/>
              <w:ind w:firstLine="420"/>
              <w:jc w:val="both"/>
              <w:rPr>
                <w:rFonts w:ascii="SimSun" w:eastAsia="SimSun" w:hAnsi="SimSun"/>
                <w:szCs w:val="21"/>
              </w:rPr>
            </w:pPr>
            <w:r w:rsidRPr="00CE7131">
              <w:rPr>
                <w:rFonts w:ascii="SimSun" w:eastAsia="SimSun" w:hAnsi="SimSun" w:hint="eastAsia"/>
                <w:szCs w:val="21"/>
              </w:rPr>
              <w:t>八、删去《最高人民法院关于适用〈中华人民共和国公司法〉若干问题的规定（三）》(法释〔2011〕3号，以下简称《规定（三）》)第十二条第一项，并将该条修改为“公司成立后，公司、股东或者公司债权人以相关股东的行为</w:t>
            </w:r>
            <w:r w:rsidRPr="00CE7131">
              <w:rPr>
                <w:rFonts w:ascii="SimSun" w:eastAsia="SimSun" w:hAnsi="SimSun" w:hint="eastAsia"/>
                <w:szCs w:val="21"/>
              </w:rPr>
              <w:lastRenderedPageBreak/>
              <w:t>符合下列情形之一且损害公司权益为由，请求认定该股东抽逃出资的，人民法院应予支持：（一）制作虚假财务会计报表虚增利润进行分配；（二）通过虚构债权债务关系将其出资转出；（三）利用关联交易将出资转出；（四）其他未经法定程序将出资抽回的行为。”</w:t>
            </w:r>
          </w:p>
          <w:p w:rsidR="00CE7131" w:rsidRPr="00CE7131" w:rsidRDefault="00CE7131" w:rsidP="00CE7131">
            <w:pPr>
              <w:wordWrap w:val="0"/>
              <w:autoSpaceDE w:val="0"/>
              <w:autoSpaceDN w:val="0"/>
              <w:spacing w:line="290" w:lineRule="atLeast"/>
              <w:ind w:firstLine="420"/>
              <w:jc w:val="both"/>
              <w:rPr>
                <w:rFonts w:ascii="SimSun" w:eastAsia="SimSun" w:hAnsi="SimSun"/>
                <w:szCs w:val="21"/>
              </w:rPr>
            </w:pPr>
            <w:r w:rsidRPr="00CE7131">
              <w:rPr>
                <w:rFonts w:ascii="SimSun" w:eastAsia="SimSun" w:hAnsi="SimSun" w:hint="eastAsia"/>
                <w:szCs w:val="21"/>
              </w:rPr>
              <w:t>九、</w:t>
            </w:r>
            <w:r w:rsidRPr="004E5FE5">
              <w:rPr>
                <w:rFonts w:ascii="SimSun" w:eastAsia="SimSun" w:hAnsi="SimSun" w:hint="eastAsia"/>
                <w:spacing w:val="-20"/>
                <w:szCs w:val="21"/>
              </w:rPr>
              <w:t>《规定（三）》第十三条第四款中的“第一百四十八条”修改为“第一百四十七条”。</w:t>
            </w:r>
          </w:p>
          <w:p w:rsidR="00CE7131" w:rsidRPr="004E5FE5" w:rsidRDefault="00CE7131" w:rsidP="00CE7131">
            <w:pPr>
              <w:wordWrap w:val="0"/>
              <w:autoSpaceDE w:val="0"/>
              <w:autoSpaceDN w:val="0"/>
              <w:spacing w:line="290" w:lineRule="atLeast"/>
              <w:ind w:firstLine="420"/>
              <w:jc w:val="both"/>
              <w:rPr>
                <w:rFonts w:ascii="SimSun" w:eastAsia="SimSun" w:hAnsi="SimSun"/>
                <w:spacing w:val="-10"/>
                <w:szCs w:val="21"/>
              </w:rPr>
            </w:pPr>
            <w:r w:rsidRPr="00CE7131">
              <w:rPr>
                <w:rFonts w:ascii="SimSun" w:eastAsia="SimSun" w:hAnsi="SimSun" w:hint="eastAsia"/>
                <w:szCs w:val="21"/>
              </w:rPr>
              <w:t>十、</w:t>
            </w:r>
            <w:r w:rsidRPr="004E5FE5">
              <w:rPr>
                <w:rFonts w:ascii="SimSun" w:eastAsia="SimSun" w:hAnsi="SimSun" w:hint="eastAsia"/>
                <w:spacing w:val="-10"/>
                <w:szCs w:val="21"/>
              </w:rPr>
              <w:t>删去《规定（三）》第十五条。</w:t>
            </w:r>
          </w:p>
          <w:p w:rsidR="00CE7131" w:rsidRPr="00CE7131" w:rsidRDefault="00CE7131" w:rsidP="00CE7131">
            <w:pPr>
              <w:wordWrap w:val="0"/>
              <w:autoSpaceDE w:val="0"/>
              <w:autoSpaceDN w:val="0"/>
              <w:spacing w:line="290" w:lineRule="atLeast"/>
              <w:ind w:firstLine="420"/>
              <w:jc w:val="both"/>
              <w:rPr>
                <w:rFonts w:ascii="SimSun" w:eastAsia="SimSun" w:hAnsi="SimSun"/>
                <w:szCs w:val="21"/>
              </w:rPr>
            </w:pPr>
            <w:r w:rsidRPr="00CE7131">
              <w:rPr>
                <w:rFonts w:ascii="SimSun" w:eastAsia="SimSun" w:hAnsi="SimSun" w:hint="eastAsia"/>
                <w:szCs w:val="21"/>
              </w:rPr>
              <w:t>十一</w:t>
            </w:r>
            <w:r w:rsidRPr="004E5FE5">
              <w:rPr>
                <w:rFonts w:ascii="SimSun" w:eastAsia="SimSun" w:hAnsi="SimSun" w:hint="eastAsia"/>
                <w:spacing w:val="-12"/>
                <w:szCs w:val="21"/>
              </w:rPr>
              <w:t>、《规定（三）》第二十四条改为第二十三条。该条中的“第三十二条、第三十三条”修改为“第三十一条、第三十二条”。</w:t>
            </w:r>
          </w:p>
          <w:p w:rsidR="00CE7131" w:rsidRPr="00CE7131" w:rsidRDefault="00CE7131" w:rsidP="00CE7131">
            <w:pPr>
              <w:wordWrap w:val="0"/>
              <w:autoSpaceDE w:val="0"/>
              <w:autoSpaceDN w:val="0"/>
              <w:spacing w:line="290" w:lineRule="atLeast"/>
              <w:ind w:firstLine="420"/>
              <w:jc w:val="both"/>
              <w:rPr>
                <w:rFonts w:ascii="SimSun" w:eastAsia="SimSun" w:hAnsi="SimSun"/>
                <w:szCs w:val="21"/>
              </w:rPr>
            </w:pPr>
            <w:r w:rsidRPr="00CE7131">
              <w:rPr>
                <w:rFonts w:ascii="SimSun" w:eastAsia="SimSun" w:hAnsi="SimSun" w:hint="eastAsia"/>
                <w:szCs w:val="21"/>
              </w:rPr>
              <w:t>十二、对《规定（三）》条文顺序作相应调整。</w:t>
            </w:r>
          </w:p>
          <w:p w:rsidR="00CE7131" w:rsidRPr="00CE7131" w:rsidRDefault="00CE7131" w:rsidP="00CE7131">
            <w:pPr>
              <w:wordWrap w:val="0"/>
              <w:autoSpaceDE w:val="0"/>
              <w:autoSpaceDN w:val="0"/>
              <w:spacing w:line="290" w:lineRule="atLeast"/>
              <w:ind w:firstLine="420"/>
              <w:jc w:val="both"/>
              <w:rPr>
                <w:rFonts w:ascii="SimSun" w:eastAsia="SimSun" w:hAnsi="SimSun"/>
                <w:szCs w:val="21"/>
              </w:rPr>
            </w:pPr>
            <w:r w:rsidRPr="00CE7131">
              <w:rPr>
                <w:rFonts w:ascii="SimSun" w:eastAsia="SimSun" w:hAnsi="SimSun" w:hint="eastAsia"/>
                <w:szCs w:val="21"/>
              </w:rPr>
              <w:t>十三、本决定施行后尚未终审的股东出资相关纠纷案件，适用本决定；本决定施行前已经终审的，当事人申请再审或者按照审判监督程序决定再审的，不适用本决定。</w:t>
            </w:r>
          </w:p>
          <w:p w:rsidR="00CE7131" w:rsidRPr="004E5FE5" w:rsidRDefault="00CE7131" w:rsidP="004E5FE5">
            <w:pPr>
              <w:wordWrap w:val="0"/>
              <w:autoSpaceDE w:val="0"/>
              <w:autoSpaceDN w:val="0"/>
              <w:spacing w:line="290" w:lineRule="atLeast"/>
              <w:ind w:firstLine="372"/>
              <w:jc w:val="both"/>
              <w:rPr>
                <w:rFonts w:ascii="SimSun" w:eastAsia="SimSun" w:hAnsi="SimSun"/>
                <w:spacing w:val="-12"/>
                <w:szCs w:val="21"/>
              </w:rPr>
            </w:pPr>
            <w:r w:rsidRPr="004E5FE5">
              <w:rPr>
                <w:rFonts w:ascii="SimSun" w:eastAsia="SimSun" w:hAnsi="SimSun" w:hint="eastAsia"/>
                <w:spacing w:val="-12"/>
                <w:szCs w:val="21"/>
              </w:rPr>
              <w:t>《规定（一）》《规定（二）》《规定（三）》根据本决定作相应修改，重新公布。</w:t>
            </w:r>
          </w:p>
          <w:p w:rsidR="00CE7131" w:rsidRPr="00CE7131" w:rsidRDefault="00CE7131" w:rsidP="00CE7131">
            <w:pPr>
              <w:wordWrap w:val="0"/>
              <w:autoSpaceDE w:val="0"/>
              <w:autoSpaceDN w:val="0"/>
              <w:spacing w:line="290" w:lineRule="atLeast"/>
              <w:ind w:firstLine="420"/>
              <w:jc w:val="both"/>
              <w:rPr>
                <w:rFonts w:ascii="SimSun" w:eastAsia="SimSun" w:hAnsi="SimSun"/>
                <w:szCs w:val="21"/>
              </w:rPr>
            </w:pPr>
          </w:p>
        </w:tc>
      </w:tr>
    </w:tbl>
    <w:p w:rsidR="000C7103" w:rsidRDefault="000C7103" w:rsidP="00CE7131">
      <w:pPr>
        <w:ind w:firstLine="420"/>
      </w:pPr>
    </w:p>
    <w:sectPr w:rsidR="000C7103" w:rsidSect="00CE7131">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CE7131"/>
    <w:rsid w:val="000C7103"/>
    <w:rsid w:val="004E5FE5"/>
    <w:rsid w:val="00CE713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131"/>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71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386</Words>
  <Characters>2206</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2014-11-17T02:31:00Z</dcterms:created>
  <dcterms:modified xsi:type="dcterms:W3CDTF">2014-11-17T02:52:00Z</dcterms:modified>
</cp:coreProperties>
</file>