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13CEC" w:rsidRPr="00913CEC" w:rsidRDefault="00913CEC" w:rsidP="00913CEC">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913CEC">
              <w:rPr>
                <w:rFonts w:ascii="한컴바탕" w:eastAsia="한컴바탕" w:hAnsi="한컴바탕" w:cs="한컴바탕" w:hint="eastAsia"/>
                <w:b/>
                <w:sz w:val="26"/>
                <w:szCs w:val="26"/>
                <w:lang w:eastAsia="ko-KR"/>
              </w:rPr>
              <w:t>중화인민공화국</w:t>
            </w:r>
            <w:r w:rsidRPr="00913CEC">
              <w:rPr>
                <w:rFonts w:ascii="한컴바탕" w:eastAsia="한컴바탕" w:hAnsi="한컴바탕" w:cs="한컴바탕"/>
                <w:b/>
                <w:sz w:val="26"/>
                <w:szCs w:val="26"/>
                <w:lang w:eastAsia="ko-KR"/>
              </w:rPr>
              <w:t xml:space="preserve"> 수출입상품검사법</w:t>
            </w:r>
          </w:p>
          <w:bookmarkEnd w:id="0"/>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spacing w:val="6"/>
                <w:szCs w:val="21"/>
                <w:lang w:eastAsia="ko-KR"/>
              </w:rPr>
              <w:t>(1989년 2월 21일 제7기 전국인민대표대회 상무위원회 제6차 회의에서 통과; 2002년 4월 28일 제9기 전국인민대표대회 상무위원회 제27차 회의에서 &lt;&lt;중화인민공화국 수출입상품검사법&gt; 개정에 관한 결정&gt;에 근거하여 1차 개정; 2013년 6월 29일 제12기 전국인민대표대회 상무위원회 제3차 회의에서 &lt;&lt;</w:t>
            </w:r>
            <w:proofErr w:type="gramStart"/>
            <w:r w:rsidRPr="00913CEC">
              <w:rPr>
                <w:rFonts w:ascii="한컴바탕" w:eastAsia="한컴바탕" w:hAnsi="한컴바탕" w:cs="한컴바탕"/>
                <w:spacing w:val="6"/>
                <w:szCs w:val="21"/>
                <w:lang w:eastAsia="ko-KR"/>
              </w:rPr>
              <w:t>중화인민공화국  문물보호법</w:t>
            </w:r>
            <w:proofErr w:type="gramEnd"/>
            <w:r w:rsidRPr="00913CEC">
              <w:rPr>
                <w:rFonts w:ascii="한컴바탕" w:eastAsia="한컴바탕" w:hAnsi="한컴바탕" w:cs="한컴바탕"/>
                <w:spacing w:val="6"/>
                <w:szCs w:val="21"/>
                <w:lang w:eastAsia="ko-KR"/>
              </w:rPr>
              <w:t>&gt; 등 12부 법률 개정에 관한 결정&gt;에 근거하여 2차 개정; 2018년 4월 27일 제13기 전국인민대표대회 상무위원</w:t>
            </w:r>
            <w:r w:rsidRPr="00913CEC">
              <w:rPr>
                <w:rFonts w:ascii="한컴바탕" w:eastAsia="한컴바탕" w:hAnsi="한컴바탕" w:cs="한컴바탕" w:hint="eastAsia"/>
                <w:spacing w:val="6"/>
                <w:szCs w:val="21"/>
                <w:lang w:eastAsia="ko-KR"/>
              </w:rPr>
              <w:t>회</w:t>
            </w:r>
            <w:r w:rsidRPr="00913CEC">
              <w:rPr>
                <w:rFonts w:ascii="한컴바탕" w:eastAsia="한컴바탕" w:hAnsi="한컴바탕" w:cs="한컴바탕"/>
                <w:spacing w:val="6"/>
                <w:szCs w:val="21"/>
                <w:lang w:eastAsia="ko-KR"/>
              </w:rPr>
              <w:t xml:space="preserve"> 제2차 회의에서 &lt;&lt;중화인민공화국 국경위생검역법&gt; 등 6부 법률 개정에 관한 결정&gt;에 근거하여 3차 개정; 2018년 12월 29일 제13기 전국인민대표대회 상무위원회 제7차 회의에서 &lt;&lt;중화인민공화국 </w:t>
            </w:r>
            <w:proofErr w:type="spellStart"/>
            <w:r w:rsidRPr="00913CEC">
              <w:rPr>
                <w:rFonts w:ascii="한컴바탕" w:eastAsia="한컴바탕" w:hAnsi="한컴바탕" w:cs="한컴바탕"/>
                <w:spacing w:val="6"/>
                <w:szCs w:val="21"/>
                <w:lang w:eastAsia="ko-KR"/>
              </w:rPr>
              <w:t>제품품질법</w:t>
            </w:r>
            <w:proofErr w:type="spellEnd"/>
            <w:r w:rsidRPr="00913CEC">
              <w:rPr>
                <w:rFonts w:ascii="한컴바탕" w:eastAsia="한컴바탕" w:hAnsi="한컴바탕" w:cs="한컴바탕"/>
                <w:spacing w:val="6"/>
                <w:szCs w:val="21"/>
                <w:lang w:eastAsia="ko-KR"/>
              </w:rPr>
              <w:t>&gt; 등 5부 법률 개정에 관한 결정&gt;에 근거하여 4차 개정.)</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center"/>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1장 총칙</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1조</w:t>
            </w:r>
            <w:r w:rsidRPr="00913CEC">
              <w:rPr>
                <w:rFonts w:ascii="한컴바탕" w:eastAsia="한컴바탕" w:hAnsi="한컴바탕" w:cs="한컴바탕"/>
                <w:spacing w:val="-6"/>
                <w:szCs w:val="21"/>
                <w:lang w:eastAsia="ko-KR"/>
              </w:rPr>
              <w:tab/>
              <w:t xml:space="preserve">수출입상품 검사 업무를 강화하고 수출입상품 검사 행위를 규율하며 </w:t>
            </w:r>
            <w:proofErr w:type="spellStart"/>
            <w:r w:rsidRPr="00913CEC">
              <w:rPr>
                <w:rFonts w:ascii="한컴바탕" w:eastAsia="한컴바탕" w:hAnsi="한컴바탕" w:cs="한컴바탕"/>
                <w:spacing w:val="-6"/>
                <w:szCs w:val="21"/>
                <w:lang w:eastAsia="ko-KR"/>
              </w:rPr>
              <w:t>사회공공공이익과</w:t>
            </w:r>
            <w:proofErr w:type="spellEnd"/>
            <w:r w:rsidRPr="00913CEC">
              <w:rPr>
                <w:rFonts w:ascii="한컴바탕" w:eastAsia="한컴바탕" w:hAnsi="한컴바탕" w:cs="한컴바탕"/>
                <w:spacing w:val="-6"/>
                <w:szCs w:val="21"/>
                <w:lang w:eastAsia="ko-KR"/>
              </w:rPr>
              <w:t xml:space="preserve"> 수출입 무역 관계 당사자의 합법적 권익을 보호하고 대외 경제•무역 관계의 원활한 발전을 촉진시키기 위한 목적으로 이 법을 제정한다.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2조</w:t>
            </w:r>
            <w:r w:rsidRPr="00913CEC">
              <w:rPr>
                <w:rFonts w:ascii="한컴바탕" w:eastAsia="한컴바탕" w:hAnsi="한컴바탕" w:cs="한컴바탕"/>
                <w:spacing w:val="-6"/>
                <w:szCs w:val="21"/>
                <w:lang w:eastAsia="ko-KR"/>
              </w:rPr>
              <w:tab/>
              <w:t>국무원은 수출입상품검사부서(이하 '</w:t>
            </w:r>
            <w:proofErr w:type="spellStart"/>
            <w:r w:rsidRPr="00913CEC">
              <w:rPr>
                <w:rFonts w:ascii="한컴바탕" w:eastAsia="한컴바탕" w:hAnsi="한컴바탕" w:cs="한컴바탕"/>
                <w:spacing w:val="-6"/>
                <w:szCs w:val="21"/>
                <w:lang w:eastAsia="ko-KR"/>
              </w:rPr>
              <w:t>국가상검부서</w:t>
            </w:r>
            <w:proofErr w:type="spellEnd"/>
            <w:r w:rsidRPr="00913CEC">
              <w:rPr>
                <w:rFonts w:ascii="한컴바탕" w:eastAsia="한컴바탕" w:hAnsi="한컴바탕" w:cs="한컴바탕"/>
                <w:spacing w:val="-6"/>
                <w:szCs w:val="21"/>
                <w:lang w:eastAsia="ko-KR"/>
              </w:rPr>
              <w:t>'</w:t>
            </w:r>
            <w:proofErr w:type="spellStart"/>
            <w:r w:rsidRPr="00913CEC">
              <w:rPr>
                <w:rFonts w:ascii="한컴바탕" w:eastAsia="한컴바탕" w:hAnsi="한컴바탕" w:cs="한컴바탕"/>
                <w:spacing w:val="-6"/>
                <w:szCs w:val="21"/>
                <w:lang w:eastAsia="ko-KR"/>
              </w:rPr>
              <w:t>로</w:t>
            </w:r>
            <w:proofErr w:type="spellEnd"/>
            <w:r w:rsidRPr="00913CEC">
              <w:rPr>
                <w:rFonts w:ascii="한컴바탕" w:eastAsia="한컴바탕" w:hAnsi="한컴바탕" w:cs="한컴바탕"/>
                <w:spacing w:val="-6"/>
                <w:szCs w:val="21"/>
                <w:lang w:eastAsia="ko-KR"/>
              </w:rPr>
              <w:t xml:space="preserve"> 약칭)를 설립하여 전국의 수출입상품 검사 업무를 주관한다. </w:t>
            </w:r>
            <w:proofErr w:type="spellStart"/>
            <w:r w:rsidRPr="00913CEC">
              <w:rPr>
                <w:rFonts w:ascii="한컴바탕" w:eastAsia="한컴바탕" w:hAnsi="한컴바탕" w:cs="한컴바탕"/>
                <w:spacing w:val="-6"/>
                <w:szCs w:val="21"/>
                <w:lang w:eastAsia="ko-KR"/>
              </w:rPr>
              <w:t>국가상검부서가</w:t>
            </w:r>
            <w:proofErr w:type="spellEnd"/>
            <w:r w:rsidRPr="00913CEC">
              <w:rPr>
                <w:rFonts w:ascii="한컴바탕" w:eastAsia="한컴바탕" w:hAnsi="한컴바탕" w:cs="한컴바탕"/>
                <w:spacing w:val="-6"/>
                <w:szCs w:val="21"/>
                <w:lang w:eastAsia="ko-KR"/>
              </w:rPr>
              <w:t xml:space="preserve"> 각 지역에 설립한 수출입상품검사기구(이하 '</w:t>
            </w:r>
            <w:proofErr w:type="spellStart"/>
            <w:r w:rsidRPr="00913CEC">
              <w:rPr>
                <w:rFonts w:ascii="한컴바탕" w:eastAsia="한컴바탕" w:hAnsi="한컴바탕" w:cs="한컴바탕"/>
                <w:spacing w:val="-6"/>
                <w:szCs w:val="21"/>
                <w:lang w:eastAsia="ko-KR"/>
              </w:rPr>
              <w:t>상검기구</w:t>
            </w:r>
            <w:proofErr w:type="spellEnd"/>
            <w:r w:rsidRPr="00913CEC">
              <w:rPr>
                <w:rFonts w:ascii="한컴바탕" w:eastAsia="한컴바탕" w:hAnsi="한컴바탕" w:cs="한컴바탕"/>
                <w:spacing w:val="-6"/>
                <w:szCs w:val="21"/>
                <w:lang w:eastAsia="ko-KR"/>
              </w:rPr>
              <w:t>'</w:t>
            </w:r>
            <w:proofErr w:type="spellStart"/>
            <w:r w:rsidRPr="00913CEC">
              <w:rPr>
                <w:rFonts w:ascii="한컴바탕" w:eastAsia="한컴바탕" w:hAnsi="한컴바탕" w:cs="한컴바탕"/>
                <w:spacing w:val="-6"/>
                <w:szCs w:val="21"/>
                <w:lang w:eastAsia="ko-KR"/>
              </w:rPr>
              <w:t>로</w:t>
            </w:r>
            <w:proofErr w:type="spellEnd"/>
            <w:r w:rsidRPr="00913CEC">
              <w:rPr>
                <w:rFonts w:ascii="한컴바탕" w:eastAsia="한컴바탕" w:hAnsi="한컴바탕" w:cs="한컴바탕"/>
                <w:spacing w:val="-6"/>
                <w:szCs w:val="21"/>
                <w:lang w:eastAsia="ko-KR"/>
              </w:rPr>
              <w:t xml:space="preserve"> 약칭)는 해당 관할구역의 수출입상품 검사 업무를 관리한다.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상검기구와</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국가상검부서의</w:t>
            </w:r>
            <w:proofErr w:type="spellEnd"/>
            <w:r w:rsidRPr="00913CEC">
              <w:rPr>
                <w:rFonts w:ascii="한컴바탕" w:eastAsia="한컴바탕" w:hAnsi="한컴바탕" w:cs="한컴바탕"/>
                <w:spacing w:val="-6"/>
                <w:szCs w:val="21"/>
                <w:lang w:eastAsia="ko-KR"/>
              </w:rPr>
              <w:t xml:space="preserve"> 허가를 득한 검사기구가 법에 의거하여 수출입상품에 대한 검사를 실시한다.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4조</w:t>
            </w:r>
            <w:r w:rsidRPr="00913CEC">
              <w:rPr>
                <w:rFonts w:ascii="한컴바탕" w:eastAsia="한컴바탕" w:hAnsi="한컴바탕" w:cs="한컴바탕"/>
                <w:spacing w:val="-6"/>
                <w:szCs w:val="21"/>
                <w:lang w:eastAsia="ko-KR"/>
              </w:rPr>
              <w:tab/>
              <w:t xml:space="preserve">수출입상품 검사는 인류의 건강과 안전 보호, 동물 또는 식물의 생명과 건강 보호, 환경보호, 사기행위 방지, 국가안전 수호의 원칙에 따라야 하며 </w:t>
            </w:r>
            <w:proofErr w:type="spellStart"/>
            <w:r w:rsidRPr="00913CEC">
              <w:rPr>
                <w:rFonts w:ascii="한컴바탕" w:eastAsia="한컴바탕" w:hAnsi="한컴바탕" w:cs="한컴바탕"/>
                <w:spacing w:val="-6"/>
                <w:szCs w:val="21"/>
                <w:lang w:eastAsia="ko-KR"/>
              </w:rPr>
              <w:t>국가상검부서가</w:t>
            </w:r>
            <w:proofErr w:type="spellEnd"/>
            <w:r w:rsidRPr="00913CEC">
              <w:rPr>
                <w:rFonts w:ascii="한컴바탕" w:eastAsia="한컴바탕" w:hAnsi="한컴바탕" w:cs="한컴바탕"/>
                <w:spacing w:val="-6"/>
                <w:szCs w:val="21"/>
                <w:lang w:eastAsia="ko-KR"/>
              </w:rPr>
              <w:t xml:space="preserve"> 반드시 검사를 실시하여야 하는 수출입상품 목록(이하 '목록'</w:t>
            </w:r>
            <w:proofErr w:type="spellStart"/>
            <w:r w:rsidRPr="00913CEC">
              <w:rPr>
                <w:rFonts w:ascii="한컴바탕" w:eastAsia="한컴바탕" w:hAnsi="한컴바탕" w:cs="한컴바탕"/>
                <w:spacing w:val="-6"/>
                <w:szCs w:val="21"/>
                <w:lang w:eastAsia="ko-KR"/>
              </w:rPr>
              <w:t>으로</w:t>
            </w:r>
            <w:proofErr w:type="spellEnd"/>
            <w:r w:rsidRPr="00913CEC">
              <w:rPr>
                <w:rFonts w:ascii="한컴바탕" w:eastAsia="한컴바탕" w:hAnsi="한컴바탕" w:cs="한컴바탕"/>
                <w:spacing w:val="-6"/>
                <w:szCs w:val="21"/>
                <w:lang w:eastAsia="ko-KR"/>
              </w:rPr>
              <w:t xml:space="preserve"> 약칭)을 제정•조정하여 공포하고 실시한다.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5조</w:t>
            </w:r>
            <w:r w:rsidRPr="00913CEC">
              <w:rPr>
                <w:rFonts w:ascii="한컴바탕" w:eastAsia="한컴바탕" w:hAnsi="한컴바탕" w:cs="한컴바탕"/>
                <w:spacing w:val="-6"/>
                <w:szCs w:val="21"/>
                <w:lang w:eastAsia="ko-KR"/>
              </w:rPr>
              <w:tab/>
              <w:t xml:space="preserve">목록에 수록된 수출입상품은 </w:t>
            </w:r>
            <w:proofErr w:type="spellStart"/>
            <w:r w:rsidRPr="00913CEC">
              <w:rPr>
                <w:rFonts w:ascii="한컴바탕" w:eastAsia="한컴바탕" w:hAnsi="한컴바탕" w:cs="한컴바탕"/>
                <w:spacing w:val="-6"/>
                <w:szCs w:val="21"/>
                <w:lang w:eastAsia="ko-KR"/>
              </w:rPr>
              <w:t>상검기구가</w:t>
            </w:r>
            <w:proofErr w:type="spellEnd"/>
            <w:r w:rsidRPr="00913CEC">
              <w:rPr>
                <w:rFonts w:ascii="한컴바탕" w:eastAsia="한컴바탕" w:hAnsi="한컴바탕" w:cs="한컴바탕"/>
                <w:spacing w:val="-6"/>
                <w:szCs w:val="21"/>
                <w:lang w:eastAsia="ko-KR"/>
              </w:rPr>
              <w:t xml:space="preserve"> 검사를 실시한다.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8"/>
                <w:szCs w:val="21"/>
                <w:lang w:eastAsia="ko-KR"/>
              </w:rPr>
            </w:pPr>
            <w:r w:rsidRPr="00913CEC">
              <w:rPr>
                <w:rFonts w:ascii="한컴바탕" w:eastAsia="한컴바탕" w:hAnsi="한컴바탕" w:cs="한컴바탕" w:hint="eastAsia"/>
                <w:spacing w:val="-8"/>
                <w:szCs w:val="21"/>
                <w:lang w:eastAsia="ko-KR"/>
              </w:rPr>
              <w:t>전항에</w:t>
            </w:r>
            <w:r w:rsidRPr="00913CEC">
              <w:rPr>
                <w:rFonts w:ascii="한컴바탕" w:eastAsia="한컴바탕" w:hAnsi="한컴바탕" w:cs="한컴바탕"/>
                <w:spacing w:val="-8"/>
                <w:szCs w:val="21"/>
                <w:lang w:eastAsia="ko-KR"/>
              </w:rPr>
              <w:t xml:space="preserve"> 규정한 수입상품은 검사를 거치지 아니한 경우 판매•사용을 불허한다. 전항에 규정한 수출상</w:t>
            </w:r>
            <w:r w:rsidRPr="00913CEC">
              <w:rPr>
                <w:rFonts w:ascii="한컴바탕" w:eastAsia="한컴바탕" w:hAnsi="한컴바탕" w:cs="한컴바탕"/>
                <w:spacing w:val="-8"/>
                <w:szCs w:val="21"/>
                <w:lang w:eastAsia="ko-KR"/>
              </w:rPr>
              <w:lastRenderedPageBreak/>
              <w:t>품은 검사를 거치지 아니한 경우 수출을 불허한다.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이</w:t>
            </w:r>
            <w:r w:rsidRPr="00913CEC">
              <w:rPr>
                <w:rFonts w:ascii="한컴바탕" w:eastAsia="한컴바탕" w:hAnsi="한컴바탕" w:cs="한컴바탕"/>
                <w:spacing w:val="-6"/>
                <w:szCs w:val="21"/>
                <w:lang w:eastAsia="ko-KR"/>
              </w:rPr>
              <w:t xml:space="preserve"> 조 제1항에 규정한 수출입상품으로 국가에서 규정한 검사 면제 조건에 부합되는 경우 수화인 또는 송화인의 신청에 의해 </w:t>
            </w:r>
            <w:proofErr w:type="spellStart"/>
            <w:r w:rsidRPr="00913CEC">
              <w:rPr>
                <w:rFonts w:ascii="한컴바탕" w:eastAsia="한컴바탕" w:hAnsi="한컴바탕" w:cs="한컴바탕"/>
                <w:spacing w:val="-6"/>
                <w:szCs w:val="21"/>
                <w:lang w:eastAsia="ko-KR"/>
              </w:rPr>
              <w:t>국가상검부서의</w:t>
            </w:r>
            <w:proofErr w:type="spellEnd"/>
            <w:r w:rsidRPr="00913CEC">
              <w:rPr>
                <w:rFonts w:ascii="한컴바탕" w:eastAsia="한컴바탕" w:hAnsi="한컴바탕" w:cs="한컴바탕"/>
                <w:spacing w:val="-6"/>
                <w:szCs w:val="21"/>
                <w:lang w:eastAsia="ko-KR"/>
              </w:rPr>
              <w:t xml:space="preserve"> 심사비준을 거친 후 검사를 면제받을 수 있다. </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6조</w:t>
            </w:r>
            <w:r w:rsidRPr="00913CEC">
              <w:rPr>
                <w:rFonts w:ascii="한컴바탕" w:eastAsia="한컴바탕" w:hAnsi="한컴바탕" w:cs="한컴바탕"/>
                <w:spacing w:val="-6"/>
                <w:szCs w:val="21"/>
                <w:lang w:eastAsia="ko-KR"/>
              </w:rPr>
              <w:tab/>
              <w:t>반드시 실시하여야 하는 수출입상품 검사라 함은, 목록에 수록된 수출입상품이 국가기술규범의 강제성 요구에 부합되는지를 결정하는 합격평정 활동을 지칭한다.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합격평정</w:t>
            </w:r>
            <w:r w:rsidRPr="00913CEC">
              <w:rPr>
                <w:rFonts w:ascii="한컴바탕" w:eastAsia="한컴바탕" w:hAnsi="한컴바탕" w:cs="한컴바탕"/>
                <w:spacing w:val="-6"/>
                <w:szCs w:val="21"/>
                <w:lang w:eastAsia="ko-KR"/>
              </w:rPr>
              <w:t xml:space="preserve"> 절차는 다음 내용을 </w:t>
            </w:r>
            <w:proofErr w:type="gramStart"/>
            <w:r w:rsidRPr="00913CEC">
              <w:rPr>
                <w:rFonts w:ascii="한컴바탕" w:eastAsia="한컴바탕" w:hAnsi="한컴바탕" w:cs="한컴바탕"/>
                <w:spacing w:val="-6"/>
                <w:szCs w:val="21"/>
                <w:lang w:eastAsia="ko-KR"/>
              </w:rPr>
              <w:t>포함한다 :</w:t>
            </w:r>
            <w:proofErr w:type="gramEnd"/>
            <w:r w:rsidRPr="00913CEC">
              <w:rPr>
                <w:rFonts w:ascii="한컴바탕" w:eastAsia="한컴바탕" w:hAnsi="한컴바탕" w:cs="한컴바탕"/>
                <w:spacing w:val="-6"/>
                <w:szCs w:val="21"/>
                <w:lang w:eastAsia="ko-KR"/>
              </w:rPr>
              <w:t xml:space="preserve"> 견본 추출, </w:t>
            </w:r>
            <w:proofErr w:type="spellStart"/>
            <w:r w:rsidRPr="00913CEC">
              <w:rPr>
                <w:rFonts w:ascii="한컴바탕" w:eastAsia="한컴바탕" w:hAnsi="한컴바탕" w:cs="한컴바탕"/>
                <w:spacing w:val="-6"/>
                <w:szCs w:val="21"/>
                <w:lang w:eastAsia="ko-KR"/>
              </w:rPr>
              <w:t>검험</w:t>
            </w:r>
            <w:proofErr w:type="spellEnd"/>
            <w:r w:rsidRPr="00913CEC">
              <w:rPr>
                <w:rFonts w:ascii="한컴바탕" w:eastAsia="한컴바탕" w:hAnsi="한컴바탕" w:cs="한컴바탕"/>
                <w:spacing w:val="-6"/>
                <w:szCs w:val="21"/>
                <w:lang w:eastAsia="ko-KR"/>
              </w:rPr>
              <w:t xml:space="preserve"> 및 검사; 평가, 검증 및 합격보증; 등록, 인가 및 비준 그리고 각 항의 조합.</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7조</w:t>
            </w:r>
            <w:r w:rsidRPr="00913CEC">
              <w:rPr>
                <w:rFonts w:ascii="한컴바탕" w:eastAsia="한컴바탕" w:hAnsi="한컴바탕" w:cs="한컴바탕"/>
                <w:spacing w:val="-6"/>
                <w:szCs w:val="21"/>
                <w:lang w:eastAsia="ko-KR"/>
              </w:rPr>
              <w:tab/>
              <w:t xml:space="preserve">목록에 수록된 수출입상품은 국가기술규범의 강제성 요구에 따라 검사를 진행한다. 국가기술규범의 강제성 요구가 제정되어 있지 아니한 경우 법에 의거하여 적시에 제정하여야 하며 제정되기 전까지 </w:t>
            </w:r>
            <w:proofErr w:type="spellStart"/>
            <w:r w:rsidRPr="00913CEC">
              <w:rPr>
                <w:rFonts w:ascii="한컴바탕" w:eastAsia="한컴바탕" w:hAnsi="한컴바탕" w:cs="한컴바탕"/>
                <w:spacing w:val="-6"/>
                <w:szCs w:val="21"/>
                <w:lang w:eastAsia="ko-KR"/>
              </w:rPr>
              <w:t>국가상검부서가</w:t>
            </w:r>
            <w:proofErr w:type="spellEnd"/>
            <w:r w:rsidRPr="00913CEC">
              <w:rPr>
                <w:rFonts w:ascii="한컴바탕" w:eastAsia="한컴바탕" w:hAnsi="한컴바탕" w:cs="한컴바탕"/>
                <w:spacing w:val="-6"/>
                <w:szCs w:val="21"/>
                <w:lang w:eastAsia="ko-KR"/>
              </w:rPr>
              <w:t xml:space="preserve"> 지정한 해외 관련 기준을 참조하여 검사를 진행할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8조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국가상검부서의</w:t>
            </w:r>
            <w:proofErr w:type="spellEnd"/>
            <w:r w:rsidRPr="00913CEC">
              <w:rPr>
                <w:rFonts w:ascii="한컴바탕" w:eastAsia="한컴바탕" w:hAnsi="한컴바탕" w:cs="한컴바탕"/>
                <w:spacing w:val="-6"/>
                <w:szCs w:val="21"/>
                <w:lang w:eastAsia="ko-KR"/>
              </w:rPr>
              <w:t xml:space="preserve"> 허가를 취득한 검사기구는 대외무역 관계자 또는 외국 검사기구의 의뢰를 수락하여 수출입상품 검사•감정 업무를 취급할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9조</w:t>
            </w:r>
            <w:r w:rsidRPr="00913CEC">
              <w:rPr>
                <w:rFonts w:ascii="한컴바탕" w:eastAsia="한컴바탕" w:hAnsi="한컴바탕" w:cs="한컴바탕"/>
                <w:spacing w:val="-6"/>
                <w:szCs w:val="21"/>
                <w:lang w:eastAsia="ko-KR"/>
              </w:rPr>
              <w:tab/>
              <w:t xml:space="preserve">법률•행정법규에 기타 검사기구가 검사를 </w:t>
            </w:r>
            <w:proofErr w:type="spellStart"/>
            <w:r w:rsidRPr="00913CEC">
              <w:rPr>
                <w:rFonts w:ascii="한컴바탕" w:eastAsia="한컴바탕" w:hAnsi="한컴바탕" w:cs="한컴바탕"/>
                <w:spacing w:val="-6"/>
                <w:szCs w:val="21"/>
                <w:lang w:eastAsia="ko-KR"/>
              </w:rPr>
              <w:t>실시도록</w:t>
            </w:r>
            <w:proofErr w:type="spellEnd"/>
            <w:r w:rsidRPr="00913CEC">
              <w:rPr>
                <w:rFonts w:ascii="한컴바탕" w:eastAsia="한컴바탕" w:hAnsi="한컴바탕" w:cs="한컴바탕"/>
                <w:spacing w:val="-6"/>
                <w:szCs w:val="21"/>
                <w:lang w:eastAsia="ko-KR"/>
              </w:rPr>
              <w:t xml:space="preserve"> 규정되어 있는 수출입상품 또는 검사 항목은 관련 법률•행정법규의 규정에 따라 처리한다.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10조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국가상검부서와</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수출입상품 검사와 관련된 정보를 수집하고 </w:t>
            </w:r>
            <w:proofErr w:type="spellStart"/>
            <w:r w:rsidRPr="00913CEC">
              <w:rPr>
                <w:rFonts w:ascii="한컴바탕" w:eastAsia="한컴바탕" w:hAnsi="한컴바탕" w:cs="한컴바탕"/>
                <w:spacing w:val="-6"/>
                <w:szCs w:val="21"/>
                <w:lang w:eastAsia="ko-KR"/>
              </w:rPr>
              <w:t>관계측에게</w:t>
            </w:r>
            <w:proofErr w:type="spellEnd"/>
            <w:r w:rsidRPr="00913CEC">
              <w:rPr>
                <w:rFonts w:ascii="한컴바탕" w:eastAsia="한컴바탕" w:hAnsi="한컴바탕" w:cs="한컴바탕"/>
                <w:spacing w:val="-6"/>
                <w:szCs w:val="21"/>
                <w:lang w:eastAsia="ko-KR"/>
              </w:rPr>
              <w:t xml:space="preserve"> 제공하여야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913CEC">
              <w:rPr>
                <w:rFonts w:ascii="한컴바탕" w:eastAsia="한컴바탕" w:hAnsi="한컴바탕" w:cs="한컴바탕" w:hint="eastAsia"/>
                <w:spacing w:val="-6"/>
                <w:szCs w:val="21"/>
                <w:lang w:eastAsia="ko-KR"/>
              </w:rPr>
              <w:t>국가상검부서와</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업무수행인원은 수출입상품 검사 직책을 이행하는 과정에서 인지한 상업비밀을 비밀로 유지해야 할 의무가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center"/>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2장 수입상품 검사</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11조</w:t>
            </w:r>
            <w:r w:rsidRPr="00913CEC">
              <w:rPr>
                <w:rFonts w:ascii="한컴바탕" w:eastAsia="한컴바탕" w:hAnsi="한컴바탕" w:cs="한컴바탕"/>
                <w:spacing w:val="-6"/>
                <w:szCs w:val="21"/>
                <w:lang w:eastAsia="ko-KR"/>
              </w:rPr>
              <w:tab/>
              <w:t xml:space="preserve">이 법에서 반드시 </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검사를 거치도록 규정한 수입상품의 수화인 또는 그 대리인은 </w:t>
            </w:r>
            <w:proofErr w:type="spellStart"/>
            <w:r w:rsidRPr="00913CEC">
              <w:rPr>
                <w:rFonts w:ascii="한컴바탕" w:eastAsia="한컴바탕" w:hAnsi="한컴바탕" w:cs="한컴바탕"/>
                <w:spacing w:val="-6"/>
                <w:szCs w:val="21"/>
                <w:lang w:eastAsia="ko-KR"/>
              </w:rPr>
              <w:t>수입신고지의</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상검기구에</w:t>
            </w:r>
            <w:proofErr w:type="spellEnd"/>
            <w:r w:rsidRPr="00913CEC">
              <w:rPr>
                <w:rFonts w:ascii="한컴바탕" w:eastAsia="한컴바탕" w:hAnsi="한컴바탕" w:cs="한컴바탕"/>
                <w:spacing w:val="-6"/>
                <w:szCs w:val="21"/>
                <w:lang w:eastAsia="ko-KR"/>
              </w:rPr>
              <w:t xml:space="preserve"> 수입상품 검사 신고를 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8"/>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12조</w:t>
            </w:r>
            <w:r w:rsidRPr="00913CEC">
              <w:rPr>
                <w:rFonts w:ascii="한컴바탕" w:eastAsia="한컴바탕" w:hAnsi="한컴바탕" w:cs="한컴바탕"/>
                <w:spacing w:val="-6"/>
                <w:szCs w:val="21"/>
                <w:lang w:eastAsia="ko-KR"/>
              </w:rPr>
              <w:tab/>
            </w:r>
            <w:r w:rsidRPr="00913CEC">
              <w:rPr>
                <w:rFonts w:ascii="한컴바탕" w:eastAsia="한컴바탕" w:hAnsi="한컴바탕" w:cs="한컴바탕"/>
                <w:spacing w:val="-8"/>
                <w:szCs w:val="21"/>
                <w:lang w:eastAsia="ko-KR"/>
              </w:rPr>
              <w:t xml:space="preserve">이 법에서 반드시 </w:t>
            </w:r>
            <w:proofErr w:type="spellStart"/>
            <w:r w:rsidRPr="00913CEC">
              <w:rPr>
                <w:rFonts w:ascii="한컴바탕" w:eastAsia="한컴바탕" w:hAnsi="한컴바탕" w:cs="한컴바탕"/>
                <w:spacing w:val="-8"/>
                <w:szCs w:val="21"/>
                <w:lang w:eastAsia="ko-KR"/>
              </w:rPr>
              <w:t>상검기구의</w:t>
            </w:r>
            <w:proofErr w:type="spellEnd"/>
            <w:r w:rsidRPr="00913CEC">
              <w:rPr>
                <w:rFonts w:ascii="한컴바탕" w:eastAsia="한컴바탕" w:hAnsi="한컴바탕" w:cs="한컴바탕"/>
                <w:spacing w:val="-8"/>
                <w:szCs w:val="21"/>
                <w:lang w:eastAsia="ko-KR"/>
              </w:rPr>
              <w:t xml:space="preserve"> 검사를 거치도록 규정한 수입상품의 수화인 또는 그 대리인은 </w:t>
            </w:r>
            <w:proofErr w:type="spellStart"/>
            <w:r w:rsidRPr="00913CEC">
              <w:rPr>
                <w:rFonts w:ascii="한컴바탕" w:eastAsia="한컴바탕" w:hAnsi="한컴바탕" w:cs="한컴바탕"/>
                <w:spacing w:val="-8"/>
                <w:szCs w:val="21"/>
                <w:lang w:eastAsia="ko-KR"/>
              </w:rPr>
              <w:t>상검기구가</w:t>
            </w:r>
            <w:proofErr w:type="spellEnd"/>
            <w:r w:rsidRPr="00913CEC">
              <w:rPr>
                <w:rFonts w:ascii="한컴바탕" w:eastAsia="한컴바탕" w:hAnsi="한컴바탕" w:cs="한컴바탕"/>
                <w:spacing w:val="-8"/>
                <w:szCs w:val="21"/>
                <w:lang w:eastAsia="ko-KR"/>
              </w:rPr>
              <w:t xml:space="preserve"> 규정한 장소와 기한 내에 수입상품에 대한 </w:t>
            </w:r>
            <w:proofErr w:type="spellStart"/>
            <w:r w:rsidRPr="00913CEC">
              <w:rPr>
                <w:rFonts w:ascii="한컴바탕" w:eastAsia="한컴바탕" w:hAnsi="한컴바탕" w:cs="한컴바탕"/>
                <w:spacing w:val="-8"/>
                <w:szCs w:val="21"/>
                <w:lang w:eastAsia="ko-KR"/>
              </w:rPr>
              <w:t>상검기구의</w:t>
            </w:r>
            <w:proofErr w:type="spellEnd"/>
            <w:r w:rsidRPr="00913CEC">
              <w:rPr>
                <w:rFonts w:ascii="한컴바탕" w:eastAsia="한컴바탕" w:hAnsi="한컴바탕" w:cs="한컴바탕"/>
                <w:spacing w:val="-8"/>
                <w:szCs w:val="21"/>
                <w:lang w:eastAsia="ko-KR"/>
              </w:rPr>
              <w:t xml:space="preserve"> 검사를 받아야 한다. </w:t>
            </w:r>
            <w:proofErr w:type="spellStart"/>
            <w:r w:rsidRPr="00913CEC">
              <w:rPr>
                <w:rFonts w:ascii="한컴바탕" w:eastAsia="한컴바탕" w:hAnsi="한컴바탕" w:cs="한컴바탕"/>
                <w:spacing w:val="-8"/>
                <w:szCs w:val="21"/>
                <w:lang w:eastAsia="ko-KR"/>
              </w:rPr>
              <w:t>상검기구는</w:t>
            </w:r>
            <w:proofErr w:type="spellEnd"/>
            <w:r w:rsidRPr="00913CEC">
              <w:rPr>
                <w:rFonts w:ascii="한컴바탕" w:eastAsia="한컴바탕" w:hAnsi="한컴바탕" w:cs="한컴바탕"/>
                <w:spacing w:val="-8"/>
                <w:szCs w:val="21"/>
                <w:lang w:eastAsia="ko-KR"/>
              </w:rPr>
              <w:t xml:space="preserve"> </w:t>
            </w:r>
            <w:proofErr w:type="spellStart"/>
            <w:r w:rsidRPr="00913CEC">
              <w:rPr>
                <w:rFonts w:ascii="한컴바탕" w:eastAsia="한컴바탕" w:hAnsi="한컴바탕" w:cs="한컴바탕"/>
                <w:spacing w:val="-8"/>
                <w:szCs w:val="21"/>
                <w:lang w:eastAsia="ko-KR"/>
              </w:rPr>
              <w:t>국가상검부서가</w:t>
            </w:r>
            <w:proofErr w:type="spellEnd"/>
            <w:r w:rsidRPr="00913CEC">
              <w:rPr>
                <w:rFonts w:ascii="한컴바탕" w:eastAsia="한컴바탕" w:hAnsi="한컴바탕" w:cs="한컴바탕"/>
                <w:spacing w:val="-8"/>
                <w:szCs w:val="21"/>
                <w:lang w:eastAsia="ko-KR"/>
              </w:rPr>
              <w:t xml:space="preserve"> 통일적으로 규정한 기한 내에 검사를 완료하고 검사증명서를 발행하여야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13조</w:t>
            </w:r>
            <w:r w:rsidRPr="00913CEC">
              <w:rPr>
                <w:rFonts w:ascii="한컴바탕" w:eastAsia="한컴바탕" w:hAnsi="한컴바탕" w:cs="한컴바탕"/>
                <w:spacing w:val="-6"/>
                <w:szCs w:val="21"/>
                <w:lang w:eastAsia="ko-KR"/>
              </w:rPr>
              <w:tab/>
              <w:t xml:space="preserve">이 법에서 반드시 </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검사를 거치도록 규정한 상품을 제외한 기타 수입상품의 </w:t>
            </w:r>
            <w:proofErr w:type="spellStart"/>
            <w:r w:rsidRPr="00913CEC">
              <w:rPr>
                <w:rFonts w:ascii="한컴바탕" w:eastAsia="한컴바탕" w:hAnsi="한컴바탕" w:cs="한컴바탕"/>
                <w:spacing w:val="-6"/>
                <w:szCs w:val="21"/>
                <w:lang w:eastAsia="ko-KR"/>
              </w:rPr>
              <w:t>수</w:t>
            </w:r>
            <w:r w:rsidRPr="00913CEC">
              <w:rPr>
                <w:rFonts w:ascii="한컴바탕" w:eastAsia="한컴바탕" w:hAnsi="한컴바탕" w:cs="한컴바탕"/>
                <w:spacing w:val="-6"/>
                <w:szCs w:val="21"/>
                <w:lang w:eastAsia="ko-KR"/>
              </w:rPr>
              <w:lastRenderedPageBreak/>
              <w:t>화인이</w:t>
            </w:r>
            <w:proofErr w:type="spellEnd"/>
            <w:r w:rsidRPr="00913CEC">
              <w:rPr>
                <w:rFonts w:ascii="한컴바탕" w:eastAsia="한컴바탕" w:hAnsi="한컴바탕" w:cs="한컴바탕"/>
                <w:spacing w:val="-6"/>
                <w:szCs w:val="21"/>
                <w:lang w:eastAsia="ko-KR"/>
              </w:rPr>
              <w:t xml:space="preserve"> 그가 발견한 수입상품의 품질불량•하자•미달물량에 대한 손해배상을 청구함에 있어 </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검사증명서 발행을 필요로 하는 경우 </w:t>
            </w:r>
            <w:proofErr w:type="spellStart"/>
            <w:r w:rsidRPr="00913CEC">
              <w:rPr>
                <w:rFonts w:ascii="한컴바탕" w:eastAsia="한컴바탕" w:hAnsi="한컴바탕" w:cs="한컴바탕"/>
                <w:spacing w:val="-6"/>
                <w:szCs w:val="21"/>
                <w:lang w:eastAsia="ko-KR"/>
              </w:rPr>
              <w:t>상검기구에</w:t>
            </w:r>
            <w:proofErr w:type="spellEnd"/>
            <w:r w:rsidRPr="00913CEC">
              <w:rPr>
                <w:rFonts w:ascii="한컴바탕" w:eastAsia="한컴바탕" w:hAnsi="한컴바탕" w:cs="한컴바탕"/>
                <w:spacing w:val="-6"/>
                <w:szCs w:val="21"/>
                <w:lang w:eastAsia="ko-KR"/>
              </w:rPr>
              <w:t xml:space="preserve"> 검사증명서 발행을 신청하여야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14조</w:t>
            </w:r>
            <w:r w:rsidRPr="00913CEC">
              <w:rPr>
                <w:rFonts w:ascii="한컴바탕" w:eastAsia="한컴바탕" w:hAnsi="한컴바탕" w:cs="한컴바탕"/>
                <w:spacing w:val="-6"/>
                <w:szCs w:val="21"/>
                <w:lang w:eastAsia="ko-KR"/>
              </w:rPr>
              <w:tab/>
              <w:t xml:space="preserve">중요한 수입상품과 대형 설비세트의 </w:t>
            </w:r>
            <w:proofErr w:type="spellStart"/>
            <w:r w:rsidRPr="00913CEC">
              <w:rPr>
                <w:rFonts w:ascii="한컴바탕" w:eastAsia="한컴바탕" w:hAnsi="한컴바탕" w:cs="한컴바탕"/>
                <w:spacing w:val="-6"/>
                <w:szCs w:val="21"/>
                <w:lang w:eastAsia="ko-KR"/>
              </w:rPr>
              <w:t>수화인은</w:t>
            </w:r>
            <w:proofErr w:type="spellEnd"/>
            <w:r w:rsidRPr="00913CEC">
              <w:rPr>
                <w:rFonts w:ascii="한컴바탕" w:eastAsia="한컴바탕" w:hAnsi="한컴바탕" w:cs="한컴바탕"/>
                <w:spacing w:val="-6"/>
                <w:szCs w:val="21"/>
                <w:lang w:eastAsia="ko-KR"/>
              </w:rPr>
              <w:t xml:space="preserve"> 대외무역계약의 약정에 의거하여 수출국에서 선적하기 전에 예비검사, 제조감독 또는 선적감독을 실시하여야 하며 주관부서는 감독을 강화하여야 한다. </w:t>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수요에 따라 검사인원을 현장에 파견하여 참여할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center"/>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3장 수출상품 검사</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15조</w:t>
            </w:r>
            <w:r w:rsidRPr="00913CEC">
              <w:rPr>
                <w:rFonts w:ascii="한컴바탕" w:eastAsia="한컴바탕" w:hAnsi="한컴바탕" w:cs="한컴바탕"/>
                <w:spacing w:val="-6"/>
                <w:szCs w:val="21"/>
                <w:lang w:eastAsia="ko-KR"/>
              </w:rPr>
              <w:tab/>
              <w:t xml:space="preserve">이 법에서 반드시 </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검사를 거치도록 규정한 수출상품의 송화인 또는 그 대리인은 </w:t>
            </w:r>
            <w:proofErr w:type="spellStart"/>
            <w:r w:rsidRPr="00913CEC">
              <w:rPr>
                <w:rFonts w:ascii="한컴바탕" w:eastAsia="한컴바탕" w:hAnsi="한컴바탕" w:cs="한컴바탕"/>
                <w:spacing w:val="-6"/>
                <w:szCs w:val="21"/>
                <w:lang w:eastAsia="ko-KR"/>
              </w:rPr>
              <w:t>상검기구가</w:t>
            </w:r>
            <w:proofErr w:type="spellEnd"/>
            <w:r w:rsidRPr="00913CEC">
              <w:rPr>
                <w:rFonts w:ascii="한컴바탕" w:eastAsia="한컴바탕" w:hAnsi="한컴바탕" w:cs="한컴바탕"/>
                <w:spacing w:val="-6"/>
                <w:szCs w:val="21"/>
                <w:lang w:eastAsia="ko-KR"/>
              </w:rPr>
              <w:t xml:space="preserve"> 규정한 장소와 기한 내에 </w:t>
            </w:r>
            <w:proofErr w:type="spellStart"/>
            <w:r w:rsidRPr="00913CEC">
              <w:rPr>
                <w:rFonts w:ascii="한컴바탕" w:eastAsia="한컴바탕" w:hAnsi="한컴바탕" w:cs="한컴바탕"/>
                <w:spacing w:val="-6"/>
                <w:szCs w:val="21"/>
                <w:lang w:eastAsia="ko-KR"/>
              </w:rPr>
              <w:t>상검기구에</w:t>
            </w:r>
            <w:proofErr w:type="spellEnd"/>
            <w:r w:rsidRPr="00913CEC">
              <w:rPr>
                <w:rFonts w:ascii="한컴바탕" w:eastAsia="한컴바탕" w:hAnsi="한컴바탕" w:cs="한컴바탕"/>
                <w:spacing w:val="-6"/>
                <w:szCs w:val="21"/>
                <w:lang w:eastAsia="ko-KR"/>
              </w:rPr>
              <w:t xml:space="preserve"> 수출상품 검사 신고를 하여야 한다. </w:t>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국가상검부서가</w:t>
            </w:r>
            <w:proofErr w:type="spellEnd"/>
            <w:r w:rsidRPr="00913CEC">
              <w:rPr>
                <w:rFonts w:ascii="한컴바탕" w:eastAsia="한컴바탕" w:hAnsi="한컴바탕" w:cs="한컴바탕"/>
                <w:spacing w:val="-6"/>
                <w:szCs w:val="21"/>
                <w:lang w:eastAsia="ko-KR"/>
              </w:rPr>
              <w:t xml:space="preserve"> 통일적으로 규정한 기한 내에 검사를 완료하고 검사증명서를 발행하여야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10"/>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16조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10"/>
                <w:szCs w:val="21"/>
                <w:lang w:eastAsia="ko-KR"/>
              </w:rPr>
              <w:t>상검기구의</w:t>
            </w:r>
            <w:proofErr w:type="spellEnd"/>
            <w:r w:rsidRPr="00913CEC">
              <w:rPr>
                <w:rFonts w:ascii="한컴바탕" w:eastAsia="한컴바탕" w:hAnsi="한컴바탕" w:cs="한컴바탕"/>
                <w:spacing w:val="-10"/>
                <w:szCs w:val="21"/>
                <w:lang w:eastAsia="ko-KR"/>
              </w:rPr>
              <w:t xml:space="preserve"> 검사에 합격하여 검사증명서를 발급받은 수출상품은 </w:t>
            </w:r>
            <w:proofErr w:type="spellStart"/>
            <w:r w:rsidRPr="00913CEC">
              <w:rPr>
                <w:rFonts w:ascii="한컴바탕" w:eastAsia="한컴바탕" w:hAnsi="한컴바탕" w:cs="한컴바탕"/>
                <w:spacing w:val="-10"/>
                <w:szCs w:val="21"/>
                <w:lang w:eastAsia="ko-KR"/>
              </w:rPr>
              <w:t>상검기구가</w:t>
            </w:r>
            <w:proofErr w:type="spellEnd"/>
            <w:r w:rsidRPr="00913CEC">
              <w:rPr>
                <w:rFonts w:ascii="한컴바탕" w:eastAsia="한컴바탕" w:hAnsi="한컴바탕" w:cs="한컴바탕"/>
                <w:spacing w:val="-10"/>
                <w:szCs w:val="21"/>
                <w:lang w:eastAsia="ko-KR"/>
              </w:rPr>
              <w:t xml:space="preserve"> 규정한 기한 내에 수출신고를 하고 수출하여야 한다. 기한이 초과된 경우 다시 수출상품 검사 신고를 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17조</w:t>
            </w:r>
            <w:r w:rsidRPr="00913CEC">
              <w:rPr>
                <w:rFonts w:ascii="한컴바탕" w:eastAsia="한컴바탕" w:hAnsi="한컴바탕" w:cs="한컴바탕"/>
                <w:spacing w:val="-6"/>
                <w:szCs w:val="21"/>
                <w:lang w:eastAsia="ko-KR"/>
              </w:rPr>
              <w:tab/>
              <w:t xml:space="preserve">수출위험화물용 포장용기를 생산하는 기업은 반드시 </w:t>
            </w:r>
            <w:proofErr w:type="spellStart"/>
            <w:r w:rsidRPr="00913CEC">
              <w:rPr>
                <w:rFonts w:ascii="한컴바탕" w:eastAsia="한컴바탕" w:hAnsi="한컴바탕" w:cs="한컴바탕"/>
                <w:spacing w:val="-6"/>
                <w:szCs w:val="21"/>
                <w:lang w:eastAsia="ko-KR"/>
              </w:rPr>
              <w:t>상검기구에</w:t>
            </w:r>
            <w:proofErr w:type="spellEnd"/>
            <w:r w:rsidRPr="00913CEC">
              <w:rPr>
                <w:rFonts w:ascii="한컴바탕" w:eastAsia="한컴바탕" w:hAnsi="한컴바탕" w:cs="한컴바탕"/>
                <w:spacing w:val="-6"/>
                <w:szCs w:val="21"/>
                <w:lang w:eastAsia="ko-KR"/>
              </w:rPr>
              <w:t xml:space="preserve"> 포장용기 성능감정을 신청하여야 한다. 수출위험화물을 생산하는 기업은 반드시 </w:t>
            </w:r>
            <w:proofErr w:type="spellStart"/>
            <w:r w:rsidRPr="00913CEC">
              <w:rPr>
                <w:rFonts w:ascii="한컴바탕" w:eastAsia="한컴바탕" w:hAnsi="한컴바탕" w:cs="한컴바탕"/>
                <w:spacing w:val="-6"/>
                <w:szCs w:val="21"/>
                <w:lang w:eastAsia="ko-KR"/>
              </w:rPr>
              <w:t>상검기구에</w:t>
            </w:r>
            <w:proofErr w:type="spellEnd"/>
            <w:r w:rsidRPr="00913CEC">
              <w:rPr>
                <w:rFonts w:ascii="한컴바탕" w:eastAsia="한컴바탕" w:hAnsi="한컴바탕" w:cs="한컴바탕"/>
                <w:spacing w:val="-6"/>
                <w:szCs w:val="21"/>
                <w:lang w:eastAsia="ko-KR"/>
              </w:rPr>
              <w:t xml:space="preserve"> 포장용기 사용감정을 신청하여야 한다. 감정 절차를 거치지 아니한 포장용기를 사용한 위험화물은 수출을 불허한다.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18조</w:t>
            </w:r>
            <w:r w:rsidRPr="00913CEC">
              <w:rPr>
                <w:rFonts w:ascii="한컴바탕" w:eastAsia="한컴바탕" w:hAnsi="한컴바탕" w:cs="한컴바탕"/>
                <w:spacing w:val="-6"/>
                <w:szCs w:val="21"/>
                <w:lang w:eastAsia="ko-KR"/>
              </w:rPr>
              <w:tab/>
              <w:t>부패•변질하기 쉬운 수출식품을 적재•운송하는 선창과 컨테이너에 대하여 운송인과 컨테이너 적재 업체는 반드시 적재하기 전에 검사를 신청하여야 한다. 검사를 거쳐 합격이 확인되지 아니한 경우 적재•운송을 불허한다.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center"/>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4장 감독관리</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19조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이 법에서 반드시 </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검사를 거치도록 규정한 수출입상품 이외의 기타 수출입상품에 대하여 국가의 규정에 따라 추출검사를 실시한다.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913CEC">
              <w:rPr>
                <w:rFonts w:ascii="한컴바탕" w:eastAsia="한컴바탕" w:hAnsi="한컴바탕" w:cs="한컴바탕" w:hint="eastAsia"/>
                <w:spacing w:val="-6"/>
                <w:szCs w:val="21"/>
                <w:lang w:eastAsia="ko-KR"/>
              </w:rPr>
              <w:t>국가상검부서는</w:t>
            </w:r>
            <w:proofErr w:type="spellEnd"/>
            <w:r w:rsidRPr="00913CEC">
              <w:rPr>
                <w:rFonts w:ascii="한컴바탕" w:eastAsia="한컴바탕" w:hAnsi="한컴바탕" w:cs="한컴바탕"/>
                <w:spacing w:val="-6"/>
                <w:szCs w:val="21"/>
                <w:lang w:eastAsia="ko-KR"/>
              </w:rPr>
              <w:t xml:space="preserve"> 추출검사 결과를 공포하거나 유관부서에 추출검사 상황을 통보할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20조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대외무역 원활화의 수요에 근거하여 국가의 규정에 따라 목록에 수록된 수출상품에 대하여 공장 출하 전의 품질감독 관리와 검사를 실시할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21조</w:t>
            </w:r>
            <w:r w:rsidRPr="00913CEC">
              <w:rPr>
                <w:rFonts w:ascii="한컴바탕" w:eastAsia="한컴바탕" w:hAnsi="한컴바탕" w:cs="한컴바탕"/>
                <w:spacing w:val="-6"/>
                <w:szCs w:val="21"/>
                <w:lang w:eastAsia="ko-KR"/>
              </w:rPr>
              <w:tab/>
              <w:t>수출입화물의 송수화인의 수출입상품 검</w:t>
            </w:r>
            <w:r w:rsidRPr="00913CEC">
              <w:rPr>
                <w:rFonts w:ascii="한컴바탕" w:eastAsia="한컴바탕" w:hAnsi="한컴바탕" w:cs="한컴바탕"/>
                <w:spacing w:val="-6"/>
                <w:szCs w:val="21"/>
                <w:lang w:eastAsia="ko-KR"/>
              </w:rPr>
              <w:lastRenderedPageBreak/>
              <w:t xml:space="preserve">사 신고 수속을 대행하는 대리인은 수출입상품 검사 신고 수속 이행 시 </w:t>
            </w:r>
            <w:proofErr w:type="spellStart"/>
            <w:r w:rsidRPr="00913CEC">
              <w:rPr>
                <w:rFonts w:ascii="한컴바탕" w:eastAsia="한컴바탕" w:hAnsi="한컴바탕" w:cs="한컴바탕"/>
                <w:spacing w:val="-6"/>
                <w:szCs w:val="21"/>
                <w:lang w:eastAsia="ko-KR"/>
              </w:rPr>
              <w:t>상검기구에</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대행위탁서를</w:t>
            </w:r>
            <w:proofErr w:type="spellEnd"/>
            <w:r w:rsidRPr="00913CEC">
              <w:rPr>
                <w:rFonts w:ascii="한컴바탕" w:eastAsia="한컴바탕" w:hAnsi="한컴바탕" w:cs="한컴바탕"/>
                <w:spacing w:val="-6"/>
                <w:szCs w:val="21"/>
                <w:lang w:eastAsia="ko-KR"/>
              </w:rPr>
              <w:t xml:space="preserve"> 제출하여야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22조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국가상검부서는</w:t>
            </w:r>
            <w:proofErr w:type="spellEnd"/>
            <w:r w:rsidRPr="00913CEC">
              <w:rPr>
                <w:rFonts w:ascii="한컴바탕" w:eastAsia="한컴바탕" w:hAnsi="한컴바탕" w:cs="한컴바탕"/>
                <w:spacing w:val="-6"/>
                <w:szCs w:val="21"/>
                <w:lang w:eastAsia="ko-KR"/>
              </w:rPr>
              <w:t xml:space="preserve"> 국가의 관련 규정에 따라 심사평가를 통하여 조건을 만족시키는 국내외 검사기구가 위탁에 의한 수출입상품 검사•감정 업무를 담당하도록 허가할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23조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국가상검부서와</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법에 의거하여 </w:t>
            </w:r>
            <w:proofErr w:type="spellStart"/>
            <w:r w:rsidRPr="00913CEC">
              <w:rPr>
                <w:rFonts w:ascii="한컴바탕" w:eastAsia="한컴바탕" w:hAnsi="한컴바탕" w:cs="한컴바탕"/>
                <w:spacing w:val="-6"/>
                <w:szCs w:val="21"/>
                <w:lang w:eastAsia="ko-KR"/>
              </w:rPr>
              <w:t>국가상검부서의</w:t>
            </w:r>
            <w:proofErr w:type="spellEnd"/>
            <w:r w:rsidRPr="00913CEC">
              <w:rPr>
                <w:rFonts w:ascii="한컴바탕" w:eastAsia="한컴바탕" w:hAnsi="한컴바탕" w:cs="한컴바탕"/>
                <w:spacing w:val="-6"/>
                <w:szCs w:val="21"/>
                <w:lang w:eastAsia="ko-KR"/>
              </w:rPr>
              <w:t xml:space="preserve"> 허가를 득한 검사기구의 수출입상품 검사•감정 업무와 활동을 감독하며 그가 검사를 실시한 상품에 대하여 추출검사를 실시할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24조</w:t>
            </w:r>
            <w:r w:rsidRPr="00913CEC">
              <w:rPr>
                <w:rFonts w:ascii="한컴바탕" w:eastAsia="한컴바탕" w:hAnsi="한컴바탕" w:cs="한컴바탕"/>
                <w:spacing w:val="-6"/>
                <w:szCs w:val="21"/>
                <w:lang w:eastAsia="ko-KR"/>
              </w:rPr>
              <w:tab/>
              <w:t>국무원 인증인가감독관리부서는 국가의 통일된 인증제도에 근거하여 유관 수출입상품에 대한 인증관리를 실시한다.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2"/>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25조</w:t>
            </w:r>
            <w:r w:rsidRPr="00913CEC">
              <w:rPr>
                <w:rFonts w:ascii="한컴바탕" w:eastAsia="한컴바탕" w:hAnsi="한컴바탕" w:cs="한컴바탕"/>
                <w:spacing w:val="-6"/>
                <w:szCs w:val="21"/>
                <w:lang w:eastAsia="ko-KR"/>
              </w:rPr>
              <w:tab/>
            </w:r>
            <w:r w:rsidRPr="00913CEC">
              <w:rPr>
                <w:rFonts w:ascii="한컴바탕" w:eastAsia="한컴바탕" w:hAnsi="한컴바탕" w:cs="한컴바탕"/>
                <w:spacing w:val="-2"/>
                <w:szCs w:val="21"/>
                <w:lang w:eastAsia="ko-KR"/>
              </w:rPr>
              <w:t>인증기구는 국무원 인증인가감독관리부서가 외국 유관기구와 체결한 협정에 근거하거나 외국 유관기구의 위탁에 의하여 수출입상품 품질인증 업무를 진행하고 인증을 통과한 수출입상품에 품질인증표시를 사용하도록 허용할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10"/>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26조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10"/>
                <w:szCs w:val="21"/>
                <w:lang w:eastAsia="ko-KR"/>
              </w:rPr>
              <w:t>상검기구는</w:t>
            </w:r>
            <w:proofErr w:type="spellEnd"/>
            <w:r w:rsidRPr="00913CEC">
              <w:rPr>
                <w:rFonts w:ascii="한컴바탕" w:eastAsia="한컴바탕" w:hAnsi="한컴바탕" w:cs="한컴바탕"/>
                <w:spacing w:val="-10"/>
                <w:szCs w:val="21"/>
                <w:lang w:eastAsia="ko-KR"/>
              </w:rPr>
              <w:t xml:space="preserve"> 이 법에 따라 허가제도를 실시하는 수출입상품에 대한 검증 관리를 시행하며 증서를 검사하고 증서와 화물의 </w:t>
            </w:r>
            <w:proofErr w:type="spellStart"/>
            <w:r w:rsidRPr="00913CEC">
              <w:rPr>
                <w:rFonts w:ascii="한컴바탕" w:eastAsia="한컴바탕" w:hAnsi="한컴바탕" w:cs="한컴바탕"/>
                <w:spacing w:val="-10"/>
                <w:szCs w:val="21"/>
                <w:lang w:eastAsia="ko-KR"/>
              </w:rPr>
              <w:t>일치여부를</w:t>
            </w:r>
            <w:proofErr w:type="spellEnd"/>
            <w:r w:rsidRPr="00913CEC">
              <w:rPr>
                <w:rFonts w:ascii="한컴바탕" w:eastAsia="한컴바탕" w:hAnsi="한컴바탕" w:cs="한컴바탕"/>
                <w:spacing w:val="-10"/>
                <w:szCs w:val="21"/>
                <w:lang w:eastAsia="ko-KR"/>
              </w:rPr>
              <w:t xml:space="preserve"> 확인한다.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27조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수요에 따라 검사를 통과한 수출입상품에 </w:t>
            </w:r>
            <w:proofErr w:type="spellStart"/>
            <w:r w:rsidRPr="00913CEC">
              <w:rPr>
                <w:rFonts w:ascii="한컴바탕" w:eastAsia="한컴바탕" w:hAnsi="한컴바탕" w:cs="한컴바탕"/>
                <w:spacing w:val="-6"/>
                <w:szCs w:val="21"/>
                <w:lang w:eastAsia="ko-KR"/>
              </w:rPr>
              <w:t>상검표시</w:t>
            </w:r>
            <w:proofErr w:type="spellEnd"/>
            <w:r w:rsidRPr="00913CEC">
              <w:rPr>
                <w:rFonts w:ascii="한컴바탕" w:eastAsia="한컴바탕" w:hAnsi="한컴바탕" w:cs="한컴바탕"/>
                <w:spacing w:val="-6"/>
                <w:szCs w:val="21"/>
                <w:lang w:eastAsia="ko-KR"/>
              </w:rPr>
              <w:t xml:space="preserve"> 또는 봉인표시를 부착할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28조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검사 결과에 이의가 있는 수출입상품 검사 </w:t>
            </w:r>
            <w:proofErr w:type="spellStart"/>
            <w:r w:rsidRPr="00913CEC">
              <w:rPr>
                <w:rFonts w:ascii="한컴바탕" w:eastAsia="한컴바탕" w:hAnsi="한컴바탕" w:cs="한컴바탕"/>
                <w:spacing w:val="-6"/>
                <w:szCs w:val="21"/>
                <w:lang w:eastAsia="ko-KR"/>
              </w:rPr>
              <w:t>신고인은</w:t>
            </w:r>
            <w:proofErr w:type="spellEnd"/>
            <w:r w:rsidRPr="00913CEC">
              <w:rPr>
                <w:rFonts w:ascii="한컴바탕" w:eastAsia="한컴바탕" w:hAnsi="한컴바탕" w:cs="한컴바탕"/>
                <w:spacing w:val="-6"/>
                <w:szCs w:val="21"/>
                <w:lang w:eastAsia="ko-KR"/>
              </w:rPr>
              <w:t xml:space="preserve"> 원(</w:t>
            </w:r>
            <w:r w:rsidRPr="00913CEC">
              <w:rPr>
                <w:rFonts w:ascii="한컴바탕" w:eastAsia="한컴바탕" w:hAnsi="한컴바탕" w:cs="한컴바탕" w:hint="eastAsia"/>
                <w:spacing w:val="-6"/>
                <w:szCs w:val="21"/>
                <w:lang w:eastAsia="ko-KR"/>
              </w:rPr>
              <w:t>原</w:t>
            </w:r>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w:t>
            </w:r>
            <w:proofErr w:type="spellEnd"/>
            <w:r w:rsidRPr="00913CEC">
              <w:rPr>
                <w:rFonts w:ascii="한컴바탕" w:eastAsia="한컴바탕" w:hAnsi="한컴바탕" w:cs="한컴바탕"/>
                <w:spacing w:val="-6"/>
                <w:szCs w:val="21"/>
                <w:lang w:eastAsia="ko-KR"/>
              </w:rPr>
              <w:t xml:space="preserve"> 또는 그의 상급 검사기구 내지 </w:t>
            </w:r>
            <w:proofErr w:type="spellStart"/>
            <w:r w:rsidRPr="00913CEC">
              <w:rPr>
                <w:rFonts w:ascii="한컴바탕" w:eastAsia="한컴바탕" w:hAnsi="한컴바탕" w:cs="한컴바탕"/>
                <w:spacing w:val="-6"/>
                <w:szCs w:val="21"/>
                <w:lang w:eastAsia="ko-KR"/>
              </w:rPr>
              <w:t>국가상검부서에</w:t>
            </w:r>
            <w:proofErr w:type="spellEnd"/>
            <w:r w:rsidRPr="00913CEC">
              <w:rPr>
                <w:rFonts w:ascii="한컴바탕" w:eastAsia="한컴바탕" w:hAnsi="한컴바탕" w:cs="한컴바탕"/>
                <w:spacing w:val="-6"/>
                <w:szCs w:val="21"/>
                <w:lang w:eastAsia="ko-KR"/>
              </w:rPr>
              <w:t xml:space="preserve"> 재검사를 신청할 수 있으며 재검사 신청을 접수한 </w:t>
            </w:r>
            <w:proofErr w:type="spellStart"/>
            <w:r w:rsidRPr="00913CEC">
              <w:rPr>
                <w:rFonts w:ascii="한컴바탕" w:eastAsia="한컴바탕" w:hAnsi="한컴바탕" w:cs="한컴바탕"/>
                <w:spacing w:val="-6"/>
                <w:szCs w:val="21"/>
                <w:lang w:eastAsia="ko-KR"/>
              </w:rPr>
              <w:t>상검기구</w:t>
            </w:r>
            <w:proofErr w:type="spellEnd"/>
            <w:r w:rsidRPr="00913CEC">
              <w:rPr>
                <w:rFonts w:ascii="한컴바탕" w:eastAsia="한컴바탕" w:hAnsi="한컴바탕" w:cs="한컴바탕"/>
                <w:spacing w:val="-6"/>
                <w:szCs w:val="21"/>
                <w:lang w:eastAsia="ko-KR"/>
              </w:rPr>
              <w:t xml:space="preserve"> 또는 </w:t>
            </w:r>
            <w:proofErr w:type="spellStart"/>
            <w:r w:rsidRPr="00913CEC">
              <w:rPr>
                <w:rFonts w:ascii="한컴바탕" w:eastAsia="한컴바탕" w:hAnsi="한컴바탕" w:cs="한컴바탕"/>
                <w:spacing w:val="-6"/>
                <w:szCs w:val="21"/>
                <w:lang w:eastAsia="ko-KR"/>
              </w:rPr>
              <w:t>국가상검부서는</w:t>
            </w:r>
            <w:proofErr w:type="spellEnd"/>
            <w:r w:rsidRPr="00913CEC">
              <w:rPr>
                <w:rFonts w:ascii="한컴바탕" w:eastAsia="한컴바탕" w:hAnsi="한컴바탕" w:cs="한컴바탕"/>
                <w:spacing w:val="-6"/>
                <w:szCs w:val="21"/>
                <w:lang w:eastAsia="ko-KR"/>
              </w:rPr>
              <w:t xml:space="preserve"> 적시에 재검사 결론을 내린다.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29조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상검구기구</w:t>
            </w:r>
            <w:proofErr w:type="spellEnd"/>
            <w:r w:rsidRPr="00913CEC">
              <w:rPr>
                <w:rFonts w:ascii="한컴바탕" w:eastAsia="한컴바탕" w:hAnsi="한컴바탕" w:cs="한컴바탕"/>
                <w:spacing w:val="-6"/>
                <w:szCs w:val="21"/>
                <w:lang w:eastAsia="ko-KR"/>
              </w:rPr>
              <w:t>•</w:t>
            </w:r>
            <w:proofErr w:type="spellStart"/>
            <w:r w:rsidRPr="00913CEC">
              <w:rPr>
                <w:rFonts w:ascii="한컴바탕" w:eastAsia="한컴바탕" w:hAnsi="한컴바탕" w:cs="한컴바탕"/>
                <w:spacing w:val="-6"/>
                <w:szCs w:val="21"/>
                <w:lang w:eastAsia="ko-KR"/>
              </w:rPr>
              <w:t>국가상검부서의</w:t>
            </w:r>
            <w:proofErr w:type="spellEnd"/>
            <w:r w:rsidRPr="00913CEC">
              <w:rPr>
                <w:rFonts w:ascii="한컴바탕" w:eastAsia="한컴바탕" w:hAnsi="한컴바탕" w:cs="한컴바탕"/>
                <w:spacing w:val="-6"/>
                <w:szCs w:val="21"/>
                <w:lang w:eastAsia="ko-KR"/>
              </w:rPr>
              <w:t xml:space="preserve"> 재검사 결론에 불복하거나 </w:t>
            </w:r>
            <w:proofErr w:type="spellStart"/>
            <w:r w:rsidRPr="00913CEC">
              <w:rPr>
                <w:rFonts w:ascii="한컴바탕" w:eastAsia="한컴바탕" w:hAnsi="한컴바탕" w:cs="한컴바탕"/>
                <w:spacing w:val="-6"/>
                <w:szCs w:val="21"/>
                <w:lang w:eastAsia="ko-KR"/>
              </w:rPr>
              <w:t>상검기구가</w:t>
            </w:r>
            <w:proofErr w:type="spellEnd"/>
            <w:r w:rsidRPr="00913CEC">
              <w:rPr>
                <w:rFonts w:ascii="한컴바탕" w:eastAsia="한컴바탕" w:hAnsi="한컴바탕" w:cs="한컴바탕"/>
                <w:spacing w:val="-6"/>
                <w:szCs w:val="21"/>
                <w:lang w:eastAsia="ko-KR"/>
              </w:rPr>
              <w:t xml:space="preserve"> 내린 처벌결정에 불복하는 당사자는 법에 의거하여 행정재심사를 신청할 수 있으며 법에 의거하여 인민법원에 소송을 제기할 수도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30조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국가상검부서와</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직책을 이행함에 있어 반드시 법률을 준수하고 국가의 이익을 수호하여야 하며 법에 정해진 직권과 절차에 따라 엄격히 법을 집행하고 감독을 받아야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913CEC">
              <w:rPr>
                <w:rFonts w:ascii="한컴바탕" w:eastAsia="한컴바탕" w:hAnsi="한컴바탕" w:cs="한컴바탕" w:hint="eastAsia"/>
                <w:spacing w:val="-6"/>
                <w:szCs w:val="21"/>
                <w:lang w:eastAsia="ko-KR"/>
              </w:rPr>
              <w:t>국가상검부서와</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법에 따른 직책 이행의 수요에 근거하여 수출입상품 검사인력이 양호한 정치적 소양과 업무 소양을 갖추도록 조직개발을 강화하여야 한다. 수출입상품 검사인력은 정기</w:t>
            </w:r>
            <w:r w:rsidRPr="00913CEC">
              <w:rPr>
                <w:rFonts w:ascii="한컴바탕" w:eastAsia="한컴바탕" w:hAnsi="한컴바탕" w:cs="한컴바탕"/>
                <w:spacing w:val="-6"/>
                <w:szCs w:val="21"/>
                <w:lang w:eastAsia="ko-KR"/>
              </w:rPr>
              <w:lastRenderedPageBreak/>
              <w:t>적으로 업무 교육훈련과 평가를 받아야 하며 평가를 통과해야만 직무를 집행할 수 있다.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수출입상품</w:t>
            </w:r>
            <w:r w:rsidRPr="00913CEC">
              <w:rPr>
                <w:rFonts w:ascii="한컴바탕" w:eastAsia="한컴바탕" w:hAnsi="한컴바탕" w:cs="한컴바탕"/>
                <w:spacing w:val="-6"/>
                <w:szCs w:val="21"/>
                <w:lang w:eastAsia="ko-KR"/>
              </w:rPr>
              <w:t xml:space="preserve"> 검사인력은 반드시 직책에 충실하고 문명적으로 업무를 수행하여야 하며 직업윤리를 준수하여야 한다. 또한, 직권을 남용하거나 사리를 도모하여서는 </w:t>
            </w:r>
            <w:proofErr w:type="spellStart"/>
            <w:r w:rsidRPr="00913CEC">
              <w:rPr>
                <w:rFonts w:ascii="한컴바탕" w:eastAsia="한컴바탕" w:hAnsi="한컴바탕" w:cs="한컴바탕"/>
                <w:spacing w:val="-6"/>
                <w:szCs w:val="21"/>
                <w:lang w:eastAsia="ko-KR"/>
              </w:rPr>
              <w:t>아니된다</w:t>
            </w:r>
            <w:proofErr w:type="spellEnd"/>
            <w:r w:rsidRPr="00913CEC">
              <w:rPr>
                <w:rFonts w:ascii="한컴바탕" w:eastAsia="한컴바탕" w:hAnsi="한컴바탕" w:cs="한컴바탕"/>
                <w:spacing w:val="-6"/>
                <w:szCs w:val="21"/>
                <w:lang w:eastAsia="ko-KR"/>
              </w:rPr>
              <w:t>.</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31조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국가상검부서와</w:t>
            </w:r>
            <w:proofErr w:type="spellEnd"/>
            <w:r w:rsidRPr="00913CEC">
              <w:rPr>
                <w:rFonts w:ascii="한컴바탕" w:eastAsia="한컴바탕" w:hAnsi="한컴바탕" w:cs="한컴바탕"/>
                <w:spacing w:val="-6"/>
                <w:szCs w:val="21"/>
                <w:lang w:eastAsia="ko-KR"/>
              </w:rPr>
              <w:t xml:space="preserve"> </w:t>
            </w:r>
            <w:proofErr w:type="spellStart"/>
            <w:r w:rsidRPr="00913CEC">
              <w:rPr>
                <w:rFonts w:ascii="한컴바탕" w:eastAsia="한컴바탕" w:hAnsi="한컴바탕" w:cs="한컴바탕"/>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내부 감독제도를 수립하고 완비하여야 하며 그의 업무수행인원의 법 집행 활동에 대하여 감독검사를 실시하여야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913CEC">
              <w:rPr>
                <w:rFonts w:ascii="한컴바탕" w:eastAsia="한컴바탕" w:hAnsi="한컴바탕" w:cs="한컴바탕" w:hint="eastAsia"/>
                <w:spacing w:val="-6"/>
                <w:szCs w:val="21"/>
                <w:lang w:eastAsia="ko-KR"/>
              </w:rPr>
              <w:t>상검기구는</w:t>
            </w:r>
            <w:proofErr w:type="spellEnd"/>
            <w:r w:rsidRPr="00913CEC">
              <w:rPr>
                <w:rFonts w:ascii="한컴바탕" w:eastAsia="한컴바탕" w:hAnsi="한컴바탕" w:cs="한컴바탕"/>
                <w:spacing w:val="-6"/>
                <w:szCs w:val="21"/>
                <w:lang w:eastAsia="ko-KR"/>
              </w:rPr>
              <w:t xml:space="preserve"> 수출입상품 검사 신고 접수, 검사 실시, 검사증명서 발행 등 내부 주요 직위의 직책과 권한이 명확하여야 하며 서로 분리되고 상호간에 견제가 이뤄져야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32조</w:t>
            </w:r>
            <w:r w:rsidRPr="00913CEC">
              <w:rPr>
                <w:rFonts w:ascii="한컴바탕" w:eastAsia="한컴바탕" w:hAnsi="한컴바탕" w:cs="한컴바탕"/>
                <w:spacing w:val="-6"/>
                <w:szCs w:val="21"/>
                <w:lang w:eastAsia="ko-KR"/>
              </w:rPr>
              <w:tab/>
              <w:t xml:space="preserve">그 어떠한 업체와 개인도 </w:t>
            </w:r>
            <w:proofErr w:type="spellStart"/>
            <w:r w:rsidRPr="00913CEC">
              <w:rPr>
                <w:rFonts w:ascii="한컴바탕" w:eastAsia="한컴바탕" w:hAnsi="한컴바탕" w:cs="한컴바탕"/>
                <w:spacing w:val="-6"/>
                <w:szCs w:val="21"/>
                <w:lang w:eastAsia="ko-KR"/>
              </w:rPr>
              <w:t>국가상검부서</w:t>
            </w:r>
            <w:proofErr w:type="spellEnd"/>
            <w:r w:rsidRPr="00913CEC">
              <w:rPr>
                <w:rFonts w:ascii="한컴바탕" w:eastAsia="한컴바탕" w:hAnsi="한컴바탕" w:cs="한컴바탕"/>
                <w:spacing w:val="-6"/>
                <w:szCs w:val="21"/>
                <w:lang w:eastAsia="ko-KR"/>
              </w:rPr>
              <w:t>•</w:t>
            </w:r>
            <w:proofErr w:type="spellStart"/>
            <w:r w:rsidRPr="00913CEC">
              <w:rPr>
                <w:rFonts w:ascii="한컴바탕" w:eastAsia="한컴바탕" w:hAnsi="한컴바탕" w:cs="한컴바탕"/>
                <w:spacing w:val="-6"/>
                <w:szCs w:val="21"/>
                <w:lang w:eastAsia="ko-KR"/>
              </w:rPr>
              <w:t>상검기구</w:t>
            </w:r>
            <w:proofErr w:type="spellEnd"/>
            <w:r w:rsidRPr="00913CEC">
              <w:rPr>
                <w:rFonts w:ascii="한컴바탕" w:eastAsia="한컴바탕" w:hAnsi="한컴바탕" w:cs="한컴바탕"/>
                <w:spacing w:val="-6"/>
                <w:szCs w:val="21"/>
                <w:lang w:eastAsia="ko-KR"/>
              </w:rPr>
              <w:t xml:space="preserve"> 및 그 업무수행인원의 위법•범칙행위를 고발•신고할 권리가 있다. 고발•신고를 접수한 기관은 법에 의거하여 직책과 업무분장에 따라 적시에 조사하고 처리하여야 하며 고발인•신고인의 신분을 비밀로 처리하여야 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center"/>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5장 법률책임</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8"/>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33조</w:t>
            </w:r>
            <w:r w:rsidRPr="00913CEC">
              <w:rPr>
                <w:rFonts w:ascii="한컴바탕" w:eastAsia="한컴바탕" w:hAnsi="한컴바탕" w:cs="한컴바탕"/>
                <w:spacing w:val="-6"/>
                <w:szCs w:val="21"/>
                <w:lang w:eastAsia="ko-KR"/>
              </w:rPr>
              <w:tab/>
            </w:r>
            <w:r w:rsidRPr="00913CEC">
              <w:rPr>
                <w:rFonts w:ascii="한컴바탕" w:eastAsia="한컴바탕" w:hAnsi="한컴바탕" w:cs="한컴바탕"/>
                <w:spacing w:val="-8"/>
                <w:szCs w:val="21"/>
                <w:lang w:eastAsia="ko-KR"/>
              </w:rPr>
              <w:t xml:space="preserve">이 법의 규정을 어기고 반드시 </w:t>
            </w:r>
            <w:proofErr w:type="spellStart"/>
            <w:r w:rsidRPr="00913CEC">
              <w:rPr>
                <w:rFonts w:ascii="한컴바탕" w:eastAsia="한컴바탕" w:hAnsi="한컴바탕" w:cs="한컴바탕"/>
                <w:spacing w:val="-8"/>
                <w:szCs w:val="21"/>
                <w:lang w:eastAsia="ko-KR"/>
              </w:rPr>
              <w:t>상검기구의</w:t>
            </w:r>
            <w:proofErr w:type="spellEnd"/>
            <w:r w:rsidRPr="00913CEC">
              <w:rPr>
                <w:rFonts w:ascii="한컴바탕" w:eastAsia="한컴바탕" w:hAnsi="한컴바탕" w:cs="한컴바탕"/>
                <w:spacing w:val="-8"/>
                <w:szCs w:val="21"/>
                <w:lang w:eastAsia="ko-KR"/>
              </w:rPr>
              <w:t xml:space="preserve"> 검사를 거쳐야 하는 수입상품을 검사 신고 절차 없이 무단 판매•사용하거나 반드시 </w:t>
            </w:r>
            <w:proofErr w:type="spellStart"/>
            <w:r w:rsidRPr="00913CEC">
              <w:rPr>
                <w:rFonts w:ascii="한컴바탕" w:eastAsia="한컴바탕" w:hAnsi="한컴바탕" w:cs="한컴바탕"/>
                <w:spacing w:val="-8"/>
                <w:szCs w:val="21"/>
                <w:lang w:eastAsia="ko-KR"/>
              </w:rPr>
              <w:t>상검기구의</w:t>
            </w:r>
            <w:proofErr w:type="spellEnd"/>
            <w:r w:rsidRPr="00913CEC">
              <w:rPr>
                <w:rFonts w:ascii="한컴바탕" w:eastAsia="한컴바탕" w:hAnsi="한컴바탕" w:cs="한컴바탕"/>
                <w:spacing w:val="-8"/>
                <w:szCs w:val="21"/>
                <w:lang w:eastAsia="ko-KR"/>
              </w:rPr>
              <w:t xml:space="preserve"> 검사를 거쳐야 하는 수출상품을 검사를 통과하지 않은 상태에서 무단 수출하는 경우 </w:t>
            </w:r>
            <w:proofErr w:type="spellStart"/>
            <w:r w:rsidRPr="00913CEC">
              <w:rPr>
                <w:rFonts w:ascii="한컴바탕" w:eastAsia="한컴바탕" w:hAnsi="한컴바탕" w:cs="한컴바탕"/>
                <w:spacing w:val="-8"/>
                <w:szCs w:val="21"/>
                <w:lang w:eastAsia="ko-KR"/>
              </w:rPr>
              <w:t>상검기구가</w:t>
            </w:r>
            <w:proofErr w:type="spellEnd"/>
            <w:r w:rsidRPr="00913CEC">
              <w:rPr>
                <w:rFonts w:ascii="한컴바탕" w:eastAsia="한컴바탕" w:hAnsi="한컴바탕" w:cs="한컴바탕"/>
                <w:spacing w:val="-8"/>
                <w:szCs w:val="21"/>
                <w:lang w:eastAsia="ko-KR"/>
              </w:rPr>
              <w:t xml:space="preserve"> 위법소득을 몰수하고 화물가액의 5% 이상 20% 이하에 상당하는 금액의 과징금을 병과한다. 범죄에 해당되는 경우 법에 의거하여 형사책임을 추궁한다.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34조</w:t>
            </w:r>
            <w:r w:rsidRPr="00913CEC">
              <w:rPr>
                <w:rFonts w:ascii="한컴바탕" w:eastAsia="한컴바탕" w:hAnsi="한컴바탕" w:cs="한컴바탕"/>
                <w:spacing w:val="-6"/>
                <w:szCs w:val="21"/>
                <w:lang w:eastAsia="ko-KR"/>
              </w:rPr>
              <w:tab/>
              <w:t xml:space="preserve">이 법의 규정을 어기고 </w:t>
            </w:r>
            <w:proofErr w:type="spellStart"/>
            <w:r w:rsidRPr="00913CEC">
              <w:rPr>
                <w:rFonts w:ascii="한컴바탕" w:eastAsia="한컴바탕" w:hAnsi="한컴바탕" w:cs="한컴바탕"/>
                <w:spacing w:val="-6"/>
                <w:szCs w:val="21"/>
                <w:lang w:eastAsia="ko-KR"/>
              </w:rPr>
              <w:t>국가상검부서의</w:t>
            </w:r>
            <w:proofErr w:type="spellEnd"/>
            <w:r w:rsidRPr="00913CEC">
              <w:rPr>
                <w:rFonts w:ascii="한컴바탕" w:eastAsia="한컴바탕" w:hAnsi="한컴바탕" w:cs="한컴바탕"/>
                <w:spacing w:val="-6"/>
                <w:szCs w:val="21"/>
                <w:lang w:eastAsia="ko-KR"/>
              </w:rPr>
              <w:t xml:space="preserve"> 허가 없이 수출입상품 검사•감정 업무에 무단 종사하는 경우 </w:t>
            </w:r>
            <w:proofErr w:type="spellStart"/>
            <w:r w:rsidRPr="00913CEC">
              <w:rPr>
                <w:rFonts w:ascii="한컴바탕" w:eastAsia="한컴바탕" w:hAnsi="한컴바탕" w:cs="한컴바탕"/>
                <w:spacing w:val="-6"/>
                <w:szCs w:val="21"/>
                <w:lang w:eastAsia="ko-KR"/>
              </w:rPr>
              <w:t>상검기구가</w:t>
            </w:r>
            <w:proofErr w:type="spellEnd"/>
            <w:r w:rsidRPr="00913CEC">
              <w:rPr>
                <w:rFonts w:ascii="한컴바탕" w:eastAsia="한컴바탕" w:hAnsi="한컴바탕" w:cs="한컴바탕"/>
                <w:spacing w:val="-6"/>
                <w:szCs w:val="21"/>
                <w:lang w:eastAsia="ko-KR"/>
              </w:rPr>
              <w:t xml:space="preserve"> 불법경영 중단을 명하고 위법소득을 몰수하며 위법소득의 1배 이상 3배 이하에 상당하는 금액의 과징금을 병과한다.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35조</w:t>
            </w:r>
            <w:r w:rsidRPr="00913CEC">
              <w:rPr>
                <w:rFonts w:ascii="한컴바탕" w:eastAsia="한컴바탕" w:hAnsi="한컴바탕" w:cs="한컴바탕"/>
                <w:spacing w:val="-6"/>
                <w:szCs w:val="21"/>
                <w:lang w:eastAsia="ko-KR"/>
              </w:rPr>
              <w:tab/>
              <w:t xml:space="preserve">이물질•가짜를 섞은 상품, 가짜를 진품으로 가장한 상품, 불량품을 우량품으로 가장한 상품을 수입 또는 수출하거나 불합격 수출입상품을 합격 수출입상품으로 가장하는 경우 </w:t>
            </w:r>
            <w:proofErr w:type="spellStart"/>
            <w:r w:rsidRPr="00913CEC">
              <w:rPr>
                <w:rFonts w:ascii="한컴바탕" w:eastAsia="한컴바탕" w:hAnsi="한컴바탕" w:cs="한컴바탕"/>
                <w:spacing w:val="-6"/>
                <w:szCs w:val="21"/>
                <w:lang w:eastAsia="ko-KR"/>
              </w:rPr>
              <w:t>상검기구가</w:t>
            </w:r>
            <w:proofErr w:type="spellEnd"/>
            <w:r w:rsidRPr="00913CEC">
              <w:rPr>
                <w:rFonts w:ascii="한컴바탕" w:eastAsia="한컴바탕" w:hAnsi="한컴바탕" w:cs="한컴바탕"/>
                <w:spacing w:val="-6"/>
                <w:szCs w:val="21"/>
                <w:lang w:eastAsia="ko-KR"/>
              </w:rPr>
              <w:t xml:space="preserve"> 수입 또는 수출 중단을 명하고 위법소득을 몰수하며 화물가액의 50% 이상 3배 이하에 상당하는 금액의 과징금을 병과한다. 범죄에 해당되는 경우 법에 의거하여 형사책임을 추궁한다.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36조</w:t>
            </w:r>
            <w:r w:rsidRPr="00913CEC">
              <w:rPr>
                <w:rFonts w:ascii="한컴바탕" w:eastAsia="한컴바탕" w:hAnsi="한컴바탕" w:cs="한컴바탕"/>
                <w:spacing w:val="-6"/>
                <w:szCs w:val="21"/>
                <w:lang w:eastAsia="ko-KR"/>
              </w:rPr>
              <w:tab/>
              <w:t>수출입상품 검사증명서•인장•표시•봉인표시•품질인증표시를 위조•변조•매매 또는 절취하는 경우 법에 의거하여 형사책임을 추궁한다. 형사처</w:t>
            </w:r>
            <w:r w:rsidRPr="00913CEC">
              <w:rPr>
                <w:rFonts w:ascii="한컴바탕" w:eastAsia="한컴바탕" w:hAnsi="한컴바탕" w:cs="한컴바탕"/>
                <w:spacing w:val="-6"/>
                <w:szCs w:val="21"/>
                <w:lang w:eastAsia="ko-KR"/>
              </w:rPr>
              <w:lastRenderedPageBreak/>
              <w:t xml:space="preserve">벌 기준에 미치지 아니한 경우 </w:t>
            </w:r>
            <w:proofErr w:type="spellStart"/>
            <w:r w:rsidRPr="00913CEC">
              <w:rPr>
                <w:rFonts w:ascii="한컴바탕" w:eastAsia="한컴바탕" w:hAnsi="한컴바탕" w:cs="한컴바탕"/>
                <w:spacing w:val="-6"/>
                <w:szCs w:val="21"/>
                <w:lang w:eastAsia="ko-KR"/>
              </w:rPr>
              <w:t>상검기구</w:t>
            </w:r>
            <w:proofErr w:type="spellEnd"/>
            <w:r w:rsidRPr="00913CEC">
              <w:rPr>
                <w:rFonts w:ascii="한컴바탕" w:eastAsia="한컴바탕" w:hAnsi="한컴바탕" w:cs="한컴바탕"/>
                <w:spacing w:val="-6"/>
                <w:szCs w:val="21"/>
                <w:lang w:eastAsia="ko-KR"/>
              </w:rPr>
              <w:t>•인증인가감독관리부서가 각자의 직책에 의거하여 시정을 명하고 위법소득을 몰수하며 화물가액과 동일한 액수 이하의 과징금을 병과한다.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37조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w:t>
            </w:r>
            <w:proofErr w:type="spellEnd"/>
            <w:r w:rsidRPr="00913CEC">
              <w:rPr>
                <w:rFonts w:ascii="한컴바탕" w:eastAsia="한컴바탕" w:hAnsi="한컴바탕" w:cs="한컴바탕"/>
                <w:spacing w:val="-6"/>
                <w:szCs w:val="21"/>
                <w:lang w:eastAsia="ko-KR"/>
              </w:rPr>
              <w:t>•</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업무수행인원이 이 법의 규정을 어기고 그가 인지한 상업비밀을 누설하는 경우 행정처분을 내리고 위법소득이 있을 경우 위법소득을 몰수한다. 범죄에 해당되는 경우 법에 의거하여 형사책임을 추궁한다.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38조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국가상검부서</w:t>
            </w:r>
            <w:proofErr w:type="spellEnd"/>
            <w:r w:rsidRPr="00913CEC">
              <w:rPr>
                <w:rFonts w:ascii="한컴바탕" w:eastAsia="한컴바탕" w:hAnsi="한컴바탕" w:cs="한컴바탕"/>
                <w:spacing w:val="-6"/>
                <w:szCs w:val="21"/>
                <w:lang w:eastAsia="ko-KR"/>
              </w:rPr>
              <w:t>•</w:t>
            </w:r>
            <w:proofErr w:type="spellStart"/>
            <w:r w:rsidRPr="00913CEC">
              <w:rPr>
                <w:rFonts w:ascii="한컴바탕" w:eastAsia="한컴바탕" w:hAnsi="한컴바탕" w:cs="한컴바탕"/>
                <w:spacing w:val="-6"/>
                <w:szCs w:val="21"/>
                <w:lang w:eastAsia="ko-KR"/>
              </w:rPr>
              <w:t>상검기구의</w:t>
            </w:r>
            <w:proofErr w:type="spellEnd"/>
            <w:r w:rsidRPr="00913CEC">
              <w:rPr>
                <w:rFonts w:ascii="한컴바탕" w:eastAsia="한컴바탕" w:hAnsi="한컴바탕" w:cs="한컴바탕"/>
                <w:spacing w:val="-6"/>
                <w:szCs w:val="21"/>
                <w:lang w:eastAsia="ko-KR"/>
              </w:rPr>
              <w:t xml:space="preserve"> 업무수행인원이 직권을 남용하거나 고의적으로 곤란한 상황을 만들거나 사리도모를 위한 부정행위를 행하거나 검사결과를 위조하거나 직무를 소홀히 하거나 검사증명서의 발행을 지연시키는 경우 법에 의거하여 행정처분을 내린다. 범죄에 해당되는 경우 법에 의거하여 형사책임을 추궁한다.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p>
          <w:p w:rsidR="00913CEC" w:rsidRPr="00913CEC" w:rsidRDefault="00913CEC" w:rsidP="00913CEC">
            <w:pPr>
              <w:wordWrap w:val="0"/>
              <w:autoSpaceDN w:val="0"/>
              <w:snapToGrid w:val="0"/>
              <w:spacing w:line="290" w:lineRule="atLeast"/>
              <w:jc w:val="center"/>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6장 부칙</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39조</w:t>
            </w:r>
            <w:r w:rsidRPr="00913CEC">
              <w:rPr>
                <w:rFonts w:ascii="한컴바탕" w:eastAsia="한컴바탕" w:hAnsi="한컴바탕" w:cs="한컴바탕"/>
                <w:spacing w:val="-6"/>
                <w:szCs w:val="21"/>
                <w:lang w:eastAsia="ko-KR"/>
              </w:rPr>
              <w:tab/>
            </w:r>
            <w:proofErr w:type="spellStart"/>
            <w:r w:rsidRPr="00913CEC">
              <w:rPr>
                <w:rFonts w:ascii="한컴바탕" w:eastAsia="한컴바탕" w:hAnsi="한컴바탕" w:cs="한컴바탕"/>
                <w:spacing w:val="-6"/>
                <w:szCs w:val="21"/>
                <w:lang w:eastAsia="ko-KR"/>
              </w:rPr>
              <w:t>상검기구와</w:t>
            </w:r>
            <w:proofErr w:type="spellEnd"/>
            <w:r w:rsidRPr="00913CEC">
              <w:rPr>
                <w:rFonts w:ascii="한컴바탕" w:eastAsia="한컴바탕" w:hAnsi="한컴바탕" w:cs="한컴바탕"/>
                <w:spacing w:val="-6"/>
                <w:szCs w:val="21"/>
                <w:lang w:eastAsia="ko-KR"/>
              </w:rPr>
              <w:t xml:space="preserve"> 기타 검사기구는 이 법의 규정에 따라 검사를 실시하고 검사•감정 업무를 처리함에 있어 국가의 관련 규정에 따라 비용을 수취한다.</w:t>
            </w:r>
          </w:p>
          <w:p w:rsidR="00913CE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40조</w:t>
            </w:r>
            <w:r w:rsidRPr="00913CEC">
              <w:rPr>
                <w:rFonts w:ascii="한컴바탕" w:eastAsia="한컴바탕" w:hAnsi="한컴바탕" w:cs="한컴바탕"/>
                <w:spacing w:val="-6"/>
                <w:szCs w:val="21"/>
                <w:lang w:eastAsia="ko-KR"/>
              </w:rPr>
              <w:tab/>
              <w:t>국무원은 이 법에 근거하여 실시조례를 제정한다.</w:t>
            </w:r>
          </w:p>
          <w:p w:rsidR="00F6633C" w:rsidRPr="00913CEC" w:rsidRDefault="00913CEC" w:rsidP="00913CEC">
            <w:pPr>
              <w:wordWrap w:val="0"/>
              <w:autoSpaceDN w:val="0"/>
              <w:snapToGrid w:val="0"/>
              <w:spacing w:line="290" w:lineRule="atLeast"/>
              <w:jc w:val="left"/>
              <w:rPr>
                <w:rFonts w:ascii="한컴바탕" w:eastAsia="한컴바탕" w:hAnsi="한컴바탕" w:cs="한컴바탕"/>
                <w:spacing w:val="-6"/>
                <w:szCs w:val="21"/>
                <w:lang w:eastAsia="ko-KR"/>
              </w:rPr>
            </w:pPr>
            <w:r w:rsidRPr="00913CEC">
              <w:rPr>
                <w:rFonts w:ascii="한컴바탕" w:eastAsia="한컴바탕" w:hAnsi="한컴바탕" w:cs="한컴바탕" w:hint="eastAsia"/>
                <w:spacing w:val="-6"/>
                <w:szCs w:val="21"/>
                <w:lang w:eastAsia="ko-KR"/>
              </w:rPr>
              <w:t>제</w:t>
            </w:r>
            <w:r w:rsidRPr="00913CEC">
              <w:rPr>
                <w:rFonts w:ascii="한컴바탕" w:eastAsia="한컴바탕" w:hAnsi="한컴바탕" w:cs="한컴바탕"/>
                <w:spacing w:val="-6"/>
                <w:szCs w:val="21"/>
                <w:lang w:eastAsia="ko-KR"/>
              </w:rPr>
              <w:t>41조</w:t>
            </w:r>
            <w:r w:rsidRPr="00913CEC">
              <w:rPr>
                <w:rFonts w:ascii="한컴바탕" w:eastAsia="한컴바탕" w:hAnsi="한컴바탕" w:cs="한컴바탕"/>
                <w:spacing w:val="-6"/>
                <w:szCs w:val="21"/>
                <w:lang w:eastAsia="ko-KR"/>
              </w:rPr>
              <w:tab/>
              <w:t>이 법은 1989년 8월 1일부터 시행한다.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13CEC" w:rsidRPr="00913CEC" w:rsidRDefault="00913CEC" w:rsidP="00913CEC">
            <w:pPr>
              <w:wordWrap w:val="0"/>
              <w:autoSpaceDE w:val="0"/>
              <w:autoSpaceDN w:val="0"/>
              <w:snapToGrid w:val="0"/>
              <w:spacing w:line="290" w:lineRule="atLeast"/>
              <w:jc w:val="center"/>
              <w:rPr>
                <w:rFonts w:ascii="SimSun" w:eastAsia="SimSun" w:hAnsi="SimSun"/>
                <w:b/>
                <w:spacing w:val="-14"/>
                <w:sz w:val="26"/>
                <w:szCs w:val="26"/>
              </w:rPr>
            </w:pPr>
            <w:r w:rsidRPr="00913CEC">
              <w:rPr>
                <w:rFonts w:ascii="SimSun" w:eastAsia="SimSun" w:hAnsi="SimSun" w:hint="eastAsia"/>
                <w:b/>
                <w:spacing w:val="-14"/>
                <w:sz w:val="26"/>
                <w:szCs w:val="26"/>
              </w:rPr>
              <w:t>中华人民共和国进出口商品检验法</w:t>
            </w: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rPr>
                <w:rFonts w:ascii="SimSun" w:eastAsia="SimSun" w:hAnsi="SimSun"/>
                <w:spacing w:val="-6"/>
                <w:szCs w:val="21"/>
              </w:rPr>
            </w:pPr>
            <w:r w:rsidRPr="00913CEC">
              <w:rPr>
                <w:rFonts w:ascii="SimSun" w:eastAsia="SimSun" w:hAnsi="SimSun" w:hint="eastAsia"/>
                <w:spacing w:val="-6"/>
                <w:szCs w:val="21"/>
              </w:rPr>
              <w:t>（</w:t>
            </w:r>
            <w:r w:rsidRPr="00913CEC">
              <w:rPr>
                <w:rFonts w:ascii="SimSun" w:eastAsia="SimSun" w:hAnsi="SimSun"/>
                <w:spacing w:val="-6"/>
                <w:szCs w:val="21"/>
              </w:rPr>
              <w:t>1989</w:t>
            </w:r>
            <w:r w:rsidRPr="00913CEC">
              <w:rPr>
                <w:rFonts w:ascii="SimSun" w:eastAsia="SimSun" w:hAnsi="SimSun" w:hint="eastAsia"/>
                <w:spacing w:val="-6"/>
                <w:szCs w:val="21"/>
              </w:rPr>
              <w:t>年</w:t>
            </w:r>
            <w:r w:rsidRPr="00913CEC">
              <w:rPr>
                <w:rFonts w:ascii="SimSun" w:eastAsia="SimSun" w:hAnsi="SimSun"/>
                <w:spacing w:val="-6"/>
                <w:szCs w:val="21"/>
              </w:rPr>
              <w:t>2</w:t>
            </w:r>
            <w:r w:rsidRPr="00913CEC">
              <w:rPr>
                <w:rFonts w:ascii="SimSun" w:eastAsia="SimSun" w:hAnsi="SimSun" w:hint="eastAsia"/>
                <w:spacing w:val="-6"/>
                <w:szCs w:val="21"/>
              </w:rPr>
              <w:t>月</w:t>
            </w:r>
            <w:r w:rsidRPr="00913CEC">
              <w:rPr>
                <w:rFonts w:ascii="SimSun" w:eastAsia="SimSun" w:hAnsi="SimSun"/>
                <w:spacing w:val="-6"/>
                <w:szCs w:val="21"/>
              </w:rPr>
              <w:t>21</w:t>
            </w:r>
            <w:r w:rsidRPr="00913CEC">
              <w:rPr>
                <w:rFonts w:ascii="SimSun" w:eastAsia="SimSun" w:hAnsi="SimSun" w:hint="eastAsia"/>
                <w:spacing w:val="-6"/>
                <w:szCs w:val="21"/>
              </w:rPr>
              <w:t>日第七届全国人民代表大会常务委员会第六次会议通过；根据</w:t>
            </w:r>
            <w:r w:rsidRPr="00913CEC">
              <w:rPr>
                <w:rFonts w:ascii="SimSun" w:eastAsia="SimSun" w:hAnsi="SimSun"/>
                <w:spacing w:val="-6"/>
                <w:szCs w:val="21"/>
              </w:rPr>
              <w:t>2002</w:t>
            </w:r>
            <w:r w:rsidRPr="00913CEC">
              <w:rPr>
                <w:rFonts w:ascii="SimSun" w:eastAsia="SimSun" w:hAnsi="SimSun" w:hint="eastAsia"/>
                <w:spacing w:val="-6"/>
                <w:szCs w:val="21"/>
              </w:rPr>
              <w:t>年</w:t>
            </w:r>
            <w:r w:rsidRPr="00913CEC">
              <w:rPr>
                <w:rFonts w:ascii="SimSun" w:eastAsia="SimSun" w:hAnsi="SimSun"/>
                <w:spacing w:val="-6"/>
                <w:szCs w:val="21"/>
              </w:rPr>
              <w:t>4</w:t>
            </w:r>
            <w:r w:rsidRPr="00913CEC">
              <w:rPr>
                <w:rFonts w:ascii="SimSun" w:eastAsia="SimSun" w:hAnsi="SimSun" w:hint="eastAsia"/>
                <w:spacing w:val="-6"/>
                <w:szCs w:val="21"/>
              </w:rPr>
              <w:t>月</w:t>
            </w:r>
            <w:r w:rsidRPr="00913CEC">
              <w:rPr>
                <w:rFonts w:ascii="SimSun" w:eastAsia="SimSun" w:hAnsi="SimSun"/>
                <w:spacing w:val="-6"/>
                <w:szCs w:val="21"/>
              </w:rPr>
              <w:t>28</w:t>
            </w:r>
            <w:r w:rsidRPr="00913CEC">
              <w:rPr>
                <w:rFonts w:ascii="SimSun" w:eastAsia="SimSun" w:hAnsi="SimSun" w:hint="eastAsia"/>
                <w:spacing w:val="-6"/>
                <w:szCs w:val="21"/>
              </w:rPr>
              <w:t>日第九届全国人民代表大会常务委员会第二十七次会议《关于修改〈中华人民共和国进出口商品检验法〉的决定》第一次修正；根据</w:t>
            </w:r>
            <w:r w:rsidRPr="00913CEC">
              <w:rPr>
                <w:rFonts w:ascii="SimSun" w:eastAsia="SimSun" w:hAnsi="SimSun"/>
                <w:spacing w:val="-6"/>
                <w:szCs w:val="21"/>
              </w:rPr>
              <w:t>2013</w:t>
            </w:r>
            <w:r w:rsidRPr="00913CEC">
              <w:rPr>
                <w:rFonts w:ascii="SimSun" w:eastAsia="SimSun" w:hAnsi="SimSun" w:hint="eastAsia"/>
                <w:spacing w:val="-6"/>
                <w:szCs w:val="21"/>
              </w:rPr>
              <w:t>年</w:t>
            </w:r>
            <w:r w:rsidRPr="00913CEC">
              <w:rPr>
                <w:rFonts w:ascii="SimSun" w:eastAsia="SimSun" w:hAnsi="SimSun"/>
                <w:spacing w:val="-6"/>
                <w:szCs w:val="21"/>
              </w:rPr>
              <w:t>6</w:t>
            </w:r>
            <w:r w:rsidRPr="00913CEC">
              <w:rPr>
                <w:rFonts w:ascii="SimSun" w:eastAsia="SimSun" w:hAnsi="SimSun" w:hint="eastAsia"/>
                <w:spacing w:val="-6"/>
                <w:szCs w:val="21"/>
              </w:rPr>
              <w:t>月</w:t>
            </w:r>
            <w:r w:rsidRPr="00913CEC">
              <w:rPr>
                <w:rFonts w:ascii="SimSun" w:eastAsia="SimSun" w:hAnsi="SimSun"/>
                <w:spacing w:val="-6"/>
                <w:szCs w:val="21"/>
              </w:rPr>
              <w:t>29</w:t>
            </w:r>
            <w:r w:rsidRPr="00913CEC">
              <w:rPr>
                <w:rFonts w:ascii="SimSun" w:eastAsia="SimSun" w:hAnsi="SimSun" w:hint="eastAsia"/>
                <w:spacing w:val="-6"/>
                <w:szCs w:val="21"/>
              </w:rPr>
              <w:t>日第十二届全国人民代表大会常务委员会第三次会议《关于修改〈中华人民共和国文物保护法〉等十二部法律的决定》第二次修正；根据</w:t>
            </w:r>
            <w:r w:rsidRPr="00913CEC">
              <w:rPr>
                <w:rFonts w:ascii="SimSun" w:eastAsia="SimSun" w:hAnsi="SimSun"/>
                <w:spacing w:val="-6"/>
                <w:szCs w:val="21"/>
              </w:rPr>
              <w:t>2018</w:t>
            </w:r>
            <w:r w:rsidRPr="00913CEC">
              <w:rPr>
                <w:rFonts w:ascii="SimSun" w:eastAsia="SimSun" w:hAnsi="SimSun" w:hint="eastAsia"/>
                <w:spacing w:val="-6"/>
                <w:szCs w:val="21"/>
              </w:rPr>
              <w:t>年</w:t>
            </w:r>
            <w:r w:rsidRPr="00913CEC">
              <w:rPr>
                <w:rFonts w:ascii="SimSun" w:eastAsia="SimSun" w:hAnsi="SimSun"/>
                <w:spacing w:val="-6"/>
                <w:szCs w:val="21"/>
              </w:rPr>
              <w:t>4</w:t>
            </w:r>
            <w:r w:rsidRPr="00913CEC">
              <w:rPr>
                <w:rFonts w:ascii="SimSun" w:eastAsia="SimSun" w:hAnsi="SimSun" w:hint="eastAsia"/>
                <w:spacing w:val="-6"/>
                <w:szCs w:val="21"/>
              </w:rPr>
              <w:t>月</w:t>
            </w:r>
            <w:r w:rsidRPr="00913CEC">
              <w:rPr>
                <w:rFonts w:ascii="SimSun" w:eastAsia="SimSun" w:hAnsi="SimSun"/>
                <w:spacing w:val="-6"/>
                <w:szCs w:val="21"/>
              </w:rPr>
              <w:t>27</w:t>
            </w:r>
            <w:r w:rsidRPr="00913CEC">
              <w:rPr>
                <w:rFonts w:ascii="SimSun" w:eastAsia="SimSun" w:hAnsi="SimSun" w:hint="eastAsia"/>
                <w:spacing w:val="-6"/>
                <w:szCs w:val="21"/>
              </w:rPr>
              <w:t>日第十三届全国人民代表大会常务委员会第二次会议《关于修改〈中华人民共和国国境卫生检疫法〉等六部法律的决定》第三次修正；根据</w:t>
            </w:r>
            <w:r w:rsidRPr="00913CEC">
              <w:rPr>
                <w:rFonts w:ascii="SimSun" w:eastAsia="SimSun" w:hAnsi="SimSun"/>
                <w:spacing w:val="-6"/>
                <w:szCs w:val="21"/>
              </w:rPr>
              <w:t>2018</w:t>
            </w:r>
            <w:r w:rsidRPr="00913CEC">
              <w:rPr>
                <w:rFonts w:ascii="SimSun" w:eastAsia="SimSun" w:hAnsi="SimSun" w:hint="eastAsia"/>
                <w:spacing w:val="-6"/>
                <w:szCs w:val="21"/>
              </w:rPr>
              <w:t>年</w:t>
            </w:r>
            <w:r w:rsidRPr="00913CEC">
              <w:rPr>
                <w:rFonts w:ascii="SimSun" w:eastAsia="SimSun" w:hAnsi="SimSun"/>
                <w:spacing w:val="-6"/>
                <w:szCs w:val="21"/>
              </w:rPr>
              <w:t>12</w:t>
            </w:r>
            <w:r w:rsidRPr="00913CEC">
              <w:rPr>
                <w:rFonts w:ascii="SimSun" w:eastAsia="SimSun" w:hAnsi="SimSun" w:hint="eastAsia"/>
                <w:spacing w:val="-6"/>
                <w:szCs w:val="21"/>
              </w:rPr>
              <w:t>月</w:t>
            </w:r>
            <w:r w:rsidRPr="00913CEC">
              <w:rPr>
                <w:rFonts w:ascii="SimSun" w:eastAsia="SimSun" w:hAnsi="SimSun"/>
                <w:spacing w:val="-6"/>
                <w:szCs w:val="21"/>
              </w:rPr>
              <w:t>29</w:t>
            </w:r>
            <w:r w:rsidRPr="00913CEC">
              <w:rPr>
                <w:rFonts w:ascii="SimSun" w:eastAsia="SimSun" w:hAnsi="SimSun" w:hint="eastAsia"/>
                <w:spacing w:val="-6"/>
                <w:szCs w:val="21"/>
              </w:rPr>
              <w:t>日第十三届全国人民代表大会常务委员会第七次会议《关于修改〈中华人民共和国产品质量法〉等五部法律的决定》第四次修正）</w:t>
            </w: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jc w:val="center"/>
              <w:rPr>
                <w:rFonts w:ascii="SimSun" w:eastAsia="SimSun" w:hAnsi="SimSun"/>
                <w:szCs w:val="21"/>
              </w:rPr>
            </w:pPr>
            <w:r w:rsidRPr="00913CEC">
              <w:rPr>
                <w:rFonts w:ascii="SimSun" w:eastAsia="SimSun" w:hAnsi="SimSun" w:hint="eastAsia"/>
                <w:szCs w:val="21"/>
              </w:rPr>
              <w:t>第一章　总　则</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第一条　为了加强进出口商品检验工作，规范进出口商品检验行为，维护社会公共利益和进出口贸易有关各方的合法权益，促进对外经济贸易关系的顺利发展，制定本法。</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第二条　国务院设立进出口商品检验部门（以下简称国家商检部门），主管全国进出口商品检验工作。国家商检部门设在各地的进出口商品检验机构（以下简称商检机构）管理所辖地区的进出口商品检验工作。</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第三条　商检机构和经国家商检部门许可的检验机构，依法对进出口商品实施检验。</w:t>
            </w:r>
          </w:p>
          <w:p w:rsidR="00913CEC" w:rsidRPr="00913CEC" w:rsidRDefault="00913CEC" w:rsidP="00913CEC">
            <w:pPr>
              <w:wordWrap w:val="0"/>
              <w:autoSpaceDE w:val="0"/>
              <w:autoSpaceDN w:val="0"/>
              <w:snapToGrid w:val="0"/>
              <w:spacing w:line="290" w:lineRule="atLeast"/>
              <w:rPr>
                <w:rFonts w:ascii="SimSun" w:eastAsia="SimSun" w:hAnsi="SimSun"/>
                <w:spacing w:val="-4"/>
                <w:szCs w:val="21"/>
              </w:rPr>
            </w:pPr>
            <w:r w:rsidRPr="00913CEC">
              <w:rPr>
                <w:rFonts w:ascii="SimSun" w:eastAsia="SimSun" w:hAnsi="SimSun" w:hint="eastAsia"/>
                <w:szCs w:val="21"/>
              </w:rPr>
              <w:t xml:space="preserve">第四条　</w:t>
            </w:r>
            <w:r w:rsidRPr="00913CEC">
              <w:rPr>
                <w:rFonts w:ascii="SimSun" w:eastAsia="SimSun" w:hAnsi="SimSun" w:hint="eastAsia"/>
                <w:spacing w:val="-4"/>
                <w:szCs w:val="21"/>
              </w:rPr>
              <w:t>进出口商品检验应当根据保护人类健康和安全、保护动物或者植物的生命和健康、保护环境、防止欺诈行为、维护国家安全的原则，由国家商检部门制定、调整必须实施检验的进出口商品目录（以下简称目录）并公布实施。</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第五条　列入目录的进出口商品，由商检机构实施检验。</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前款规定的进口商品未经检验的，不准销售、使用；前款规定的出口商品未经</w:t>
            </w:r>
            <w:r w:rsidRPr="00913CEC">
              <w:rPr>
                <w:rFonts w:ascii="SimSun" w:eastAsia="SimSun" w:hAnsi="SimSun" w:hint="eastAsia"/>
                <w:szCs w:val="21"/>
              </w:rPr>
              <w:lastRenderedPageBreak/>
              <w:t>检验合格的，不准出口。</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本条第一款规定的进出口商品，其中符合国家规定的免予检验条件的，由收货人或者发货人申请，经国家商检部门审查批准，可以免予检验。</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第六条　必须实施的进出口商品检验，是指确定列入目录的进出口商品是否符合国家技术规范的强制性要求的合格评定活动。</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合格评定程序包括：抽样、检验和检查；评估、验证和合格保证；注册、认可和批准以及各项的组合。</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第七条　列入目录的进出口商品，按照国家技术规范的强制性要求进行检验；尚未制定国家技术规范的强制性要求的，应当依法及时制定，未制定之前，可以参照国家商检部门指定的国外有关标准进行检验。</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第八条　经国家商检部门许可的检验机构，可以接受对外贸易关系人或者外国检验机构的委托，办理进出口商品检验鉴定业务。</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第九条　法律、行政法规规定由其他检验机构实施检验的进出口商品或者检验项目，依照有关法律、行政法规的规定办理。</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第十条　国家商检部门和商检机构应当及时收集和向有关方面提供进出口商品检验方面的信息。</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国家商检部门和商检机构的工作人员在履行进出口商品检验的职责中，对所知悉的商业秘密负有保密义务。</w:t>
            </w: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jc w:val="center"/>
              <w:rPr>
                <w:rFonts w:ascii="SimSun" w:eastAsia="SimSun" w:hAnsi="SimSun"/>
                <w:szCs w:val="21"/>
              </w:rPr>
            </w:pPr>
            <w:r w:rsidRPr="00913CEC">
              <w:rPr>
                <w:rFonts w:ascii="SimSun" w:eastAsia="SimSun" w:hAnsi="SimSun" w:hint="eastAsia"/>
                <w:szCs w:val="21"/>
              </w:rPr>
              <w:t>第二章　进口商品的检验</w:t>
            </w:r>
          </w:p>
          <w:p w:rsidR="00913CEC" w:rsidRPr="00913CEC" w:rsidRDefault="00913CEC" w:rsidP="00913CEC">
            <w:pPr>
              <w:wordWrap w:val="0"/>
              <w:autoSpaceDE w:val="0"/>
              <w:autoSpaceDN w:val="0"/>
              <w:snapToGrid w:val="0"/>
              <w:spacing w:line="290" w:lineRule="atLeast"/>
              <w:rPr>
                <w:rFonts w:ascii="SimSun" w:eastAsia="SimSun" w:hAnsi="SimSun"/>
                <w:spacing w:val="20"/>
                <w:szCs w:val="21"/>
              </w:rPr>
            </w:pPr>
            <w:r w:rsidRPr="00913CEC">
              <w:rPr>
                <w:rFonts w:ascii="SimSun" w:eastAsia="SimSun" w:hAnsi="SimSun" w:hint="eastAsia"/>
                <w:szCs w:val="21"/>
              </w:rPr>
              <w:t xml:space="preserve">第十一条　</w:t>
            </w:r>
            <w:r w:rsidRPr="00913CEC">
              <w:rPr>
                <w:rFonts w:ascii="SimSun" w:eastAsia="SimSun" w:hAnsi="SimSun" w:hint="eastAsia"/>
                <w:spacing w:val="20"/>
                <w:szCs w:val="21"/>
              </w:rPr>
              <w:t>本法规定必须经商检机构检验的进口商品的收货人或者其代理人，应当向报关地的商检机构报检。</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第十二条　本法规定必须经商检机构检验的进口商品的收货人或者其代理人，应当在商检机构规定的地点和期限内，接受商检机构对进口商品的检验。商检机构应当在国家商检部门统一规定的期限内检验完毕，并出具检验证单。</w:t>
            </w:r>
          </w:p>
          <w:p w:rsidR="00913CEC" w:rsidRPr="00913CEC" w:rsidRDefault="00913CEC" w:rsidP="00913CEC">
            <w:pPr>
              <w:wordWrap w:val="0"/>
              <w:autoSpaceDE w:val="0"/>
              <w:autoSpaceDN w:val="0"/>
              <w:snapToGrid w:val="0"/>
              <w:spacing w:line="290" w:lineRule="atLeast"/>
              <w:rPr>
                <w:rFonts w:ascii="SimSun" w:eastAsia="SimSun" w:hAnsi="SimSun"/>
                <w:spacing w:val="12"/>
                <w:szCs w:val="21"/>
              </w:rPr>
            </w:pPr>
            <w:r w:rsidRPr="00913CEC">
              <w:rPr>
                <w:rFonts w:ascii="SimSun" w:eastAsia="SimSun" w:hAnsi="SimSun" w:hint="eastAsia"/>
                <w:szCs w:val="21"/>
              </w:rPr>
              <w:t xml:space="preserve">第十三条　</w:t>
            </w:r>
            <w:r w:rsidRPr="00913CEC">
              <w:rPr>
                <w:rFonts w:ascii="SimSun" w:eastAsia="SimSun" w:hAnsi="SimSun" w:hint="eastAsia"/>
                <w:spacing w:val="12"/>
                <w:szCs w:val="21"/>
              </w:rPr>
              <w:t>本法规定必须经商检机构检验的进口商品以外的进口商品的</w:t>
            </w:r>
            <w:r w:rsidRPr="00913CEC">
              <w:rPr>
                <w:rFonts w:ascii="SimSun" w:eastAsia="SimSun" w:hAnsi="SimSun" w:hint="eastAsia"/>
                <w:spacing w:val="12"/>
                <w:szCs w:val="21"/>
              </w:rPr>
              <w:lastRenderedPageBreak/>
              <w:t>收货人，发现进口商品质量不合格或者残损短缺，需要由商检机构出证索赔的，应当向商检机构申请检验出证。</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第十四条　对重要的进口商品和大型的成套设备，收货人应当依据对外贸易合同约定在出口国装运前进行预检验、监造或者监装，主管部门应当加强监督；商检机构根据需要可以派出检验人员参加。</w:t>
            </w: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jc w:val="center"/>
              <w:rPr>
                <w:rFonts w:ascii="SimSun" w:eastAsia="SimSun" w:hAnsi="SimSun"/>
                <w:szCs w:val="21"/>
              </w:rPr>
            </w:pPr>
            <w:r w:rsidRPr="00913CEC">
              <w:rPr>
                <w:rFonts w:ascii="SimSun" w:eastAsia="SimSun" w:hAnsi="SimSun" w:hint="eastAsia"/>
                <w:szCs w:val="21"/>
              </w:rPr>
              <w:t>第三章　出口商品的检验</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第十五条　本法规定必须经商检机构检验的出口商品的发货人或者其代理人，应当在商检机构规定的地点和期限内，向商检机构报检。商检机构应当在国家商检部门统一规定的期限内检验完毕，并出具检验证单。</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第十六条　经商检机构检验合格发给检验证单的出口商品，应当在商检机构规定的期限内报关出口；超过期限的，应当重新报检。</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第十七条　为出口危险货物生产包装容器的企业，必须申请商检机构进行包装容器的性能鉴定。生产出口危险货物的企业，必须申请商检机构进行包装容器的使用鉴定。使用未经鉴定合格的包装容器的危险货物，不准出口。</w:t>
            </w:r>
          </w:p>
          <w:p w:rsidR="00913CEC" w:rsidRPr="00913CEC" w:rsidRDefault="00913CEC" w:rsidP="00913CEC">
            <w:pPr>
              <w:wordWrap w:val="0"/>
              <w:autoSpaceDE w:val="0"/>
              <w:autoSpaceDN w:val="0"/>
              <w:snapToGrid w:val="0"/>
              <w:spacing w:line="290" w:lineRule="atLeast"/>
              <w:rPr>
                <w:rFonts w:ascii="SimSun" w:eastAsia="SimSun" w:hAnsi="SimSun"/>
                <w:spacing w:val="20"/>
                <w:szCs w:val="21"/>
              </w:rPr>
            </w:pPr>
            <w:r w:rsidRPr="00913CEC">
              <w:rPr>
                <w:rFonts w:ascii="SimSun" w:eastAsia="SimSun" w:hAnsi="SimSun" w:hint="eastAsia"/>
                <w:szCs w:val="21"/>
              </w:rPr>
              <w:t xml:space="preserve">第十八条　</w:t>
            </w:r>
            <w:r w:rsidRPr="00913CEC">
              <w:rPr>
                <w:rFonts w:ascii="SimSun" w:eastAsia="SimSun" w:hAnsi="SimSun" w:hint="eastAsia"/>
                <w:spacing w:val="20"/>
                <w:szCs w:val="21"/>
              </w:rPr>
              <w:t>对装运出口易腐烂变质食品的船舱和集装箱，承运人或者装箱单位必须在装货前申请检验。未经检验合格的，不准装运。</w:t>
            </w: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jc w:val="center"/>
              <w:rPr>
                <w:rFonts w:ascii="SimSun" w:eastAsia="SimSun" w:hAnsi="SimSun"/>
                <w:szCs w:val="21"/>
              </w:rPr>
            </w:pPr>
            <w:r w:rsidRPr="00913CEC">
              <w:rPr>
                <w:rFonts w:ascii="SimSun" w:eastAsia="SimSun" w:hAnsi="SimSun" w:hint="eastAsia"/>
                <w:szCs w:val="21"/>
              </w:rPr>
              <w:t>第四章　监督管理</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 xml:space="preserve">第十九条　</w:t>
            </w:r>
            <w:r w:rsidRPr="00913CEC">
              <w:rPr>
                <w:rFonts w:ascii="SimSun" w:eastAsia="SimSun" w:hAnsi="SimSun" w:hint="eastAsia"/>
                <w:spacing w:val="6"/>
                <w:szCs w:val="21"/>
              </w:rPr>
              <w:t>商检机构对本法规定必须经商检机构检验的进出口商品以外的进出口商品，根据国家规定实施抽查检验。</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国家商检部门可以公布抽查检验结果或者向有关部门通报抽查检验情况。</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第二十条　商检机构根据便利对外贸易的需要，可以按照国家规定对列入目录的出口商品进行出厂前的质量监督管理和检验。</w:t>
            </w:r>
          </w:p>
          <w:p w:rsidR="00913CEC" w:rsidRPr="00913CEC" w:rsidRDefault="00913CEC" w:rsidP="00913CEC">
            <w:pPr>
              <w:wordWrap w:val="0"/>
              <w:autoSpaceDE w:val="0"/>
              <w:autoSpaceDN w:val="0"/>
              <w:snapToGrid w:val="0"/>
              <w:spacing w:line="290" w:lineRule="atLeast"/>
              <w:rPr>
                <w:rFonts w:ascii="SimSun" w:eastAsia="SimSun" w:hAnsi="SimSun"/>
                <w:spacing w:val="10"/>
                <w:szCs w:val="21"/>
              </w:rPr>
            </w:pPr>
            <w:r w:rsidRPr="00913CEC">
              <w:rPr>
                <w:rFonts w:ascii="SimSun" w:eastAsia="SimSun" w:hAnsi="SimSun" w:hint="eastAsia"/>
                <w:szCs w:val="21"/>
              </w:rPr>
              <w:t xml:space="preserve">第二十一条　</w:t>
            </w:r>
            <w:r w:rsidRPr="00913CEC">
              <w:rPr>
                <w:rFonts w:ascii="SimSun" w:eastAsia="SimSun" w:hAnsi="SimSun" w:hint="eastAsia"/>
                <w:spacing w:val="10"/>
                <w:szCs w:val="21"/>
              </w:rPr>
              <w:t>为进出口货物的收发货</w:t>
            </w:r>
            <w:r w:rsidRPr="00913CEC">
              <w:rPr>
                <w:rFonts w:ascii="SimSun" w:eastAsia="SimSun" w:hAnsi="SimSun" w:hint="eastAsia"/>
                <w:spacing w:val="10"/>
                <w:szCs w:val="21"/>
              </w:rPr>
              <w:lastRenderedPageBreak/>
              <w:t>人办理报检手续的代理人办理报检手续时应当向商检机构提交授权委托书。</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第二十二条　国家商检部门可以按照国家有关规定，通过考核，许可符合条件的国内外检验机构承担委托的进出口商品检验鉴定业务。</w:t>
            </w:r>
          </w:p>
          <w:p w:rsidR="00913CEC" w:rsidRPr="00913CEC" w:rsidRDefault="00913CEC" w:rsidP="00913CEC">
            <w:pPr>
              <w:wordWrap w:val="0"/>
              <w:autoSpaceDE w:val="0"/>
              <w:autoSpaceDN w:val="0"/>
              <w:snapToGrid w:val="0"/>
              <w:spacing w:line="290" w:lineRule="atLeast"/>
              <w:rPr>
                <w:rFonts w:ascii="SimSun" w:eastAsia="SimSun" w:hAnsi="SimSun"/>
                <w:spacing w:val="6"/>
                <w:szCs w:val="21"/>
              </w:rPr>
            </w:pPr>
            <w:r w:rsidRPr="00913CEC">
              <w:rPr>
                <w:rFonts w:ascii="SimSun" w:eastAsia="SimSun" w:hAnsi="SimSun" w:hint="eastAsia"/>
                <w:szCs w:val="21"/>
              </w:rPr>
              <w:t xml:space="preserve">第二十三条　</w:t>
            </w:r>
            <w:r w:rsidRPr="00913CEC">
              <w:rPr>
                <w:rFonts w:ascii="SimSun" w:eastAsia="SimSun" w:hAnsi="SimSun" w:hint="eastAsia"/>
                <w:spacing w:val="6"/>
                <w:szCs w:val="21"/>
              </w:rPr>
              <w:t>国家商检部门和商检机构依法对经国家商检部门许可的检验机构的进出口商品检验鉴定业务活动进行监督，可以对其检验的商品抽查检验。</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第二十四条　国务院认证认可监督管理部门根据国家统一的认证制度，对有关的进出口商品实施认证管理。</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第二十五条　认证机构可以根据国务院认证认可监督管理部门同外国有关机构签订的协议或者接受外国有关机构的委托进行进出口商品质量认证工作，准许在认证合格的进出口商品上使用质量认证标志。</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第二十六条　商检机构依照本法对实施许可制度的进出口商品实行验证管理，查验单证，核对证货是否相符。</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第二十七条　商检机构根据需要，对检验合格的进出口商品，可以加施商检标志或者封识。</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第二十八条　进出口商品的报检人对商检机构作出的检验结果有异议的，可以向原商检机构或者其上级商检机构以至国家商检部门申请复验，由受理复验的商检机构或者国家商检部门及时作出复验结论。</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第二十九条　当事人对商检机构、国家商检部门作出的复验结论不服或者对商检机构作出的处罚决定不服的，可以依法申请行政复议，也可以依法向人民法院提起诉讼。</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第三十条　国家商检部门和商检机构履行职责，必须遵守法律，维护国家利益，依照法定职权和法定程序严格执法，接受监督。</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国家商检部门和商检机构应当根据依法履行职责的需要，加强队伍建设，使商检工作人员具有良好的政治、业务素质。商检工作人员应当定期接受业务培</w:t>
            </w:r>
            <w:r w:rsidRPr="00913CEC">
              <w:rPr>
                <w:rFonts w:ascii="SimSun" w:eastAsia="SimSun" w:hAnsi="SimSun" w:hint="eastAsia"/>
                <w:szCs w:val="21"/>
              </w:rPr>
              <w:lastRenderedPageBreak/>
              <w:t>训和考核，经考核合格，方可上岗执行职务。</w:t>
            </w:r>
          </w:p>
          <w:p w:rsidR="00913CEC" w:rsidRDefault="00913CEC" w:rsidP="00913CEC">
            <w:pPr>
              <w:wordWrap w:val="0"/>
              <w:autoSpaceDE w:val="0"/>
              <w:autoSpaceDN w:val="0"/>
              <w:snapToGrid w:val="0"/>
              <w:spacing w:line="290" w:lineRule="atLeast"/>
              <w:rPr>
                <w:rFonts w:ascii="SimSun" w:eastAsia="SimSun" w:hAnsi="SimSun" w:hint="eastAsia"/>
                <w:spacing w:val="20"/>
                <w:szCs w:val="21"/>
              </w:rPr>
            </w:pPr>
            <w:r w:rsidRPr="00913CEC">
              <w:rPr>
                <w:rFonts w:ascii="SimSun" w:eastAsia="SimSun" w:hAnsi="SimSun" w:hint="eastAsia"/>
                <w:spacing w:val="20"/>
                <w:szCs w:val="21"/>
              </w:rPr>
              <w:t>商检工作人员必须忠于职守，文明服务，遵守职业道德，不得滥用职权，谋取私利。</w:t>
            </w:r>
          </w:p>
          <w:p w:rsidR="00913CEC" w:rsidRPr="00913CEC" w:rsidRDefault="00913CEC" w:rsidP="00913CEC">
            <w:pPr>
              <w:wordWrap w:val="0"/>
              <w:autoSpaceDE w:val="0"/>
              <w:autoSpaceDN w:val="0"/>
              <w:snapToGrid w:val="0"/>
              <w:spacing w:line="290" w:lineRule="atLeast"/>
              <w:rPr>
                <w:rFonts w:ascii="SimSun" w:eastAsia="SimSun" w:hAnsi="SimSun"/>
                <w:spacing w:val="20"/>
                <w:szCs w:val="21"/>
              </w:rPr>
            </w:pPr>
          </w:p>
          <w:p w:rsidR="00913CEC" w:rsidRPr="00913CEC" w:rsidRDefault="00913CEC" w:rsidP="00913CEC">
            <w:pPr>
              <w:wordWrap w:val="0"/>
              <w:autoSpaceDE w:val="0"/>
              <w:autoSpaceDN w:val="0"/>
              <w:snapToGrid w:val="0"/>
              <w:spacing w:line="290" w:lineRule="atLeast"/>
              <w:rPr>
                <w:rFonts w:ascii="SimSun" w:eastAsia="SimSun" w:hAnsi="SimSun"/>
                <w:spacing w:val="12"/>
                <w:szCs w:val="21"/>
              </w:rPr>
            </w:pPr>
            <w:r w:rsidRPr="00913CEC">
              <w:rPr>
                <w:rFonts w:ascii="SimSun" w:eastAsia="SimSun" w:hAnsi="SimSun" w:hint="eastAsia"/>
                <w:szCs w:val="21"/>
              </w:rPr>
              <w:t xml:space="preserve">第三十一条　</w:t>
            </w:r>
            <w:r w:rsidRPr="00913CEC">
              <w:rPr>
                <w:rFonts w:ascii="SimSun" w:eastAsia="SimSun" w:hAnsi="SimSun" w:hint="eastAsia"/>
                <w:spacing w:val="12"/>
                <w:szCs w:val="21"/>
              </w:rPr>
              <w:t>国家商检部门和商检机构应当建立健全内部监督制度，对其工作人员的执法活动进行监督检查。</w:t>
            </w:r>
          </w:p>
          <w:p w:rsidR="00913CEC" w:rsidRPr="00913CEC" w:rsidRDefault="00913CEC" w:rsidP="00913CEC">
            <w:pPr>
              <w:wordWrap w:val="0"/>
              <w:autoSpaceDE w:val="0"/>
              <w:autoSpaceDN w:val="0"/>
              <w:snapToGrid w:val="0"/>
              <w:spacing w:line="290" w:lineRule="atLeast"/>
              <w:rPr>
                <w:rFonts w:ascii="SimSun" w:eastAsia="SimSun" w:hAnsi="SimSun"/>
                <w:spacing w:val="20"/>
                <w:szCs w:val="21"/>
              </w:rPr>
            </w:pPr>
            <w:r w:rsidRPr="00913CEC">
              <w:rPr>
                <w:rFonts w:ascii="SimSun" w:eastAsia="SimSun" w:hAnsi="SimSun" w:hint="eastAsia"/>
                <w:spacing w:val="20"/>
                <w:szCs w:val="21"/>
              </w:rPr>
              <w:t>商检机构内部负责受理报检、检验、出证放行等主要岗位的职责权限应当明确，并相互分离、相互制约。</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第三十二条　任何单位和个人均有权对国家商检部门、商检机构及其工作人员的违法、违纪行为进行控告、检举。收到控告、检举的机关应当依法按照职责分工及时查处，并为控告人、检举人保密。</w:t>
            </w: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jc w:val="center"/>
              <w:rPr>
                <w:rFonts w:ascii="SimSun" w:eastAsia="SimSun" w:hAnsi="SimSun"/>
                <w:szCs w:val="21"/>
              </w:rPr>
            </w:pPr>
            <w:r w:rsidRPr="00913CEC">
              <w:rPr>
                <w:rFonts w:ascii="SimSun" w:eastAsia="SimSun" w:hAnsi="SimSun" w:hint="eastAsia"/>
                <w:szCs w:val="21"/>
              </w:rPr>
              <w:t>第五章　法律责任</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第三十三条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第三十四条　违反本法规定，未经国家商检部门许可，擅自从事进出口商品检验鉴定业务的，由商检机构责令停止非法经营，没收违法所得，并处违法所得一倍以上三倍以下的罚款。</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 xml:space="preserve">第三十五条　</w:t>
            </w:r>
            <w:r w:rsidRPr="00913CEC">
              <w:rPr>
                <w:rFonts w:ascii="SimSun" w:eastAsia="SimSun" w:hAnsi="SimSun" w:hint="eastAsia"/>
                <w:spacing w:val="20"/>
                <w:szCs w:val="21"/>
              </w:rPr>
              <w:t>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第三十六条　伪造、变造、买卖或者盗窃商检单证、印章、标志、封识、质量认证标志的，依法追究刑事责任；尚不</w:t>
            </w:r>
            <w:r w:rsidRPr="00913CEC">
              <w:rPr>
                <w:rFonts w:ascii="SimSun" w:eastAsia="SimSun" w:hAnsi="SimSun" w:hint="eastAsia"/>
                <w:szCs w:val="21"/>
              </w:rPr>
              <w:lastRenderedPageBreak/>
              <w:t>够刑事处罚的，由商检机构、认证认可监督管理部门依据各自职责责令改正，没收违法所得，并处货值金额等值以下的罚款。</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第三十七条　国家商检部门、商检机构的工作人员违反本法规定，泄露所知悉的商业秘密的，依法给予行政处分，有违法所得的，没收违法所得；构成犯罪的，依法追究刑事责任。</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 xml:space="preserve">第三十八条　</w:t>
            </w:r>
            <w:r w:rsidRPr="00913CEC">
              <w:rPr>
                <w:rFonts w:ascii="SimSun" w:eastAsia="SimSun" w:hAnsi="SimSun" w:hint="eastAsia"/>
                <w:spacing w:val="20"/>
                <w:szCs w:val="21"/>
              </w:rPr>
              <w:t>国家商检部门、商检机构的工作人员滥用职权，故意刁难的，徇私舞弊，伪造检验结果的，或者玩忽职守，延误检验出证的，依法给予行政处分；构成犯罪的，依法追究刑事责任。</w:t>
            </w:r>
          </w:p>
          <w:p w:rsidR="00913CEC" w:rsidRDefault="00913CEC" w:rsidP="00913CEC">
            <w:pPr>
              <w:wordWrap w:val="0"/>
              <w:autoSpaceDE w:val="0"/>
              <w:autoSpaceDN w:val="0"/>
              <w:snapToGrid w:val="0"/>
              <w:spacing w:line="290" w:lineRule="atLeast"/>
              <w:rPr>
                <w:rFonts w:ascii="SimSun" w:eastAsia="SimSun" w:hAnsi="SimSun" w:hint="eastAsia"/>
                <w:szCs w:val="21"/>
              </w:rPr>
            </w:pPr>
          </w:p>
          <w:p w:rsidR="00913CEC" w:rsidRPr="00913CEC" w:rsidRDefault="00913CEC" w:rsidP="00913CEC">
            <w:pPr>
              <w:wordWrap w:val="0"/>
              <w:autoSpaceDE w:val="0"/>
              <w:autoSpaceDN w:val="0"/>
              <w:snapToGrid w:val="0"/>
              <w:spacing w:line="290" w:lineRule="atLeast"/>
              <w:rPr>
                <w:rFonts w:ascii="SimSun" w:eastAsia="SimSun" w:hAnsi="SimSun"/>
                <w:szCs w:val="21"/>
              </w:rPr>
            </w:pPr>
          </w:p>
          <w:p w:rsidR="00913CEC" w:rsidRPr="00913CEC" w:rsidRDefault="00913CEC" w:rsidP="00913CEC">
            <w:pPr>
              <w:wordWrap w:val="0"/>
              <w:autoSpaceDE w:val="0"/>
              <w:autoSpaceDN w:val="0"/>
              <w:snapToGrid w:val="0"/>
              <w:spacing w:line="290" w:lineRule="atLeast"/>
              <w:jc w:val="center"/>
              <w:rPr>
                <w:rFonts w:ascii="SimSun" w:eastAsia="SimSun" w:hAnsi="SimSun"/>
                <w:szCs w:val="21"/>
              </w:rPr>
            </w:pPr>
            <w:r w:rsidRPr="00913CEC">
              <w:rPr>
                <w:rFonts w:ascii="SimSun" w:eastAsia="SimSun" w:hAnsi="SimSun" w:hint="eastAsia"/>
                <w:szCs w:val="21"/>
              </w:rPr>
              <w:t>第六章　附　则</w:t>
            </w:r>
          </w:p>
          <w:p w:rsidR="00913CEC" w:rsidRPr="00913CEC" w:rsidRDefault="00913CEC" w:rsidP="00913CEC">
            <w:pPr>
              <w:wordWrap w:val="0"/>
              <w:autoSpaceDE w:val="0"/>
              <w:autoSpaceDN w:val="0"/>
              <w:snapToGrid w:val="0"/>
              <w:spacing w:line="290" w:lineRule="atLeast"/>
              <w:rPr>
                <w:rFonts w:ascii="SimSun" w:eastAsia="SimSun" w:hAnsi="SimSun"/>
                <w:spacing w:val="20"/>
                <w:szCs w:val="21"/>
              </w:rPr>
            </w:pPr>
            <w:r w:rsidRPr="00913CEC">
              <w:rPr>
                <w:rFonts w:ascii="SimSun" w:eastAsia="SimSun" w:hAnsi="SimSun" w:hint="eastAsia"/>
                <w:szCs w:val="21"/>
              </w:rPr>
              <w:t xml:space="preserve">第三十九条　</w:t>
            </w:r>
            <w:r w:rsidRPr="00913CEC">
              <w:rPr>
                <w:rFonts w:ascii="SimSun" w:eastAsia="SimSun" w:hAnsi="SimSun" w:hint="eastAsia"/>
                <w:spacing w:val="20"/>
                <w:szCs w:val="21"/>
              </w:rPr>
              <w:t>商检机构和其他检验机构依照本法的规定实施检验和办理检验鉴定业务，依照国家有关规定收取费用。</w:t>
            </w:r>
          </w:p>
          <w:p w:rsidR="00913CE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第四十条　国务院根据本法制定实施条例。</w:t>
            </w:r>
          </w:p>
          <w:p w:rsidR="00F6633C" w:rsidRPr="00913CEC" w:rsidRDefault="00913CEC" w:rsidP="00913CEC">
            <w:pPr>
              <w:wordWrap w:val="0"/>
              <w:autoSpaceDE w:val="0"/>
              <w:autoSpaceDN w:val="0"/>
              <w:snapToGrid w:val="0"/>
              <w:spacing w:line="290" w:lineRule="atLeast"/>
              <w:rPr>
                <w:rFonts w:ascii="SimSun" w:eastAsia="SimSun" w:hAnsi="SimSun"/>
                <w:szCs w:val="21"/>
              </w:rPr>
            </w:pPr>
            <w:r w:rsidRPr="00913CEC">
              <w:rPr>
                <w:rFonts w:ascii="SimSun" w:eastAsia="SimSun" w:hAnsi="SimSun" w:hint="eastAsia"/>
                <w:szCs w:val="21"/>
              </w:rPr>
              <w:t>第四十一条　本法自</w:t>
            </w:r>
            <w:r w:rsidRPr="00913CEC">
              <w:rPr>
                <w:rFonts w:ascii="SimSun" w:eastAsia="SimSun" w:hAnsi="SimSun"/>
                <w:szCs w:val="21"/>
              </w:rPr>
              <w:t>1989</w:t>
            </w:r>
            <w:r w:rsidRPr="00913CEC">
              <w:rPr>
                <w:rFonts w:ascii="SimSun" w:eastAsia="SimSun" w:hAnsi="SimSun" w:hint="eastAsia"/>
                <w:szCs w:val="21"/>
              </w:rPr>
              <w:t>年</w:t>
            </w:r>
            <w:r w:rsidRPr="00913CEC">
              <w:rPr>
                <w:rFonts w:ascii="SimSun" w:eastAsia="SimSun" w:hAnsi="SimSun"/>
                <w:szCs w:val="21"/>
              </w:rPr>
              <w:t>8</w:t>
            </w:r>
            <w:r w:rsidRPr="00913CEC">
              <w:rPr>
                <w:rFonts w:ascii="SimSun" w:eastAsia="SimSun" w:hAnsi="SimSun" w:hint="eastAsia"/>
                <w:szCs w:val="21"/>
              </w:rPr>
              <w:t>月</w:t>
            </w:r>
            <w:r w:rsidRPr="00913CEC">
              <w:rPr>
                <w:rFonts w:ascii="SimSun" w:eastAsia="SimSun" w:hAnsi="SimSun"/>
                <w:szCs w:val="21"/>
              </w:rPr>
              <w:t>1</w:t>
            </w:r>
            <w:r w:rsidRPr="00913CEC">
              <w:rPr>
                <w:rFonts w:ascii="SimSun" w:eastAsia="SimSun" w:hAnsi="SimSun" w:hint="eastAsia"/>
                <w:szCs w:val="21"/>
              </w:rPr>
              <w:t>日起施行。</w:t>
            </w:r>
          </w:p>
          <w:p w:rsidR="007A34FC" w:rsidRPr="00F6633C" w:rsidRDefault="00F6633C" w:rsidP="00913CEC">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61" w:rsidRDefault="00EC0E61" w:rsidP="00C278F4">
      <w:r>
        <w:separator/>
      </w:r>
    </w:p>
  </w:endnote>
  <w:endnote w:type="continuationSeparator" w:id="0">
    <w:p w:rsidR="00EC0E61" w:rsidRDefault="00EC0E6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61" w:rsidRDefault="00EC0E61" w:rsidP="00C278F4">
      <w:r>
        <w:separator/>
      </w:r>
    </w:p>
  </w:footnote>
  <w:footnote w:type="continuationSeparator" w:id="0">
    <w:p w:rsidR="00EC0E61" w:rsidRDefault="00EC0E6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CEC"/>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C0E61"/>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Pages>
  <Words>1408</Words>
  <Characters>8032</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2019-01-30T08:51:00Z</dcterms:modified>
</cp:coreProperties>
</file>