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36627" w:rsidTr="007271F7">
        <w:tc>
          <w:tcPr>
            <w:tcW w:w="4785" w:type="dxa"/>
          </w:tcPr>
          <w:p w:rsidR="00836627" w:rsidRDefault="00E553FB" w:rsidP="00836627">
            <w:pPr>
              <w:wordWrap w:val="0"/>
              <w:autoSpaceDN w:val="0"/>
              <w:spacing w:line="290" w:lineRule="atLeast"/>
              <w:jc w:val="center"/>
              <w:rPr>
                <w:rFonts w:ascii="한컴바탕" w:eastAsia="한컴바탕" w:hAnsi="한컴바탕" w:cs="한컴바탕"/>
                <w:b/>
                <w:sz w:val="26"/>
                <w:szCs w:val="26"/>
                <w:lang w:eastAsia="ko-KR"/>
              </w:rPr>
            </w:pPr>
            <w:r>
              <w:rPr>
                <w:rFonts w:ascii="한컴바탕" w:eastAsia="한컴바탕" w:hAnsi="한컴바탕" w:cs="한컴바탕" w:hint="eastAsia"/>
                <w:b/>
                <w:sz w:val="26"/>
                <w:szCs w:val="26"/>
                <w:lang w:eastAsia="ko-KR"/>
              </w:rPr>
              <w:t>전국범위</w:t>
            </w:r>
            <w:r w:rsidR="00836627" w:rsidRPr="00836627">
              <w:rPr>
                <w:rFonts w:ascii="한컴바탕" w:eastAsia="한컴바탕" w:hAnsi="한컴바탕" w:cs="한컴바탕" w:hint="eastAsia"/>
                <w:b/>
                <w:sz w:val="26"/>
                <w:szCs w:val="26"/>
                <w:lang w:eastAsia="ko-KR"/>
              </w:rPr>
              <w:t xml:space="preserve"> </w:t>
            </w:r>
            <w:r w:rsidR="002E3C31">
              <w:rPr>
                <w:rFonts w:ascii="한컴바탕" w:eastAsia="한컴바탕" w:hAnsi="한컴바탕" w:cs="한컴바탕" w:hint="eastAsia"/>
                <w:b/>
                <w:sz w:val="26"/>
                <w:szCs w:val="26"/>
                <w:lang w:eastAsia="ko-KR"/>
              </w:rPr>
              <w:t>일괄납세</w:t>
            </w:r>
            <w:r w:rsidR="00836627" w:rsidRPr="00836627">
              <w:rPr>
                <w:rFonts w:ascii="한컴바탕" w:eastAsia="한컴바탕" w:hAnsi="한컴바탕" w:cs="한컴바탕" w:hint="eastAsia"/>
                <w:b/>
                <w:sz w:val="26"/>
                <w:szCs w:val="26"/>
                <w:lang w:eastAsia="ko-KR"/>
              </w:rPr>
              <w:t xml:space="preserve"> 일반화에 관한 </w:t>
            </w:r>
          </w:p>
          <w:p w:rsidR="00836627" w:rsidRPr="00836627" w:rsidRDefault="00836627" w:rsidP="00836627">
            <w:pPr>
              <w:wordWrap w:val="0"/>
              <w:autoSpaceDN w:val="0"/>
              <w:spacing w:line="290" w:lineRule="atLeast"/>
              <w:jc w:val="center"/>
              <w:rPr>
                <w:rFonts w:ascii="한컴바탕" w:eastAsia="한컴바탕" w:hAnsi="한컴바탕" w:cs="한컴바탕"/>
                <w:b/>
                <w:sz w:val="26"/>
                <w:szCs w:val="26"/>
                <w:lang w:eastAsia="ko-KR"/>
              </w:rPr>
            </w:pPr>
            <w:r w:rsidRPr="00836627">
              <w:rPr>
                <w:rFonts w:ascii="한컴바탕" w:eastAsia="한컴바탕" w:hAnsi="한컴바탕" w:cs="한컴바탕" w:hint="eastAsia"/>
                <w:b/>
                <w:sz w:val="26"/>
                <w:szCs w:val="26"/>
                <w:lang w:eastAsia="ko-KR"/>
              </w:rPr>
              <w:t>공고</w:t>
            </w:r>
          </w:p>
          <w:p w:rsidR="00836627" w:rsidRPr="00836627" w:rsidRDefault="00836627" w:rsidP="00836627">
            <w:pPr>
              <w:wordWrap w:val="0"/>
              <w:autoSpaceDN w:val="0"/>
              <w:spacing w:line="290" w:lineRule="atLeast"/>
              <w:jc w:val="center"/>
              <w:rPr>
                <w:rFonts w:ascii="한컴바탕" w:eastAsia="한컴바탕" w:hAnsi="한컴바탕" w:cs="한컴바탕"/>
                <w:szCs w:val="21"/>
                <w:lang w:eastAsia="ko-KR"/>
              </w:rPr>
            </w:pPr>
            <w:r w:rsidRPr="00836627">
              <w:rPr>
                <w:rFonts w:ascii="한컴바탕" w:eastAsia="한컴바탕" w:hAnsi="한컴바탕" w:cs="한컴바탕" w:hint="eastAsia"/>
                <w:szCs w:val="21"/>
                <w:lang w:eastAsia="ko-KR"/>
              </w:rPr>
              <w:t>해관총서공고[2015]33호</w:t>
            </w:r>
          </w:p>
          <w:p w:rsidR="00836627" w:rsidRPr="00836627" w:rsidRDefault="00836627" w:rsidP="00836627">
            <w:pPr>
              <w:wordWrap w:val="0"/>
              <w:autoSpaceDN w:val="0"/>
              <w:spacing w:line="290" w:lineRule="atLeast"/>
              <w:ind w:firstLineChars="200" w:firstLine="420"/>
              <w:rPr>
                <w:rFonts w:ascii="한컴바탕" w:eastAsia="한컴바탕" w:hAnsi="한컴바탕" w:cs="한컴바탕"/>
                <w:szCs w:val="21"/>
                <w:lang w:eastAsia="ko-KR"/>
              </w:rPr>
            </w:pP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sidRPr="00836627">
              <w:rPr>
                <w:rFonts w:ascii="한컴바탕" w:eastAsia="한컴바탕" w:hAnsi="한컴바탕" w:cs="한컴바탕" w:hint="eastAsia"/>
                <w:spacing w:val="-14"/>
                <w:szCs w:val="21"/>
                <w:lang w:eastAsia="ko-KR"/>
              </w:rPr>
              <w:t xml:space="preserve">무역 편리화 수준을 제고시키고 통관원가를 절감시키기 위하여 해관총서는 시범사업의 성과를 기반으로 </w:t>
            </w:r>
            <w:r w:rsidR="002E3C31">
              <w:rPr>
                <w:rFonts w:ascii="한컴바탕" w:eastAsia="한컴바탕" w:hAnsi="한컴바탕" w:cs="한컴바탕" w:hint="eastAsia"/>
                <w:spacing w:val="-14"/>
                <w:szCs w:val="21"/>
                <w:lang w:eastAsia="ko-KR"/>
              </w:rPr>
              <w:t>일괄납세</w:t>
            </w:r>
            <w:r w:rsidRPr="00836627">
              <w:rPr>
                <w:rFonts w:ascii="한컴바탕" w:eastAsia="한컴바탕" w:hAnsi="한컴바탕" w:cs="한컴바탕" w:hint="eastAsia"/>
                <w:spacing w:val="-14"/>
                <w:szCs w:val="21"/>
                <w:lang w:eastAsia="ko-KR"/>
              </w:rPr>
              <w:t xml:space="preserve"> 개혁을 전면 일반화하기로 결정하였다. 해관은 조건을 충족시키는 수출입 납세의무자가 일정 기간 내에 수차례 수출입하는 화물에 대해 </w:t>
            </w:r>
            <w:r w:rsidR="002E3C31">
              <w:rPr>
                <w:rFonts w:ascii="한컴바탕" w:eastAsia="한컴바탕" w:hAnsi="한컴바탕" w:cs="한컴바탕" w:hint="eastAsia"/>
                <w:spacing w:val="-14"/>
                <w:szCs w:val="21"/>
                <w:lang w:eastAsia="ko-KR"/>
              </w:rPr>
              <w:t>일괄납세</w:t>
            </w:r>
            <w:r w:rsidRPr="00836627">
              <w:rPr>
                <w:rFonts w:ascii="한컴바탕" w:eastAsia="한컴바탕" w:hAnsi="한컴바탕" w:cs="한컴바탕" w:hint="eastAsia"/>
                <w:spacing w:val="-14"/>
                <w:szCs w:val="21"/>
                <w:lang w:eastAsia="ko-KR"/>
              </w:rPr>
              <w:t>제를 실시한다. 이에 관련 사항을 다음과 같이 공고한다.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1. </w:t>
            </w:r>
            <w:r w:rsidR="002E3C31">
              <w:rPr>
                <w:rFonts w:ascii="한컴바탕" w:eastAsia="한컴바탕" w:hAnsi="한컴바탕" w:cs="한컴바탕" w:hint="eastAsia"/>
                <w:szCs w:val="21"/>
                <w:lang w:eastAsia="ko-KR"/>
              </w:rPr>
              <w:t>일괄납세</w:t>
            </w:r>
            <w:r w:rsidRPr="00836627">
              <w:rPr>
                <w:rFonts w:ascii="한컴바탕" w:eastAsia="한컴바탕" w:hAnsi="한컴바탕" w:cs="한컴바탕" w:hint="eastAsia"/>
                <w:szCs w:val="21"/>
                <w:lang w:eastAsia="ko-KR"/>
              </w:rPr>
              <w:t xml:space="preserve"> 방식을 적용받는 기업은 수출입 신고서상의 경영업체이어야 하며 다음 조건에 부합되어야 한다.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(1) </w:t>
            </w:r>
            <w:r w:rsidRPr="00836627">
              <w:rPr>
                <w:rFonts w:ascii="한컴바탕" w:eastAsia="한컴바탕" w:hAnsi="한컴바탕" w:cs="한컴바탕" w:hint="eastAsia"/>
                <w:szCs w:val="21"/>
                <w:lang w:eastAsia="ko-KR"/>
              </w:rPr>
              <w:t>해관 세금·공과금 전자지급 시스템 이용업체이어야 한다.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(2) </w:t>
            </w:r>
            <w:r w:rsidRPr="00836627">
              <w:rPr>
                <w:rFonts w:ascii="한컴바탕" w:eastAsia="한컴바탕" w:hAnsi="한컴바탕" w:cs="한컴바탕" w:hint="eastAsia"/>
                <w:szCs w:val="21"/>
                <w:lang w:eastAsia="ko-KR"/>
              </w:rPr>
              <w:t>기업 유형이 일반인증기업 및 그 이상이어야 한다.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(3) </w:t>
            </w:r>
            <w:r w:rsidRPr="00836627">
              <w:rPr>
                <w:rFonts w:ascii="한컴바탕" w:eastAsia="한컴바탕" w:hAnsi="한컴바탕" w:cs="한컴바탕" w:hint="eastAsia"/>
                <w:szCs w:val="21"/>
                <w:lang w:eastAsia="ko-KR"/>
              </w:rPr>
              <w:t>직전연도 월 평균 납세 횟수가 4회 이상(4회 포함)이어야 한다.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(4) </w:t>
            </w:r>
            <w:r w:rsidRPr="00836627">
              <w:rPr>
                <w:rFonts w:ascii="한컴바탕" w:eastAsia="한컴바탕" w:hAnsi="한컴바탕" w:cs="한컴바탕" w:hint="eastAsia"/>
                <w:szCs w:val="21"/>
                <w:lang w:eastAsia="ko-KR"/>
              </w:rPr>
              <w:t>기</w:t>
            </w:r>
            <w:r w:rsidRPr="00836627">
              <w:rPr>
                <w:rFonts w:ascii="한컴바탕" w:eastAsia="한컴바탕" w:hAnsi="한컴바탕" w:cs="한컴바탕" w:hint="eastAsia"/>
                <w:spacing w:val="-8"/>
                <w:szCs w:val="21"/>
                <w:lang w:eastAsia="ko-KR"/>
              </w:rPr>
              <w:t>업의 신고가 규범의 요구에 부합되어야 하고 해관의 서류심사에 필요한 자료와 정보를 제공해야 하며 해관의 과세 관련 법률·법규를 준수해야 하고 제때에 세금을 납부해야 한다.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 (5) </w:t>
            </w:r>
            <w:r w:rsidR="002E3C31">
              <w:rPr>
                <w:rFonts w:ascii="한컴바탕" w:eastAsia="한컴바탕" w:hAnsi="한컴바탕" w:cs="한컴바탕" w:hint="eastAsia"/>
                <w:szCs w:val="21"/>
                <w:lang w:eastAsia="ko-KR"/>
              </w:rPr>
              <w:t>일괄납세</w:t>
            </w:r>
            <w:r w:rsidRPr="00836627">
              <w:rPr>
                <w:rFonts w:ascii="한컴바탕" w:eastAsia="한컴바탕" w:hAnsi="한컴바탕" w:cs="한컴바탕" w:hint="eastAsia"/>
                <w:szCs w:val="21"/>
                <w:lang w:eastAsia="ko-KR"/>
              </w:rPr>
              <w:t>하기에 적합하지 아니한 기타 태만 행위가 없어야 한다.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2. </w:t>
            </w:r>
            <w:r w:rsidR="002E3C31">
              <w:rPr>
                <w:rFonts w:ascii="한컴바탕" w:eastAsia="한컴바탕" w:hAnsi="한컴바탕" w:cs="한컴바탕" w:hint="eastAsia"/>
                <w:szCs w:val="21"/>
                <w:lang w:eastAsia="ko-KR"/>
              </w:rPr>
              <w:t>일괄납세</w:t>
            </w:r>
            <w:r w:rsidRPr="00836627">
              <w:rPr>
                <w:rFonts w:ascii="한컴바탕" w:eastAsia="한컴바탕" w:hAnsi="한컴바탕" w:cs="한컴바탕" w:hint="eastAsia"/>
                <w:szCs w:val="21"/>
                <w:lang w:eastAsia="ko-KR"/>
              </w:rPr>
              <w:t>기업을 위해 담보를 제공하는 은행은 다음 각 호의 조건을 충족시켜야 한다.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(1) </w:t>
            </w:r>
            <w:r w:rsidRPr="00836627">
              <w:rPr>
                <w:rFonts w:ascii="한컴바탕" w:eastAsia="한컴바탕" w:hAnsi="한컴바탕" w:cs="한컴바탕" w:hint="eastAsia"/>
                <w:szCs w:val="21"/>
                <w:lang w:eastAsia="ko-KR"/>
              </w:rPr>
              <w:t>자금력·신용도가 양호하고 자산규모가 비교적 커야 한다.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(2) </w:t>
            </w:r>
            <w:r w:rsidRPr="00836627">
              <w:rPr>
                <w:rFonts w:ascii="한컴바탕" w:eastAsia="한컴바탕" w:hAnsi="한컴바탕" w:cs="한컴바탕" w:hint="eastAsia"/>
                <w:szCs w:val="21"/>
                <w:lang w:eastAsia="ko-KR"/>
              </w:rPr>
              <w:t>해관의 세금 입고가 지체되거나 지연되는 태만 사항이 없어야 한다.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(3) </w:t>
            </w:r>
            <w:r w:rsidRPr="00836627">
              <w:rPr>
                <w:rFonts w:ascii="한컴바탕" w:eastAsia="한컴바탕" w:hAnsi="한컴바탕" w:cs="한컴바탕" w:hint="eastAsia"/>
                <w:spacing w:val="-6"/>
                <w:szCs w:val="21"/>
                <w:lang w:eastAsia="ko-KR"/>
              </w:rPr>
              <w:t>담보기간 내에 신고하는 수출입화물의 세금·체납금을 지체없이 전액</w:t>
            </w:r>
            <w:r>
              <w:rPr>
                <w:rFonts w:ascii="한컴바탕" w:eastAsia="한컴바탕" w:hAnsi="한컴바탕" w:cs="한컴바탕" w:hint="eastAsia"/>
                <w:spacing w:val="-6"/>
                <w:szCs w:val="21"/>
                <w:lang w:eastAsia="ko-KR"/>
              </w:rPr>
              <w:t xml:space="preserve"> </w:t>
            </w:r>
            <w:r w:rsidRPr="00836627">
              <w:rPr>
                <w:rFonts w:ascii="한컴바탕" w:eastAsia="한컴바탕" w:hAnsi="한컴바탕" w:cs="한컴바탕" w:hint="eastAsia"/>
                <w:spacing w:val="-6"/>
                <w:szCs w:val="21"/>
                <w:lang w:eastAsia="ko-KR"/>
              </w:rPr>
              <w:t>합산납부할 것에 대해 지급보증 책임을 부담함을 확약해야 한다.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(4) </w:t>
            </w:r>
            <w:r w:rsidRPr="00836627">
              <w:rPr>
                <w:rFonts w:ascii="한컴바탕" w:eastAsia="한컴바탕" w:hAnsi="한컴바탕" w:cs="한컴바탕" w:hint="eastAsia"/>
                <w:szCs w:val="21"/>
                <w:lang w:eastAsia="ko-KR"/>
              </w:rPr>
              <w:t>해관과의 보증서 진위검사 매커니즘을 구축해야 한다.</w:t>
            </w:r>
          </w:p>
          <w:p w:rsidR="00836627" w:rsidRDefault="00836627" w:rsidP="00836627">
            <w:pPr>
              <w:wordWrap w:val="0"/>
              <w:autoSpaceDN w:val="0"/>
              <w:spacing w:line="290" w:lineRule="atLeast"/>
              <w:ind w:firstLineChars="200" w:firstLine="420"/>
              <w:rPr>
                <w:rFonts w:ascii="한컴바탕" w:eastAsia="한컴바탕" w:hAnsi="한컴바탕" w:cs="한컴바탕"/>
                <w:spacing w:val="-14"/>
                <w:szCs w:val="21"/>
                <w:lang w:eastAsia="ko-KR"/>
              </w:rPr>
            </w:pPr>
            <w:r w:rsidRPr="00836627">
              <w:rPr>
                <w:rFonts w:ascii="한컴바탕" w:eastAsia="한컴바탕" w:hAnsi="한컴바탕" w:cs="한컴바탕" w:hint="eastAsia"/>
                <w:szCs w:val="21"/>
                <w:lang w:eastAsia="ko-KR"/>
              </w:rPr>
              <w:t>보증서 양식은 첨부1에 따른다.</w:t>
            </w:r>
          </w:p>
          <w:p w:rsidR="00836627" w:rsidRDefault="00836627" w:rsidP="00836627">
            <w:pPr>
              <w:wordWrap w:val="0"/>
              <w:autoSpaceDN w:val="0"/>
              <w:spacing w:line="290" w:lineRule="atLeast"/>
              <w:ind w:firstLineChars="200" w:firstLine="364"/>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3. </w:t>
            </w:r>
            <w:r w:rsidRPr="00836627">
              <w:rPr>
                <w:rFonts w:ascii="한컴바탕" w:eastAsia="한컴바탕" w:hAnsi="한컴바탕" w:cs="한컴바탕" w:hint="eastAsia"/>
                <w:spacing w:val="-6"/>
                <w:szCs w:val="21"/>
                <w:lang w:eastAsia="ko-KR"/>
              </w:rPr>
              <w:t xml:space="preserve">기업은 등록지 직속해관의 관세 직능부서(이하 '소속지 관세직능부서'로 약칭)에 </w:t>
            </w:r>
            <w:r w:rsidR="002E3C31">
              <w:rPr>
                <w:rFonts w:ascii="한컴바탕" w:eastAsia="한컴바탕" w:hAnsi="한컴바탕" w:cs="한컴바탕" w:hint="eastAsia"/>
                <w:spacing w:val="-6"/>
                <w:szCs w:val="21"/>
                <w:lang w:eastAsia="ko-KR"/>
              </w:rPr>
              <w:t>일괄납세</w:t>
            </w:r>
            <w:r w:rsidRPr="00836627">
              <w:rPr>
                <w:rFonts w:ascii="한컴바탕" w:eastAsia="한컴바탕" w:hAnsi="한컴바탕" w:cs="한컴바탕" w:hint="eastAsia"/>
                <w:spacing w:val="-6"/>
                <w:szCs w:val="21"/>
                <w:lang w:eastAsia="ko-KR"/>
              </w:rPr>
              <w:t xml:space="preserve"> 적용을 신청해야 하고 &lt;</w:t>
            </w:r>
            <w:r w:rsidR="002E3C31">
              <w:rPr>
                <w:rFonts w:ascii="한컴바탕" w:eastAsia="한컴바탕" w:hAnsi="한컴바탕" w:cs="한컴바탕" w:hint="eastAsia"/>
                <w:spacing w:val="-6"/>
                <w:szCs w:val="21"/>
                <w:lang w:eastAsia="ko-KR"/>
              </w:rPr>
              <w:t>일괄납세</w:t>
            </w:r>
            <w:r w:rsidRPr="00836627">
              <w:rPr>
                <w:rFonts w:ascii="한컴바탕" w:eastAsia="한컴바탕" w:hAnsi="한컴바탕" w:cs="한컴바탕" w:hint="eastAsia"/>
                <w:spacing w:val="-6"/>
                <w:szCs w:val="21"/>
                <w:lang w:eastAsia="ko-KR"/>
              </w:rPr>
              <w:t xml:space="preserve">기업 특별평가표&gt;(첨부2, 이하 '&lt;평가표&gt;'로 약칭)를 제출해야 하며 </w:t>
            </w:r>
            <w:r w:rsidR="002E3C31">
              <w:rPr>
                <w:rFonts w:ascii="한컴바탕" w:eastAsia="한컴바탕" w:hAnsi="한컴바탕" w:cs="한컴바탕" w:hint="eastAsia"/>
                <w:spacing w:val="-6"/>
                <w:szCs w:val="21"/>
                <w:lang w:eastAsia="ko-KR"/>
              </w:rPr>
              <w:t>일괄납세</w:t>
            </w:r>
            <w:r w:rsidRPr="00836627">
              <w:rPr>
                <w:rFonts w:ascii="한컴바탕" w:eastAsia="한컴바탕" w:hAnsi="한컴바탕" w:cs="한컴바탕" w:hint="eastAsia"/>
                <w:spacing w:val="-6"/>
                <w:szCs w:val="21"/>
                <w:lang w:eastAsia="ko-KR"/>
              </w:rPr>
              <w:t>를 적용받고자 하는 하나 또는 두개 이상의 직속해관을 나열해야 한다.</w:t>
            </w:r>
          </w:p>
          <w:p w:rsidR="00836627" w:rsidRDefault="00836627" w:rsidP="00836627">
            <w:pPr>
              <w:wordWrap w:val="0"/>
              <w:autoSpaceDN w:val="0"/>
              <w:spacing w:line="290" w:lineRule="atLeast"/>
              <w:ind w:firstLineChars="200" w:firstLine="380"/>
              <w:rPr>
                <w:rFonts w:ascii="한컴바탕" w:eastAsia="한컴바탕" w:hAnsi="한컴바탕" w:cs="한컴바탕"/>
                <w:spacing w:val="-10"/>
                <w:szCs w:val="21"/>
                <w:lang w:eastAsia="ko-KR"/>
              </w:rPr>
            </w:pPr>
            <w:r w:rsidRPr="00836627">
              <w:rPr>
                <w:rFonts w:ascii="한컴바탕" w:eastAsia="한컴바탕" w:hAnsi="한컴바탕" w:cs="한컴바탕" w:hint="eastAsia"/>
                <w:spacing w:val="-10"/>
                <w:szCs w:val="21"/>
                <w:lang w:eastAsia="ko-KR"/>
              </w:rPr>
              <w:t xml:space="preserve">소속지 관세직능부서는 신청을 접수한 후 15일(근무일 기준) 내에 기업의 자금력과 신용도에 대한 </w:t>
            </w:r>
            <w:r w:rsidRPr="00836627">
              <w:rPr>
                <w:rFonts w:ascii="한컴바탕" w:eastAsia="한컴바탕" w:hAnsi="한컴바탕" w:cs="한컴바탕" w:hint="eastAsia"/>
                <w:spacing w:val="-10"/>
                <w:szCs w:val="21"/>
                <w:lang w:eastAsia="ko-KR"/>
              </w:rPr>
              <w:lastRenderedPageBreak/>
              <w:t>특별평가를 실시하여 담보 적용범위를 확인하고 기업정보 비안(備案)을 마쳐야 한다. 상황이 특수한 경우 평가기간을 15일(근무일 기준) 연장할 수 있다.</w:t>
            </w:r>
          </w:p>
          <w:p w:rsidR="00836627" w:rsidRDefault="00836627" w:rsidP="0083662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4. </w:t>
            </w:r>
            <w:r w:rsidRPr="00836627">
              <w:rPr>
                <w:rFonts w:ascii="한컴바탕" w:eastAsia="한컴바탕" w:hAnsi="한컴바탕" w:cs="한컴바탕" w:hint="eastAsia"/>
                <w:spacing w:val="-6"/>
                <w:szCs w:val="21"/>
                <w:lang w:eastAsia="ko-KR"/>
              </w:rPr>
              <w:t>자금력·신용도 평가를 통과한 기업은 소속지 관세직능부서에 총괄담보를 제출해야 한다.</w:t>
            </w:r>
          </w:p>
          <w:p w:rsidR="00836627" w:rsidRDefault="00836627" w:rsidP="00836627">
            <w:pPr>
              <w:wordWrap w:val="0"/>
              <w:autoSpaceDN w:val="0"/>
              <w:spacing w:line="290" w:lineRule="atLeast"/>
              <w:ind w:firstLineChars="200" w:firstLine="388"/>
              <w:rPr>
                <w:rFonts w:ascii="한컴바탕" w:eastAsia="한컴바탕" w:hAnsi="한컴바탕" w:cs="한컴바탕"/>
                <w:spacing w:val="-8"/>
                <w:szCs w:val="21"/>
                <w:lang w:eastAsia="ko-KR"/>
              </w:rPr>
            </w:pPr>
            <w:r w:rsidRPr="00836627">
              <w:rPr>
                <w:rFonts w:ascii="한컴바탕" w:eastAsia="한컴바탕" w:hAnsi="한컴바탕" w:cs="한컴바탕" w:hint="eastAsia"/>
                <w:spacing w:val="-8"/>
                <w:szCs w:val="21"/>
                <w:lang w:eastAsia="ko-KR"/>
              </w:rPr>
              <w:t xml:space="preserve">총괄담보 형식은 보증금과 보증서를 포함한다. 보증서의 수익자는 등록지 직속해관 및 </w:t>
            </w:r>
            <w:r w:rsidR="002E3C31">
              <w:rPr>
                <w:rFonts w:ascii="한컴바탕" w:eastAsia="한컴바탕" w:hAnsi="한컴바탕" w:cs="한컴바탕" w:hint="eastAsia"/>
                <w:spacing w:val="-8"/>
                <w:szCs w:val="21"/>
                <w:lang w:eastAsia="ko-KR"/>
              </w:rPr>
              <w:t>일괄납세</w:t>
            </w:r>
            <w:r w:rsidRPr="00836627">
              <w:rPr>
                <w:rFonts w:ascii="한컴바탕" w:eastAsia="한컴바탕" w:hAnsi="한컴바탕" w:cs="한컴바탕" w:hint="eastAsia"/>
                <w:spacing w:val="-8"/>
                <w:szCs w:val="21"/>
                <w:lang w:eastAsia="ko-KR"/>
              </w:rPr>
              <w:t>를 적용받고자 하는 기타 직속해관을 포함한다.</w:t>
            </w:r>
          </w:p>
          <w:p w:rsidR="00836627" w:rsidRDefault="00836627" w:rsidP="00836627">
            <w:pPr>
              <w:wordWrap w:val="0"/>
              <w:autoSpaceDN w:val="0"/>
              <w:spacing w:line="290" w:lineRule="atLeast"/>
              <w:ind w:firstLineChars="200" w:firstLine="388"/>
              <w:rPr>
                <w:rFonts w:ascii="한컴바탕" w:eastAsia="한컴바탕" w:hAnsi="한컴바탕" w:cs="한컴바탕"/>
                <w:spacing w:val="-8"/>
                <w:szCs w:val="21"/>
                <w:lang w:eastAsia="ko-KR"/>
              </w:rPr>
            </w:pPr>
            <w:r>
              <w:rPr>
                <w:rFonts w:ascii="한컴바탕" w:eastAsia="한컴바탕" w:hAnsi="한컴바탕" w:cs="한컴바탕" w:hint="eastAsia"/>
                <w:spacing w:val="-8"/>
                <w:szCs w:val="21"/>
                <w:lang w:eastAsia="ko-KR"/>
              </w:rPr>
              <w:t xml:space="preserve">5. </w:t>
            </w:r>
            <w:r w:rsidRPr="00836627">
              <w:rPr>
                <w:rFonts w:ascii="한컴바탕" w:eastAsia="한컴바탕" w:hAnsi="한컴바탕" w:cs="한컴바탕" w:hint="eastAsia"/>
                <w:spacing w:val="-14"/>
                <w:szCs w:val="21"/>
                <w:lang w:eastAsia="ko-KR"/>
              </w:rPr>
              <w:t>기업은 신고 시 '</w:t>
            </w:r>
            <w:r w:rsidR="002E3C31">
              <w:rPr>
                <w:rFonts w:ascii="한컴바탕" w:eastAsia="한컴바탕" w:hAnsi="한컴바탕" w:cs="한컴바탕" w:hint="eastAsia"/>
                <w:spacing w:val="-14"/>
                <w:szCs w:val="21"/>
                <w:lang w:eastAsia="ko-KR"/>
              </w:rPr>
              <w:t>일괄납세</w:t>
            </w:r>
            <w:r w:rsidRPr="00836627">
              <w:rPr>
                <w:rFonts w:ascii="한컴바탕" w:eastAsia="한컴바탕" w:hAnsi="한컴바탕" w:cs="한컴바탕" w:hint="eastAsia"/>
                <w:spacing w:val="-14"/>
                <w:szCs w:val="21"/>
                <w:lang w:eastAsia="ko-KR"/>
              </w:rPr>
              <w:t>' 방식을 선택하고 총괄담보 비안(備案)번호를 입력한다. 세관신고서 1부당 총괄담보 비안(備案)번호를 하나만 입력할 수 있다.</w:t>
            </w:r>
          </w:p>
          <w:p w:rsidR="00836627" w:rsidRDefault="00836627" w:rsidP="00836627">
            <w:pPr>
              <w:wordWrap w:val="0"/>
              <w:autoSpaceDN w:val="0"/>
              <w:spacing w:line="290" w:lineRule="atLeast"/>
              <w:ind w:firstLineChars="200" w:firstLine="420"/>
              <w:rPr>
                <w:rFonts w:ascii="한컴바탕" w:eastAsia="한컴바탕" w:hAnsi="한컴바탕" w:cs="한컴바탕"/>
                <w:spacing w:val="-8"/>
                <w:szCs w:val="21"/>
                <w:lang w:eastAsia="ko-KR"/>
              </w:rPr>
            </w:pPr>
            <w:r w:rsidRPr="00836627">
              <w:rPr>
                <w:rFonts w:ascii="한컴바탕" w:eastAsia="한컴바탕" w:hAnsi="한컴바탕" w:cs="한컴바탕" w:hint="eastAsia"/>
                <w:szCs w:val="21"/>
                <w:lang w:eastAsia="ko-KR"/>
              </w:rPr>
              <w:t>세관신고서 인쇄본에 '</w:t>
            </w:r>
            <w:r w:rsidR="002E3C31">
              <w:rPr>
                <w:rFonts w:ascii="한컴바탕" w:eastAsia="한컴바탕" w:hAnsi="한컴바탕" w:cs="한컴바탕" w:hint="eastAsia"/>
                <w:szCs w:val="21"/>
                <w:lang w:eastAsia="ko-KR"/>
              </w:rPr>
              <w:t>일괄납세</w:t>
            </w:r>
            <w:r w:rsidRPr="00836627">
              <w:rPr>
                <w:rFonts w:ascii="한컴바탕" w:eastAsia="한컴바탕" w:hAnsi="한컴바탕" w:cs="한컴바탕" w:hint="eastAsia"/>
                <w:szCs w:val="21"/>
                <w:lang w:eastAsia="ko-KR"/>
              </w:rPr>
              <w:t>'란 글씨가 표시되어야 한다.</w:t>
            </w:r>
          </w:p>
          <w:p w:rsidR="00836627" w:rsidRDefault="00836627" w:rsidP="00836627">
            <w:pPr>
              <w:wordWrap w:val="0"/>
              <w:autoSpaceDN w:val="0"/>
              <w:spacing w:line="290" w:lineRule="atLeast"/>
              <w:ind w:firstLineChars="200" w:firstLine="388"/>
              <w:rPr>
                <w:rFonts w:ascii="한컴바탕" w:eastAsia="한컴바탕" w:hAnsi="한컴바탕" w:cs="한컴바탕"/>
                <w:spacing w:val="-8"/>
                <w:szCs w:val="21"/>
                <w:lang w:eastAsia="ko-KR"/>
              </w:rPr>
            </w:pPr>
            <w:r>
              <w:rPr>
                <w:rFonts w:ascii="한컴바탕" w:eastAsia="한컴바탕" w:hAnsi="한컴바탕" w:cs="한컴바탕" w:hint="eastAsia"/>
                <w:spacing w:val="-8"/>
                <w:szCs w:val="21"/>
                <w:lang w:eastAsia="ko-KR"/>
              </w:rPr>
              <w:t xml:space="preserve">6. </w:t>
            </w:r>
            <w:r w:rsidRPr="00836627">
              <w:rPr>
                <w:rFonts w:ascii="한컴바탕" w:eastAsia="한컴바탕" w:hAnsi="한컴바탕" w:cs="한컴바탕" w:hint="eastAsia"/>
                <w:spacing w:val="-6"/>
                <w:szCs w:val="21"/>
                <w:lang w:eastAsia="ko-KR"/>
              </w:rPr>
              <w:t>담보액이 성공적으로 공제되었음을 해관이 확인하고 임의추출검사 등 해관의 기타 요구사항이 없을 경우 현장에서 세관 검문소를 통과시킨다. 임의추출검사 등 해관의 기타 요구사항이 있을 경우 관련 규정에 따라 처리한다</w:t>
            </w:r>
            <w:r w:rsidRPr="00836627">
              <w:rPr>
                <w:rFonts w:ascii="한컴바탕" w:eastAsia="한컴바탕" w:hAnsi="한컴바탕" w:cs="한컴바탕" w:hint="eastAsia"/>
                <w:szCs w:val="21"/>
                <w:lang w:eastAsia="ko-KR"/>
              </w:rPr>
              <w:t>.</w:t>
            </w:r>
          </w:p>
          <w:p w:rsidR="006145DD" w:rsidRDefault="00836627" w:rsidP="006145DD">
            <w:pPr>
              <w:wordWrap w:val="0"/>
              <w:autoSpaceDN w:val="0"/>
              <w:spacing w:line="290" w:lineRule="atLeast"/>
              <w:ind w:firstLineChars="200" w:firstLine="388"/>
              <w:rPr>
                <w:rFonts w:ascii="한컴바탕" w:eastAsia="한컴바탕" w:hAnsi="한컴바탕" w:cs="한컴바탕"/>
                <w:spacing w:val="-8"/>
                <w:szCs w:val="21"/>
                <w:lang w:eastAsia="ko-KR"/>
              </w:rPr>
            </w:pPr>
            <w:r>
              <w:rPr>
                <w:rFonts w:ascii="한컴바탕" w:eastAsia="한컴바탕" w:hAnsi="한컴바탕" w:cs="한컴바탕" w:hint="eastAsia"/>
                <w:spacing w:val="-8"/>
                <w:szCs w:val="21"/>
                <w:lang w:eastAsia="ko-KR"/>
              </w:rPr>
              <w:t xml:space="preserve">7. </w:t>
            </w:r>
            <w:r w:rsidR="002E3C31">
              <w:rPr>
                <w:rFonts w:ascii="한컴바탕" w:eastAsia="한컴바탕" w:hAnsi="한컴바탕" w:cs="한컴바탕" w:hint="eastAsia"/>
                <w:spacing w:val="-12"/>
                <w:szCs w:val="21"/>
                <w:lang w:eastAsia="ko-KR"/>
              </w:rPr>
              <w:t>일괄납세</w:t>
            </w:r>
            <w:r w:rsidRPr="006145DD">
              <w:rPr>
                <w:rFonts w:ascii="한컴바탕" w:eastAsia="한컴바탕" w:hAnsi="한컴바탕" w:cs="한컴바탕" w:hint="eastAsia"/>
                <w:spacing w:val="-12"/>
                <w:szCs w:val="21"/>
                <w:lang w:eastAsia="ko-KR"/>
              </w:rPr>
              <w:t>하는 세관신고서는 종이문서의 형식을 취하며 기업은 화물통관허가수속 완료일로부터 10일 내에 종이문서 형식의 세관신고서류를 제출해야 한다. 당월 말까지 10일 미만인 경우 당월 말까지 제출해야 한다. 세관시고서류 제출기한을 위반한 경우 규정에 따라 처리한다.</w:t>
            </w:r>
          </w:p>
          <w:p w:rsidR="006145DD" w:rsidRDefault="006145DD" w:rsidP="006145DD">
            <w:pPr>
              <w:wordWrap w:val="0"/>
              <w:autoSpaceDN w:val="0"/>
              <w:spacing w:line="290" w:lineRule="atLeast"/>
              <w:ind w:firstLineChars="200" w:firstLine="388"/>
              <w:rPr>
                <w:rFonts w:ascii="한컴바탕" w:eastAsia="한컴바탕" w:hAnsi="한컴바탕" w:cs="한컴바탕"/>
                <w:spacing w:val="-8"/>
                <w:szCs w:val="21"/>
                <w:lang w:eastAsia="ko-KR"/>
              </w:rPr>
            </w:pPr>
            <w:r>
              <w:rPr>
                <w:rFonts w:ascii="한컴바탕" w:eastAsia="한컴바탕" w:hAnsi="한컴바탕" w:cs="한컴바탕" w:hint="eastAsia"/>
                <w:spacing w:val="-8"/>
                <w:szCs w:val="21"/>
                <w:lang w:eastAsia="ko-KR"/>
              </w:rPr>
              <w:t xml:space="preserve">8. </w:t>
            </w:r>
            <w:r w:rsidR="00836627" w:rsidRPr="006145DD">
              <w:rPr>
                <w:rFonts w:ascii="한컴바탕" w:eastAsia="한컴바탕" w:hAnsi="한컴바탕" w:cs="한컴바탕" w:hint="eastAsia"/>
                <w:szCs w:val="21"/>
                <w:lang w:eastAsia="ko-KR"/>
              </w:rPr>
              <w:t>기업은 매월 다섯번째 근무일이 경과되기 전에 직전월의 세금 합산지급을 마쳐야 하며 전자지급 담보방식을 선택해서는 아니된다.</w:t>
            </w:r>
          </w:p>
          <w:p w:rsidR="006145DD" w:rsidRDefault="00836627" w:rsidP="006145DD">
            <w:pPr>
              <w:wordWrap w:val="0"/>
              <w:autoSpaceDN w:val="0"/>
              <w:spacing w:line="290" w:lineRule="atLeast"/>
              <w:ind w:firstLineChars="200" w:firstLine="308"/>
              <w:rPr>
                <w:rFonts w:ascii="한컴바탕" w:eastAsia="한컴바탕" w:hAnsi="한컴바탕" w:cs="한컴바탕"/>
                <w:spacing w:val="-28"/>
                <w:szCs w:val="21"/>
                <w:lang w:eastAsia="ko-KR"/>
              </w:rPr>
            </w:pPr>
            <w:r w:rsidRPr="006145DD">
              <w:rPr>
                <w:rFonts w:ascii="한컴바탕" w:eastAsia="한컴바탕" w:hAnsi="한컴바탕" w:cs="한컴바탕" w:hint="eastAsia"/>
                <w:spacing w:val="-28"/>
                <w:szCs w:val="21"/>
                <w:lang w:eastAsia="ko-KR"/>
              </w:rPr>
              <w:t>당년도의 세금은 당년도에 전부 납부하는 것을 원칙으로 한다.</w:t>
            </w:r>
          </w:p>
          <w:p w:rsidR="006145DD" w:rsidRDefault="006145DD" w:rsidP="007271F7">
            <w:pPr>
              <w:wordWrap w:val="0"/>
              <w:autoSpaceDN w:val="0"/>
              <w:spacing w:line="290" w:lineRule="atLeast"/>
              <w:ind w:firstLineChars="200" w:firstLine="420"/>
              <w:rPr>
                <w:rFonts w:ascii="한컴바탕" w:eastAsia="한컴바탕" w:hAnsi="한컴바탕" w:cs="한컴바탕"/>
                <w:spacing w:val="-28"/>
                <w:szCs w:val="21"/>
                <w:lang w:eastAsia="ko-KR"/>
              </w:rPr>
            </w:pPr>
            <w:r w:rsidRPr="007271F7">
              <w:rPr>
                <w:rFonts w:ascii="한컴바탕" w:eastAsia="한컴바탕" w:hAnsi="한컴바탕" w:cs="한컴바탕" w:hint="eastAsia"/>
                <w:szCs w:val="21"/>
                <w:lang w:eastAsia="ko-KR"/>
              </w:rPr>
              <w:t>9.</w:t>
            </w:r>
            <w:r>
              <w:rPr>
                <w:rFonts w:ascii="한컴바탕" w:eastAsia="한컴바탕" w:hAnsi="한컴바탕" w:cs="한컴바탕" w:hint="eastAsia"/>
                <w:spacing w:val="-28"/>
                <w:szCs w:val="21"/>
                <w:lang w:eastAsia="ko-KR"/>
              </w:rPr>
              <w:t xml:space="preserve"> </w:t>
            </w:r>
            <w:r w:rsidR="00836627" w:rsidRPr="006145DD">
              <w:rPr>
                <w:rFonts w:ascii="한컴바탕" w:eastAsia="한컴바탕" w:hAnsi="한컴바탕" w:cs="한컴바탕" w:hint="eastAsia"/>
                <w:spacing w:val="-10"/>
                <w:szCs w:val="21"/>
                <w:lang w:eastAsia="ko-KR"/>
              </w:rPr>
              <w:t>기업이 제8조의 규정에 따라 세금을 납부하지 아니한 경우 해관은 즉시 해관세금납부통보서를 인쇄하여 기업에게 교부 또는 통보함으로써 납세의무의 이행을 독촉한다. 기업이 세금납부통보서상 규정된 기한내에 세금을 납부하지 아니한 경우 해관은 보증금으로 세금을 충당하는 수속을 처리하거나 담보은행에게 납세담보 의무를 이행하도록 통보한다.</w:t>
            </w:r>
          </w:p>
          <w:p w:rsidR="007271F7" w:rsidRDefault="006145DD" w:rsidP="007271F7">
            <w:pPr>
              <w:wordWrap w:val="0"/>
              <w:autoSpaceDN w:val="0"/>
              <w:spacing w:line="290" w:lineRule="atLeast"/>
              <w:ind w:firstLineChars="200" w:firstLine="420"/>
              <w:rPr>
                <w:rFonts w:ascii="한컴바탕" w:eastAsia="한컴바탕" w:hAnsi="한컴바탕" w:cs="한컴바탕"/>
                <w:spacing w:val="-28"/>
                <w:szCs w:val="21"/>
                <w:lang w:eastAsia="ko-KR"/>
              </w:rPr>
            </w:pPr>
            <w:r w:rsidRPr="007271F7">
              <w:rPr>
                <w:rFonts w:ascii="한컴바탕" w:eastAsia="한컴바탕" w:hAnsi="한컴바탕" w:cs="한컴바탕" w:hint="eastAsia"/>
                <w:szCs w:val="21"/>
                <w:lang w:eastAsia="ko-KR"/>
              </w:rPr>
              <w:t>10.</w:t>
            </w:r>
            <w:r>
              <w:rPr>
                <w:rFonts w:ascii="한컴바탕" w:eastAsia="한컴바탕" w:hAnsi="한컴바탕" w:cs="한컴바탕" w:hint="eastAsia"/>
                <w:spacing w:val="-28"/>
                <w:szCs w:val="21"/>
                <w:lang w:eastAsia="ko-KR"/>
              </w:rPr>
              <w:t xml:space="preserve"> </w:t>
            </w:r>
            <w:r w:rsidR="002E3C31">
              <w:rPr>
                <w:rFonts w:ascii="한컴바탕" w:eastAsia="한컴바탕" w:hAnsi="한컴바탕" w:cs="한컴바탕" w:hint="eastAsia"/>
                <w:szCs w:val="21"/>
                <w:lang w:eastAsia="ko-KR"/>
              </w:rPr>
              <w:t>일괄납세</w:t>
            </w:r>
            <w:r w:rsidR="00836627" w:rsidRPr="006145DD">
              <w:rPr>
                <w:rFonts w:ascii="한컴바탕" w:eastAsia="한컴바탕" w:hAnsi="한컴바탕" w:cs="한컴바탕" w:hint="eastAsia"/>
                <w:szCs w:val="21"/>
                <w:lang w:eastAsia="ko-KR"/>
              </w:rPr>
              <w:t>액의 공제와 회복은 세금에만 한하며 체납금 등 기타 비용은 화물통관허가 전에 기업이 전액 납부해야 한다.</w:t>
            </w:r>
          </w:p>
          <w:p w:rsidR="00836627" w:rsidRPr="007271F7" w:rsidRDefault="007271F7" w:rsidP="007271F7">
            <w:pPr>
              <w:wordWrap w:val="0"/>
              <w:autoSpaceDN w:val="0"/>
              <w:spacing w:line="290" w:lineRule="atLeast"/>
              <w:ind w:firstLineChars="200" w:firstLine="420"/>
              <w:rPr>
                <w:rFonts w:ascii="한컴바탕" w:eastAsia="한컴바탕" w:hAnsi="한컴바탕" w:cs="한컴바탕"/>
                <w:spacing w:val="-28"/>
                <w:szCs w:val="21"/>
                <w:lang w:eastAsia="ko-KR"/>
              </w:rPr>
            </w:pPr>
            <w:r w:rsidRPr="007271F7">
              <w:rPr>
                <w:rFonts w:ascii="한컴바탕" w:eastAsia="한컴바탕" w:hAnsi="한컴바탕" w:cs="한컴바탕" w:hint="eastAsia"/>
                <w:szCs w:val="21"/>
                <w:lang w:eastAsia="ko-KR"/>
              </w:rPr>
              <w:t>11.</w:t>
            </w:r>
            <w:r>
              <w:rPr>
                <w:rFonts w:ascii="한컴바탕" w:eastAsia="한컴바탕" w:hAnsi="한컴바탕" w:cs="한컴바탕" w:hint="eastAsia"/>
                <w:spacing w:val="-28"/>
                <w:szCs w:val="21"/>
                <w:lang w:eastAsia="ko-KR"/>
              </w:rPr>
              <w:t xml:space="preserve"> </w:t>
            </w:r>
            <w:r w:rsidR="00836627" w:rsidRPr="007271F7">
              <w:rPr>
                <w:rFonts w:ascii="한컴바탕" w:eastAsia="한컴바탕" w:hAnsi="한컴바탕" w:cs="한컴바탕" w:hint="eastAsia"/>
                <w:szCs w:val="21"/>
                <w:lang w:eastAsia="ko-KR"/>
              </w:rPr>
              <w:t xml:space="preserve">기업에게 세금체납 리스크 사항이 발생한 경우 세금징수지 직속해관의 관세직능부서(이하 '세금징수지 관세직능부서'로 약칭)는 기업의 총괄담보 비안(備案)을 동결하고 그의 </w:t>
            </w:r>
            <w:r w:rsidR="002E3C31">
              <w:rPr>
                <w:rFonts w:ascii="한컴바탕" w:eastAsia="한컴바탕" w:hAnsi="한컴바탕" w:cs="한컴바탕" w:hint="eastAsia"/>
                <w:szCs w:val="21"/>
                <w:lang w:eastAsia="ko-KR"/>
              </w:rPr>
              <w:t>일괄납세</w:t>
            </w:r>
            <w:r w:rsidR="00836627" w:rsidRPr="007271F7">
              <w:rPr>
                <w:rFonts w:ascii="한컴바탕" w:eastAsia="한컴바탕" w:hAnsi="한컴바탕" w:cs="한컴바탕" w:hint="eastAsia"/>
                <w:szCs w:val="21"/>
                <w:lang w:eastAsia="ko-KR"/>
              </w:rPr>
              <w:t>를 일시 중단할 수 있다.</w:t>
            </w:r>
          </w:p>
          <w:p w:rsidR="007271F7" w:rsidRDefault="007271F7" w:rsidP="007271F7">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12. </w:t>
            </w:r>
            <w:r w:rsidR="00836627" w:rsidRPr="007271F7">
              <w:rPr>
                <w:rFonts w:ascii="한컴바탕" w:eastAsia="한컴바탕" w:hAnsi="한컴바탕" w:cs="한컴바탕" w:hint="eastAsia"/>
                <w:spacing w:val="-6"/>
                <w:szCs w:val="21"/>
                <w:lang w:eastAsia="ko-KR"/>
              </w:rPr>
              <w:t>기업은 수출입 업무 수요에 따라 소속지 관세직능부서에 기업정보 비안(備案)과 총괄담보 비안(備案) 자료의 변경을 신청할 수 있다.</w:t>
            </w:r>
          </w:p>
          <w:p w:rsidR="007271F7" w:rsidRDefault="007271F7" w:rsidP="007271F7">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lastRenderedPageBreak/>
              <w:t xml:space="preserve">13. </w:t>
            </w:r>
            <w:r w:rsidR="00836627" w:rsidRPr="007271F7">
              <w:rPr>
                <w:rFonts w:ascii="한컴바탕" w:eastAsia="한컴바탕" w:hAnsi="한컴바탕" w:cs="한컴바탕" w:hint="eastAsia"/>
                <w:spacing w:val="-6"/>
                <w:szCs w:val="21"/>
                <w:lang w:eastAsia="ko-KR"/>
              </w:rPr>
              <w:t xml:space="preserve">기업이 다음 각 호의 어느 하나에 해당되는 경우 소속지 관세직능부서는 그 </w:t>
            </w:r>
            <w:r w:rsidR="002E3C31">
              <w:rPr>
                <w:rFonts w:ascii="한컴바탕" w:eastAsia="한컴바탕" w:hAnsi="한컴바탕" w:cs="한컴바탕" w:hint="eastAsia"/>
                <w:spacing w:val="-6"/>
                <w:szCs w:val="21"/>
                <w:lang w:eastAsia="ko-KR"/>
              </w:rPr>
              <w:t>일괄납세</w:t>
            </w:r>
            <w:r w:rsidR="00836627" w:rsidRPr="007271F7">
              <w:rPr>
                <w:rFonts w:ascii="한컴바탕" w:eastAsia="한컴바탕" w:hAnsi="한컴바탕" w:cs="한컴바탕" w:hint="eastAsia"/>
                <w:spacing w:val="-6"/>
                <w:szCs w:val="21"/>
                <w:lang w:eastAsia="ko-KR"/>
              </w:rPr>
              <w:t xml:space="preserve"> 자격을 취소함과 더불어 &lt;</w:t>
            </w:r>
            <w:r w:rsidR="002E3C31">
              <w:rPr>
                <w:rFonts w:ascii="한컴바탕" w:eastAsia="한컴바탕" w:hAnsi="한컴바탕" w:cs="한컴바탕" w:hint="eastAsia"/>
                <w:spacing w:val="-6"/>
                <w:szCs w:val="21"/>
                <w:lang w:eastAsia="ko-KR"/>
              </w:rPr>
              <w:t>일괄납세</w:t>
            </w:r>
            <w:r w:rsidR="00836627" w:rsidRPr="007271F7">
              <w:rPr>
                <w:rFonts w:ascii="한컴바탕" w:eastAsia="한컴바탕" w:hAnsi="한컴바탕" w:cs="한컴바탕" w:hint="eastAsia"/>
                <w:spacing w:val="-6"/>
                <w:szCs w:val="21"/>
                <w:lang w:eastAsia="ko-KR"/>
              </w:rPr>
              <w:t xml:space="preserve"> 작업방식 적용 취소 고지서&gt;(첨부 3)을 작성 및 발행할 수 있다.</w:t>
            </w:r>
          </w:p>
          <w:p w:rsidR="007271F7" w:rsidRDefault="007271F7" w:rsidP="007271F7">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836627" w:rsidRPr="007271F7">
              <w:rPr>
                <w:rFonts w:ascii="한컴바탕" w:eastAsia="한컴바탕" w:hAnsi="한컴바탕" w:cs="한컴바탕" w:hint="eastAsia"/>
                <w:szCs w:val="21"/>
                <w:lang w:eastAsia="ko-KR"/>
              </w:rPr>
              <w:t>이 규정 제1조에 명시된 해관관리규정을 위반한 경우;</w:t>
            </w:r>
          </w:p>
          <w:p w:rsidR="007271F7" w:rsidRDefault="007271F7" w:rsidP="007271F7">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836627" w:rsidRPr="007271F7">
              <w:rPr>
                <w:rFonts w:ascii="한컴바탕" w:eastAsia="한컴바탕" w:hAnsi="한컴바탕" w:cs="한컴바탕" w:hint="eastAsia"/>
                <w:szCs w:val="21"/>
                <w:lang w:eastAsia="ko-KR"/>
              </w:rPr>
              <w:t>하나의 역년(역주:</w:t>
            </w:r>
            <w:r>
              <w:rPr>
                <w:rFonts w:ascii="한컴바탕" w:eastAsia="한컴바탕" w:hAnsi="한컴바탕" w:cs="한컴바탕" w:hint="eastAsia"/>
                <w:szCs w:val="21"/>
                <w:lang w:eastAsia="ko-KR"/>
              </w:rPr>
              <w:t xml:space="preserve"> </w:t>
            </w:r>
            <w:r w:rsidR="00836627" w:rsidRPr="007271F7">
              <w:rPr>
                <w:rFonts w:ascii="한컴바탕" w:eastAsia="한컴바탕" w:hAnsi="한컴바탕" w:cs="한컴바탕" w:hint="eastAsia"/>
                <w:szCs w:val="21"/>
                <w:lang w:eastAsia="ko-KR"/>
              </w:rPr>
              <w:t>1월 1일에서 12월 31일까지) 내에 제8조에 규정한 세금납부 기한을 두번 이상 위반한 경우;</w:t>
            </w:r>
          </w:p>
          <w:p w:rsidR="007271F7" w:rsidRDefault="007271F7" w:rsidP="007271F7">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836627" w:rsidRPr="007271F7">
              <w:rPr>
                <w:rFonts w:ascii="한컴바탕" w:eastAsia="한컴바탕" w:hAnsi="한컴바탕" w:cs="한컴바탕" w:hint="eastAsia"/>
                <w:szCs w:val="21"/>
                <w:lang w:eastAsia="ko-KR"/>
              </w:rPr>
              <w:t>세금 과소·누락 납부 등 세금징수관리 리스크 사항이 존재하는 경우.</w:t>
            </w:r>
          </w:p>
          <w:p w:rsidR="007271F7" w:rsidRDefault="00836627" w:rsidP="007271F7">
            <w:pPr>
              <w:wordWrap w:val="0"/>
              <w:autoSpaceDN w:val="0"/>
              <w:spacing w:line="290" w:lineRule="atLeast"/>
              <w:ind w:firstLineChars="200" w:firstLine="380"/>
              <w:rPr>
                <w:rFonts w:ascii="한컴바탕" w:eastAsia="한컴바탕" w:hAnsi="한컴바탕" w:cs="한컴바탕"/>
                <w:spacing w:val="-10"/>
                <w:szCs w:val="21"/>
                <w:lang w:eastAsia="ko-KR"/>
              </w:rPr>
            </w:pPr>
            <w:r w:rsidRPr="007271F7">
              <w:rPr>
                <w:rFonts w:ascii="한컴바탕" w:eastAsia="한컴바탕" w:hAnsi="한컴바탕" w:cs="한컴바탕" w:hint="eastAsia"/>
                <w:spacing w:val="-10"/>
                <w:szCs w:val="21"/>
                <w:lang w:eastAsia="ko-KR"/>
              </w:rPr>
              <w:t xml:space="preserve">소속지와 세금징수지 관세직능부서는 매년 연말에 해당 관세지역 내의 총괄담보 비안(備案) 및 </w:t>
            </w:r>
            <w:r w:rsidR="002E3C31">
              <w:rPr>
                <w:rFonts w:ascii="한컴바탕" w:eastAsia="한컴바탕" w:hAnsi="한컴바탕" w:cs="한컴바탕" w:hint="eastAsia"/>
                <w:spacing w:val="-10"/>
                <w:szCs w:val="21"/>
                <w:lang w:eastAsia="ko-KR"/>
              </w:rPr>
              <w:t>일괄납세</w:t>
            </w:r>
            <w:r w:rsidRPr="007271F7">
              <w:rPr>
                <w:rFonts w:ascii="한컴바탕" w:eastAsia="한컴바탕" w:hAnsi="한컴바탕" w:cs="한컴바탕" w:hint="eastAsia"/>
                <w:spacing w:val="-10"/>
                <w:szCs w:val="21"/>
                <w:lang w:eastAsia="ko-KR"/>
              </w:rPr>
              <w:t xml:space="preserve"> 적용 기업에 대해 납세신용평가를 실시하며 기업에게 제13조에 열거한 상황이 존재하는 것을 발견한 경우 세금징수지 해관이 소속지 관세직능부서와 연락을 취하여 그 </w:t>
            </w:r>
            <w:r w:rsidR="002E3C31">
              <w:rPr>
                <w:rFonts w:ascii="한컴바탕" w:eastAsia="한컴바탕" w:hAnsi="한컴바탕" w:cs="한컴바탕" w:hint="eastAsia"/>
                <w:spacing w:val="-10"/>
                <w:szCs w:val="21"/>
                <w:lang w:eastAsia="ko-KR"/>
              </w:rPr>
              <w:t>일괄납세</w:t>
            </w:r>
            <w:r w:rsidRPr="007271F7">
              <w:rPr>
                <w:rFonts w:ascii="한컴바탕" w:eastAsia="한컴바탕" w:hAnsi="한컴바탕" w:cs="한컴바탕" w:hint="eastAsia"/>
                <w:spacing w:val="-10"/>
                <w:szCs w:val="21"/>
                <w:lang w:eastAsia="ko-KR"/>
              </w:rPr>
              <w:t xml:space="preserve"> 자격을 취소한다.</w:t>
            </w:r>
          </w:p>
          <w:p w:rsidR="007271F7" w:rsidRDefault="007271F7" w:rsidP="007271F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15. </w:t>
            </w:r>
            <w:r w:rsidR="00836627" w:rsidRPr="007271F7">
              <w:rPr>
                <w:rFonts w:ascii="한컴바탕" w:eastAsia="한컴바탕" w:hAnsi="한컴바탕" w:cs="한컴바탕" w:hint="eastAsia"/>
                <w:szCs w:val="21"/>
                <w:lang w:eastAsia="ko-KR"/>
              </w:rPr>
              <w:t>담보은행이 다음 각 호의 어느 하나에 해당되는 경우 소속지 관세직능부서는 그가 발행한 보증서를 접수하지 아니한다.</w:t>
            </w:r>
          </w:p>
          <w:p w:rsidR="007271F7" w:rsidRDefault="007271F7" w:rsidP="007271F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(1) </w:t>
            </w:r>
            <w:r w:rsidR="00836627" w:rsidRPr="007271F7">
              <w:rPr>
                <w:rFonts w:ascii="한컴바탕" w:eastAsia="한컴바탕" w:hAnsi="한컴바탕" w:cs="한컴바탕" w:hint="eastAsia"/>
                <w:szCs w:val="21"/>
                <w:lang w:eastAsia="ko-KR"/>
              </w:rPr>
              <w:t>자금상환 능력을 구비하지 못한 경우;</w:t>
            </w:r>
          </w:p>
          <w:p w:rsidR="007271F7" w:rsidRDefault="007271F7" w:rsidP="007271F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(2) </w:t>
            </w:r>
            <w:r w:rsidR="00836627" w:rsidRPr="007271F7">
              <w:rPr>
                <w:rFonts w:ascii="한컴바탕" w:eastAsia="한컴바탕" w:hAnsi="한컴바탕" w:cs="한컴바탕" w:hint="eastAsia"/>
                <w:spacing w:val="-14"/>
                <w:szCs w:val="21"/>
                <w:lang w:eastAsia="ko-KR"/>
              </w:rPr>
              <w:t>해관이 과세하는 세금의 지급을 지체한 경우;</w:t>
            </w:r>
          </w:p>
          <w:p w:rsidR="007271F7" w:rsidRDefault="007271F7" w:rsidP="007271F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(3) </w:t>
            </w:r>
            <w:r w:rsidR="00836627" w:rsidRPr="007271F7">
              <w:rPr>
                <w:rFonts w:ascii="한컴바탕" w:eastAsia="한컴바탕" w:hAnsi="한컴바탕" w:cs="한컴바탕" w:hint="eastAsia"/>
                <w:szCs w:val="21"/>
                <w:lang w:eastAsia="ko-KR"/>
              </w:rPr>
              <w:t>지급보증 의무의 이행을 거절한 경우;</w:t>
            </w:r>
          </w:p>
          <w:p w:rsidR="00836627" w:rsidRPr="007271F7" w:rsidRDefault="007271F7" w:rsidP="007271F7">
            <w:pPr>
              <w:wordWrap w:val="0"/>
              <w:autoSpaceDN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(4) </w:t>
            </w:r>
            <w:r w:rsidR="00836627" w:rsidRPr="007271F7">
              <w:rPr>
                <w:rFonts w:ascii="한컴바탕" w:eastAsia="한컴바탕" w:hAnsi="한컴바탕" w:cs="한컴바탕" w:hint="eastAsia"/>
                <w:szCs w:val="21"/>
                <w:lang w:eastAsia="ko-KR"/>
              </w:rPr>
              <w:t>해관의 세금징수관리 업무에 협조하지 아니한 경우.</w:t>
            </w:r>
          </w:p>
          <w:p w:rsidR="00836627" w:rsidRPr="00836627" w:rsidRDefault="00836627" w:rsidP="007271F7">
            <w:pPr>
              <w:pStyle w:val="a5"/>
              <w:wordWrap w:val="0"/>
              <w:autoSpaceDN w:val="0"/>
              <w:spacing w:line="290" w:lineRule="atLeast"/>
              <w:ind w:firstLine="396"/>
              <w:rPr>
                <w:rFonts w:ascii="한컴바탕" w:eastAsia="한컴바탕" w:hAnsi="한컴바탕" w:cs="한컴바탕"/>
                <w:szCs w:val="21"/>
                <w:lang w:eastAsia="ko-KR"/>
              </w:rPr>
            </w:pPr>
            <w:r w:rsidRPr="007271F7">
              <w:rPr>
                <w:rFonts w:ascii="한컴바탕" w:eastAsia="한컴바탕" w:hAnsi="한컴바탕" w:cs="한컴바탕" w:hint="eastAsia"/>
                <w:spacing w:val="-6"/>
                <w:szCs w:val="21"/>
                <w:lang w:eastAsia="ko-KR"/>
              </w:rPr>
              <w:t>이 공고는 2015년 7월 27일부터 시행한다</w:t>
            </w:r>
            <w:r w:rsidRPr="00836627">
              <w:rPr>
                <w:rFonts w:ascii="한컴바탕" w:eastAsia="한컴바탕" w:hAnsi="한컴바탕" w:cs="한컴바탕" w:hint="eastAsia"/>
                <w:szCs w:val="21"/>
                <w:lang w:eastAsia="ko-KR"/>
              </w:rPr>
              <w:t>.</w:t>
            </w:r>
          </w:p>
          <w:p w:rsidR="00836627" w:rsidRPr="00836627" w:rsidRDefault="00836627" w:rsidP="00836627">
            <w:pPr>
              <w:pStyle w:val="a5"/>
              <w:wordWrap w:val="0"/>
              <w:autoSpaceDN w:val="0"/>
              <w:spacing w:line="290" w:lineRule="atLeast"/>
              <w:rPr>
                <w:rFonts w:ascii="한컴바탕" w:eastAsia="한컴바탕" w:hAnsi="한컴바탕" w:cs="한컴바탕"/>
                <w:szCs w:val="21"/>
                <w:lang w:eastAsia="ko-KR"/>
              </w:rPr>
            </w:pPr>
          </w:p>
          <w:p w:rsidR="00836627" w:rsidRPr="00836627" w:rsidRDefault="00836627" w:rsidP="00836627">
            <w:pPr>
              <w:pStyle w:val="a5"/>
              <w:wordWrap w:val="0"/>
              <w:autoSpaceDN w:val="0"/>
              <w:spacing w:line="290" w:lineRule="atLeast"/>
              <w:rPr>
                <w:rFonts w:ascii="한컴바탕" w:eastAsia="한컴바탕" w:hAnsi="한컴바탕" w:cs="한컴바탕"/>
                <w:szCs w:val="21"/>
                <w:lang w:eastAsia="ko-KR"/>
              </w:rPr>
            </w:pPr>
            <w:r w:rsidRPr="00836627">
              <w:rPr>
                <w:rFonts w:ascii="한컴바탕" w:eastAsia="한컴바탕" w:hAnsi="한컴바탕" w:cs="한컴바탕" w:hint="eastAsia"/>
                <w:szCs w:val="21"/>
                <w:lang w:eastAsia="ko-KR"/>
              </w:rPr>
              <w:t>위와 같이 특별히 공고한다.</w:t>
            </w:r>
          </w:p>
          <w:p w:rsidR="00836627" w:rsidRPr="00836627" w:rsidRDefault="00836627" w:rsidP="00836627">
            <w:pPr>
              <w:pStyle w:val="a5"/>
              <w:wordWrap w:val="0"/>
              <w:autoSpaceDN w:val="0"/>
              <w:spacing w:line="290" w:lineRule="atLeast"/>
              <w:rPr>
                <w:rFonts w:ascii="한컴바탕" w:eastAsia="한컴바탕" w:hAnsi="한컴바탕" w:cs="한컴바탕"/>
                <w:szCs w:val="21"/>
                <w:lang w:eastAsia="ko-KR"/>
              </w:rPr>
            </w:pPr>
          </w:p>
          <w:p w:rsidR="007271F7" w:rsidRDefault="00836627" w:rsidP="007271F7">
            <w:pPr>
              <w:pStyle w:val="a5"/>
              <w:wordWrap w:val="0"/>
              <w:autoSpaceDN w:val="0"/>
              <w:spacing w:line="290" w:lineRule="atLeast"/>
              <w:rPr>
                <w:rFonts w:ascii="한컴바탕" w:eastAsia="한컴바탕" w:hAnsi="한컴바탕" w:cs="한컴바탕"/>
                <w:szCs w:val="21"/>
                <w:lang w:eastAsia="ko-KR"/>
              </w:rPr>
            </w:pPr>
            <w:r w:rsidRPr="00836627">
              <w:rPr>
                <w:rFonts w:ascii="한컴바탕" w:eastAsia="한컴바탕" w:hAnsi="한컴바탕" w:cs="한컴바탕" w:hint="eastAsia"/>
                <w:szCs w:val="21"/>
                <w:lang w:eastAsia="ko-KR"/>
              </w:rPr>
              <w:t xml:space="preserve">첨부: </w:t>
            </w:r>
          </w:p>
          <w:p w:rsidR="00836627" w:rsidRPr="007271F7" w:rsidRDefault="007271F7" w:rsidP="007271F7">
            <w:pPr>
              <w:pStyle w:val="a5"/>
              <w:wordWrap w:val="0"/>
              <w:autoSpaceDN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836627" w:rsidRPr="007271F7">
              <w:rPr>
                <w:rFonts w:ascii="한컴바탕" w:eastAsia="한컴바탕" w:hAnsi="한컴바탕" w:cs="한컴바탕" w:hint="eastAsia"/>
                <w:szCs w:val="21"/>
                <w:lang w:eastAsia="ko-KR"/>
              </w:rPr>
              <w:t>총괄담보 보증서(</w:t>
            </w:r>
            <w:r w:rsidR="002E3C31">
              <w:rPr>
                <w:rFonts w:ascii="한컴바탕" w:eastAsia="한컴바탕" w:hAnsi="한컴바탕" w:cs="한컴바탕" w:hint="eastAsia"/>
                <w:szCs w:val="21"/>
                <w:lang w:eastAsia="ko-KR"/>
              </w:rPr>
              <w:t>일괄납세</w:t>
            </w:r>
            <w:r w:rsidR="00836627" w:rsidRPr="007271F7">
              <w:rPr>
                <w:rFonts w:ascii="한컴바탕" w:eastAsia="한컴바탕" w:hAnsi="한컴바탕" w:cs="한컴바탕" w:hint="eastAsia"/>
                <w:szCs w:val="21"/>
                <w:lang w:eastAsia="ko-KR"/>
              </w:rPr>
              <w:t>)</w:t>
            </w:r>
          </w:p>
          <w:p w:rsidR="007271F7" w:rsidRDefault="00836627" w:rsidP="007271F7">
            <w:pPr>
              <w:wordWrap w:val="0"/>
              <w:autoSpaceDN w:val="0"/>
              <w:spacing w:line="290" w:lineRule="atLeast"/>
              <w:rPr>
                <w:rFonts w:ascii="한컴바탕" w:eastAsia="한컴바탕" w:hAnsi="한컴바탕" w:cs="한컴바탕"/>
                <w:szCs w:val="21"/>
                <w:lang w:eastAsia="ko-KR"/>
              </w:rPr>
            </w:pPr>
            <w:r w:rsidRPr="007271F7">
              <w:rPr>
                <w:rFonts w:ascii="한컴바탕" w:eastAsia="한컴바탕" w:hAnsi="한컴바탕" w:cs="한컴바탕" w:hint="eastAsia"/>
                <w:szCs w:val="21"/>
                <w:lang w:eastAsia="ko-KR"/>
              </w:rPr>
              <w:t>http://www.customs.gov.cn/Portals/0/hgzs_zfs/总担保保函（汇总征税）.doc</w:t>
            </w:r>
          </w:p>
          <w:p w:rsidR="00836627" w:rsidRPr="007271F7" w:rsidRDefault="007271F7" w:rsidP="007271F7">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2E3C31">
              <w:rPr>
                <w:rFonts w:ascii="한컴바탕" w:eastAsia="한컴바탕" w:hAnsi="한컴바탕" w:cs="한컴바탕" w:hint="eastAsia"/>
                <w:szCs w:val="21"/>
                <w:lang w:eastAsia="ko-KR"/>
              </w:rPr>
              <w:t>일괄납세</w:t>
            </w:r>
            <w:r w:rsidR="00836627" w:rsidRPr="007271F7">
              <w:rPr>
                <w:rFonts w:ascii="한컴바탕" w:eastAsia="한컴바탕" w:hAnsi="한컴바탕" w:cs="한컴바탕" w:hint="eastAsia"/>
                <w:szCs w:val="21"/>
                <w:lang w:eastAsia="ko-KR"/>
              </w:rPr>
              <w:t>기업 특별평가표</w:t>
            </w:r>
          </w:p>
          <w:p w:rsidR="00836627" w:rsidRPr="007271F7" w:rsidRDefault="004836AA" w:rsidP="007271F7">
            <w:pPr>
              <w:wordWrap w:val="0"/>
              <w:autoSpaceDN w:val="0"/>
              <w:spacing w:line="290" w:lineRule="atLeast"/>
              <w:rPr>
                <w:rFonts w:ascii="한컴바탕" w:eastAsia="한컴바탕" w:hAnsi="한컴바탕" w:cs="한컴바탕"/>
                <w:szCs w:val="21"/>
                <w:lang w:eastAsia="ko-KR"/>
              </w:rPr>
            </w:pPr>
            <w:hyperlink r:id="rId7" w:history="1">
              <w:r w:rsidR="00836627" w:rsidRPr="007271F7">
                <w:rPr>
                  <w:rStyle w:val="a4"/>
                  <w:rFonts w:ascii="한컴바탕" w:eastAsia="한컴바탕" w:hAnsi="한컴바탕" w:cs="한컴바탕" w:hint="eastAsia"/>
                  <w:szCs w:val="21"/>
                  <w:lang w:eastAsia="ko-KR"/>
                </w:rPr>
                <w:t>http://www.customs.gov.cn/Portals/0/hgzs_zfs/汇总征税企业</w:t>
              </w:r>
              <w:r w:rsidR="00836627" w:rsidRPr="007271F7">
                <w:rPr>
                  <w:rStyle w:val="a4"/>
                  <w:rFonts w:ascii="한컴바탕" w:eastAsia="한컴바탕" w:hAnsi="한컴바탕" w:cs="한컴바탕" w:hint="eastAsia"/>
                  <w:szCs w:val="21"/>
                </w:rPr>
                <w:t>专项评估表.doc</w:t>
              </w:r>
            </w:hyperlink>
          </w:p>
          <w:p w:rsidR="00836627" w:rsidRPr="007271F7" w:rsidRDefault="007271F7" w:rsidP="007271F7">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2E3C31">
              <w:rPr>
                <w:rFonts w:ascii="한컴바탕" w:eastAsia="한컴바탕" w:hAnsi="한컴바탕" w:cs="한컴바탕" w:hint="eastAsia"/>
                <w:szCs w:val="21"/>
                <w:lang w:eastAsia="ko-KR"/>
              </w:rPr>
              <w:t>일괄납세</w:t>
            </w:r>
            <w:r w:rsidR="00836627" w:rsidRPr="007271F7">
              <w:rPr>
                <w:rFonts w:ascii="한컴바탕" w:eastAsia="한컴바탕" w:hAnsi="한컴바탕" w:cs="한컴바탕" w:hint="eastAsia"/>
                <w:szCs w:val="21"/>
                <w:lang w:eastAsia="ko-KR"/>
              </w:rPr>
              <w:t xml:space="preserve"> 작업방식 적용 취소 고지서</w:t>
            </w:r>
          </w:p>
          <w:p w:rsidR="00836627" w:rsidRPr="007271F7" w:rsidRDefault="004836AA" w:rsidP="007271F7">
            <w:pPr>
              <w:wordWrap w:val="0"/>
              <w:autoSpaceDN w:val="0"/>
              <w:spacing w:line="290" w:lineRule="atLeast"/>
              <w:rPr>
                <w:rFonts w:ascii="한컴바탕" w:eastAsia="한컴바탕" w:hAnsi="한컴바탕" w:cs="한컴바탕"/>
                <w:szCs w:val="21"/>
              </w:rPr>
            </w:pPr>
            <w:hyperlink r:id="rId8" w:history="1">
              <w:r w:rsidR="00836627" w:rsidRPr="007271F7">
                <w:rPr>
                  <w:rStyle w:val="a4"/>
                  <w:rFonts w:ascii="한컴바탕" w:eastAsia="한컴바탕" w:hAnsi="한컴바탕" w:cs="한컴바탕" w:hint="eastAsia"/>
                  <w:szCs w:val="21"/>
                  <w:lang w:eastAsia="ko-KR"/>
                </w:rPr>
                <w:t>http://www.customs.gov.cn/Portals/0/hgzs_zfs/取消</w:t>
              </w:r>
              <w:r w:rsidR="00836627" w:rsidRPr="007271F7">
                <w:rPr>
                  <w:rStyle w:val="a4"/>
                  <w:rFonts w:ascii="한컴바탕" w:eastAsia="한컴바탕" w:hAnsi="한컴바탕" w:cs="한컴바탕" w:hint="eastAsia"/>
                  <w:szCs w:val="21"/>
                </w:rPr>
                <w:t>适用汇总征税作业模式告知书.doc</w:t>
              </w:r>
            </w:hyperlink>
          </w:p>
          <w:p w:rsidR="00836627" w:rsidRPr="00836627" w:rsidRDefault="00836627" w:rsidP="00836627">
            <w:pPr>
              <w:pStyle w:val="a5"/>
              <w:wordWrap w:val="0"/>
              <w:autoSpaceDN w:val="0"/>
              <w:spacing w:line="290" w:lineRule="atLeast"/>
              <w:rPr>
                <w:rFonts w:ascii="한컴바탕" w:eastAsia="한컴바탕" w:hAnsi="한컴바탕" w:cs="한컴바탕"/>
                <w:szCs w:val="21"/>
                <w:lang w:eastAsia="ko-KR"/>
              </w:rPr>
            </w:pPr>
          </w:p>
          <w:p w:rsidR="00836627" w:rsidRPr="00836627" w:rsidRDefault="00836627" w:rsidP="007271F7">
            <w:pPr>
              <w:pStyle w:val="a5"/>
              <w:wordWrap w:val="0"/>
              <w:autoSpaceDN w:val="0"/>
              <w:spacing w:line="290" w:lineRule="atLeast"/>
              <w:jc w:val="right"/>
              <w:rPr>
                <w:rFonts w:ascii="한컴바탕" w:eastAsia="한컴바탕" w:hAnsi="한컴바탕" w:cs="한컴바탕"/>
                <w:szCs w:val="21"/>
                <w:lang w:eastAsia="ko-KR"/>
              </w:rPr>
            </w:pPr>
            <w:r w:rsidRPr="00836627">
              <w:rPr>
                <w:rFonts w:ascii="한컴바탕" w:eastAsia="한컴바탕" w:hAnsi="한컴바탕" w:cs="한컴바탕" w:hint="eastAsia"/>
                <w:szCs w:val="21"/>
                <w:lang w:eastAsia="ko-KR"/>
              </w:rPr>
              <w:t>해관총서</w:t>
            </w:r>
          </w:p>
          <w:p w:rsidR="00836627" w:rsidRPr="00836627" w:rsidRDefault="00836627" w:rsidP="007271F7">
            <w:pPr>
              <w:pStyle w:val="a5"/>
              <w:wordWrap w:val="0"/>
              <w:autoSpaceDN w:val="0"/>
              <w:spacing w:line="290" w:lineRule="atLeast"/>
              <w:jc w:val="right"/>
              <w:rPr>
                <w:rFonts w:ascii="한컴바탕" w:eastAsia="한컴바탕" w:hAnsi="한컴바탕" w:cs="한컴바탕"/>
                <w:szCs w:val="21"/>
                <w:lang w:eastAsia="ko-KR"/>
              </w:rPr>
            </w:pPr>
            <w:r w:rsidRPr="00836627">
              <w:rPr>
                <w:rFonts w:ascii="한컴바탕" w:eastAsia="한컴바탕" w:hAnsi="한컴바탕" w:cs="한컴바탕" w:hint="eastAsia"/>
                <w:szCs w:val="21"/>
                <w:lang w:eastAsia="ko-KR"/>
              </w:rPr>
              <w:t>2015년 7월 24일</w:t>
            </w:r>
          </w:p>
          <w:p w:rsidR="00836627" w:rsidRPr="00836627" w:rsidRDefault="00836627" w:rsidP="00836627">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836627" w:rsidRDefault="00836627"/>
        </w:tc>
        <w:tc>
          <w:tcPr>
            <w:tcW w:w="3958" w:type="dxa"/>
          </w:tcPr>
          <w:p w:rsidR="00836627" w:rsidRPr="00836627" w:rsidRDefault="00836627" w:rsidP="00836627">
            <w:pPr>
              <w:wordWrap w:val="0"/>
              <w:autoSpaceDE w:val="0"/>
              <w:autoSpaceDN w:val="0"/>
              <w:spacing w:line="290" w:lineRule="atLeast"/>
              <w:jc w:val="center"/>
              <w:rPr>
                <w:rFonts w:ascii="SimSun" w:eastAsia="SimSun" w:hAnsi="SimSun"/>
                <w:b/>
                <w:sz w:val="26"/>
                <w:szCs w:val="26"/>
              </w:rPr>
            </w:pPr>
            <w:r w:rsidRPr="00836627">
              <w:rPr>
                <w:rFonts w:ascii="SimSun" w:eastAsia="SimSun" w:hAnsi="SimSun" w:hint="eastAsia"/>
                <w:b/>
                <w:sz w:val="26"/>
                <w:szCs w:val="26"/>
              </w:rPr>
              <w:t>关于在全国范围推广汇总征税的公告</w:t>
            </w:r>
          </w:p>
          <w:p w:rsidR="00836627" w:rsidRPr="00836627" w:rsidRDefault="00836627" w:rsidP="00836627">
            <w:pPr>
              <w:wordWrap w:val="0"/>
              <w:autoSpaceDE w:val="0"/>
              <w:autoSpaceDN w:val="0"/>
              <w:spacing w:line="290" w:lineRule="atLeast"/>
              <w:jc w:val="center"/>
              <w:rPr>
                <w:rFonts w:ascii="SimSun" w:eastAsia="SimSun" w:hAnsi="SimSun"/>
                <w:szCs w:val="21"/>
              </w:rPr>
            </w:pPr>
            <w:r w:rsidRPr="00836627">
              <w:rPr>
                <w:rFonts w:ascii="SimSun" w:eastAsia="SimSun" w:hAnsi="SimSun" w:hint="eastAsia"/>
                <w:szCs w:val="21"/>
              </w:rPr>
              <w:t>海关总署公告〔2015〕33 号</w:t>
            </w:r>
          </w:p>
          <w:p w:rsidR="00836627" w:rsidRPr="00836627" w:rsidRDefault="00836627" w:rsidP="00836627">
            <w:pPr>
              <w:wordWrap w:val="0"/>
              <w:autoSpaceDE w:val="0"/>
              <w:autoSpaceDN w:val="0"/>
              <w:spacing w:line="290" w:lineRule="atLeast"/>
              <w:rPr>
                <w:rFonts w:ascii="SimSun" w:eastAsia="SimSun" w:hAnsi="SimSun"/>
                <w:szCs w:val="21"/>
              </w:rPr>
            </w:pP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为提高贸易便利化，降低通关成本，海关总署决定在试点基础上，全面推广汇总征税改革。海关对符合条件的进出口纳税义务人在一定时期内多次进出口货物应纳税款实施汇总计征。现将有关事项公告如下：</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一、适用汇总征税模式的企业应是进出口报关单上的经营单位，并且符合以下条件：</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（一）海关税费电子支付系统用户；</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 xml:space="preserve">（二）企业类别为一般认证及以上； </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（三）上一自然年的月均纳税次数不低于4次；</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（四）企业申报符合规范要求，提供海关单证审核必要的资料和信息，遵守海关税收征管法律法规，纳税及时；</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（五）无其他不适合汇总征税的惰形。</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二、为汇总征税企业提供总担保的银行应符合以下条件：</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（一）具有良好的资信和较大的资产规模；</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（二）无滞压或延迟海关税款入库惰事；</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（三）承诺对企业担保期限内申报进出口货物应纳税款、滞纳金承担足额、及时汇总缴纳的保付责任；</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（四）与海关建立保函真伪验核机制。</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保函格式见附件1。</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三、</w:t>
            </w:r>
            <w:r w:rsidRPr="00836627">
              <w:rPr>
                <w:rFonts w:ascii="SimSun" w:eastAsia="SimSun" w:hAnsi="SimSun" w:hint="eastAsia"/>
                <w:spacing w:val="6"/>
                <w:szCs w:val="21"/>
              </w:rPr>
              <w:t>企业应向注册地直属海关关税职能部门（以下简称“属地关税职能部门”）申请开展汇总征税，提交《汇总征税企业专项评估表》（附件二，以下简称“《评估表》”），并列明拟开展汇总征税的一个或多个直属海关。</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属地关税职能部门受理申请后，应在15个工作日内对企业资信进行专项评估，确认担保适用范围，完成企业信息</w:t>
            </w:r>
            <w:r w:rsidRPr="00836627">
              <w:rPr>
                <w:rFonts w:ascii="SimSun" w:eastAsia="SimSun" w:hAnsi="SimSun" w:hint="eastAsia"/>
                <w:szCs w:val="21"/>
              </w:rPr>
              <w:lastRenderedPageBreak/>
              <w:t>备案。特殊情况，评估时间可延长15个工作日。</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四、通过资信评估的企业应向属地关税职能部门提交总担保。</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 xml:space="preserve">总担保形式包括保证金和保函。保函受益人包括企业注册地直属海关以及其他拟汇总征税的直属海关。 </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五、企业申报时选择“汇总征税”模式，录入总担保备案编号。一份报关单只能填制一个总担保备案编号。</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报关单打印时显示“汇总征税”字样。</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六、</w:t>
            </w:r>
            <w:r w:rsidRPr="00836627">
              <w:rPr>
                <w:rFonts w:ascii="SimSun" w:eastAsia="SimSun" w:hAnsi="SimSun" w:hint="eastAsia"/>
                <w:spacing w:val="6"/>
                <w:szCs w:val="21"/>
              </w:rPr>
              <w:t>海关确认担保额度扣减成功，且无布控查验等其他海关要求事项，即可实施现场卡口放行。有布控查验等其他海关要求事项的，按有关规定办理</w:t>
            </w:r>
            <w:r w:rsidRPr="00836627">
              <w:rPr>
                <w:rFonts w:ascii="SimSun" w:eastAsia="SimSun" w:hAnsi="SimSun" w:hint="eastAsia"/>
                <w:szCs w:val="21"/>
              </w:rPr>
              <w:t>。</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七、</w:t>
            </w:r>
            <w:r w:rsidRPr="006145DD">
              <w:rPr>
                <w:rFonts w:ascii="SimSun" w:eastAsia="SimSun" w:hAnsi="SimSun" w:hint="eastAsia"/>
                <w:spacing w:val="12"/>
                <w:szCs w:val="21"/>
              </w:rPr>
              <w:t>汇总征税报关单采用有纸模式的，企业应在办结实货放行手续之日起10日内递交纸质报关单证。至当月底不足10日的，应在当月底前递交。超期交单的，按照规定办理。</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八、企业应于每月第5个工作日结束前完成上月应纳税款的汇总支付，且不得再选择电子支付担保方式。</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税款原则上不得跨年缴纳。</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九、</w:t>
            </w:r>
            <w:r w:rsidRPr="006145DD">
              <w:rPr>
                <w:rFonts w:ascii="SimSun" w:eastAsia="SimSun" w:hAnsi="SimSun" w:hint="eastAsia"/>
                <w:spacing w:val="12"/>
                <w:szCs w:val="21"/>
              </w:rPr>
              <w:t>企业未按第八条规定缴纳税款的，海关径行打印海关税款缴款书，交付或通知企业履行纳税义务；企业未在税款缴款书规定的期限内缴税的，海关办理保证金转税手续或通知担保银行履行担保纳税义务。</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十、汇总征税额度的扣减和恢复只对应应纳税款，如有滞报金等其它费用，企业应在货物放行前缴清。</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十一、</w:t>
            </w:r>
            <w:r w:rsidRPr="007271F7">
              <w:rPr>
                <w:rFonts w:ascii="SimSun" w:eastAsia="SimSun" w:hAnsi="SimSun" w:hint="eastAsia"/>
                <w:spacing w:val="12"/>
                <w:szCs w:val="21"/>
              </w:rPr>
              <w:t>企业出现欠税风险，征税地直属海关关税职能部门（以下简称“征税地关税职能部门”）可冻结企业总担保备案，暂停其汇总征税。</w:t>
            </w:r>
            <w:r w:rsidRPr="00836627">
              <w:rPr>
                <w:rFonts w:ascii="SimSun" w:eastAsia="SimSun" w:hAnsi="SimSun" w:hint="eastAsia"/>
                <w:szCs w:val="21"/>
              </w:rPr>
              <w:t xml:space="preserve"> </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十二、企业可根据进出口业务需要，向属地关税职能部门申请企业信息备案和总担保备案资料的变更。</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十三、企业有下列情形之一的，属</w:t>
            </w:r>
            <w:r w:rsidRPr="00836627">
              <w:rPr>
                <w:rFonts w:ascii="SimSun" w:eastAsia="SimSun" w:hAnsi="SimSun" w:hint="eastAsia"/>
                <w:szCs w:val="21"/>
              </w:rPr>
              <w:lastRenderedPageBreak/>
              <w:t>地关税职能部门取消其汇总征税资格，并制发《取消适用汇总征税作业模式告知书》（附件3）：</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（一）违反本规程第一条列明的海关管理规定的；</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（二）</w:t>
            </w:r>
            <w:r w:rsidRPr="007271F7">
              <w:rPr>
                <w:rFonts w:ascii="SimSun" w:eastAsia="SimSun" w:hAnsi="SimSun" w:hint="eastAsia"/>
                <w:spacing w:val="18"/>
                <w:szCs w:val="21"/>
              </w:rPr>
              <w:t>一个自然年度内未按第八条规定及时缴纳税款两次以上的；</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（三）存在少缴或漏缴税款等税收征管风险的。</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十四、属地和征税地关税职能部门每年底对本关区内登记总担保备案和开展汇总征税的企业实施纳税信用评估，发现企业有第十三条所剂恃形的，征税地海关联系属地关税职能部门取消其汇总征税资格。</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十五、担保银行有下剂恃形之一的，属地关税职能部门不予接受其出具的保函：</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（一）不具备资金偿付能力的；</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（二）滞压海关税款的；</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（三）拒不履行担保赔付责任的；</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（四）不配合海关税收征管工作的。</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本公告自2015年7月27日起施行。</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特此公告。</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附件：</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1、总担保保函（汇总征税）</w:t>
            </w:r>
          </w:p>
          <w:p w:rsidR="00836627" w:rsidRPr="007271F7" w:rsidRDefault="00836627" w:rsidP="007271F7">
            <w:pPr>
              <w:wordWrap w:val="0"/>
              <w:autoSpaceDE w:val="0"/>
              <w:autoSpaceDN w:val="0"/>
              <w:snapToGrid w:val="0"/>
              <w:spacing w:line="290" w:lineRule="atLeast"/>
              <w:rPr>
                <w:rFonts w:ascii="SimSun" w:eastAsia="SimSun" w:hAnsi="SimSun"/>
                <w:spacing w:val="-6"/>
                <w:szCs w:val="21"/>
              </w:rPr>
            </w:pPr>
            <w:r w:rsidRPr="007271F7">
              <w:rPr>
                <w:rFonts w:ascii="SimSun" w:eastAsia="SimSun" w:hAnsi="SimSun" w:hint="eastAsia"/>
                <w:spacing w:val="-6"/>
                <w:szCs w:val="21"/>
              </w:rPr>
              <w:t>http://www.customs.gov.cn/Portals/0/hgzs_zfs/总担保保函（汇总征税）.doc</w:t>
            </w:r>
          </w:p>
          <w:p w:rsidR="00836627" w:rsidRPr="00836627" w:rsidRDefault="00836627" w:rsidP="00836627">
            <w:pPr>
              <w:wordWrap w:val="0"/>
              <w:autoSpaceDE w:val="0"/>
              <w:autoSpaceDN w:val="0"/>
              <w:snapToGrid w:val="0"/>
              <w:spacing w:line="290" w:lineRule="atLeast"/>
              <w:ind w:firstLineChars="200" w:firstLine="420"/>
              <w:rPr>
                <w:rFonts w:ascii="SimSun" w:eastAsia="SimSun" w:hAnsi="SimSun"/>
                <w:szCs w:val="21"/>
              </w:rPr>
            </w:pPr>
            <w:r w:rsidRPr="00836627">
              <w:rPr>
                <w:rFonts w:ascii="SimSun" w:eastAsia="SimSun" w:hAnsi="SimSun" w:hint="eastAsia"/>
                <w:szCs w:val="21"/>
              </w:rPr>
              <w:t>2、汇总征税企业专项评估表</w:t>
            </w:r>
          </w:p>
          <w:p w:rsidR="00836627" w:rsidRPr="007271F7" w:rsidRDefault="004836AA" w:rsidP="007271F7">
            <w:pPr>
              <w:wordWrap w:val="0"/>
              <w:autoSpaceDE w:val="0"/>
              <w:autoSpaceDN w:val="0"/>
              <w:snapToGrid w:val="0"/>
              <w:spacing w:line="290" w:lineRule="atLeast"/>
              <w:rPr>
                <w:rFonts w:ascii="SimSun" w:eastAsia="SimSun" w:hAnsi="SimSun"/>
                <w:spacing w:val="-4"/>
                <w:szCs w:val="21"/>
              </w:rPr>
            </w:pPr>
            <w:hyperlink r:id="rId9" w:history="1">
              <w:r w:rsidR="00836627" w:rsidRPr="007271F7">
                <w:rPr>
                  <w:rStyle w:val="a4"/>
                  <w:rFonts w:ascii="SimSun" w:eastAsia="SimSun" w:hAnsi="SimSun" w:hint="eastAsia"/>
                  <w:spacing w:val="-4"/>
                  <w:szCs w:val="21"/>
                </w:rPr>
                <w:t>http://www.customs.gov.cn/Portals/0/hgzs_zfs/汇总征税企业专项评估表.doc</w:t>
              </w:r>
            </w:hyperlink>
            <w:r w:rsidR="00836627" w:rsidRPr="007271F7">
              <w:rPr>
                <w:rFonts w:ascii="SimSun" w:eastAsia="SimSun" w:hAnsi="SimSun" w:hint="eastAsia"/>
                <w:spacing w:val="-4"/>
                <w:szCs w:val="21"/>
              </w:rPr>
              <w:t xml:space="preserve"> </w:t>
            </w:r>
          </w:p>
          <w:p w:rsidR="007271F7" w:rsidRDefault="00836627" w:rsidP="007271F7">
            <w:pPr>
              <w:wordWrap w:val="0"/>
              <w:autoSpaceDE w:val="0"/>
              <w:autoSpaceDN w:val="0"/>
              <w:snapToGrid w:val="0"/>
              <w:spacing w:line="290" w:lineRule="atLeast"/>
              <w:ind w:firstLineChars="200" w:firstLine="420"/>
              <w:rPr>
                <w:rFonts w:ascii="SimSun" w:hAnsi="SimSun"/>
                <w:spacing w:val="-8"/>
                <w:szCs w:val="21"/>
              </w:rPr>
            </w:pPr>
            <w:r w:rsidRPr="00836627">
              <w:rPr>
                <w:rFonts w:ascii="SimSun" w:eastAsia="SimSun" w:hAnsi="SimSun" w:hint="eastAsia"/>
                <w:szCs w:val="21"/>
              </w:rPr>
              <w:t>3、</w:t>
            </w:r>
            <w:r w:rsidRPr="007271F7">
              <w:rPr>
                <w:rFonts w:ascii="SimSun" w:eastAsia="SimSun" w:hAnsi="SimSun" w:hint="eastAsia"/>
                <w:spacing w:val="-8"/>
                <w:szCs w:val="21"/>
              </w:rPr>
              <w:t>取消适用汇总征税作业模式告知书</w:t>
            </w:r>
          </w:p>
          <w:p w:rsidR="00836627" w:rsidRPr="007271F7" w:rsidRDefault="004836AA" w:rsidP="007271F7">
            <w:pPr>
              <w:wordWrap w:val="0"/>
              <w:autoSpaceDE w:val="0"/>
              <w:autoSpaceDN w:val="0"/>
              <w:snapToGrid w:val="0"/>
              <w:spacing w:line="290" w:lineRule="atLeast"/>
              <w:rPr>
                <w:rFonts w:ascii="SimSun" w:eastAsia="SimSun" w:hAnsi="SimSun"/>
                <w:spacing w:val="-12"/>
                <w:szCs w:val="21"/>
              </w:rPr>
            </w:pPr>
            <w:hyperlink r:id="rId10" w:history="1">
              <w:r w:rsidR="00836627" w:rsidRPr="007271F7">
                <w:rPr>
                  <w:rStyle w:val="a4"/>
                  <w:rFonts w:ascii="SimSun" w:eastAsia="SimSun" w:hAnsi="SimSun" w:hint="eastAsia"/>
                  <w:spacing w:val="-12"/>
                  <w:szCs w:val="21"/>
                </w:rPr>
                <w:t>http://www.customs.gov.cn/Portals/0/hgzs_zfs/取消适用汇总征税作业模式告知书.doc</w:t>
              </w:r>
            </w:hyperlink>
          </w:p>
          <w:p w:rsidR="00836627" w:rsidRPr="007271F7" w:rsidRDefault="00836627" w:rsidP="00836627">
            <w:pPr>
              <w:wordWrap w:val="0"/>
              <w:autoSpaceDE w:val="0"/>
              <w:autoSpaceDN w:val="0"/>
              <w:spacing w:line="290" w:lineRule="atLeast"/>
              <w:rPr>
                <w:rFonts w:ascii="SimSun" w:hAnsi="SimSun"/>
                <w:szCs w:val="21"/>
                <w:lang w:eastAsia="ko-KR"/>
              </w:rPr>
            </w:pPr>
          </w:p>
          <w:p w:rsidR="00836627" w:rsidRPr="00836627" w:rsidRDefault="00836627" w:rsidP="007271F7">
            <w:pPr>
              <w:wordWrap w:val="0"/>
              <w:autoSpaceDE w:val="0"/>
              <w:autoSpaceDN w:val="0"/>
              <w:spacing w:line="290" w:lineRule="atLeast"/>
              <w:jc w:val="right"/>
              <w:rPr>
                <w:rFonts w:ascii="SimSun" w:eastAsia="SimSun" w:hAnsi="SimSun"/>
                <w:szCs w:val="21"/>
              </w:rPr>
            </w:pPr>
            <w:r w:rsidRPr="00836627">
              <w:rPr>
                <w:rFonts w:ascii="SimSun" w:eastAsia="SimSun" w:hAnsi="SimSun" w:hint="eastAsia"/>
                <w:szCs w:val="21"/>
              </w:rPr>
              <w:t>海关总署</w:t>
            </w:r>
          </w:p>
          <w:p w:rsidR="00836627" w:rsidRPr="00836627" w:rsidRDefault="00836627" w:rsidP="007271F7">
            <w:pPr>
              <w:wordWrap w:val="0"/>
              <w:autoSpaceDE w:val="0"/>
              <w:autoSpaceDN w:val="0"/>
              <w:spacing w:line="290" w:lineRule="atLeast"/>
              <w:jc w:val="right"/>
              <w:rPr>
                <w:rFonts w:ascii="SimSun" w:eastAsia="SimSun" w:hAnsi="SimSun"/>
                <w:szCs w:val="21"/>
              </w:rPr>
            </w:pPr>
            <w:r w:rsidRPr="00836627">
              <w:rPr>
                <w:rFonts w:ascii="SimSun" w:eastAsia="SimSun" w:hAnsi="SimSun" w:hint="eastAsia"/>
                <w:szCs w:val="21"/>
              </w:rPr>
              <w:t>2015年7月24日</w:t>
            </w:r>
          </w:p>
          <w:p w:rsidR="00836627" w:rsidRPr="00836627" w:rsidRDefault="00836627" w:rsidP="00836627">
            <w:pPr>
              <w:wordWrap w:val="0"/>
              <w:autoSpaceDE w:val="0"/>
              <w:autoSpaceDN w:val="0"/>
              <w:spacing w:line="290" w:lineRule="atLeast"/>
              <w:rPr>
                <w:rFonts w:ascii="SimSun" w:eastAsia="SimSun" w:hAnsi="SimSun"/>
                <w:szCs w:val="21"/>
              </w:rPr>
            </w:pPr>
          </w:p>
        </w:tc>
      </w:tr>
    </w:tbl>
    <w:p w:rsidR="00100135" w:rsidRDefault="00100135"/>
    <w:sectPr w:rsidR="00100135" w:rsidSect="0083662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6A6" w:rsidRDefault="006A76A6" w:rsidP="002E3C31">
      <w:r>
        <w:separator/>
      </w:r>
    </w:p>
  </w:endnote>
  <w:endnote w:type="continuationSeparator" w:id="1">
    <w:p w:rsidR="006A76A6" w:rsidRDefault="006A76A6" w:rsidP="002E3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6A6" w:rsidRDefault="006A76A6" w:rsidP="002E3C31">
      <w:r>
        <w:separator/>
      </w:r>
    </w:p>
  </w:footnote>
  <w:footnote w:type="continuationSeparator" w:id="1">
    <w:p w:rsidR="006A76A6" w:rsidRDefault="006A76A6" w:rsidP="002E3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9B4"/>
    <w:multiLevelType w:val="hybridMultilevel"/>
    <w:tmpl w:val="BE44B07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0C18218D"/>
    <w:multiLevelType w:val="hybridMultilevel"/>
    <w:tmpl w:val="8C96DCDC"/>
    <w:lvl w:ilvl="0" w:tplc="356829B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2">
    <w:nsid w:val="1F165151"/>
    <w:multiLevelType w:val="hybridMultilevel"/>
    <w:tmpl w:val="BE44B07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35247595"/>
    <w:multiLevelType w:val="hybridMultilevel"/>
    <w:tmpl w:val="3C527C2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4AC40CDC"/>
    <w:multiLevelType w:val="hybridMultilevel"/>
    <w:tmpl w:val="A0E86448"/>
    <w:lvl w:ilvl="0" w:tplc="28F83FEA">
      <w:start w:val="1"/>
      <w:numFmt w:val="decimal"/>
      <w:lvlText w:val="(%1)"/>
      <w:lvlJc w:val="left"/>
      <w:pPr>
        <w:ind w:left="947" w:hanging="420"/>
      </w:pPr>
      <w:rPr>
        <w:rFonts w:hint="eastAsia"/>
      </w:rPr>
    </w:lvl>
    <w:lvl w:ilvl="1" w:tplc="B83A1942">
      <w:start w:val="1"/>
      <w:numFmt w:val="decimal"/>
      <w:lvlText w:val="%2."/>
      <w:lvlJc w:val="left"/>
      <w:pPr>
        <w:ind w:left="1307" w:hanging="360"/>
      </w:pPr>
      <w:rPr>
        <w:rFonts w:hint="default"/>
      </w:r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5">
    <w:nsid w:val="669A77A5"/>
    <w:multiLevelType w:val="hybridMultilevel"/>
    <w:tmpl w:val="4BDCCDF0"/>
    <w:lvl w:ilvl="0" w:tplc="356829BA">
      <w:start w:val="1"/>
      <w:numFmt w:val="decimal"/>
      <w:lvlText w:val="%1."/>
      <w:lvlJc w:val="left"/>
      <w:pPr>
        <w:ind w:left="420" w:hanging="420"/>
      </w:pPr>
      <w:rPr>
        <w:rFonts w:hint="eastAsia"/>
      </w:rPr>
    </w:lvl>
    <w:lvl w:ilvl="1" w:tplc="356829B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6627"/>
    <w:rsid w:val="00100135"/>
    <w:rsid w:val="0010115D"/>
    <w:rsid w:val="002E3C31"/>
    <w:rsid w:val="00392AA4"/>
    <w:rsid w:val="004836AA"/>
    <w:rsid w:val="006145DD"/>
    <w:rsid w:val="006A76A6"/>
    <w:rsid w:val="007271F7"/>
    <w:rsid w:val="00836627"/>
    <w:rsid w:val="00A84E7E"/>
    <w:rsid w:val="00E553F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27"/>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6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836627"/>
    <w:rPr>
      <w:color w:val="0000FF" w:themeColor="hyperlink"/>
      <w:u w:val="single"/>
    </w:rPr>
  </w:style>
  <w:style w:type="paragraph" w:styleId="a5">
    <w:name w:val="List Paragraph"/>
    <w:basedOn w:val="a"/>
    <w:uiPriority w:val="34"/>
    <w:qFormat/>
    <w:rsid w:val="00836627"/>
    <w:pPr>
      <w:ind w:firstLineChars="200" w:firstLine="420"/>
    </w:pPr>
  </w:style>
  <w:style w:type="paragraph" w:styleId="a6">
    <w:name w:val="header"/>
    <w:basedOn w:val="a"/>
    <w:link w:val="Char"/>
    <w:uiPriority w:val="99"/>
    <w:semiHidden/>
    <w:unhideWhenUsed/>
    <w:rsid w:val="002E3C31"/>
    <w:pPr>
      <w:tabs>
        <w:tab w:val="center" w:pos="4513"/>
        <w:tab w:val="right" w:pos="9026"/>
      </w:tabs>
      <w:snapToGrid w:val="0"/>
    </w:pPr>
  </w:style>
  <w:style w:type="character" w:customStyle="1" w:styleId="Char">
    <w:name w:val="머리글 Char"/>
    <w:basedOn w:val="a0"/>
    <w:link w:val="a6"/>
    <w:uiPriority w:val="99"/>
    <w:semiHidden/>
    <w:rsid w:val="002E3C31"/>
    <w:rPr>
      <w:sz w:val="21"/>
      <w:lang w:eastAsia="zh-CN"/>
    </w:rPr>
  </w:style>
  <w:style w:type="paragraph" w:styleId="a7">
    <w:name w:val="footer"/>
    <w:basedOn w:val="a"/>
    <w:link w:val="Char0"/>
    <w:uiPriority w:val="99"/>
    <w:semiHidden/>
    <w:unhideWhenUsed/>
    <w:rsid w:val="002E3C31"/>
    <w:pPr>
      <w:tabs>
        <w:tab w:val="center" w:pos="4513"/>
        <w:tab w:val="right" w:pos="9026"/>
      </w:tabs>
      <w:snapToGrid w:val="0"/>
    </w:pPr>
  </w:style>
  <w:style w:type="character" w:customStyle="1" w:styleId="Char0">
    <w:name w:val="바닥글 Char"/>
    <w:basedOn w:val="a0"/>
    <w:link w:val="a7"/>
    <w:uiPriority w:val="99"/>
    <w:semiHidden/>
    <w:rsid w:val="002E3C31"/>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cn/Portals/0/hgzs_zfs/&#21462;&#28040;&#36866;&#29992;&#27719;&#24635;&#24449;&#31246;&#20316;&#19994;&#27169;&#24335;&#21578;&#30693;&#20070;.doc" TargetMode="External"/><Relationship Id="rId3" Type="http://schemas.openxmlformats.org/officeDocument/2006/relationships/settings" Target="settings.xml"/><Relationship Id="rId7" Type="http://schemas.openxmlformats.org/officeDocument/2006/relationships/hyperlink" Target="http://www.customs.gov.cn/Portals/0/hgzs_zfs/&#27719;&#24635;&#24449;&#31246;&#20225;&#19994;&#19987;&#39033;&#35780;&#20272;&#34920;.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ustoms.gov.cn/Portals/0/hgzs_zfs/&#21462;&#28040;&#36866;&#29992;&#27719;&#24635;&#24449;&#31246;&#20316;&#19994;&#27169;&#24335;&#21578;&#30693;&#20070;.doc" TargetMode="External"/><Relationship Id="rId4" Type="http://schemas.openxmlformats.org/officeDocument/2006/relationships/webSettings" Target="webSettings.xml"/><Relationship Id="rId9" Type="http://schemas.openxmlformats.org/officeDocument/2006/relationships/hyperlink" Target="http://www.customs.gov.cn/Portals/0/hgzs_zfs/&#27719;&#24635;&#24449;&#31246;&#20225;&#19994;&#19987;&#39033;&#35780;&#20272;&#34920;.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767</Words>
  <Characters>4376</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3</cp:revision>
  <dcterms:created xsi:type="dcterms:W3CDTF">2015-08-04T05:45:00Z</dcterms:created>
  <dcterms:modified xsi:type="dcterms:W3CDTF">2015-08-05T06:26:00Z</dcterms:modified>
</cp:coreProperties>
</file>