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17057" w:rsidTr="00E13521">
        <w:tc>
          <w:tcPr>
            <w:tcW w:w="4785" w:type="dxa"/>
          </w:tcPr>
          <w:p w:rsidR="00F17057" w:rsidRPr="00F17057" w:rsidRDefault="00F17057" w:rsidP="00F17057">
            <w:pPr>
              <w:autoSpaceDN w:val="0"/>
              <w:spacing w:line="290" w:lineRule="atLeast"/>
              <w:ind w:firstLineChars="0" w:firstLine="0"/>
              <w:jc w:val="center"/>
              <w:rPr>
                <w:rFonts w:ascii="한컴바탕" w:eastAsia="한컴바탕" w:hAnsi="한컴바탕" w:cs="한컴바탕"/>
                <w:b/>
                <w:sz w:val="26"/>
                <w:szCs w:val="26"/>
                <w:lang w:eastAsia="ko-KR"/>
              </w:rPr>
            </w:pPr>
            <w:r w:rsidRPr="00F17057">
              <w:rPr>
                <w:rFonts w:ascii="한컴바탕" w:eastAsia="한컴바탕" w:hAnsi="한컴바탕" w:cs="한컴바탕" w:hint="eastAsia"/>
                <w:b/>
                <w:sz w:val="26"/>
                <w:szCs w:val="26"/>
                <w:lang w:eastAsia="ko-KR"/>
              </w:rPr>
              <w:t>소비자 권익 침해 행위 처벌방법</w:t>
            </w:r>
          </w:p>
          <w:p w:rsidR="00F17057" w:rsidRPr="00F17057" w:rsidRDefault="00F17057" w:rsidP="00F17057">
            <w:pPr>
              <w:autoSpaceDN w:val="0"/>
              <w:spacing w:line="290" w:lineRule="atLeast"/>
              <w:ind w:firstLineChars="0" w:firstLine="0"/>
              <w:jc w:val="center"/>
              <w:rPr>
                <w:rFonts w:ascii="한컴바탕" w:eastAsia="한컴바탕" w:hAnsi="한컴바탕" w:cs="한컴바탕"/>
                <w:szCs w:val="21"/>
                <w:lang w:eastAsia="ko-KR"/>
              </w:rPr>
            </w:pPr>
            <w:r w:rsidRPr="00F17057">
              <w:rPr>
                <w:rFonts w:ascii="한컴바탕" w:eastAsia="한컴바탕" w:hAnsi="한컴바탕" w:cs="한컴바탕" w:hint="eastAsia"/>
                <w:szCs w:val="21"/>
                <w:lang w:eastAsia="ko-KR"/>
              </w:rPr>
              <w:t>국가공상행정관리총국 령 제73호</w:t>
            </w:r>
          </w:p>
          <w:p w:rsidR="00F17057" w:rsidRPr="00F17057" w:rsidRDefault="00F17057" w:rsidP="00F17057">
            <w:pPr>
              <w:autoSpaceDN w:val="0"/>
              <w:spacing w:line="290" w:lineRule="atLeast"/>
              <w:ind w:firstLine="420"/>
              <w:jc w:val="both"/>
              <w:rPr>
                <w:rFonts w:ascii="한컴바탕" w:eastAsia="한컴바탕" w:hAnsi="한컴바탕" w:cs="한컴바탕"/>
                <w:szCs w:val="21"/>
                <w:lang w:eastAsia="ko-KR"/>
              </w:rPr>
            </w:pPr>
          </w:p>
          <w:p w:rsidR="00F17057" w:rsidRPr="00F17057" w:rsidRDefault="00F17057" w:rsidP="00F17057">
            <w:pPr>
              <w:autoSpaceDN w:val="0"/>
              <w:spacing w:line="290" w:lineRule="atLeast"/>
              <w:ind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szCs w:val="21"/>
                <w:lang w:eastAsia="ko-KR"/>
              </w:rPr>
              <w:t>&lt;소비자 권익 침해 행위 처벌방법&gt;이 중화인민공화국 국가공상행정관리총국 국무회</w:t>
            </w:r>
            <w:r>
              <w:rPr>
                <w:rFonts w:ascii="한컴바탕" w:eastAsia="한컴바탕" w:hAnsi="한컴바탕" w:cs="한컴바탕" w:hint="eastAsia"/>
                <w:szCs w:val="21"/>
                <w:lang w:eastAsia="ko-KR"/>
              </w:rPr>
              <w:t xml:space="preserve"> </w:t>
            </w:r>
            <w:r w:rsidRPr="00F17057">
              <w:rPr>
                <w:rFonts w:ascii="한컴바탕" w:eastAsia="한컴바탕" w:hAnsi="한컴바탕" w:cs="한컴바탕" w:hint="eastAsia"/>
                <w:szCs w:val="21"/>
                <w:lang w:eastAsia="ko-KR"/>
              </w:rPr>
              <w:t>의에서 심의</w:t>
            </w:r>
            <w:r>
              <w:rPr>
                <w:rFonts w:ascii="한컴바탕" w:eastAsia="한컴바탕" w:hAnsi="한컴바탕" w:cs="한컴바탕" w:hint="eastAsia"/>
                <w:szCs w:val="21"/>
                <w:lang w:eastAsia="ko-KR"/>
              </w:rPr>
              <w:t xml:space="preserve"> </w:t>
            </w:r>
            <w:r w:rsidRPr="00F17057">
              <w:rPr>
                <w:rFonts w:ascii="한컴바탕" w:eastAsia="한컴바탕" w:hAnsi="한컴바탕" w:cs="한컴바탕" w:hint="eastAsia"/>
                <w:szCs w:val="21"/>
                <w:lang w:eastAsia="ko-KR"/>
              </w:rPr>
              <w:t>통과되어 공표하는 바 2015년 3월 15일부터 시행한다.</w:t>
            </w:r>
          </w:p>
          <w:p w:rsidR="00F17057" w:rsidRPr="00F17057" w:rsidRDefault="00F17057" w:rsidP="00F17057">
            <w:pPr>
              <w:autoSpaceDN w:val="0"/>
              <w:spacing w:line="290" w:lineRule="atLeast"/>
              <w:ind w:firstLine="420"/>
              <w:jc w:val="both"/>
              <w:rPr>
                <w:rFonts w:ascii="한컴바탕" w:eastAsia="한컴바탕" w:hAnsi="한컴바탕" w:cs="한컴바탕"/>
                <w:szCs w:val="21"/>
                <w:lang w:eastAsia="ko-KR"/>
              </w:rPr>
            </w:pPr>
          </w:p>
          <w:p w:rsidR="00F17057" w:rsidRPr="00F17057" w:rsidRDefault="00F17057" w:rsidP="00F17057">
            <w:pPr>
              <w:autoSpaceDN w:val="0"/>
              <w:spacing w:line="290" w:lineRule="atLeast"/>
              <w:ind w:firstLine="420"/>
              <w:jc w:val="right"/>
              <w:rPr>
                <w:rFonts w:ascii="한컴바탕" w:eastAsia="한컴바탕" w:hAnsi="한컴바탕" w:cs="한컴바탕"/>
                <w:szCs w:val="21"/>
                <w:lang w:eastAsia="ko-KR"/>
              </w:rPr>
            </w:pPr>
            <w:r w:rsidRPr="00F17057">
              <w:rPr>
                <w:rFonts w:ascii="한컴바탕" w:eastAsia="한컴바탕" w:hAnsi="한컴바탕" w:cs="한컴바탕" w:hint="eastAsia"/>
                <w:szCs w:val="21"/>
                <w:lang w:eastAsia="ko-KR"/>
              </w:rPr>
              <w:t>2015년 1월 5일</w:t>
            </w:r>
          </w:p>
          <w:p w:rsidR="00F17057" w:rsidRPr="00F17057" w:rsidRDefault="00F17057" w:rsidP="00F17057">
            <w:pPr>
              <w:autoSpaceDN w:val="0"/>
              <w:spacing w:line="290" w:lineRule="atLeast"/>
              <w:ind w:firstLine="420"/>
              <w:jc w:val="both"/>
              <w:rPr>
                <w:rFonts w:ascii="한컴바탕" w:eastAsia="한컴바탕" w:hAnsi="한컴바탕" w:cs="한컴바탕"/>
                <w:szCs w:val="21"/>
                <w:lang w:eastAsia="ko-KR"/>
              </w:rPr>
            </w:pPr>
          </w:p>
          <w:p w:rsidR="00F17057" w:rsidRPr="00F17057" w:rsidRDefault="00F17057" w:rsidP="00F17057">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F17057">
              <w:rPr>
                <w:rFonts w:ascii="한컴바탕" w:eastAsia="한컴바탕" w:hAnsi="한컴바탕" w:cs="한컴바탕" w:hint="eastAsia"/>
                <w:spacing w:val="-14"/>
                <w:szCs w:val="21"/>
                <w:lang w:eastAsia="ko-KR"/>
              </w:rPr>
              <w:t>법에 따라 소비자 권익 침해 행위를 단속하고 소비자의 합법적 권익을 보호하며 사회·경제 질서를 유지하기 위한 목적으로 &lt;소비자 권익 보호법&gt; 등 법률·법규에 근거하여 이 방법을 제정한다.</w:t>
            </w:r>
          </w:p>
          <w:p w:rsidR="00F17057" w:rsidRPr="00F17057" w:rsidRDefault="00F17057" w:rsidP="00F17057">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17057">
              <w:rPr>
                <w:rFonts w:ascii="한컴바탕" w:eastAsia="한컴바탕" w:hAnsi="한컴바탕" w:cs="한컴바탕" w:hint="eastAsia"/>
                <w:szCs w:val="21"/>
                <w:lang w:eastAsia="ko-KR"/>
              </w:rPr>
              <w:t>공상행정관리부서는 &lt;소비자 권익 보호법&gt; 등 법률·법규와 이 방법의 규정에 따라 소비자가 생활 수요에 따라 상품을 구매·사용하거나 서비스를 이용하는 권익을 보호하고 경영자의 소비자 권익 침해 행위에 대해 행정처벌을 실시한다.</w:t>
            </w:r>
          </w:p>
          <w:p w:rsidR="00F17057" w:rsidRPr="00F17057" w:rsidRDefault="00F17057" w:rsidP="00F17057">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F17057">
              <w:rPr>
                <w:rFonts w:ascii="한컴바탕" w:eastAsia="한컴바탕" w:hAnsi="한컴바탕" w:cs="한컴바탕" w:hint="eastAsia"/>
                <w:b/>
                <w:szCs w:val="21"/>
                <w:lang w:eastAsia="ko-KR"/>
              </w:rPr>
              <w:t>조</w:t>
            </w:r>
            <w:r w:rsidRPr="00F17057">
              <w:rPr>
                <w:rFonts w:ascii="한컴바탕" w:eastAsia="한컴바탕" w:hAnsi="한컴바탕" w:cs="한컴바탕" w:hint="eastAsia"/>
                <w:spacing w:val="-16"/>
                <w:kern w:val="16"/>
                <w:szCs w:val="21"/>
                <w:lang w:eastAsia="ko-KR"/>
              </w:rPr>
              <w:t xml:space="preserve"> 공상행정관리부서는 법에 따라 소비자 권익 침해 행위에 대한 행정처벌을 실시함에 있어 공정성, 공개성, 적시성의 원칙에 따라야 하고 처벌과 교육을 병행해야 하며 건의, 상담, 시범 등 방식을 종합적으로 운용하여 행정지도를 실시해야 하고 경영자의 법정(法定) 의무 이행을 독촉 및 지도해야 한다.</w:t>
            </w:r>
          </w:p>
          <w:p w:rsidR="00F17057" w:rsidRPr="00F17057" w:rsidRDefault="00F17057" w:rsidP="00F17057">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17057">
              <w:rPr>
                <w:rFonts w:ascii="한컴바탕" w:eastAsia="한컴바탕" w:hAnsi="한컴바탕" w:cs="한컴바탕" w:hint="eastAsia"/>
                <w:szCs w:val="21"/>
                <w:lang w:eastAsia="ko-KR"/>
              </w:rPr>
              <w:t>경영자는 소비자에게 상품 또는 서비스를 제공함에 있어 자발성, 평등성, 공평성, 성실신용의 원칙을 준수해야 하고 &lt;소비자 권익 보호법&gt; 등 법률·법규의 규정에 따라 소비자와 약정한 의무를 이행해야 하며 소비자의 합법적 권익을 침해해서는 아니된다.</w:t>
            </w:r>
          </w:p>
          <w:p w:rsidR="00F17057" w:rsidRPr="00F17057" w:rsidRDefault="00F17057" w:rsidP="00F17057">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17057">
              <w:rPr>
                <w:rFonts w:ascii="한컴바탕" w:eastAsia="한컴바탕" w:hAnsi="한컴바탕" w:cs="한컴바탕" w:hint="eastAsia"/>
                <w:spacing w:val="-18"/>
                <w:szCs w:val="21"/>
                <w:lang w:eastAsia="ko-KR"/>
              </w:rPr>
              <w:t>경영자는 소비자에게 상품 또는 서비스를 제공함에 있어 다음 각 호의 행위를 행하여서는 아니된다.</w:t>
            </w:r>
          </w:p>
          <w:p w:rsidR="00F17057" w:rsidRPr="00F17057" w:rsidRDefault="00F17057" w:rsidP="00F17057">
            <w:pPr>
              <w:autoSpaceDN w:val="0"/>
              <w:spacing w:line="290" w:lineRule="atLeast"/>
              <w:ind w:firstLineChars="0" w:firstLine="420"/>
              <w:jc w:val="both"/>
              <w:rPr>
                <w:rFonts w:ascii="한컴바탕" w:eastAsia="한컴바탕" w:hAnsi="한컴바탕" w:cs="한컴바탕"/>
                <w:spacing w:val="-8"/>
                <w:szCs w:val="21"/>
                <w:lang w:eastAsia="ko-KR"/>
              </w:rPr>
            </w:pPr>
            <w:r>
              <w:rPr>
                <w:rFonts w:ascii="한컴바탕" w:eastAsia="한컴바탕" w:hAnsi="한컴바탕" w:cs="한컴바탕" w:hint="eastAsia"/>
                <w:szCs w:val="21"/>
                <w:lang w:eastAsia="ko-KR"/>
              </w:rPr>
              <w:t xml:space="preserve">(1) </w:t>
            </w:r>
            <w:r w:rsidRPr="00F17057">
              <w:rPr>
                <w:rFonts w:ascii="한컴바탕" w:eastAsia="한컴바탕" w:hAnsi="한컴바탕" w:cs="한컴바탕" w:hint="eastAsia"/>
                <w:spacing w:val="-8"/>
                <w:szCs w:val="21"/>
                <w:lang w:eastAsia="ko-KR"/>
              </w:rPr>
              <w:t>신병안전·재산안전 보장 요구에 부합되지 않는 상품을 판매하거나 서비스를 제공하는 행위;</w:t>
            </w:r>
          </w:p>
          <w:p w:rsidR="00F17057" w:rsidRPr="00CB3DEE" w:rsidRDefault="00CB3DEE" w:rsidP="00CB3D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F17057" w:rsidRPr="00CB3DEE">
              <w:rPr>
                <w:rFonts w:ascii="한컴바탕" w:eastAsia="한컴바탕" w:hAnsi="한컴바탕" w:cs="한컴바탕" w:hint="eastAsia"/>
                <w:szCs w:val="21"/>
                <w:lang w:eastAsia="ko-KR"/>
              </w:rPr>
              <w:t>유통기한이 경과되었거나 변질된 상품</w:t>
            </w:r>
            <w:r>
              <w:rPr>
                <w:rFonts w:ascii="한컴바탕" w:eastAsia="한컴바탕" w:hAnsi="한컴바탕" w:cs="한컴바탕" w:hint="eastAsia"/>
                <w:szCs w:val="21"/>
                <w:lang w:eastAsia="ko-KR"/>
              </w:rPr>
              <w:t xml:space="preserve"> </w:t>
            </w:r>
            <w:r w:rsidR="00F17057" w:rsidRPr="00CB3DEE">
              <w:rPr>
                <w:rFonts w:ascii="한컴바탕" w:eastAsia="한컴바탕" w:hAnsi="한컴바탕" w:cs="한컴바탕" w:hint="eastAsia"/>
                <w:szCs w:val="21"/>
                <w:lang w:eastAsia="ko-KR"/>
              </w:rPr>
              <w:t>을 판매하는 행위;</w:t>
            </w:r>
          </w:p>
          <w:p w:rsidR="00F17057" w:rsidRPr="00CB3DEE" w:rsidRDefault="00CB3DEE" w:rsidP="00CB3D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F17057" w:rsidRPr="00CB3DEE">
              <w:rPr>
                <w:rFonts w:ascii="한컴바탕" w:eastAsia="한컴바탕" w:hAnsi="한컴바탕" w:cs="한컴바탕" w:hint="eastAsia"/>
                <w:szCs w:val="21"/>
                <w:lang w:eastAsia="ko-KR"/>
              </w:rPr>
              <w:t>원산지를 위조한 상품, 타인의 회사명칭·회사주소를 위조 또는 도용한 상품, 제조일자를 변조한 상품을 판매하는 행위;</w:t>
            </w:r>
          </w:p>
          <w:p w:rsidR="00F17057" w:rsidRPr="00CB3DEE" w:rsidRDefault="00CB3DEE" w:rsidP="00CB3D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F17057" w:rsidRPr="00CB3DEE">
              <w:rPr>
                <w:rFonts w:ascii="한컴바탕" w:eastAsia="한컴바탕" w:hAnsi="한컴바탕" w:cs="한컴바탕" w:hint="eastAsia"/>
                <w:szCs w:val="21"/>
                <w:lang w:eastAsia="ko-KR"/>
              </w:rPr>
              <w:t>인증마크 등 품질마크를 위조 또는 도용한 상품을 판매하는 행위;</w:t>
            </w:r>
          </w:p>
          <w:p w:rsidR="00F17057" w:rsidRPr="00CB3DEE" w:rsidRDefault="00CB3DEE" w:rsidP="00CB3D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F17057" w:rsidRPr="00CB3DEE">
              <w:rPr>
                <w:rFonts w:ascii="한컴바탕" w:eastAsia="한컴바탕" w:hAnsi="한컴바탕" w:cs="한컴바탕" w:hint="eastAsia"/>
                <w:szCs w:val="21"/>
                <w:lang w:eastAsia="ko-KR"/>
              </w:rPr>
              <w:t>타인의 등록상표 전용권 침해 상품을 판매하거나 서비스를 제공하는 행위;</w:t>
            </w:r>
          </w:p>
          <w:p w:rsidR="00F17057" w:rsidRPr="00CB3DEE" w:rsidRDefault="00CB3DEE" w:rsidP="00CB3D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F17057" w:rsidRPr="00CB3DEE">
              <w:rPr>
                <w:rFonts w:ascii="한컴바탕" w:eastAsia="한컴바탕" w:hAnsi="한컴바탕" w:cs="한컴바탕" w:hint="eastAsia"/>
                <w:spacing w:val="-8"/>
                <w:szCs w:val="21"/>
                <w:lang w:eastAsia="ko-KR"/>
              </w:rPr>
              <w:t xml:space="preserve">유명상표 특유의 명칭, 포장, 인테리어를 </w:t>
            </w:r>
            <w:r w:rsidR="00F17057" w:rsidRPr="00CB3DEE">
              <w:rPr>
                <w:rFonts w:ascii="한컴바탕" w:eastAsia="한컴바탕" w:hAnsi="한컴바탕" w:cs="한컴바탕" w:hint="eastAsia"/>
                <w:spacing w:val="-8"/>
                <w:szCs w:val="21"/>
                <w:lang w:eastAsia="ko-KR"/>
              </w:rPr>
              <w:lastRenderedPageBreak/>
              <w:t>위조하거나 도용한 상품을 판매하는 행위;</w:t>
            </w:r>
          </w:p>
          <w:p w:rsidR="00F17057" w:rsidRPr="00CB3DEE" w:rsidRDefault="00CB3DEE" w:rsidP="00CB3D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F17057" w:rsidRPr="00CB3DEE">
              <w:rPr>
                <w:rFonts w:ascii="한컴바탕" w:eastAsia="한컴바탕" w:hAnsi="한컴바탕" w:cs="한컴바탕" w:hint="eastAsia"/>
                <w:spacing w:val="-26"/>
                <w:szCs w:val="21"/>
                <w:lang w:eastAsia="ko-KR"/>
              </w:rPr>
              <w:t>상품에 불량품·위조품을 섞어서 판매하거나 위조품을 진품으로 충당하거나 불량품을 우량품으로 충당하거나 불합격 상품을 합격품으로 가장하여 판매하는 행위;</w:t>
            </w:r>
          </w:p>
          <w:p w:rsidR="00F17057" w:rsidRPr="00CB3DEE" w:rsidRDefault="00CB3DEE" w:rsidP="00CB3D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F17057" w:rsidRPr="00CB3DEE">
              <w:rPr>
                <w:rFonts w:ascii="한컴바탕" w:eastAsia="한컴바탕" w:hAnsi="한컴바탕" w:cs="한컴바탕" w:hint="eastAsia"/>
                <w:szCs w:val="21"/>
                <w:lang w:eastAsia="ko-KR"/>
              </w:rPr>
              <w:t>국가가 탈락 및 판매금지를 명한 상품을 판매하는 행위;</w:t>
            </w:r>
          </w:p>
          <w:p w:rsidR="00F17057" w:rsidRPr="00CB3DEE" w:rsidRDefault="00CB3DEE" w:rsidP="00CB3D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F17057" w:rsidRPr="00CB3DEE">
              <w:rPr>
                <w:rFonts w:ascii="한컴바탕" w:eastAsia="한컴바탕" w:hAnsi="한컴바탕" w:cs="한컴바탕" w:hint="eastAsia"/>
                <w:szCs w:val="21"/>
                <w:lang w:eastAsia="ko-KR"/>
              </w:rPr>
              <w:t>상품 또는 서비스를 제공하는 과정에서 불합격 계량기구를 사용하거나 계량기구의 정확성을 파괴시키는 행위;</w:t>
            </w:r>
          </w:p>
          <w:p w:rsidR="00F17057" w:rsidRPr="00CB3DEE" w:rsidRDefault="00CB3DEE" w:rsidP="00CB3DE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(10) </w:t>
            </w:r>
            <w:r w:rsidR="00F17057" w:rsidRPr="00CB3DEE">
              <w:rPr>
                <w:rFonts w:ascii="한컴바탕" w:eastAsia="한컴바탕" w:hAnsi="한컴바탕" w:cs="한컴바탕" w:hint="eastAsia"/>
                <w:szCs w:val="21"/>
                <w:lang w:eastAsia="ko-KR"/>
              </w:rPr>
              <w:t>대금 또는 요금을 편취한 후 상품 또는 서비스 제공을 거절하거나 약정에 따라 제공하지 않는 행위.</w:t>
            </w:r>
          </w:p>
          <w:p w:rsidR="00F17057" w:rsidRPr="00620E12" w:rsidRDefault="00CB3DEE" w:rsidP="00CB3DEE">
            <w:pPr>
              <w:autoSpaceDN w:val="0"/>
              <w:spacing w:line="290" w:lineRule="atLeast"/>
              <w:ind w:firstLineChars="0" w:firstLine="420"/>
              <w:jc w:val="both"/>
              <w:rPr>
                <w:rFonts w:ascii="한컴바탕" w:eastAsia="한컴바탕" w:hAnsi="한컴바탕" w:cs="한컴바탕"/>
                <w:spacing w:val="-18"/>
                <w:szCs w:val="21"/>
                <w:lang w:eastAsia="ko-KR"/>
              </w:rPr>
            </w:pPr>
            <w:r w:rsidRPr="00F1705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620E12">
              <w:rPr>
                <w:rFonts w:ascii="한컴바탕" w:eastAsia="한컴바탕" w:hAnsi="한컴바탕" w:cs="한컴바탕" w:hint="eastAsia"/>
                <w:spacing w:val="-18"/>
                <w:szCs w:val="21"/>
                <w:lang w:eastAsia="ko-KR"/>
              </w:rPr>
              <w:t>경영자는 상품 또는 서비스 관련 정보를 진실하고 전면적이며 정확하게 소비자에게 제공해야 하며 다음 각 호에 해당되는 허위 홍보 행위 또는 소비자의 오해를 초래할 수 있는 홍보 행위를 하여서는 아니된다.</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F17057" w:rsidRPr="00620E12">
              <w:rPr>
                <w:rFonts w:ascii="한컴바탕" w:eastAsia="한컴바탕" w:hAnsi="한컴바탕" w:cs="한컴바탕" w:hint="eastAsia"/>
                <w:spacing w:val="-6"/>
                <w:szCs w:val="21"/>
                <w:lang w:eastAsia="ko-KR"/>
              </w:rPr>
              <w:t>상품 또는 서비스를 제공함에 있어 진실한 명칭과 표지를 사용하지 아니하는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F17057" w:rsidRPr="00620E12">
              <w:rPr>
                <w:rFonts w:ascii="한컴바탕" w:eastAsia="한컴바탕" w:hAnsi="한컴바탕" w:cs="한컴바탕" w:hint="eastAsia"/>
                <w:szCs w:val="21"/>
                <w:lang w:eastAsia="ko-KR"/>
              </w:rPr>
              <w:t>허위 또는 소비자의 오해를 유도하는 상품설명, 상품표준, 현품견본 등 방식으로 상품 또는 서비스를 판매하는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F17057" w:rsidRPr="00620E12">
              <w:rPr>
                <w:rFonts w:ascii="한컴바탕" w:eastAsia="한컴바탕" w:hAnsi="한컴바탕" w:cs="한컴바탕" w:hint="eastAsia"/>
                <w:szCs w:val="21"/>
                <w:lang w:eastAsia="ko-KR"/>
              </w:rPr>
              <w:t>허위 또는 소비자의 오해를 유도하는 현장설명 또는 실연을 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F17057" w:rsidRPr="00620E12">
              <w:rPr>
                <w:rFonts w:ascii="한컴바탕" w:eastAsia="한컴바탕" w:hAnsi="한컴바탕" w:cs="한컴바탕" w:hint="eastAsia"/>
                <w:szCs w:val="21"/>
                <w:lang w:eastAsia="ko-KR"/>
              </w:rPr>
              <w:t>거래 조작, 거래량 허위표시, 허위평론 또는 타인 고용 등 방식의 사기적 판매 유도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F17057" w:rsidRPr="00620E12">
              <w:rPr>
                <w:rFonts w:ascii="한컴바탕" w:eastAsia="한컴바탕" w:hAnsi="한컴바탕" w:cs="한컴바탕" w:hint="eastAsia"/>
                <w:szCs w:val="21"/>
                <w:lang w:eastAsia="ko-KR"/>
              </w:rPr>
              <w:t>허위적인 "재고처리 특가", "땡처리 특가", "최저가격", "할인가격" 또는 기타 사기적인 가격 표시의 방식으로 상품 또는 서비스를 판매하는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F17057" w:rsidRPr="00620E12">
              <w:rPr>
                <w:rFonts w:ascii="한컴바탕" w:eastAsia="한컴바탕" w:hAnsi="한컴바탕" w:cs="한컴바탕" w:hint="eastAsia"/>
                <w:szCs w:val="21"/>
                <w:lang w:eastAsia="ko-KR"/>
              </w:rPr>
              <w:t>허위적인 "경품부판매", "원금상환판</w:t>
            </w:r>
            <w:r>
              <w:rPr>
                <w:rFonts w:ascii="한컴바탕" w:eastAsia="한컴바탕" w:hAnsi="한컴바탕" w:cs="한컴바탕" w:hint="eastAsia"/>
                <w:szCs w:val="21"/>
                <w:lang w:eastAsia="ko-KR"/>
              </w:rPr>
              <w:t xml:space="preserve"> </w:t>
            </w:r>
            <w:r w:rsidR="00F17057" w:rsidRPr="00620E12">
              <w:rPr>
                <w:rFonts w:ascii="한컴바탕" w:eastAsia="한컴바탕" w:hAnsi="한컴바탕" w:cs="한컴바탕" w:hint="eastAsia"/>
                <w:szCs w:val="21"/>
                <w:lang w:eastAsia="ko-KR"/>
              </w:rPr>
              <w:t>매", "체험판매" 등 방식으로 상품 또는 서비스를 판매한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F17057" w:rsidRPr="00620E12">
              <w:rPr>
                <w:rFonts w:ascii="한컴바탕" w:eastAsia="한컴바탕" w:hAnsi="한컴바탕" w:cs="한컴바탕" w:hint="eastAsia"/>
                <w:szCs w:val="21"/>
                <w:lang w:eastAsia="ko-KR"/>
              </w:rPr>
              <w:t>"처리</w:t>
            </w:r>
            <w:r>
              <w:rPr>
                <w:rFonts w:ascii="한컴바탕" w:eastAsia="한컴바탕" w:hAnsi="한컴바탕" w:cs="한컴바탕" w:hint="eastAsia"/>
                <w:szCs w:val="21"/>
                <w:lang w:eastAsia="ko-KR"/>
              </w:rPr>
              <w:t xml:space="preserve"> </w:t>
            </w:r>
            <w:r w:rsidR="00F17057" w:rsidRPr="00620E12">
              <w:rPr>
                <w:rFonts w:ascii="한컴바탕" w:eastAsia="한컴바탕" w:hAnsi="한컴바탕" w:cs="한컴바탕" w:hint="eastAsia"/>
                <w:szCs w:val="21"/>
                <w:lang w:eastAsia="ko-KR"/>
              </w:rPr>
              <w:t>품", "불량품", "등외품"을 정품으로 가장하여 판매하는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F17057" w:rsidRPr="00620E12">
              <w:rPr>
                <w:rFonts w:ascii="한컴바탕" w:eastAsia="한컴바탕" w:hAnsi="한컴바탕" w:cs="한컴바탕" w:hint="eastAsia"/>
                <w:spacing w:val="-10"/>
                <w:szCs w:val="21"/>
                <w:lang w:eastAsia="ko-KR"/>
              </w:rPr>
              <w:t>상품 또는 서비스의 수량, 품질, 성능 등 소비자와 중대한 이해관계가 있는 정보를 과대</w:t>
            </w:r>
            <w:r>
              <w:rPr>
                <w:rFonts w:ascii="한컴바탕" w:eastAsia="한컴바탕" w:hAnsi="한컴바탕" w:cs="한컴바탕" w:hint="eastAsia"/>
                <w:spacing w:val="-10"/>
                <w:szCs w:val="21"/>
                <w:lang w:eastAsia="ko-KR"/>
              </w:rPr>
              <w:t xml:space="preserve"> </w:t>
            </w:r>
            <w:r w:rsidR="00F17057" w:rsidRPr="00620E12">
              <w:rPr>
                <w:rFonts w:ascii="한컴바탕" w:eastAsia="한컴바탕" w:hAnsi="한컴바탕" w:cs="한컴바탕" w:hint="eastAsia"/>
                <w:spacing w:val="-10"/>
                <w:szCs w:val="21"/>
                <w:lang w:eastAsia="ko-KR"/>
              </w:rPr>
              <w:t>선전하거나 은폐하는 방식으로 소비자의 오해를 유도하는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F17057" w:rsidRPr="00620E12">
              <w:rPr>
                <w:rFonts w:ascii="한컴바탕" w:eastAsia="한컴바탕" w:hAnsi="한컴바탕" w:cs="한컴바탕" w:hint="eastAsia"/>
                <w:spacing w:val="-10"/>
                <w:szCs w:val="21"/>
                <w:lang w:eastAsia="ko-KR"/>
              </w:rPr>
              <w:t>기타 허위 또는 소비자의 오해를 유도하는 홍보 방식으로 소비자의 오해를 유도하는 행위</w:t>
            </w:r>
            <w:r w:rsidR="00F17057" w:rsidRPr="00620E12">
              <w:rPr>
                <w:rFonts w:ascii="한컴바탕" w:eastAsia="한컴바탕" w:hAnsi="한컴바탕" w:cs="한컴바탕" w:hint="eastAsia"/>
                <w:szCs w:val="21"/>
                <w:lang w:eastAsia="ko-KR"/>
              </w:rPr>
              <w:t xml:space="preserve">. </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620E12">
              <w:rPr>
                <w:rFonts w:ascii="한컴바탕" w:eastAsia="한컴바탕" w:hAnsi="한컴바탕" w:cs="한컴바탕" w:hint="eastAsia"/>
                <w:spacing w:val="-10"/>
                <w:szCs w:val="21"/>
                <w:lang w:eastAsia="ko-KR"/>
              </w:rPr>
              <w:t>공상행정관리부서로부터 하자 상품·</w:t>
            </w:r>
            <w:r>
              <w:rPr>
                <w:rFonts w:ascii="한컴바탕" w:eastAsia="한컴바탕" w:hAnsi="한컴바탕" w:cs="한컴바탕" w:hint="eastAsia"/>
                <w:spacing w:val="-10"/>
                <w:szCs w:val="21"/>
                <w:lang w:eastAsia="ko-KR"/>
              </w:rPr>
              <w:t xml:space="preserve"> </w:t>
            </w:r>
            <w:r w:rsidR="00F17057" w:rsidRPr="00620E12">
              <w:rPr>
                <w:rFonts w:ascii="한컴바탕" w:eastAsia="한컴바탕" w:hAnsi="한컴바탕" w:cs="한컴바탕" w:hint="eastAsia"/>
                <w:spacing w:val="-10"/>
                <w:szCs w:val="21"/>
                <w:lang w:eastAsia="ko-KR"/>
              </w:rPr>
              <w:t>서비스의 판매 중단 또는 서비스 중단 명령을 받은 경영자는 그 명령 이행을 거절하거나 지체해서는 아니</w:t>
            </w:r>
            <w:r>
              <w:rPr>
                <w:rFonts w:ascii="한컴바탕" w:eastAsia="한컴바탕" w:hAnsi="한컴바탕" w:cs="한컴바탕" w:hint="eastAsia"/>
                <w:spacing w:val="-10"/>
                <w:szCs w:val="21"/>
                <w:lang w:eastAsia="ko-KR"/>
              </w:rPr>
              <w:t xml:space="preserve"> </w:t>
            </w:r>
            <w:r w:rsidR="00F17057" w:rsidRPr="00620E12">
              <w:rPr>
                <w:rFonts w:ascii="한컴바탕" w:eastAsia="한컴바탕" w:hAnsi="한컴바탕" w:cs="한컴바탕" w:hint="eastAsia"/>
                <w:spacing w:val="-10"/>
                <w:szCs w:val="21"/>
                <w:lang w:eastAsia="ko-KR"/>
              </w:rPr>
              <w:t xml:space="preserve">된다. 경영자가 공상행정관리부서의 판매 또는 서비스 중단 명령 통지문·공지문의 요구사항에 따라 </w:t>
            </w:r>
            <w:r w:rsidR="00F17057" w:rsidRPr="00620E12">
              <w:rPr>
                <w:rFonts w:ascii="한컴바탕" w:eastAsia="한컴바탕" w:hAnsi="한컴바탕" w:cs="한컴바탕" w:hint="eastAsia"/>
                <w:spacing w:val="-10"/>
                <w:szCs w:val="21"/>
                <w:lang w:eastAsia="ko-KR"/>
              </w:rPr>
              <w:lastRenderedPageBreak/>
              <w:t>해당 조치를 취하지 않는 경우 명령 이행을 거절 또는 지체한 것으로 간주한다.</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620E12">
              <w:rPr>
                <w:rFonts w:ascii="한컴바탕" w:eastAsia="한컴바탕" w:hAnsi="한컴바탕" w:cs="한컴바탕" w:hint="eastAsia"/>
                <w:spacing w:val="-12"/>
                <w:szCs w:val="21"/>
                <w:lang w:eastAsia="ko-KR"/>
              </w:rPr>
              <w:t>경영자는 상품 또는 서비스를 제공함에 있어 법률규정 또는 당사자간의 약정에 따라 수선, 재</w:t>
            </w:r>
            <w:r w:rsidRPr="00620E12">
              <w:rPr>
                <w:rFonts w:ascii="한컴바탕" w:eastAsia="한컴바탕" w:hAnsi="한컴바탕" w:cs="한컴바탕" w:hint="eastAsia"/>
                <w:spacing w:val="-12"/>
                <w:szCs w:val="21"/>
                <w:lang w:eastAsia="ko-KR"/>
              </w:rPr>
              <w:t xml:space="preserve"> </w:t>
            </w:r>
            <w:r w:rsidR="00F17057" w:rsidRPr="00620E12">
              <w:rPr>
                <w:rFonts w:ascii="한컴바탕" w:eastAsia="한컴바탕" w:hAnsi="한컴바탕" w:cs="한컴바탕" w:hint="eastAsia"/>
                <w:spacing w:val="-12"/>
                <w:szCs w:val="21"/>
                <w:lang w:eastAsia="ko-KR"/>
              </w:rPr>
              <w:t>제작, 교환, 반품, 상품 수량 보완, 상품 대금 또는 서비스 요금 환불, 손실배상 등 민사책임을 부담해야 하며 고의적으로 책임 이행을 지체하거나 정당한 사유 없이 소비자의 적법한 요구를 거절해서는 아니된다. 경영자의 다음 각 호의 행위가 15일 넘게 지속되는 경우 책임 이행을 고의적으로 지체하거나 정당한 사유 없이 거절한 것으로 간주한다.</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F17057" w:rsidRPr="00620E12">
              <w:rPr>
                <w:rFonts w:ascii="한컴바탕" w:eastAsia="한컴바탕" w:hAnsi="한컴바탕" w:cs="한컴바탕" w:hint="eastAsia"/>
                <w:spacing w:val="-12"/>
                <w:szCs w:val="21"/>
                <w:lang w:eastAsia="ko-KR"/>
              </w:rPr>
              <w:t>관련 행정부서가 법에 의거하여 불합격 상품으로 인정한 상품을 구매한 소비자가 반품처리를 요구한 날로부터 반품</w:t>
            </w:r>
            <w:r w:rsidRPr="00620E12">
              <w:rPr>
                <w:rFonts w:ascii="한컴바탕" w:eastAsia="한컴바탕" w:hAnsi="한컴바탕" w:cs="한컴바탕" w:hint="eastAsia"/>
                <w:spacing w:val="-12"/>
                <w:szCs w:val="21"/>
                <w:lang w:eastAsia="ko-KR"/>
              </w:rPr>
              <w:t xml:space="preserve"> </w:t>
            </w:r>
            <w:r w:rsidR="00F17057" w:rsidRPr="00620E12">
              <w:rPr>
                <w:rFonts w:ascii="한컴바탕" w:eastAsia="한컴바탕" w:hAnsi="한컴바탕" w:cs="한컴바탕" w:hint="eastAsia"/>
                <w:spacing w:val="-12"/>
                <w:szCs w:val="21"/>
                <w:lang w:eastAsia="ko-KR"/>
              </w:rPr>
              <w:t>처리해 주지 아니하는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F17057" w:rsidRPr="00620E12">
              <w:rPr>
                <w:rFonts w:ascii="한컴바탕" w:eastAsia="한컴바탕" w:hAnsi="한컴바탕" w:cs="한컴바탕" w:hint="eastAsia"/>
                <w:szCs w:val="21"/>
                <w:lang w:eastAsia="ko-KR"/>
              </w:rPr>
              <w:t>국가가 규정하였거나 당사자가 약정한 기한 만료일 또는 상품의 품질 미달로 소비자가 요구한 날로부터 정당한 사유 없이 수선, 재제작, 교환, 반품, 상품 수량 보완, 상품 대금 또는 서비스 요금 환불 또는 손실배상 등 의무의 이행을 거절하는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620E12">
              <w:rPr>
                <w:rFonts w:ascii="한컴바탕" w:eastAsia="한컴바탕" w:hAnsi="한컴바탕" w:cs="한컴바탕" w:hint="eastAsia"/>
                <w:spacing w:val="-14"/>
                <w:szCs w:val="21"/>
                <w:lang w:eastAsia="ko-KR"/>
              </w:rPr>
              <w:t>인터넷, TV 홈쇼핑, 전화 홈쇼핑, 우편주문판매 등 방식으로 상품을 판매하는 경영자는 법률규정에 따라 무이유 반품 의무를 부담해야 하며 의무 이행을 고의적으로 지체하거나 정당한 사유 없이 거절해서는 아니된다. 경영자의 다음 각 호의 행위가 15일 넘게 지속되는 경우 의무 이행을 고의적으로 지체하거나 정당한 사유 없이 거절한 것으로 간주한다.</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F17057" w:rsidRPr="00620E12">
              <w:rPr>
                <w:rFonts w:ascii="한컴바탕" w:eastAsia="한컴바탕" w:hAnsi="한컴바탕" w:cs="한컴바탕" w:hint="eastAsia"/>
                <w:szCs w:val="21"/>
                <w:lang w:eastAsia="ko-KR"/>
              </w:rPr>
              <w:t>소비자의 반품 요구일로부터 무이유 반품 대상 상품의 반품처리를 하지 아니하는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F17057" w:rsidRPr="00620E12">
              <w:rPr>
                <w:rFonts w:ascii="한컴바탕" w:eastAsia="한컴바탕" w:hAnsi="한컴바탕" w:cs="한컴바탕" w:hint="eastAsia"/>
                <w:szCs w:val="21"/>
                <w:lang w:eastAsia="ko-KR"/>
              </w:rPr>
              <w:t>소비자의 확인 없이 일방적으로 해당 상품의 무이유 반품 대상 제외를 결정하고 이를 이유로 반품처리를 거절하는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F17057" w:rsidRPr="00620E12">
              <w:rPr>
                <w:rFonts w:ascii="한컴바탕" w:eastAsia="한컴바탕" w:hAnsi="한컴바탕" w:cs="한컴바탕" w:hint="eastAsia"/>
                <w:szCs w:val="21"/>
                <w:lang w:eastAsia="ko-KR"/>
              </w:rPr>
              <w:t>포장제거, 검사 결과 상품의 완전성 파괴의 이유로 반품처리를 거절하는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F17057" w:rsidRPr="00620E12">
              <w:rPr>
                <w:rFonts w:ascii="한컴바탕" w:eastAsia="한컴바탕" w:hAnsi="한컴바탕" w:cs="한컴바탕" w:hint="eastAsia"/>
                <w:szCs w:val="21"/>
                <w:lang w:eastAsia="ko-KR"/>
              </w:rPr>
              <w:t>반품 상품을 인도받은 날로 부터 정당한 사유 없이 상품 대금을 소비자에게 환불하지 아니하는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620E12">
              <w:rPr>
                <w:rFonts w:ascii="한컴바탕" w:eastAsia="한컴바탕" w:hAnsi="한컴바탕" w:cs="한컴바탕" w:hint="eastAsia"/>
                <w:spacing w:val="-14"/>
                <w:szCs w:val="21"/>
                <w:lang w:eastAsia="ko-KR"/>
              </w:rPr>
              <w:t xml:space="preserve">선금 거래의 방식으로 상품 또는 서비스를 제공하는 경영자는 소비자와 상품·서비스의 수량과 품질, 대금 또는 요금, 이행기한과 이행방식, 안전 유의사항과 리스크 경고, 애프터 서비스, 민사책임 등 내용을 명확히 약정해야 한다. 상품 또는 서비스를 제공함에 있어 약정을 위반한 경영자는 소비자의 요구에 따라 약정을 이행하거나 선수금을 환불해야 하며 이와 더불어 선수금의 이자, 소비자에게 발생한 </w:t>
            </w:r>
            <w:r w:rsidR="00F17057" w:rsidRPr="00620E12">
              <w:rPr>
                <w:rFonts w:ascii="한컴바탕" w:eastAsia="한컴바탕" w:hAnsi="한컴바탕" w:cs="한컴바탕" w:hint="eastAsia"/>
                <w:spacing w:val="-14"/>
                <w:szCs w:val="21"/>
                <w:lang w:eastAsia="ko-KR"/>
              </w:rPr>
              <w:lastRenderedPageBreak/>
              <w:t>필수적·합리적인 비용 지출을 부담해야 한다. 환불에 대한 약정이 없을 경우 소비자에게 유리한 계산방식으로 환불금액을 환산한다.</w:t>
            </w:r>
          </w:p>
          <w:p w:rsidR="00F17057" w:rsidRPr="00620E12" w:rsidRDefault="00F17057" w:rsidP="00620E12">
            <w:pPr>
              <w:pStyle w:val="a4"/>
              <w:autoSpaceDN w:val="0"/>
              <w:spacing w:line="290" w:lineRule="atLeast"/>
              <w:ind w:firstLine="380"/>
              <w:jc w:val="both"/>
              <w:rPr>
                <w:rFonts w:ascii="한컴바탕" w:eastAsia="한컴바탕" w:hAnsi="한컴바탕" w:cs="한컴바탕"/>
                <w:spacing w:val="-10"/>
                <w:szCs w:val="21"/>
                <w:lang w:eastAsia="ko-KR"/>
              </w:rPr>
            </w:pPr>
            <w:r w:rsidRPr="00620E12">
              <w:rPr>
                <w:rFonts w:ascii="한컴바탕" w:eastAsia="한컴바탕" w:hAnsi="한컴바탕" w:cs="한컴바탕" w:hint="eastAsia"/>
                <w:spacing w:val="-10"/>
                <w:szCs w:val="21"/>
                <w:lang w:eastAsia="ko-KR"/>
              </w:rPr>
              <w:t xml:space="preserve">경영자가 소비자가 제출한 합리적인 환불요구에 대해 거절의사를 명백히 표명하였거나 약정 기한 만료일 또는 기한 약정을 하지 않은 소비자가 환불을 요구한 날로부터 15일이 경과될 때 까지 환불하지 아니한 경우 고의적인 지체 또는 정당한 사유 없이 거절한 것으로 간주한다. </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620E12">
              <w:rPr>
                <w:rFonts w:ascii="한컴바탕" w:eastAsia="한컴바탕" w:hAnsi="한컴바탕" w:cs="한컴바탕" w:hint="eastAsia"/>
                <w:spacing w:val="-12"/>
                <w:szCs w:val="21"/>
                <w:lang w:eastAsia="ko-KR"/>
              </w:rPr>
              <w:t>경영자는 소비자의 개인정보를 수집하고 사용함에 있어 적법성, 정당성, 필요성의 원칙을 준수해야 하고 정보 수집·사용의 목적, 방식과 범위를 명시하여 소비자의 동의를 득해야 한다. 경영자는 다음 각 호의 행위를 행하여서는 아니된다.</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F17057" w:rsidRPr="00620E12">
              <w:rPr>
                <w:rFonts w:ascii="한컴바탕" w:eastAsia="한컴바탕" w:hAnsi="한컴바탕" w:cs="한컴바탕" w:hint="eastAsia"/>
                <w:szCs w:val="21"/>
                <w:lang w:eastAsia="ko-KR"/>
              </w:rPr>
              <w:t>소비자의 동의 없이 소비자의 개인정보를 수집, 사용하는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F17057" w:rsidRPr="00620E12">
              <w:rPr>
                <w:rFonts w:ascii="한컴바탕" w:eastAsia="한컴바탕" w:hAnsi="한컴바탕" w:cs="한컴바탕" w:hint="eastAsia"/>
                <w:szCs w:val="21"/>
                <w:lang w:eastAsia="ko-KR"/>
              </w:rPr>
              <w:t>수집한 소비자 개인정보를 누설, 매각 또는 불법으로 타인이게 제공하는 행위;</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F17057" w:rsidRPr="00620E12">
              <w:rPr>
                <w:rFonts w:ascii="한컴바탕" w:eastAsia="한컴바탕" w:hAnsi="한컴바탕" w:cs="한컴바탕" w:hint="eastAsia"/>
                <w:szCs w:val="21"/>
                <w:lang w:eastAsia="ko-KR"/>
              </w:rPr>
              <w:t>소비자의 동의 또는 요청 없이 또는 소비자가 명백히 거절하였음에도 불구하고 소비자에게 상업적인 정보를 발송하는 행위.</w:t>
            </w:r>
          </w:p>
          <w:p w:rsidR="00F17057" w:rsidRPr="00F17057" w:rsidRDefault="00F17057" w:rsidP="00F17057">
            <w:pPr>
              <w:pStyle w:val="a4"/>
              <w:autoSpaceDN w:val="0"/>
              <w:spacing w:line="290" w:lineRule="atLeast"/>
              <w:jc w:val="both"/>
              <w:rPr>
                <w:rFonts w:ascii="한컴바탕" w:eastAsia="한컴바탕" w:hAnsi="한컴바탕" w:cs="한컴바탕"/>
                <w:szCs w:val="21"/>
                <w:lang w:eastAsia="ko-KR"/>
              </w:rPr>
            </w:pPr>
            <w:r w:rsidRPr="00F17057">
              <w:rPr>
                <w:rFonts w:ascii="한컴바탕" w:eastAsia="한컴바탕" w:hAnsi="한컴바탕" w:cs="한컴바탕" w:hint="eastAsia"/>
                <w:szCs w:val="21"/>
                <w:lang w:eastAsia="ko-KR"/>
              </w:rPr>
              <w:t>전 항에서 소비자 개인정보라 함은 경영자가 상품 또는 서비스를 제공하는 과정에서 수집한 단독 또는 기타 정보와 결부시켜 소비자를 식별할 수 있는 소비자의 성명, 성별, 직업, 출생일자, 신분증 번호, 주소지, 연락처, 소득 및 재산 상황, 건강 상황, 소비 상황 등 정보를 지칭한다.</w:t>
            </w:r>
          </w:p>
          <w:p w:rsidR="00F17057" w:rsidRPr="00620E12" w:rsidRDefault="00620E12" w:rsidP="00620E12">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620E12">
              <w:rPr>
                <w:rFonts w:ascii="한컴바탕" w:eastAsia="한컴바탕" w:hAnsi="한컴바탕" w:cs="한컴바탕" w:hint="eastAsia"/>
                <w:spacing w:val="-10"/>
                <w:szCs w:val="21"/>
                <w:lang w:eastAsia="ko-KR"/>
              </w:rPr>
              <w:t xml:space="preserve">경영자가 소비자에게 상품 또는 서비스를 제공함에 있어 약관조항, 통보문, 성명문, 매장공지 등을 이용하는 경우 현저한 방식으로 </w:t>
            </w:r>
            <w:r w:rsidR="00F17057" w:rsidRPr="00620E12">
              <w:rPr>
                <w:rFonts w:ascii="한컴바탕" w:eastAsia="한컴바탕" w:hAnsi="한컴바탕" w:cs="한컴바탕"/>
                <w:spacing w:val="-10"/>
                <w:szCs w:val="21"/>
                <w:lang w:eastAsia="ko-KR"/>
              </w:rPr>
              <w:t>소비자</w:t>
            </w:r>
            <w:r w:rsidR="00F17057" w:rsidRPr="00620E12">
              <w:rPr>
                <w:rFonts w:ascii="한컴바탕" w:eastAsia="한컴바탕" w:hAnsi="한컴바탕" w:cs="한컴바탕" w:hint="eastAsia"/>
                <w:spacing w:val="-10"/>
                <w:szCs w:val="21"/>
                <w:lang w:eastAsia="ko-KR"/>
              </w:rPr>
              <w:t xml:space="preserve">와 중대한 이해관계가 있는 </w:t>
            </w:r>
            <w:r w:rsidR="00F17057" w:rsidRPr="00620E12">
              <w:rPr>
                <w:rFonts w:ascii="한컴바탕" w:eastAsia="한컴바탕" w:hAnsi="한컴바탕" w:cs="한컴바탕"/>
                <w:spacing w:val="-10"/>
                <w:szCs w:val="21"/>
                <w:lang w:eastAsia="ko-KR"/>
              </w:rPr>
              <w:t xml:space="preserve">내용을 주의 깊게 살펴보도록 </w:t>
            </w:r>
            <w:r w:rsidR="00F17057" w:rsidRPr="00620E12">
              <w:rPr>
                <w:rFonts w:ascii="한컴바탕" w:eastAsia="한컴바탕" w:hAnsi="한컴바탕" w:cs="한컴바탕" w:hint="eastAsia"/>
                <w:spacing w:val="-10"/>
                <w:szCs w:val="21"/>
                <w:lang w:eastAsia="ko-KR"/>
              </w:rPr>
              <w:t xml:space="preserve">주의를 주어야 하고 </w:t>
            </w:r>
            <w:r w:rsidR="00F17057" w:rsidRPr="00620E12">
              <w:rPr>
                <w:rFonts w:ascii="한컴바탕" w:eastAsia="한컴바탕" w:hAnsi="한컴바탕" w:cs="한컴바탕"/>
                <w:spacing w:val="-10"/>
                <w:szCs w:val="21"/>
                <w:lang w:eastAsia="ko-KR"/>
              </w:rPr>
              <w:t xml:space="preserve">소비자의 요구에 따라 설명해주어야 </w:t>
            </w:r>
            <w:r w:rsidR="00F17057" w:rsidRPr="00620E12">
              <w:rPr>
                <w:rFonts w:ascii="한컴바탕" w:eastAsia="한컴바탕" w:hAnsi="한컴바탕" w:cs="한컴바탕" w:hint="eastAsia"/>
                <w:spacing w:val="-10"/>
                <w:szCs w:val="21"/>
                <w:lang w:eastAsia="ko-KR"/>
              </w:rPr>
              <w:t>하며 다음 각 호의 내용이 포함된 규정을 두어서는 아니된다.</w:t>
            </w:r>
          </w:p>
          <w:p w:rsidR="00F17057" w:rsidRPr="00634A3D" w:rsidRDefault="00634A3D" w:rsidP="00634A3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F17057" w:rsidRPr="00634A3D">
              <w:rPr>
                <w:rFonts w:ascii="한컴바탕" w:eastAsia="한컴바탕" w:hAnsi="한컴바탕" w:cs="한컴바탕" w:hint="eastAsia"/>
                <w:spacing w:val="-8"/>
                <w:szCs w:val="21"/>
                <w:lang w:eastAsia="ko-KR"/>
              </w:rPr>
              <w:t>경영자가 그가 제공하는 상품 또는 서비스에 대해 부담하는 수선, 재제작, 교환, 반품, 상품 수량 보완, 상품 대금 또는 서비스 요금 환불, 손실배상 등 책임을 일부 또는 전부 면제하는 내용;</w:t>
            </w:r>
          </w:p>
          <w:p w:rsidR="00F17057" w:rsidRPr="00634A3D" w:rsidRDefault="00634A3D" w:rsidP="00634A3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F17057" w:rsidRPr="00634A3D">
              <w:rPr>
                <w:rFonts w:ascii="한컴바탕" w:eastAsia="한컴바탕" w:hAnsi="한컴바탕" w:cs="한컴바탕" w:hint="eastAsia"/>
                <w:spacing w:val="-14"/>
                <w:szCs w:val="21"/>
                <w:lang w:eastAsia="ko-KR"/>
              </w:rPr>
              <w:t>소비자의 수선, 교환, 반품, 손실배상을 요구할 수 있는 권리와 위약금 및 기타 합리적인 배상을 취할 수 있는 권리를 배제 또는 제한하는 내용;</w:t>
            </w:r>
          </w:p>
          <w:p w:rsidR="00F17057" w:rsidRPr="00634A3D" w:rsidRDefault="00634A3D" w:rsidP="00634A3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Pr="00634A3D">
              <w:rPr>
                <w:rFonts w:ascii="한컴바탕" w:eastAsia="한컴바탕" w:hAnsi="한컴바탕" w:cs="한컴바탕" w:hint="eastAsia"/>
                <w:spacing w:val="-8"/>
                <w:szCs w:val="21"/>
                <w:lang w:eastAsia="ko-KR"/>
              </w:rPr>
              <w:t xml:space="preserve"> </w:t>
            </w:r>
            <w:r w:rsidR="00F17057" w:rsidRPr="00634A3D">
              <w:rPr>
                <w:rFonts w:ascii="한컴바탕" w:eastAsia="한컴바탕" w:hAnsi="한컴바탕" w:cs="한컴바탕" w:hint="eastAsia"/>
                <w:spacing w:val="-8"/>
                <w:szCs w:val="21"/>
                <w:lang w:eastAsia="ko-KR"/>
              </w:rPr>
              <w:t>법에 따라 고발, 신고, 소송을 제기할 수 있는 소비자의 권리를 배제 또는 제한하는 내용;</w:t>
            </w:r>
          </w:p>
          <w:p w:rsidR="00F17057" w:rsidRPr="00634A3D" w:rsidRDefault="00634A3D" w:rsidP="00634A3D">
            <w:pPr>
              <w:autoSpaceDN w:val="0"/>
              <w:spacing w:line="290" w:lineRule="atLeast"/>
              <w:ind w:firstLineChars="0" w:firstLine="420"/>
              <w:jc w:val="both"/>
              <w:rPr>
                <w:rFonts w:ascii="한컴바탕" w:eastAsia="한컴바탕" w:hAnsi="한컴바탕" w:cs="한컴바탕"/>
                <w:spacing w:val="-10"/>
                <w:szCs w:val="21"/>
                <w:lang w:eastAsia="ko-KR"/>
              </w:rPr>
            </w:pPr>
            <w:r>
              <w:rPr>
                <w:rFonts w:ascii="한컴바탕" w:eastAsia="한컴바탕" w:hAnsi="한컴바탕" w:cs="한컴바탕" w:hint="eastAsia"/>
                <w:szCs w:val="21"/>
                <w:lang w:eastAsia="ko-KR"/>
              </w:rPr>
              <w:t xml:space="preserve">(4) </w:t>
            </w:r>
            <w:r w:rsidR="00F17057" w:rsidRPr="00634A3D">
              <w:rPr>
                <w:rFonts w:ascii="한컴바탕" w:eastAsia="한컴바탕" w:hAnsi="한컴바탕" w:cs="한컴바탕" w:hint="eastAsia"/>
                <w:spacing w:val="-10"/>
                <w:szCs w:val="21"/>
                <w:lang w:eastAsia="ko-KR"/>
              </w:rPr>
              <w:t xml:space="preserve">그가 제공하는 상품·서비스 또는 그가 지정한 경영자가 제공하는 상품·서비스 구매를 직접 </w:t>
            </w:r>
            <w:r w:rsidR="00F17057" w:rsidRPr="00634A3D">
              <w:rPr>
                <w:rFonts w:ascii="한컴바탕" w:eastAsia="한컴바탕" w:hAnsi="한컴바탕" w:cs="한컴바탕" w:hint="eastAsia"/>
                <w:spacing w:val="-10"/>
                <w:szCs w:val="21"/>
                <w:lang w:eastAsia="ko-KR"/>
              </w:rPr>
              <w:lastRenderedPageBreak/>
              <w:t>또는 우회적인 방식으로 강제하고 그의 불합리한 조건을 수용하지 않는 소비자에 대한 상품·서비스 제공을 거절하거나 대금·요금 기준을 인상하는 내용;</w:t>
            </w:r>
          </w:p>
          <w:p w:rsidR="00F17057" w:rsidRPr="00634A3D" w:rsidRDefault="00724DBA" w:rsidP="00634A3D">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F17057" w:rsidRPr="00724DBA">
              <w:rPr>
                <w:rFonts w:ascii="한컴바탕" w:eastAsia="한컴바탕" w:hAnsi="한컴바탕" w:cs="한컴바탕" w:hint="eastAsia"/>
                <w:spacing w:val="-10"/>
                <w:szCs w:val="21"/>
                <w:lang w:eastAsia="ko-KR"/>
              </w:rPr>
              <w:t>경영자에게 일방적으로 계약을 변경하거나 해제할 수 있는 권리를 부여하고 소비자의 법에 따른 계약 변경권 또는 해지권을 제한하는 규정;</w:t>
            </w:r>
          </w:p>
          <w:p w:rsidR="00F17057" w:rsidRPr="00724DBA" w:rsidRDefault="00724DBA" w:rsidP="00724DBA">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F17057" w:rsidRPr="00724DBA">
              <w:rPr>
                <w:rFonts w:ascii="한컴바탕" w:eastAsia="한컴바탕" w:hAnsi="한컴바탕" w:cs="한컴바탕" w:hint="eastAsia"/>
                <w:szCs w:val="21"/>
                <w:lang w:eastAsia="ko-KR"/>
              </w:rPr>
              <w:t>경영자에게 일방적인 해석권 또는 최종 해석권을 부여하는 규정;</w:t>
            </w:r>
          </w:p>
          <w:p w:rsidR="00F17057" w:rsidRPr="00724DBA" w:rsidRDefault="00724DBA" w:rsidP="00724DBA">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F17057" w:rsidRPr="00724DBA">
              <w:rPr>
                <w:rFonts w:ascii="한컴바탕" w:eastAsia="한컴바탕" w:hAnsi="한컴바탕" w:cs="한컴바탕" w:hint="eastAsia"/>
                <w:szCs w:val="21"/>
                <w:lang w:eastAsia="ko-KR"/>
              </w:rPr>
              <w:t xml:space="preserve">소비자에게 불공평, 불합리한 기타 규정.        </w:t>
            </w:r>
          </w:p>
          <w:p w:rsidR="00F17057" w:rsidRPr="00724DBA" w:rsidRDefault="00724DBA" w:rsidP="00724DBA">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724DBA">
              <w:rPr>
                <w:rFonts w:ascii="한컴바탕" w:eastAsia="한컴바탕" w:hAnsi="한컴바탕" w:cs="한컴바탕" w:hint="eastAsia"/>
                <w:szCs w:val="21"/>
                <w:lang w:eastAsia="ko-KR"/>
              </w:rPr>
              <w:t>서비스업을 취급하는 경영자는 다음 각 호의 행위를 행하여서는 아니된다.</w:t>
            </w:r>
          </w:p>
          <w:p w:rsidR="00F17057" w:rsidRPr="00724DBA" w:rsidRDefault="00724DBA" w:rsidP="00724DBA">
            <w:pPr>
              <w:autoSpaceDN w:val="0"/>
              <w:spacing w:line="290" w:lineRule="atLeast"/>
              <w:ind w:firstLineChars="0" w:firstLine="420"/>
              <w:jc w:val="both"/>
              <w:rPr>
                <w:rFonts w:ascii="한컴바탕" w:eastAsia="한컴바탕" w:hAnsi="한컴바탕" w:cs="한컴바탕"/>
                <w:spacing w:val="-10"/>
                <w:szCs w:val="21"/>
                <w:lang w:eastAsia="ko-KR"/>
              </w:rPr>
            </w:pPr>
            <w:r>
              <w:rPr>
                <w:rFonts w:ascii="한컴바탕" w:eastAsia="한컴바탕" w:hAnsi="한컴바탕" w:cs="한컴바탕" w:hint="eastAsia"/>
                <w:szCs w:val="21"/>
                <w:lang w:eastAsia="ko-KR"/>
              </w:rPr>
              <w:t xml:space="preserve">(1) </w:t>
            </w:r>
            <w:r w:rsidR="00F17057" w:rsidRPr="00724DBA">
              <w:rPr>
                <w:rFonts w:ascii="한컴바탕" w:eastAsia="한컴바탕" w:hAnsi="한컴바탕" w:cs="한컴바탕" w:hint="eastAsia"/>
                <w:spacing w:val="-10"/>
                <w:szCs w:val="21"/>
                <w:lang w:eastAsia="ko-KR"/>
              </w:rPr>
              <w:t>수선, 가공, 설치, 인테리어 등 서비스를 취급하는 경영자가 작업시간·원자재 투입량 조작, 부품·원자재를 의도적으로 파괴하거나 비밀리에 교체, 국가의 품질표준 또는 약정에 부합하지 않는 부품·원자재 사용, 교체가 불필요한 부품 교체, 작업시간·원자재 투입을 비밀리에 줄이거나 대금을 추가로 요구하는 등 소비자 권익을 침해하는 행위;</w:t>
            </w:r>
          </w:p>
          <w:p w:rsidR="00F17057" w:rsidRPr="00724DBA" w:rsidRDefault="00724DBA" w:rsidP="00724DBA">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F17057" w:rsidRPr="00724DBA">
              <w:rPr>
                <w:rFonts w:ascii="한컴바탕" w:eastAsia="한컴바탕" w:hAnsi="한컴바탕" w:cs="한컴바탕" w:hint="eastAsia"/>
                <w:szCs w:val="21"/>
                <w:lang w:eastAsia="ko-KR"/>
              </w:rPr>
              <w:t>주택 임대, 가사 도우미 등 중개 서비스를 취급하는 경영자가 허위정보 제공 또는 사기, 통모 등의 수단으로 소비자의 권익을 침해하는 행위.</w:t>
            </w:r>
          </w:p>
          <w:p w:rsidR="00F17057" w:rsidRPr="00724DBA" w:rsidRDefault="00724DBA" w:rsidP="00724DBA">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724DBA">
              <w:rPr>
                <w:rFonts w:ascii="한컴바탕" w:eastAsia="한컴바탕" w:hAnsi="한컴바탕" w:cs="한컴바탕" w:hint="eastAsia"/>
                <w:spacing w:val="-14"/>
                <w:szCs w:val="21"/>
                <w:lang w:eastAsia="ko-KR"/>
              </w:rPr>
              <w:t>경영자가 이 방법 제5조부터 제11조에 규정한 경우의 어느 하나에 해당되는 경우 기타 법률, 법규에 관련 규정이 있는 경우에는 해당 법률, 법규의 규정에 따라 집행하고; 기타 법률, 법규에 관련 규정을 두고 있지 않는 경우에는 공상행정관리부서가 &lt;소비자 권익 보호법&gt; 제56조에 따라 처벌을 내린다.</w:t>
            </w:r>
          </w:p>
          <w:p w:rsidR="00F17057" w:rsidRPr="00724DBA" w:rsidRDefault="00724DBA" w:rsidP="00724DBA">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724DBA">
              <w:rPr>
                <w:rFonts w:ascii="한컴바탕" w:eastAsia="한컴바탕" w:hAnsi="한컴바탕" w:cs="한컴바탕" w:hint="eastAsia"/>
                <w:spacing w:val="-12"/>
                <w:szCs w:val="21"/>
                <w:lang w:eastAsia="ko-KR"/>
              </w:rPr>
              <w:t>경영자가 이 방법 제12조, 제13조의 규정을 위반한 경우 기타 법률, 법규에 관련 규정이 있는 경우에는 해당 법률, 법규의 규정에 따라 집행하고; 기타 법률, 법규에 관련 규정을 두고 있지 않는 경우에는 공상행정관리부서가 시정명령을 내리고 경고 처벌을 단독부과 또는 병과할 수 있으며 3만위안을 초과하지 않는 한도내에서 위법소득 3배 이하의 과태료를 부과하고 위법소득이 없을 시에는 1만위안 이하의 과태료를 부과한다.</w:t>
            </w:r>
          </w:p>
          <w:p w:rsidR="00F17057" w:rsidRPr="00E13521" w:rsidRDefault="00E13521" w:rsidP="00E13521">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E13521">
              <w:rPr>
                <w:rFonts w:ascii="한컴바탕" w:eastAsia="한컴바탕" w:hAnsi="한컴바탕" w:cs="한컴바탕" w:hint="eastAsia"/>
                <w:spacing w:val="-14"/>
                <w:szCs w:val="21"/>
                <w:lang w:eastAsia="ko-KR"/>
              </w:rPr>
              <w:t>경영자가 이 방법 제5조 제(1)~(6)호의 어느 하나에 해당되는 행위를 행하였고 해당 행위의 목적이 사기, 소비자 오해 유도가 아님을 증명할 수 없을 경우 사기행위로 간주한다.</w:t>
            </w:r>
          </w:p>
          <w:p w:rsidR="00F17057" w:rsidRPr="00F17057" w:rsidRDefault="00F17057" w:rsidP="00F17057">
            <w:pPr>
              <w:pStyle w:val="a4"/>
              <w:autoSpaceDN w:val="0"/>
              <w:spacing w:line="290" w:lineRule="atLeast"/>
              <w:jc w:val="both"/>
              <w:rPr>
                <w:rFonts w:ascii="한컴바탕" w:eastAsia="한컴바탕" w:hAnsi="한컴바탕" w:cs="한컴바탕"/>
                <w:szCs w:val="21"/>
                <w:lang w:eastAsia="ko-KR"/>
              </w:rPr>
            </w:pPr>
            <w:r w:rsidRPr="00F17057">
              <w:rPr>
                <w:rFonts w:ascii="한컴바탕" w:eastAsia="한컴바탕" w:hAnsi="한컴바탕" w:cs="한컴바탕" w:hint="eastAsia"/>
                <w:szCs w:val="21"/>
                <w:lang w:eastAsia="ko-KR"/>
              </w:rPr>
              <w:t>경영자가 이 방법 제5조 제(7)~(10)호, 제6조 및 제13조의 어느 하나에 해당되는 행위를 행한 경우 사기행위로 간주한다.</w:t>
            </w:r>
          </w:p>
          <w:p w:rsidR="00F17057" w:rsidRPr="00E13521" w:rsidRDefault="00F17057" w:rsidP="00E13521">
            <w:pPr>
              <w:pStyle w:val="a4"/>
              <w:numPr>
                <w:ilvl w:val="0"/>
                <w:numId w:val="1"/>
              </w:numPr>
              <w:autoSpaceDN w:val="0"/>
              <w:spacing w:line="290" w:lineRule="atLeast"/>
              <w:ind w:left="0" w:firstLine="372"/>
              <w:jc w:val="both"/>
              <w:rPr>
                <w:rFonts w:ascii="한컴바탕" w:eastAsia="한컴바탕" w:hAnsi="한컴바탕" w:cs="한컴바탕"/>
                <w:spacing w:val="-12"/>
                <w:szCs w:val="21"/>
                <w:lang w:eastAsia="ko-KR"/>
              </w:rPr>
            </w:pPr>
            <w:r w:rsidRPr="00E13521">
              <w:rPr>
                <w:rFonts w:ascii="한컴바탕" w:eastAsia="한컴바탕" w:hAnsi="한컴바탕" w:cs="한컴바탕" w:hint="eastAsia"/>
                <w:spacing w:val="-12"/>
                <w:szCs w:val="21"/>
                <w:lang w:eastAsia="ko-KR"/>
              </w:rPr>
              <w:t xml:space="preserve">공상행정관리부서가 내린 행정처벌 </w:t>
            </w:r>
            <w:r w:rsidRPr="00E13521">
              <w:rPr>
                <w:rFonts w:ascii="한컴바탕" w:eastAsia="한컴바탕" w:hAnsi="한컴바탕" w:cs="한컴바탕" w:hint="eastAsia"/>
                <w:spacing w:val="-12"/>
                <w:szCs w:val="21"/>
                <w:lang w:eastAsia="ko-KR"/>
              </w:rPr>
              <w:lastRenderedPageBreak/>
              <w:t>결정에 불복하는 경영자는 법에 따라 행정재심사를 신청하거나 행정소송을 제기할 수 있다.</w:t>
            </w:r>
          </w:p>
          <w:p w:rsidR="00F17057" w:rsidRPr="00E13521" w:rsidRDefault="00E13521" w:rsidP="00E13521">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E13521">
              <w:rPr>
                <w:rFonts w:ascii="한컴바탕" w:eastAsia="한컴바탕" w:hAnsi="한컴바탕" w:cs="한컴바탕" w:hint="eastAsia"/>
                <w:spacing w:val="-8"/>
                <w:szCs w:val="21"/>
                <w:lang w:eastAsia="ko-KR"/>
              </w:rPr>
              <w:t>소비자 권익을 침해하는 불법행위가 범죄에 해당될 혐의가 있는 경우 공상행정관리</w:t>
            </w:r>
            <w:r>
              <w:rPr>
                <w:rFonts w:ascii="한컴바탕" w:eastAsia="한컴바탕" w:hAnsi="한컴바탕" w:cs="한컴바탕" w:hint="eastAsia"/>
                <w:spacing w:val="-8"/>
                <w:szCs w:val="21"/>
                <w:lang w:eastAsia="ko-KR"/>
              </w:rPr>
              <w:t xml:space="preserve"> </w:t>
            </w:r>
            <w:r w:rsidR="00F17057" w:rsidRPr="00E13521">
              <w:rPr>
                <w:rFonts w:ascii="한컴바탕" w:eastAsia="한컴바탕" w:hAnsi="한컴바탕" w:cs="한컴바탕" w:hint="eastAsia"/>
                <w:spacing w:val="-8"/>
                <w:szCs w:val="21"/>
                <w:lang w:eastAsia="ko-KR"/>
              </w:rPr>
              <w:t>부서는 관련 규정에 따라 사법기관으로 이송하여 형사책임을 추궁해야 한다.</w:t>
            </w:r>
          </w:p>
          <w:p w:rsidR="00F17057" w:rsidRPr="00E13521" w:rsidRDefault="00E13521" w:rsidP="00E13521">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E13521">
              <w:rPr>
                <w:rFonts w:ascii="한컴바탕" w:eastAsia="한컴바탕" w:hAnsi="한컴바탕" w:cs="한컴바탕" w:hint="eastAsia"/>
                <w:szCs w:val="21"/>
                <w:lang w:eastAsia="ko-KR"/>
              </w:rPr>
              <w:t>공상행정관리부서가 법률·법규 및 이 방법의 규정에 따라 경영자에 대해 행정처벌을 내린 경우 이를 경영자의 신용기록에 기입하고 적시에 기업신용정보 공시 시스템 등을 통해 사회에 공표해야 한다.</w:t>
            </w:r>
          </w:p>
          <w:p w:rsidR="00F17057" w:rsidRPr="00F17057" w:rsidRDefault="00F17057" w:rsidP="00F17057">
            <w:pPr>
              <w:pStyle w:val="a4"/>
              <w:autoSpaceDN w:val="0"/>
              <w:spacing w:line="290" w:lineRule="atLeast"/>
              <w:jc w:val="both"/>
              <w:rPr>
                <w:rFonts w:ascii="한컴바탕" w:eastAsia="한컴바탕" w:hAnsi="한컴바탕" w:cs="한컴바탕"/>
                <w:szCs w:val="21"/>
                <w:lang w:eastAsia="ko-KR"/>
              </w:rPr>
            </w:pPr>
            <w:r w:rsidRPr="00F17057">
              <w:rPr>
                <w:rFonts w:ascii="한컴바탕" w:eastAsia="한컴바탕" w:hAnsi="한컴바탕" w:cs="한컴바탕" w:hint="eastAsia"/>
                <w:szCs w:val="21"/>
                <w:lang w:eastAsia="ko-KR"/>
              </w:rPr>
              <w:t xml:space="preserve">기업은 &lt;기업정보 공시 잠행조례&gt;의 규정에 의거하여 적시에 기업신용정보 공시 시스템을 통해 관련 행정처벌 정보를 사회에 공개해야 한다.  </w:t>
            </w:r>
          </w:p>
          <w:p w:rsidR="00F17057" w:rsidRPr="00E13521" w:rsidRDefault="00E13521" w:rsidP="00E13521">
            <w:pPr>
              <w:autoSpaceDN w:val="0"/>
              <w:spacing w:line="290" w:lineRule="atLeast"/>
              <w:ind w:firstLineChars="0" w:firstLine="420"/>
              <w:jc w:val="both"/>
              <w:rPr>
                <w:rFonts w:ascii="한컴바탕" w:eastAsia="한컴바탕" w:hAnsi="한컴바탕" w:cs="한컴바탕"/>
                <w:spacing w:val="-12"/>
                <w:szCs w:val="21"/>
                <w:lang w:eastAsia="ko-KR"/>
              </w:rPr>
            </w:pPr>
            <w:r w:rsidRPr="00F1705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E13521">
              <w:rPr>
                <w:rFonts w:ascii="한컴바탕" w:eastAsia="한컴바탕" w:hAnsi="한컴바탕" w:cs="한컴바탕" w:hint="eastAsia"/>
                <w:spacing w:val="-12"/>
                <w:szCs w:val="21"/>
                <w:lang w:eastAsia="ko-KR"/>
              </w:rPr>
              <w:t>공상행정관리 집법인력이 직무유기</w:t>
            </w:r>
            <w:r w:rsidRPr="00E13521">
              <w:rPr>
                <w:rFonts w:ascii="한컴바탕" w:eastAsia="한컴바탕" w:hAnsi="한컴바탕" w:cs="한컴바탕" w:hint="eastAsia"/>
                <w:spacing w:val="-12"/>
                <w:szCs w:val="21"/>
                <w:lang w:eastAsia="ko-KR"/>
              </w:rPr>
              <w:t xml:space="preserve"> </w:t>
            </w:r>
            <w:r w:rsidR="00F17057" w:rsidRPr="00E13521">
              <w:rPr>
                <w:rFonts w:ascii="한컴바탕" w:eastAsia="한컴바탕" w:hAnsi="한컴바탕" w:cs="한컴바탕" w:hint="eastAsia"/>
                <w:spacing w:val="-12"/>
                <w:szCs w:val="21"/>
                <w:lang w:eastAsia="ko-KR"/>
              </w:rPr>
              <w:t xml:space="preserve">를 행하였거나 소비자 합법적 권익을 침해하는 행위를 비호한 경우 법에 따라 행정처분을 내리며; 범죄의 혐의가 있는 경우 법에 따라 사법기관으로 이송한다. </w:t>
            </w:r>
          </w:p>
          <w:p w:rsidR="00F17057" w:rsidRPr="00E13521" w:rsidRDefault="00E13521" w:rsidP="00E13521">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21</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E13521">
              <w:rPr>
                <w:rFonts w:ascii="한컴바탕" w:eastAsia="한컴바탕" w:hAnsi="한컴바탕" w:cs="한컴바탕" w:hint="eastAsia"/>
                <w:szCs w:val="21"/>
                <w:lang w:eastAsia="ko-KR"/>
              </w:rPr>
              <w:t xml:space="preserve">이 방법은 국가공상행정관리총국이 챔익지고 해석한다. </w:t>
            </w:r>
          </w:p>
          <w:p w:rsidR="00F17057" w:rsidRPr="00E13521" w:rsidRDefault="00E13521" w:rsidP="00E13521">
            <w:pPr>
              <w:autoSpaceDN w:val="0"/>
              <w:spacing w:line="290" w:lineRule="atLeast"/>
              <w:ind w:firstLineChars="0" w:firstLine="420"/>
              <w:jc w:val="both"/>
              <w:rPr>
                <w:rFonts w:ascii="한컴바탕" w:eastAsia="한컴바탕" w:hAnsi="한컴바탕" w:cs="한컴바탕"/>
                <w:szCs w:val="21"/>
                <w:lang w:eastAsia="ko-KR"/>
              </w:rPr>
            </w:pPr>
            <w:r w:rsidRPr="00F1705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F1705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17057" w:rsidRPr="00E13521">
              <w:rPr>
                <w:rFonts w:ascii="한컴바탕" w:eastAsia="한컴바탕" w:hAnsi="한컴바탕" w:cs="한컴바탕" w:hint="eastAsia"/>
                <w:szCs w:val="21"/>
                <w:lang w:eastAsia="ko-KR"/>
              </w:rPr>
              <w:t>이 방법은 2015년 3월 15일부터 시행한다. 1996년 3월 15일 국가공상행정</w:t>
            </w:r>
            <w:r>
              <w:rPr>
                <w:rFonts w:ascii="한컴바탕" w:eastAsia="한컴바탕" w:hAnsi="한컴바탕" w:cs="한컴바탕" w:hint="eastAsia"/>
                <w:szCs w:val="21"/>
                <w:lang w:eastAsia="ko-KR"/>
              </w:rPr>
              <w:t xml:space="preserve"> </w:t>
            </w:r>
            <w:r w:rsidR="00F17057" w:rsidRPr="00E13521">
              <w:rPr>
                <w:rFonts w:ascii="한컴바탕" w:eastAsia="한컴바탕" w:hAnsi="한컴바탕" w:cs="한컴바탕" w:hint="eastAsia"/>
                <w:szCs w:val="21"/>
                <w:lang w:eastAsia="ko-KR"/>
              </w:rPr>
              <w:t>관리국이 공표한 &lt;소비자 사기 행위 처벌</w:t>
            </w:r>
            <w:r>
              <w:rPr>
                <w:rFonts w:ascii="한컴바탕" w:eastAsia="한컴바탕" w:hAnsi="한컴바탕" w:cs="한컴바탕" w:hint="eastAsia"/>
                <w:szCs w:val="21"/>
                <w:lang w:eastAsia="ko-KR"/>
              </w:rPr>
              <w:t xml:space="preserve"> </w:t>
            </w:r>
            <w:r w:rsidR="00F17057" w:rsidRPr="00E13521">
              <w:rPr>
                <w:rFonts w:ascii="한컴바탕" w:eastAsia="한컴바탕" w:hAnsi="한컴바탕" w:cs="한컴바탕" w:hint="eastAsia"/>
                <w:szCs w:val="21"/>
                <w:lang w:eastAsia="ko-KR"/>
              </w:rPr>
              <w:t>방법&gt;(공상행정관리총국 령 제50호)는 동시에 폐지된다.</w:t>
            </w:r>
          </w:p>
          <w:p w:rsidR="00F17057" w:rsidRPr="00F17057" w:rsidRDefault="00F17057" w:rsidP="00F17057">
            <w:pPr>
              <w:autoSpaceDN w:val="0"/>
              <w:spacing w:line="290" w:lineRule="atLeast"/>
              <w:ind w:firstLine="420"/>
              <w:jc w:val="both"/>
              <w:rPr>
                <w:rFonts w:ascii="한컴바탕" w:eastAsia="한컴바탕" w:hAnsi="한컴바탕" w:cs="한컴바탕"/>
                <w:szCs w:val="21"/>
                <w:lang w:eastAsia="ko-KR"/>
              </w:rPr>
            </w:pPr>
          </w:p>
        </w:tc>
        <w:tc>
          <w:tcPr>
            <w:tcW w:w="539" w:type="dxa"/>
          </w:tcPr>
          <w:p w:rsidR="00F17057" w:rsidRDefault="00F17057" w:rsidP="00F17057">
            <w:pPr>
              <w:ind w:firstLine="420"/>
              <w:rPr>
                <w:lang w:eastAsia="ko-KR"/>
              </w:rPr>
            </w:pPr>
          </w:p>
        </w:tc>
        <w:tc>
          <w:tcPr>
            <w:tcW w:w="3958" w:type="dxa"/>
          </w:tcPr>
          <w:p w:rsidR="00F17057" w:rsidRPr="00F17057" w:rsidRDefault="00F17057" w:rsidP="00F17057">
            <w:pPr>
              <w:wordWrap w:val="0"/>
              <w:spacing w:line="290" w:lineRule="atLeast"/>
              <w:ind w:firstLineChars="0" w:firstLine="0"/>
              <w:jc w:val="center"/>
              <w:rPr>
                <w:rFonts w:ascii="SimSun" w:eastAsia="SimSun" w:hAnsi="SimSun"/>
                <w:b/>
                <w:sz w:val="26"/>
                <w:szCs w:val="26"/>
              </w:rPr>
            </w:pPr>
            <w:r w:rsidRPr="00F17057">
              <w:rPr>
                <w:rFonts w:ascii="SimSun" w:eastAsia="SimSun" w:hAnsi="SimSun" w:hint="eastAsia"/>
                <w:b/>
                <w:sz w:val="26"/>
                <w:szCs w:val="26"/>
              </w:rPr>
              <w:t>侵害消费者权益行为处罚办法</w:t>
            </w:r>
          </w:p>
          <w:p w:rsidR="00F17057" w:rsidRPr="00F17057" w:rsidRDefault="00F17057" w:rsidP="00F17057">
            <w:pPr>
              <w:wordWrap w:val="0"/>
              <w:spacing w:line="290" w:lineRule="atLeast"/>
              <w:ind w:firstLineChars="0" w:firstLine="0"/>
              <w:jc w:val="center"/>
              <w:rPr>
                <w:rFonts w:ascii="SimSun" w:eastAsia="SimSun" w:hAnsi="SimSun"/>
                <w:szCs w:val="21"/>
              </w:rPr>
            </w:pPr>
            <w:r w:rsidRPr="00F17057">
              <w:rPr>
                <w:rFonts w:ascii="SimSun" w:eastAsia="SimSun" w:hAnsi="SimSun" w:hint="eastAsia"/>
                <w:szCs w:val="21"/>
              </w:rPr>
              <w:t>国家工商行政管理总局令第73号</w:t>
            </w:r>
          </w:p>
          <w:p w:rsidR="00F17057" w:rsidRPr="00F17057" w:rsidRDefault="00F17057" w:rsidP="00F17057">
            <w:pPr>
              <w:wordWrap w:val="0"/>
              <w:spacing w:line="290" w:lineRule="atLeast"/>
              <w:ind w:firstLineChars="0" w:firstLine="0"/>
              <w:jc w:val="both"/>
              <w:rPr>
                <w:rFonts w:ascii="SimSun" w:eastAsia="SimSun" w:hAnsi="SimSun"/>
                <w:szCs w:val="21"/>
              </w:rPr>
            </w:pPr>
          </w:p>
          <w:p w:rsidR="00F17057" w:rsidRDefault="00F17057" w:rsidP="00F17057">
            <w:pPr>
              <w:wordWrap w:val="0"/>
              <w:spacing w:line="290" w:lineRule="atLeast"/>
              <w:ind w:firstLineChars="0" w:firstLine="420"/>
              <w:jc w:val="both"/>
              <w:rPr>
                <w:rFonts w:ascii="SimSun" w:eastAsia="SimSun" w:hAnsi="SimSun" w:hint="eastAsia"/>
                <w:szCs w:val="21"/>
              </w:rPr>
            </w:pPr>
            <w:r w:rsidRPr="00F17057">
              <w:rPr>
                <w:rFonts w:ascii="SimSun" w:eastAsia="SimSun" w:hAnsi="SimSun" w:hint="eastAsia"/>
                <w:szCs w:val="21"/>
              </w:rPr>
              <w:t xml:space="preserve">《侵害消费者权益行为处罚办法》已经中华人民共和国国家工商行政管理总局局务会审议通过，现予公布，自2015年3月15日起施行。 </w:t>
            </w:r>
          </w:p>
          <w:p w:rsidR="00F17057" w:rsidRDefault="00F17057" w:rsidP="00F17057">
            <w:pPr>
              <w:wordWrap w:val="0"/>
              <w:spacing w:line="290" w:lineRule="atLeast"/>
              <w:ind w:firstLineChars="0" w:firstLine="420"/>
              <w:jc w:val="both"/>
              <w:rPr>
                <w:rFonts w:ascii="SimSun" w:eastAsia="SimSun" w:hAnsi="SimSun" w:hint="eastAsia"/>
                <w:szCs w:val="21"/>
              </w:rPr>
            </w:pPr>
          </w:p>
          <w:p w:rsidR="00F17057" w:rsidRPr="00F17057" w:rsidRDefault="00F17057" w:rsidP="00F17057">
            <w:pPr>
              <w:wordWrap w:val="0"/>
              <w:spacing w:line="290" w:lineRule="atLeast"/>
              <w:ind w:firstLineChars="0" w:firstLine="420"/>
              <w:jc w:val="right"/>
              <w:rPr>
                <w:rFonts w:ascii="SimSun" w:eastAsia="SimSun" w:hAnsi="SimSun"/>
                <w:szCs w:val="21"/>
              </w:rPr>
            </w:pPr>
            <w:r w:rsidRPr="00F17057">
              <w:rPr>
                <w:rFonts w:ascii="SimSun" w:eastAsia="SimSun" w:hAnsi="SimSun" w:hint="eastAsia"/>
                <w:szCs w:val="21"/>
              </w:rPr>
              <w:t xml:space="preserve">2015年1月5日 </w:t>
            </w:r>
          </w:p>
          <w:p w:rsidR="00F17057" w:rsidRPr="00F17057" w:rsidRDefault="00F17057" w:rsidP="00F17057">
            <w:pPr>
              <w:wordWrap w:val="0"/>
              <w:spacing w:line="290" w:lineRule="atLeast"/>
              <w:ind w:firstLineChars="0" w:firstLine="0"/>
              <w:jc w:val="both"/>
              <w:rPr>
                <w:rFonts w:ascii="SimSun" w:eastAsia="SimSun" w:hAnsi="SimSun"/>
                <w:szCs w:val="21"/>
              </w:rPr>
            </w:pPr>
          </w:p>
          <w:p w:rsidR="00F17057" w:rsidRPr="00F17057" w:rsidRDefault="00F17057" w:rsidP="00F17057">
            <w:pPr>
              <w:wordWrap w:val="0"/>
              <w:spacing w:line="290" w:lineRule="atLeast"/>
              <w:ind w:firstLine="422"/>
              <w:jc w:val="both"/>
              <w:rPr>
                <w:rFonts w:ascii="SimSun" w:eastAsia="SimSun" w:hAnsi="SimSun"/>
                <w:szCs w:val="21"/>
              </w:rPr>
            </w:pPr>
            <w:r w:rsidRPr="00F17057">
              <w:rPr>
                <w:rFonts w:ascii="SimSun" w:eastAsia="SimSun" w:hAnsi="SimSun" w:hint="eastAsia"/>
                <w:b/>
                <w:szCs w:val="21"/>
              </w:rPr>
              <w:t>第一条</w:t>
            </w:r>
            <w:r w:rsidRPr="00F17057">
              <w:rPr>
                <w:rFonts w:ascii="SimSun" w:eastAsia="SimSun" w:hAnsi="SimSun" w:hint="eastAsia"/>
                <w:szCs w:val="21"/>
              </w:rPr>
              <w:t xml:space="preserve"> 为依法制止侵害消费者权益行为，保护消费者的合法权益，维护社会经济秩序，根据《消费者权益保护法》等法律法规，制定本办法。 </w:t>
            </w:r>
          </w:p>
          <w:p w:rsidR="00F17057" w:rsidRPr="00F17057" w:rsidRDefault="00F17057" w:rsidP="00F17057">
            <w:pPr>
              <w:wordWrap w:val="0"/>
              <w:spacing w:line="290" w:lineRule="atLeast"/>
              <w:ind w:firstLine="422"/>
              <w:jc w:val="both"/>
              <w:rPr>
                <w:rFonts w:ascii="SimSun" w:eastAsia="SimSun" w:hAnsi="SimSun"/>
                <w:szCs w:val="21"/>
              </w:rPr>
            </w:pPr>
            <w:r w:rsidRPr="00F17057">
              <w:rPr>
                <w:rFonts w:ascii="SimSun" w:eastAsia="SimSun" w:hAnsi="SimSun" w:hint="eastAsia"/>
                <w:b/>
                <w:szCs w:val="21"/>
              </w:rPr>
              <w:t>第二条</w:t>
            </w:r>
            <w:r w:rsidRPr="00F17057">
              <w:rPr>
                <w:rFonts w:ascii="SimSun" w:eastAsia="SimSun" w:hAnsi="SimSun" w:hint="eastAsia"/>
                <w:szCs w:val="21"/>
              </w:rPr>
              <w:t xml:space="preserve"> 工商行政管理部门依照《消费者权益保护法》等法律法规和本办法的规定，保护消费者为生活消费需要购买、使用商品或者接受服务的权益，对经营者侵害消费者权益的行为实施行政处罚。 </w:t>
            </w:r>
          </w:p>
          <w:p w:rsidR="00F17057" w:rsidRPr="00F17057" w:rsidRDefault="00F17057" w:rsidP="00F17057">
            <w:pPr>
              <w:wordWrap w:val="0"/>
              <w:spacing w:line="290" w:lineRule="atLeast"/>
              <w:ind w:firstLine="422"/>
              <w:jc w:val="both"/>
              <w:rPr>
                <w:rFonts w:ascii="SimSun" w:eastAsia="SimSun" w:hAnsi="SimSun"/>
                <w:szCs w:val="21"/>
              </w:rPr>
            </w:pPr>
            <w:r w:rsidRPr="00F17057">
              <w:rPr>
                <w:rFonts w:ascii="SimSun" w:eastAsia="SimSun" w:hAnsi="SimSun" w:hint="eastAsia"/>
                <w:b/>
                <w:szCs w:val="21"/>
              </w:rPr>
              <w:t>第三条</w:t>
            </w:r>
            <w:r w:rsidRPr="00F17057">
              <w:rPr>
                <w:rFonts w:ascii="SimSun" w:eastAsia="SimSun" w:hAnsi="SimSun" w:hint="eastAsia"/>
                <w:szCs w:val="21"/>
              </w:rPr>
              <w:t xml:space="preserve"> 工商行政管理部门依法对侵害消费者权益行为实施行政处罚，应当依照公正、公开、及时的原则，坚持处罚与教育相结合，综合运用建议、约谈、示范等方式实施行政指导，督促和指导经营者履行法定义务。 </w:t>
            </w:r>
          </w:p>
          <w:p w:rsidR="00F17057" w:rsidRPr="00F17057" w:rsidRDefault="00F17057" w:rsidP="00F17057">
            <w:pPr>
              <w:wordWrap w:val="0"/>
              <w:spacing w:line="290" w:lineRule="atLeast"/>
              <w:ind w:firstLine="422"/>
              <w:jc w:val="both"/>
              <w:rPr>
                <w:rFonts w:ascii="SimSun" w:eastAsia="SimSun" w:hAnsi="SimSun"/>
                <w:szCs w:val="21"/>
              </w:rPr>
            </w:pPr>
            <w:r w:rsidRPr="00F17057">
              <w:rPr>
                <w:rFonts w:ascii="SimSun" w:eastAsia="SimSun" w:hAnsi="SimSun" w:hint="eastAsia"/>
                <w:b/>
                <w:szCs w:val="21"/>
              </w:rPr>
              <w:t xml:space="preserve">第四条 </w:t>
            </w:r>
            <w:r w:rsidRPr="00F17057">
              <w:rPr>
                <w:rFonts w:ascii="SimSun" w:eastAsia="SimSun" w:hAnsi="SimSun" w:hint="eastAsia"/>
                <w:szCs w:val="21"/>
              </w:rPr>
              <w:t xml:space="preserve">经营者为消费者提供商品或者服务，应当遵循自愿、平等、公平、诚实信用的原则，依照《消费者权益保护法》等法律法规的规定和与消费者的约定履行义务，不得侵害消费者合法权益。 </w:t>
            </w:r>
          </w:p>
          <w:p w:rsidR="00F17057" w:rsidRPr="00F17057" w:rsidRDefault="00F17057" w:rsidP="00F17057">
            <w:pPr>
              <w:wordWrap w:val="0"/>
              <w:spacing w:line="290" w:lineRule="atLeast"/>
              <w:ind w:firstLine="422"/>
              <w:jc w:val="both"/>
              <w:rPr>
                <w:rFonts w:ascii="SimSun" w:eastAsia="SimSun" w:hAnsi="SimSun"/>
                <w:szCs w:val="21"/>
              </w:rPr>
            </w:pPr>
            <w:r w:rsidRPr="00F17057">
              <w:rPr>
                <w:rFonts w:ascii="SimSun" w:eastAsia="SimSun" w:hAnsi="SimSun" w:hint="eastAsia"/>
                <w:b/>
                <w:szCs w:val="21"/>
              </w:rPr>
              <w:t>第五条</w:t>
            </w:r>
            <w:r w:rsidRPr="00F17057">
              <w:rPr>
                <w:rFonts w:ascii="SimSun" w:eastAsia="SimSun" w:hAnsi="SimSun" w:hint="eastAsia"/>
                <w:szCs w:val="21"/>
              </w:rPr>
              <w:t xml:space="preserve"> 经营者提供商品或者服务不得有下列行为：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（一）销售的商品或者提供的服务不符合保障人身、财产安全要求；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（二）</w:t>
            </w:r>
            <w:r w:rsidRPr="00CB3DEE">
              <w:rPr>
                <w:rFonts w:ascii="SimSun" w:eastAsia="SimSun" w:hAnsi="SimSun" w:hint="eastAsia"/>
                <w:spacing w:val="18"/>
                <w:szCs w:val="21"/>
              </w:rPr>
              <w:t>销售失效、变质的商品；</w:t>
            </w:r>
            <w:r w:rsidRPr="00F17057">
              <w:rPr>
                <w:rFonts w:ascii="SimSun" w:eastAsia="SimSun" w:hAnsi="SimSun" w:hint="eastAsia"/>
                <w:szCs w:val="21"/>
              </w:rPr>
              <w:t xml:space="preserve">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（三）销售伪造产地、伪造或者冒用他人的厂名、厂址、篡改生产日期的商品；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（四）销售伪造或者冒用认证标志等质量标志的商品；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（五）销售的商品或者提供的服务侵犯他人注册商标专用权；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（六）销售伪造或者冒用知名商品</w:t>
            </w:r>
            <w:r w:rsidRPr="00F17057">
              <w:rPr>
                <w:rFonts w:ascii="SimSun" w:eastAsia="SimSun" w:hAnsi="SimSun" w:hint="eastAsia"/>
                <w:szCs w:val="21"/>
              </w:rPr>
              <w:lastRenderedPageBreak/>
              <w:t xml:space="preserve">特有的名称、包装、装潢的商品；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（七）</w:t>
            </w:r>
            <w:r w:rsidRPr="00CB3DEE">
              <w:rPr>
                <w:rFonts w:ascii="SimSun" w:eastAsia="SimSun" w:hAnsi="SimSun" w:hint="eastAsia"/>
                <w:spacing w:val="14"/>
                <w:szCs w:val="21"/>
              </w:rPr>
              <w:t xml:space="preserve">在销售的商品中掺杂、掺假，以假充真，以次充好，以不合格商品冒充合格商品；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（八）销售国家明令淘汰并停止销售的商品；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（九）提供商品或者服务中故意使用不合格的计量器具或者破坏计量器具准确度；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（十）骗取消费者价款或者费用而不提供或者不按照约定提供商品或者服务。 </w:t>
            </w:r>
          </w:p>
          <w:p w:rsidR="00F17057" w:rsidRPr="00F17057" w:rsidRDefault="00F17057" w:rsidP="00F17057">
            <w:pPr>
              <w:wordWrap w:val="0"/>
              <w:spacing w:line="290" w:lineRule="atLeast"/>
              <w:ind w:firstLine="422"/>
              <w:jc w:val="both"/>
              <w:rPr>
                <w:rFonts w:ascii="SimSun" w:eastAsia="SimSun" w:hAnsi="SimSun"/>
                <w:szCs w:val="21"/>
              </w:rPr>
            </w:pPr>
            <w:r w:rsidRPr="00F17057">
              <w:rPr>
                <w:rFonts w:ascii="SimSun" w:eastAsia="SimSun" w:hAnsi="SimSun" w:hint="eastAsia"/>
                <w:b/>
                <w:szCs w:val="21"/>
              </w:rPr>
              <w:t>第六条</w:t>
            </w:r>
            <w:r w:rsidRPr="00F17057">
              <w:rPr>
                <w:rFonts w:ascii="SimSun" w:eastAsia="SimSun" w:hAnsi="SimSun" w:hint="eastAsia"/>
                <w:szCs w:val="21"/>
              </w:rPr>
              <w:t xml:space="preserve"> 经营者向消费者提供有关商品或者服务的信息应当真实、全面、准确，不得有下列虚假或者引人误解的宣传行为：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（一）不以真实名称和标记提供商品或者服务；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（二）以虚假或者引人误解的商品说明、商品标准、实物样品等方式销售商品或者服务；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（三）作虚假或者引人误解的现场说明和演示；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（四）采用虚构交易、虚标成交量、虚假评论或者雇佣他人等方式进行欺骗性销售诱导；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（五）以虚假的“清仓价”、“甩卖价”、“最低价”、“优惠价”或者其他欺骗性价格表示销售商品或者服务；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（六）以虚假的“有奖销售”、“还本销售”、“体验销售”等方式销售商品或者服务；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（七）谎称正品销售“处理品”、“残次品”、“等外品”等商品；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（八）</w:t>
            </w:r>
            <w:r w:rsidRPr="00620E12">
              <w:rPr>
                <w:rFonts w:ascii="SimSun" w:eastAsia="SimSun" w:hAnsi="SimSun" w:hint="eastAsia"/>
                <w:spacing w:val="8"/>
                <w:szCs w:val="21"/>
              </w:rPr>
              <w:t>夸大或隐瞒所提供的商品或者服务的数量、质量、性能等与消费者有重大利害关系的信息误导消费者；</w:t>
            </w:r>
            <w:r w:rsidRPr="00F17057">
              <w:rPr>
                <w:rFonts w:ascii="SimSun" w:eastAsia="SimSun" w:hAnsi="SimSun" w:hint="eastAsia"/>
                <w:szCs w:val="21"/>
              </w:rPr>
              <w:t xml:space="preserve">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（九）以其他虚假或者引人误解的宣传方式误导消费者。 </w:t>
            </w:r>
          </w:p>
          <w:p w:rsidR="00F17057" w:rsidRPr="00F17057" w:rsidRDefault="00F17057" w:rsidP="00F17057">
            <w:pPr>
              <w:wordWrap w:val="0"/>
              <w:spacing w:line="290" w:lineRule="atLeast"/>
              <w:ind w:firstLine="422"/>
              <w:jc w:val="both"/>
              <w:rPr>
                <w:rFonts w:ascii="SimSun" w:eastAsia="SimSun" w:hAnsi="SimSun"/>
                <w:szCs w:val="21"/>
              </w:rPr>
            </w:pPr>
            <w:r w:rsidRPr="00F17057">
              <w:rPr>
                <w:rFonts w:ascii="SimSun" w:eastAsia="SimSun" w:hAnsi="SimSun" w:hint="eastAsia"/>
                <w:b/>
                <w:szCs w:val="21"/>
              </w:rPr>
              <w:t xml:space="preserve">第七条 </w:t>
            </w:r>
            <w:r w:rsidRPr="00620E12">
              <w:rPr>
                <w:rFonts w:ascii="SimSun" w:eastAsia="SimSun" w:hAnsi="SimSun" w:hint="eastAsia"/>
                <w:spacing w:val="14"/>
                <w:szCs w:val="21"/>
              </w:rPr>
              <w:t>经营者对工商行政管理部门责令其对提供的缺陷商品或者服务采取停止销售或者服务等措施，不得拒绝或者拖延。经营者未按照责令停止销售或者服务通知、</w:t>
            </w:r>
            <w:r w:rsidRPr="00620E12">
              <w:rPr>
                <w:rFonts w:ascii="SimSun" w:eastAsia="SimSun" w:hAnsi="SimSun" w:hint="eastAsia"/>
                <w:spacing w:val="14"/>
                <w:szCs w:val="21"/>
              </w:rPr>
              <w:lastRenderedPageBreak/>
              <w:t xml:space="preserve">公告要求采取措施的，视为拒绝或者拖延。 </w:t>
            </w:r>
          </w:p>
          <w:p w:rsidR="00F17057" w:rsidRPr="00F17057" w:rsidRDefault="00F17057" w:rsidP="00F17057">
            <w:pPr>
              <w:wordWrap w:val="0"/>
              <w:spacing w:line="290" w:lineRule="atLeast"/>
              <w:ind w:firstLine="422"/>
              <w:jc w:val="both"/>
              <w:rPr>
                <w:rFonts w:ascii="SimSun" w:eastAsia="SimSun" w:hAnsi="SimSun"/>
                <w:szCs w:val="21"/>
              </w:rPr>
            </w:pPr>
            <w:r w:rsidRPr="00F17057">
              <w:rPr>
                <w:rFonts w:ascii="SimSun" w:eastAsia="SimSun" w:hAnsi="SimSun" w:hint="eastAsia"/>
                <w:b/>
                <w:szCs w:val="21"/>
              </w:rPr>
              <w:t>第八条</w:t>
            </w:r>
            <w:r w:rsidRPr="00F17057">
              <w:rPr>
                <w:rFonts w:ascii="SimSun" w:eastAsia="SimSun" w:hAnsi="SimSun" w:hint="eastAsia"/>
                <w:szCs w:val="21"/>
              </w:rPr>
              <w:t xml:space="preserve"> </w:t>
            </w:r>
            <w:r w:rsidRPr="00620E12">
              <w:rPr>
                <w:rFonts w:ascii="SimSun" w:eastAsia="SimSun" w:hAnsi="SimSun" w:hint="eastAsia"/>
                <w:spacing w:val="12"/>
                <w:szCs w:val="21"/>
              </w:rPr>
              <w:t>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绝</w:t>
            </w:r>
            <w:r w:rsidRPr="00F17057">
              <w:rPr>
                <w:rFonts w:ascii="SimSun" w:eastAsia="SimSun" w:hAnsi="SimSun" w:hint="eastAsia"/>
                <w:szCs w:val="21"/>
              </w:rPr>
              <w:t xml:space="preserve">：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（一）经有关行政部门依法认定为不合格商品，自消费者提出退货要求之日起未退货的；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（二）自国家规定、当事人约定期满之日起或者不符合质量要求的自消费者提出要求之日起，无正当理由拒不履行修理、重作、更换、退货、补足商品数量、退还货款和服务费用或者赔偿损失等义务的。 </w:t>
            </w:r>
          </w:p>
          <w:p w:rsidR="00F17057" w:rsidRPr="00620E12" w:rsidRDefault="00F17057" w:rsidP="00F17057">
            <w:pPr>
              <w:wordWrap w:val="0"/>
              <w:spacing w:line="290" w:lineRule="atLeast"/>
              <w:ind w:firstLine="422"/>
              <w:jc w:val="both"/>
              <w:rPr>
                <w:rFonts w:ascii="SimSun" w:hAnsi="SimSun"/>
                <w:szCs w:val="21"/>
              </w:rPr>
            </w:pPr>
            <w:r w:rsidRPr="00F17057">
              <w:rPr>
                <w:rFonts w:ascii="SimSun" w:eastAsia="SimSun" w:hAnsi="SimSun" w:hint="eastAsia"/>
                <w:b/>
                <w:szCs w:val="21"/>
              </w:rPr>
              <w:t>第九条</w:t>
            </w:r>
            <w:r w:rsidRPr="00F17057">
              <w:rPr>
                <w:rFonts w:ascii="SimSun" w:eastAsia="SimSun" w:hAnsi="SimSun" w:hint="eastAsia"/>
                <w:szCs w:val="21"/>
              </w:rPr>
              <w:t xml:space="preserve"> </w:t>
            </w:r>
            <w:r w:rsidRPr="00620E12">
              <w:rPr>
                <w:rFonts w:ascii="SimSun" w:eastAsia="SimSun" w:hAnsi="SimSun" w:hint="eastAsia"/>
                <w:spacing w:val="14"/>
                <w:szCs w:val="21"/>
              </w:rPr>
              <w:t>经营者采用网络、电视、电话、邮购等方式销售商品，应当依照法律规定承担无理由退货义务，不得故意拖延或者无理拒绝。经营者有下列情形之一并超过十五日的，视为故意拖延或者无理拒绝</w:t>
            </w:r>
            <w:r w:rsidRPr="00F17057">
              <w:rPr>
                <w:rFonts w:ascii="SimSun" w:eastAsia="SimSun" w:hAnsi="SimSun" w:hint="eastAsia"/>
                <w:szCs w:val="21"/>
              </w:rPr>
              <w:t>：</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（一）对于适用无理由退货的商品，自收到消费者退货要求之日起未办理退货手续；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（二）未经消费者确认，以自行规定该商品不适用无理由退货为由拒绝退货；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（三）以消费者已拆封、查验影响商品完好为由拒绝退货；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（四）</w:t>
            </w:r>
            <w:r w:rsidRPr="00620E12">
              <w:rPr>
                <w:rFonts w:ascii="SimSun" w:eastAsia="SimSun" w:hAnsi="SimSun" w:hint="eastAsia"/>
                <w:spacing w:val="8"/>
                <w:szCs w:val="21"/>
              </w:rPr>
              <w:t>自收到退回商品之日起无正当理由未返还消费者支付的商品价款。</w:t>
            </w:r>
            <w:r w:rsidRPr="00F17057">
              <w:rPr>
                <w:rFonts w:ascii="SimSun" w:eastAsia="SimSun" w:hAnsi="SimSun" w:hint="eastAsia"/>
                <w:szCs w:val="21"/>
              </w:rPr>
              <w:t xml:space="preserve"> </w:t>
            </w:r>
          </w:p>
          <w:p w:rsidR="00F17057" w:rsidRPr="00F17057" w:rsidRDefault="00F17057" w:rsidP="00F17057">
            <w:pPr>
              <w:wordWrap w:val="0"/>
              <w:spacing w:line="290" w:lineRule="atLeast"/>
              <w:ind w:firstLine="422"/>
              <w:jc w:val="both"/>
              <w:rPr>
                <w:rFonts w:ascii="SimSun" w:eastAsia="SimSun" w:hAnsi="SimSun"/>
                <w:szCs w:val="21"/>
              </w:rPr>
            </w:pPr>
            <w:r w:rsidRPr="00F17057">
              <w:rPr>
                <w:rFonts w:ascii="SimSun" w:eastAsia="SimSun" w:hAnsi="SimSun" w:hint="eastAsia"/>
                <w:b/>
                <w:szCs w:val="21"/>
              </w:rPr>
              <w:t>第十条</w:t>
            </w:r>
            <w:r w:rsidRPr="00F17057">
              <w:rPr>
                <w:rFonts w:ascii="SimSun" w:eastAsia="SimSun" w:hAnsi="SimSun" w:hint="eastAsia"/>
                <w:szCs w:val="21"/>
              </w:rPr>
              <w:t xml:space="preserve"> 经营者以预收款方式提供商品或者服务，应当与消费者明确约定商品或者服务的数量和质量、价款或者费用、履行期限和方式、安全注意事项和风险警示、售后服务、民事责任等内容。未按约定提供商品或者服务的，应当按照消费者的要求履行约定或者退回预付款，并应当承担预付款的利息、消</w:t>
            </w:r>
            <w:r w:rsidRPr="00F17057">
              <w:rPr>
                <w:rFonts w:ascii="SimSun" w:eastAsia="SimSun" w:hAnsi="SimSun" w:hint="eastAsia"/>
                <w:szCs w:val="21"/>
              </w:rPr>
              <w:lastRenderedPageBreak/>
              <w:t xml:space="preserve">费者必须支付的合理费用。对退款无约定的，按照有利于消费者的计算方式折算退款金额。 </w:t>
            </w:r>
          </w:p>
          <w:p w:rsidR="00F17057" w:rsidRPr="00620E12" w:rsidRDefault="00F17057" w:rsidP="00620E12">
            <w:pPr>
              <w:wordWrap w:val="0"/>
              <w:spacing w:line="290" w:lineRule="atLeast"/>
              <w:ind w:firstLine="460"/>
              <w:jc w:val="both"/>
              <w:rPr>
                <w:rFonts w:ascii="SimSun" w:eastAsia="SimSun" w:hAnsi="SimSun"/>
                <w:spacing w:val="10"/>
                <w:szCs w:val="21"/>
              </w:rPr>
            </w:pPr>
            <w:r w:rsidRPr="00620E12">
              <w:rPr>
                <w:rFonts w:ascii="SimSun" w:eastAsia="SimSun" w:hAnsi="SimSun" w:hint="eastAsia"/>
                <w:spacing w:val="10"/>
                <w:szCs w:val="21"/>
              </w:rPr>
              <w:t xml:space="preserve">经营者对消费者提出的合理退款要求，明确表示不予退款，或者自约定期满之日起、无约定期限的自消费者提出退款要求之日起超过十五日未退款的，视为故意拖延或者无理拒绝。 </w:t>
            </w:r>
          </w:p>
          <w:p w:rsidR="00F17057" w:rsidRPr="00F17057" w:rsidRDefault="00F17057" w:rsidP="00F17057">
            <w:pPr>
              <w:wordWrap w:val="0"/>
              <w:spacing w:line="290" w:lineRule="atLeast"/>
              <w:ind w:firstLine="422"/>
              <w:jc w:val="both"/>
              <w:rPr>
                <w:rFonts w:ascii="SimSun" w:eastAsia="SimSun" w:hAnsi="SimSun"/>
                <w:szCs w:val="21"/>
              </w:rPr>
            </w:pPr>
            <w:r w:rsidRPr="00F17057">
              <w:rPr>
                <w:rFonts w:ascii="SimSun" w:eastAsia="SimSun" w:hAnsi="SimSun" w:hint="eastAsia"/>
                <w:b/>
                <w:szCs w:val="21"/>
              </w:rPr>
              <w:t>第十一条</w:t>
            </w:r>
            <w:r w:rsidRPr="00F17057">
              <w:rPr>
                <w:rFonts w:ascii="SimSun" w:eastAsia="SimSun" w:hAnsi="SimSun" w:hint="eastAsia"/>
                <w:szCs w:val="21"/>
              </w:rPr>
              <w:t xml:space="preserve"> 经营者收集、使用消费者个人信息，应当遵循合法、正当、必要的原则，明示收集、使用信息的目的、方式和范围，并经消费者同意。经营者不得有下列行为：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（一）未经消费者同意，收集、使用消费者个人信息；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（二）泄露、出售或者非法向他人提供所收集的消费者个人信息；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（三）未经消费者同意或者请求，或者消费者明确表示拒绝，向其发送商业性信息。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前款中的消费者个人信息是指经营者在提供商品或者服务活动中收集的消费者姓名、性别、职业、出生日期、身份证件号码、住址、联系方式、收入和财产状况、健康状况、消费情况等能够单独或者与其他信息结合识别消费者的信息。 </w:t>
            </w:r>
          </w:p>
          <w:p w:rsidR="00F17057" w:rsidRPr="00F17057" w:rsidRDefault="00F17057" w:rsidP="00F17057">
            <w:pPr>
              <w:wordWrap w:val="0"/>
              <w:spacing w:line="290" w:lineRule="atLeast"/>
              <w:ind w:firstLine="422"/>
              <w:jc w:val="both"/>
              <w:rPr>
                <w:rFonts w:ascii="SimSun" w:eastAsia="SimSun" w:hAnsi="SimSun"/>
                <w:szCs w:val="21"/>
              </w:rPr>
            </w:pPr>
            <w:r w:rsidRPr="00F17057">
              <w:rPr>
                <w:rFonts w:ascii="SimSun" w:eastAsia="SimSun" w:hAnsi="SimSun" w:hint="eastAsia"/>
                <w:b/>
                <w:szCs w:val="21"/>
              </w:rPr>
              <w:t>第十二条</w:t>
            </w:r>
            <w:r w:rsidRPr="00F17057">
              <w:rPr>
                <w:rFonts w:ascii="SimSun" w:eastAsia="SimSun" w:hAnsi="SimSun" w:hint="eastAsia"/>
                <w:szCs w:val="21"/>
              </w:rPr>
              <w:t xml:space="preserve"> </w:t>
            </w:r>
            <w:r w:rsidRPr="00634A3D">
              <w:rPr>
                <w:rFonts w:ascii="SimSun" w:eastAsia="SimSun" w:hAnsi="SimSun" w:hint="eastAsia"/>
                <w:spacing w:val="8"/>
                <w:szCs w:val="21"/>
              </w:rPr>
              <w:t xml:space="preserve">经营者向消费者提供商品或者服务使用格式条款、通知、声明、店堂告示等的，应当以显著方式提请消费者注意与消费者有重大利害关系的内容，并按照消费者的要求予以说明，不得作出含有下列内容的规定：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（一）</w:t>
            </w:r>
            <w:r w:rsidRPr="00634A3D">
              <w:rPr>
                <w:rFonts w:ascii="SimSun" w:eastAsia="SimSun" w:hAnsi="SimSun" w:hint="eastAsia"/>
                <w:spacing w:val="-8"/>
                <w:szCs w:val="21"/>
              </w:rPr>
              <w:t xml:space="preserve">免除或者部分免除经营者对其所提供的商品或者服务应当承担的修理、重作、更换、退货、补足商品数量、退还货款和服务费用、赔偿损失等责任；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（二）排除或者限制消费者提出修理、更换、退货、赔偿损失以及获得违约金和其他合理赔偿的权利；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（三）排除或者限制消费者依法投诉、举报、提起诉讼的权利；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（四）强制或者变相强制消费者购买和使用其提供的或者其指定的经营者</w:t>
            </w:r>
            <w:r w:rsidRPr="00F17057">
              <w:rPr>
                <w:rFonts w:ascii="SimSun" w:eastAsia="SimSun" w:hAnsi="SimSun" w:hint="eastAsia"/>
                <w:szCs w:val="21"/>
              </w:rPr>
              <w:lastRenderedPageBreak/>
              <w:t xml:space="preserve">提供的商品或者服务，对不接受其不合理条件的消费者拒绝提供相应商品或者服务，或者提高收费标准；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（五）规定经营者有权任意变更或者解除合同，限制消费者依法变更或者解除合同权利；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（六）规定经营者单方享有解释权或者最终解释权； </w:t>
            </w:r>
          </w:p>
          <w:p w:rsidR="00F17057" w:rsidRPr="00F17057" w:rsidRDefault="00F17057" w:rsidP="00F17057">
            <w:pPr>
              <w:wordWrap w:val="0"/>
              <w:spacing w:line="290" w:lineRule="atLeast"/>
              <w:ind w:firstLine="420"/>
              <w:jc w:val="both"/>
              <w:rPr>
                <w:rFonts w:ascii="SimSun" w:eastAsia="SimSun" w:hAnsi="SimSun"/>
                <w:szCs w:val="21"/>
              </w:rPr>
            </w:pPr>
            <w:r w:rsidRPr="00F17057">
              <w:rPr>
                <w:rFonts w:ascii="SimSun" w:eastAsia="SimSun" w:hAnsi="SimSun" w:hint="eastAsia"/>
                <w:szCs w:val="21"/>
              </w:rPr>
              <w:t xml:space="preserve">（七）其他对消费者不公平、不合理的规定。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w:t>
            </w:r>
            <w:r w:rsidRPr="00F17057">
              <w:rPr>
                <w:rFonts w:ascii="SimSun" w:eastAsia="SimSun" w:hAnsi="SimSun" w:hint="eastAsia"/>
                <w:b/>
                <w:szCs w:val="21"/>
              </w:rPr>
              <w:t>第十三条</w:t>
            </w:r>
            <w:r w:rsidRPr="00F17057">
              <w:rPr>
                <w:rFonts w:ascii="SimSun" w:eastAsia="SimSun" w:hAnsi="SimSun" w:hint="eastAsia"/>
                <w:szCs w:val="21"/>
              </w:rPr>
              <w:t xml:space="preserve"> 从事服务业的经营者不得有下列行为：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一）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（二）从事房屋租赁、家政服务等中介服务的经营者提供虚假信息或者采取欺骗、恶意串通等手段损害消费者权益的。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w:t>
            </w:r>
            <w:r w:rsidRPr="00F17057">
              <w:rPr>
                <w:rFonts w:ascii="SimSun" w:eastAsia="SimSun" w:hAnsi="SimSun" w:hint="eastAsia"/>
                <w:b/>
                <w:szCs w:val="21"/>
              </w:rPr>
              <w:t>第十四条</w:t>
            </w:r>
            <w:r w:rsidRPr="00F17057">
              <w:rPr>
                <w:rFonts w:ascii="SimSun" w:eastAsia="SimSun" w:hAnsi="SimSun" w:hint="eastAsia"/>
                <w:szCs w:val="21"/>
              </w:rPr>
              <w:t xml:space="preserve"> 经营者有本办法第五条至第十一条规定的情形之一，其他法律、法规有规定的，依照法律、法规的规定执行；法律、法规未作规定的，由工商行政管理部门依照《消费者权益保护法》　　第五十六条予以处罚。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w:t>
            </w:r>
            <w:r w:rsidRPr="00F17057">
              <w:rPr>
                <w:rFonts w:ascii="SimSun" w:eastAsia="SimSun" w:hAnsi="SimSun" w:hint="eastAsia"/>
                <w:b/>
                <w:szCs w:val="21"/>
              </w:rPr>
              <w:t xml:space="preserve">　第十五条</w:t>
            </w:r>
            <w:r w:rsidRPr="00F17057">
              <w:rPr>
                <w:rFonts w:ascii="SimSun" w:eastAsia="SimSun" w:hAnsi="SimSun" w:hint="eastAsia"/>
                <w:szCs w:val="21"/>
              </w:rPr>
              <w:t xml:space="preserve"> </w:t>
            </w:r>
            <w:r w:rsidRPr="00724DBA">
              <w:rPr>
                <w:rFonts w:ascii="SimSun" w:eastAsia="SimSun" w:hAnsi="SimSun" w:hint="eastAsia"/>
                <w:spacing w:val="12"/>
                <w:szCs w:val="21"/>
              </w:rPr>
              <w:t xml:space="preserve">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w:t>
            </w:r>
            <w:r w:rsidRPr="00F17057">
              <w:rPr>
                <w:rFonts w:ascii="SimSun" w:eastAsia="SimSun" w:hAnsi="SimSun" w:hint="eastAsia"/>
                <w:b/>
                <w:szCs w:val="21"/>
              </w:rPr>
              <w:t>第十六条</w:t>
            </w:r>
            <w:r w:rsidRPr="00F17057">
              <w:rPr>
                <w:rFonts w:ascii="SimSun" w:eastAsia="SimSun" w:hAnsi="SimSun" w:hint="eastAsia"/>
                <w:szCs w:val="21"/>
              </w:rPr>
              <w:t xml:space="preserve"> 经营者有本办法第五条第（一）项至第（六）项规定行为之一且不能证明自己并非欺骗、误导消费者而实施此种行为的，属于欺诈行为。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经营者有本办法第五条第（七）项至第（十）项、第六条和第十三条规定行为之一的，属于欺诈行为。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w:t>
            </w:r>
            <w:r w:rsidRPr="00F17057">
              <w:rPr>
                <w:rFonts w:ascii="SimSun" w:eastAsia="SimSun" w:hAnsi="SimSun" w:hint="eastAsia"/>
                <w:b/>
                <w:szCs w:val="21"/>
              </w:rPr>
              <w:t>第十七条</w:t>
            </w:r>
            <w:r w:rsidRPr="00F17057">
              <w:rPr>
                <w:rFonts w:ascii="SimSun" w:eastAsia="SimSun" w:hAnsi="SimSun" w:hint="eastAsia"/>
                <w:szCs w:val="21"/>
              </w:rPr>
              <w:t xml:space="preserve"> 经营者对工商行政管理部</w:t>
            </w:r>
            <w:r w:rsidRPr="00F17057">
              <w:rPr>
                <w:rFonts w:ascii="SimSun" w:eastAsia="SimSun" w:hAnsi="SimSun" w:hint="eastAsia"/>
                <w:szCs w:val="21"/>
              </w:rPr>
              <w:lastRenderedPageBreak/>
              <w:t>门作出的行政处罚决定不服的，可以依法申请行政复议或者提起行政诉讼。</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w:t>
            </w:r>
            <w:r w:rsidRPr="00F17057">
              <w:rPr>
                <w:rFonts w:ascii="SimSun" w:eastAsia="SimSun" w:hAnsi="SimSun" w:hint="eastAsia"/>
                <w:b/>
                <w:szCs w:val="21"/>
              </w:rPr>
              <w:t>第十八条</w:t>
            </w:r>
            <w:r w:rsidRPr="00F17057">
              <w:rPr>
                <w:rFonts w:ascii="SimSun" w:eastAsia="SimSun" w:hAnsi="SimSun" w:hint="eastAsia"/>
                <w:szCs w:val="21"/>
              </w:rPr>
              <w:t xml:space="preserve"> 侵害消费者权益违法行为涉嫌犯罪的，工商行政管理部门应当按照有关规定，移送司法机关追究其刑事责任。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w:t>
            </w:r>
            <w:r w:rsidRPr="00F17057">
              <w:rPr>
                <w:rFonts w:ascii="SimSun" w:eastAsia="SimSun" w:hAnsi="SimSun" w:hint="eastAsia"/>
                <w:b/>
                <w:szCs w:val="21"/>
              </w:rPr>
              <w:t>第十九条</w:t>
            </w:r>
            <w:r w:rsidRPr="00F17057">
              <w:rPr>
                <w:rFonts w:ascii="SimSun" w:eastAsia="SimSun" w:hAnsi="SimSun" w:hint="eastAsia"/>
                <w:szCs w:val="21"/>
              </w:rPr>
              <w:t xml:space="preserve"> 工商行政管理部门依照法律法规及本办法规定对经营者予以行政处罚的，应当记入经营者的信用档案，并通过企业信用信息公示系统等及时向社会公布。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企业应当依据《企业信息公示暂行条例》 的规定，通过企业信用信息公示系统及时向社会公布相关行政处罚信息。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w:t>
            </w:r>
            <w:r w:rsidRPr="00F17057">
              <w:rPr>
                <w:rFonts w:ascii="SimSun" w:eastAsia="SimSun" w:hAnsi="SimSun" w:hint="eastAsia"/>
                <w:b/>
                <w:szCs w:val="21"/>
              </w:rPr>
              <w:t>第二十条</w:t>
            </w:r>
            <w:r w:rsidRPr="00F17057">
              <w:rPr>
                <w:rFonts w:ascii="SimSun" w:eastAsia="SimSun" w:hAnsi="SimSun" w:hint="eastAsia"/>
                <w:szCs w:val="21"/>
              </w:rPr>
              <w:t xml:space="preserve"> 工商行政管理执法人员玩忽职守或者包庇经营者侵害消费者合法权益的行为的，应当依法给予行政处分；涉嫌犯罪的，依法移送司法机关。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w:t>
            </w:r>
            <w:r w:rsidRPr="00F17057">
              <w:rPr>
                <w:rFonts w:ascii="SimSun" w:eastAsia="SimSun" w:hAnsi="SimSun" w:hint="eastAsia"/>
                <w:b/>
                <w:szCs w:val="21"/>
              </w:rPr>
              <w:t>第二十一条</w:t>
            </w:r>
            <w:r w:rsidRPr="00F17057">
              <w:rPr>
                <w:rFonts w:ascii="SimSun" w:eastAsia="SimSun" w:hAnsi="SimSun" w:hint="eastAsia"/>
                <w:szCs w:val="21"/>
              </w:rPr>
              <w:t xml:space="preserve"> 本办法由国家工商行政管理总局负责解释。 </w:t>
            </w:r>
          </w:p>
          <w:p w:rsidR="00F17057" w:rsidRPr="00F17057" w:rsidRDefault="00F17057" w:rsidP="00F17057">
            <w:pPr>
              <w:wordWrap w:val="0"/>
              <w:spacing w:line="290" w:lineRule="atLeast"/>
              <w:ind w:firstLineChars="0" w:firstLine="0"/>
              <w:jc w:val="both"/>
              <w:rPr>
                <w:rFonts w:ascii="SimSun" w:eastAsia="SimSun" w:hAnsi="SimSun"/>
                <w:szCs w:val="21"/>
              </w:rPr>
            </w:pPr>
            <w:r w:rsidRPr="00F17057">
              <w:rPr>
                <w:rFonts w:ascii="SimSun" w:eastAsia="SimSun" w:hAnsi="SimSun" w:hint="eastAsia"/>
                <w:szCs w:val="21"/>
              </w:rPr>
              <w:t xml:space="preserve">　　</w:t>
            </w:r>
            <w:r w:rsidRPr="00F17057">
              <w:rPr>
                <w:rFonts w:ascii="SimSun" w:eastAsia="SimSun" w:hAnsi="SimSun" w:hint="eastAsia"/>
                <w:b/>
                <w:szCs w:val="21"/>
              </w:rPr>
              <w:t>第二十二条</w:t>
            </w:r>
            <w:r w:rsidRPr="00F17057">
              <w:rPr>
                <w:rFonts w:ascii="SimSun" w:eastAsia="SimSun" w:hAnsi="SimSun" w:hint="eastAsia"/>
                <w:szCs w:val="21"/>
              </w:rPr>
              <w:t xml:space="preserve"> 本办法自2015年3月15日起施行。1996年3月15日国家工商行政管理局发布的《欺诈消费者行为处罚办法》（国家工商行政管理局令第50号）同时废止。</w:t>
            </w:r>
          </w:p>
          <w:p w:rsidR="00F17057" w:rsidRPr="00F17057" w:rsidRDefault="00F17057" w:rsidP="00F17057">
            <w:pPr>
              <w:wordWrap w:val="0"/>
              <w:spacing w:line="290" w:lineRule="atLeast"/>
              <w:ind w:firstLine="420"/>
              <w:jc w:val="both"/>
              <w:rPr>
                <w:rFonts w:ascii="SimSun" w:eastAsia="SimSun" w:hAnsi="SimSun"/>
                <w:szCs w:val="21"/>
              </w:rPr>
            </w:pPr>
          </w:p>
        </w:tc>
      </w:tr>
    </w:tbl>
    <w:p w:rsidR="0087094A" w:rsidRDefault="0087094A" w:rsidP="00F17057">
      <w:pPr>
        <w:ind w:firstLine="420"/>
      </w:pPr>
    </w:p>
    <w:sectPr w:rsidR="0087094A" w:rsidSect="00F17057">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AC3" w:rsidRDefault="00841AC3" w:rsidP="00E13521">
      <w:pPr>
        <w:spacing w:line="240" w:lineRule="auto"/>
        <w:ind w:firstLine="420"/>
      </w:pPr>
      <w:r>
        <w:separator/>
      </w:r>
    </w:p>
  </w:endnote>
  <w:endnote w:type="continuationSeparator" w:id="1">
    <w:p w:rsidR="00841AC3" w:rsidRDefault="00841AC3" w:rsidP="00E1352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521" w:rsidRDefault="00E13521" w:rsidP="00E13521">
    <w:pPr>
      <w:pStyle w:val="a6"/>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521" w:rsidRDefault="00E13521" w:rsidP="00E13521">
    <w:pPr>
      <w:pStyle w:val="a6"/>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521" w:rsidRDefault="00E13521" w:rsidP="00E13521">
    <w:pPr>
      <w:pStyle w:val="a6"/>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AC3" w:rsidRDefault="00841AC3" w:rsidP="00E13521">
      <w:pPr>
        <w:spacing w:line="240" w:lineRule="auto"/>
        <w:ind w:firstLine="420"/>
      </w:pPr>
      <w:r>
        <w:separator/>
      </w:r>
    </w:p>
  </w:footnote>
  <w:footnote w:type="continuationSeparator" w:id="1">
    <w:p w:rsidR="00841AC3" w:rsidRDefault="00841AC3" w:rsidP="00E13521">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521" w:rsidRDefault="00E13521" w:rsidP="00E13521">
    <w:pPr>
      <w:pStyle w:val="a5"/>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521" w:rsidRDefault="00E13521" w:rsidP="00E13521">
    <w:pPr>
      <w:pStyle w:val="a5"/>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521" w:rsidRDefault="00E13521" w:rsidP="00E13521">
    <w:pPr>
      <w:pStyle w:val="a5"/>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BF5"/>
    <w:multiLevelType w:val="hybridMultilevel"/>
    <w:tmpl w:val="EE4C9000"/>
    <w:lvl w:ilvl="0" w:tplc="BF52434E">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7F1FA2"/>
    <w:multiLevelType w:val="hybridMultilevel"/>
    <w:tmpl w:val="862E0572"/>
    <w:lvl w:ilvl="0" w:tplc="28F83FEA">
      <w:start w:val="1"/>
      <w:numFmt w:val="decimal"/>
      <w:lvlText w:val="(%1)"/>
      <w:lvlJc w:val="left"/>
      <w:pPr>
        <w:ind w:left="1452" w:hanging="420"/>
      </w:pPr>
      <w:rPr>
        <w:rFonts w:hint="eastAsia"/>
      </w:rPr>
    </w:lvl>
    <w:lvl w:ilvl="1" w:tplc="04090019" w:tentative="1">
      <w:start w:val="1"/>
      <w:numFmt w:val="lowerLetter"/>
      <w:lvlText w:val="%2)"/>
      <w:lvlJc w:val="left"/>
      <w:pPr>
        <w:ind w:left="1872" w:hanging="420"/>
      </w:pPr>
    </w:lvl>
    <w:lvl w:ilvl="2" w:tplc="0409001B" w:tentative="1">
      <w:start w:val="1"/>
      <w:numFmt w:val="lowerRoman"/>
      <w:lvlText w:val="%3."/>
      <w:lvlJc w:val="right"/>
      <w:pPr>
        <w:ind w:left="2292" w:hanging="420"/>
      </w:pPr>
    </w:lvl>
    <w:lvl w:ilvl="3" w:tplc="0409000F" w:tentative="1">
      <w:start w:val="1"/>
      <w:numFmt w:val="decimal"/>
      <w:lvlText w:val="%4."/>
      <w:lvlJc w:val="left"/>
      <w:pPr>
        <w:ind w:left="2712" w:hanging="420"/>
      </w:pPr>
    </w:lvl>
    <w:lvl w:ilvl="4" w:tplc="04090019" w:tentative="1">
      <w:start w:val="1"/>
      <w:numFmt w:val="lowerLetter"/>
      <w:lvlText w:val="%5)"/>
      <w:lvlJc w:val="left"/>
      <w:pPr>
        <w:ind w:left="3132" w:hanging="420"/>
      </w:pPr>
    </w:lvl>
    <w:lvl w:ilvl="5" w:tplc="0409001B" w:tentative="1">
      <w:start w:val="1"/>
      <w:numFmt w:val="lowerRoman"/>
      <w:lvlText w:val="%6."/>
      <w:lvlJc w:val="right"/>
      <w:pPr>
        <w:ind w:left="3552" w:hanging="420"/>
      </w:pPr>
    </w:lvl>
    <w:lvl w:ilvl="6" w:tplc="0409000F" w:tentative="1">
      <w:start w:val="1"/>
      <w:numFmt w:val="decimal"/>
      <w:lvlText w:val="%7."/>
      <w:lvlJc w:val="left"/>
      <w:pPr>
        <w:ind w:left="3972" w:hanging="420"/>
      </w:pPr>
    </w:lvl>
    <w:lvl w:ilvl="7" w:tplc="04090019" w:tentative="1">
      <w:start w:val="1"/>
      <w:numFmt w:val="lowerLetter"/>
      <w:lvlText w:val="%8)"/>
      <w:lvlJc w:val="left"/>
      <w:pPr>
        <w:ind w:left="4392" w:hanging="420"/>
      </w:pPr>
    </w:lvl>
    <w:lvl w:ilvl="8" w:tplc="0409001B" w:tentative="1">
      <w:start w:val="1"/>
      <w:numFmt w:val="lowerRoman"/>
      <w:lvlText w:val="%9."/>
      <w:lvlJc w:val="right"/>
      <w:pPr>
        <w:ind w:left="4812" w:hanging="420"/>
      </w:pPr>
    </w:lvl>
  </w:abstractNum>
  <w:abstractNum w:abstractNumId="2">
    <w:nsid w:val="21E17092"/>
    <w:multiLevelType w:val="hybridMultilevel"/>
    <w:tmpl w:val="D29A1DA8"/>
    <w:lvl w:ilvl="0" w:tplc="4FDAE43E">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3">
    <w:nsid w:val="3D052C5A"/>
    <w:multiLevelType w:val="hybridMultilevel"/>
    <w:tmpl w:val="463864F8"/>
    <w:lvl w:ilvl="0" w:tplc="28F83FE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4">
    <w:nsid w:val="3D551CE7"/>
    <w:multiLevelType w:val="hybridMultilevel"/>
    <w:tmpl w:val="F8E0457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904B25"/>
    <w:multiLevelType w:val="hybridMultilevel"/>
    <w:tmpl w:val="0BFC1DE6"/>
    <w:lvl w:ilvl="0" w:tplc="28F83FE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6">
    <w:nsid w:val="5CF144C7"/>
    <w:multiLevelType w:val="hybridMultilevel"/>
    <w:tmpl w:val="6E148A5C"/>
    <w:lvl w:ilvl="0" w:tplc="28F83FEA">
      <w:start w:val="1"/>
      <w:numFmt w:val="decimal"/>
      <w:lvlText w:val="(%1)"/>
      <w:lvlJc w:val="left"/>
      <w:pPr>
        <w:ind w:left="1031" w:hanging="420"/>
      </w:pPr>
      <w:rPr>
        <w:rFonts w:hint="eastAsia"/>
      </w:r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7">
    <w:nsid w:val="68D6221E"/>
    <w:multiLevelType w:val="hybridMultilevel"/>
    <w:tmpl w:val="1C040C30"/>
    <w:lvl w:ilvl="0" w:tplc="28F83FE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8">
    <w:nsid w:val="71F7544C"/>
    <w:multiLevelType w:val="hybridMultilevel"/>
    <w:tmpl w:val="70563738"/>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num w:numId="1">
    <w:abstractNumId w:val="0"/>
  </w:num>
  <w:num w:numId="2">
    <w:abstractNumId w:val="6"/>
  </w:num>
  <w:num w:numId="3">
    <w:abstractNumId w:val="8"/>
  </w:num>
  <w:num w:numId="4">
    <w:abstractNumId w:val="7"/>
  </w:num>
  <w:num w:numId="5">
    <w:abstractNumId w:val="1"/>
  </w:num>
  <w:num w:numId="6">
    <w:abstractNumId w:val="5"/>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7057"/>
    <w:rsid w:val="00620E12"/>
    <w:rsid w:val="00634A3D"/>
    <w:rsid w:val="00724DBA"/>
    <w:rsid w:val="00841AC3"/>
    <w:rsid w:val="0087094A"/>
    <w:rsid w:val="00CB3DEE"/>
    <w:rsid w:val="00E13521"/>
    <w:rsid w:val="00F1705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57"/>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0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17057"/>
    <w:pPr>
      <w:ind w:firstLine="420"/>
    </w:pPr>
  </w:style>
  <w:style w:type="paragraph" w:styleId="a5">
    <w:name w:val="header"/>
    <w:basedOn w:val="a"/>
    <w:link w:val="Char"/>
    <w:uiPriority w:val="99"/>
    <w:semiHidden/>
    <w:unhideWhenUsed/>
    <w:rsid w:val="00E13521"/>
    <w:pPr>
      <w:tabs>
        <w:tab w:val="center" w:pos="4513"/>
        <w:tab w:val="right" w:pos="9026"/>
      </w:tabs>
      <w:snapToGrid w:val="0"/>
    </w:pPr>
  </w:style>
  <w:style w:type="character" w:customStyle="1" w:styleId="Char">
    <w:name w:val="머리글 Char"/>
    <w:basedOn w:val="a0"/>
    <w:link w:val="a5"/>
    <w:uiPriority w:val="99"/>
    <w:semiHidden/>
    <w:rsid w:val="00E13521"/>
    <w:rPr>
      <w:sz w:val="21"/>
      <w:lang w:eastAsia="zh-CN"/>
    </w:rPr>
  </w:style>
  <w:style w:type="paragraph" w:styleId="a6">
    <w:name w:val="footer"/>
    <w:basedOn w:val="a"/>
    <w:link w:val="Char0"/>
    <w:uiPriority w:val="99"/>
    <w:semiHidden/>
    <w:unhideWhenUsed/>
    <w:rsid w:val="00E13521"/>
    <w:pPr>
      <w:tabs>
        <w:tab w:val="center" w:pos="4513"/>
        <w:tab w:val="right" w:pos="9026"/>
      </w:tabs>
      <w:snapToGrid w:val="0"/>
    </w:pPr>
  </w:style>
  <w:style w:type="character" w:customStyle="1" w:styleId="Char0">
    <w:name w:val="바닥글 Char"/>
    <w:basedOn w:val="a0"/>
    <w:link w:val="a6"/>
    <w:uiPriority w:val="99"/>
    <w:semiHidden/>
    <w:rsid w:val="00E13521"/>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1463</Words>
  <Characters>8340</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2015-01-20T01:15:00Z</dcterms:created>
  <dcterms:modified xsi:type="dcterms:W3CDTF">2015-01-20T02:14:00Z</dcterms:modified>
</cp:coreProperties>
</file>