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A315A6" w:rsidRPr="00A315A6" w:rsidRDefault="00A315A6" w:rsidP="00A315A6">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A315A6">
              <w:rPr>
                <w:rFonts w:ascii="한컴바탕" w:eastAsia="한컴바탕" w:hAnsi="한컴바탕" w:cs="한컴바탕" w:hint="eastAsia"/>
                <w:b/>
                <w:sz w:val="26"/>
                <w:szCs w:val="26"/>
                <w:lang w:eastAsia="ko-KR"/>
              </w:rPr>
              <w:t>국무원관세세칙위원회의</w:t>
            </w:r>
            <w:r w:rsidRPr="00A315A6">
              <w:rPr>
                <w:rFonts w:ascii="한컴바탕" w:eastAsia="한컴바탕" w:hAnsi="한컴바탕" w:cs="한컴바탕"/>
                <w:b/>
                <w:sz w:val="26"/>
                <w:szCs w:val="26"/>
                <w:lang w:eastAsia="ko-KR"/>
              </w:rPr>
              <w:t xml:space="preserve"> 추가관세 부과 대상 미국산 수입품 배제 업무 시범적 전개에 관한 공고</w:t>
            </w:r>
          </w:p>
          <w:bookmarkEnd w:id="0"/>
          <w:p w:rsidR="00A315A6" w:rsidRPr="00A315A6" w:rsidRDefault="00A315A6" w:rsidP="00A315A6">
            <w:pPr>
              <w:wordWrap w:val="0"/>
              <w:autoSpaceDN w:val="0"/>
              <w:snapToGrid w:val="0"/>
              <w:spacing w:line="290" w:lineRule="atLeast"/>
              <w:jc w:val="center"/>
              <w:rPr>
                <w:rFonts w:ascii="한컴바탕" w:eastAsia="한컴바탕" w:hAnsi="한컴바탕" w:cs="한컴바탕"/>
                <w:spacing w:val="-6"/>
                <w:szCs w:val="21"/>
                <w:lang w:eastAsia="ko-KR"/>
              </w:rPr>
            </w:pPr>
            <w:proofErr w:type="spellStart"/>
            <w:r w:rsidRPr="00A315A6">
              <w:rPr>
                <w:rFonts w:ascii="한컴바탕" w:eastAsia="한컴바탕" w:hAnsi="한컴바탕" w:cs="한컴바탕" w:hint="eastAsia"/>
                <w:spacing w:val="-6"/>
                <w:szCs w:val="21"/>
                <w:lang w:eastAsia="ko-KR"/>
              </w:rPr>
              <w:t>세위회공고</w:t>
            </w:r>
            <w:proofErr w:type="spellEnd"/>
            <w:r w:rsidRPr="00A315A6">
              <w:rPr>
                <w:rFonts w:ascii="한컴바탕" w:eastAsia="한컴바탕" w:hAnsi="한컴바탕" w:cs="한컴바탕"/>
                <w:spacing w:val="-6"/>
                <w:szCs w:val="21"/>
                <w:lang w:eastAsia="ko-KR"/>
              </w:rPr>
              <w:t>[2019]2호</w:t>
            </w:r>
          </w:p>
          <w:p w:rsidR="00A315A6" w:rsidRPr="00A315A6" w:rsidRDefault="00A315A6" w:rsidP="00A315A6">
            <w:pPr>
              <w:wordWrap w:val="0"/>
              <w:autoSpaceDN w:val="0"/>
              <w:snapToGrid w:val="0"/>
              <w:spacing w:line="290" w:lineRule="atLeast"/>
              <w:jc w:val="left"/>
              <w:rPr>
                <w:rFonts w:ascii="한컴바탕" w:eastAsia="한컴바탕" w:hAnsi="한컴바탕" w:cs="한컴바탕"/>
                <w:spacing w:val="-6"/>
                <w:szCs w:val="21"/>
                <w:lang w:eastAsia="ko-KR"/>
              </w:rPr>
            </w:pPr>
          </w:p>
          <w:p w:rsidR="00A315A6" w:rsidRPr="00A315A6" w:rsidRDefault="00A315A6" w:rsidP="00A315A6">
            <w:pPr>
              <w:wordWrap w:val="0"/>
              <w:autoSpaceDN w:val="0"/>
              <w:snapToGrid w:val="0"/>
              <w:spacing w:line="290" w:lineRule="atLeast"/>
              <w:jc w:val="left"/>
              <w:rPr>
                <w:rFonts w:ascii="한컴바탕" w:eastAsia="한컴바탕" w:hAnsi="한컴바탕" w:cs="한컴바탕"/>
                <w:spacing w:val="-6"/>
                <w:szCs w:val="21"/>
                <w:lang w:eastAsia="ko-KR"/>
              </w:rPr>
            </w:pPr>
          </w:p>
          <w:p w:rsidR="00A315A6" w:rsidRPr="00A315A6" w:rsidRDefault="00A315A6" w:rsidP="00A315A6">
            <w:pPr>
              <w:wordWrap w:val="0"/>
              <w:autoSpaceDN w:val="0"/>
              <w:snapToGrid w:val="0"/>
              <w:spacing w:line="290" w:lineRule="atLeast"/>
              <w:jc w:val="left"/>
              <w:rPr>
                <w:rFonts w:ascii="한컴바탕" w:eastAsia="한컴바탕" w:hAnsi="한컴바탕" w:cs="한컴바탕"/>
                <w:spacing w:val="-6"/>
                <w:szCs w:val="21"/>
                <w:lang w:eastAsia="ko-KR"/>
              </w:rPr>
            </w:pPr>
            <w:r w:rsidRPr="00A315A6">
              <w:rPr>
                <w:rFonts w:ascii="한컴바탕" w:eastAsia="한컴바탕" w:hAnsi="한컴바탕" w:cs="한컴바탕"/>
                <w:spacing w:val="-6"/>
                <w:szCs w:val="21"/>
                <w:lang w:eastAsia="ko-KR"/>
              </w:rPr>
              <w:t xml:space="preserve">&lt;중화인민공화국 </w:t>
            </w:r>
            <w:proofErr w:type="spellStart"/>
            <w:r w:rsidRPr="00A315A6">
              <w:rPr>
                <w:rFonts w:ascii="한컴바탕" w:eastAsia="한컴바탕" w:hAnsi="한컴바탕" w:cs="한컴바탕"/>
                <w:spacing w:val="-6"/>
                <w:szCs w:val="21"/>
                <w:lang w:eastAsia="ko-KR"/>
              </w:rPr>
              <w:t>세관법</w:t>
            </w:r>
            <w:proofErr w:type="spellEnd"/>
            <w:r w:rsidRPr="00A315A6">
              <w:rPr>
                <w:rFonts w:ascii="한컴바탕" w:eastAsia="한컴바탕" w:hAnsi="한컴바탕" w:cs="한컴바탕"/>
                <w:spacing w:val="-6"/>
                <w:szCs w:val="21"/>
                <w:lang w:eastAsia="ko-KR"/>
              </w:rPr>
              <w:t xml:space="preserve">&gt;, &lt;중화인민공화국 </w:t>
            </w:r>
            <w:proofErr w:type="spellStart"/>
            <w:r w:rsidRPr="00A315A6">
              <w:rPr>
                <w:rFonts w:ascii="한컴바탕" w:eastAsia="한컴바탕" w:hAnsi="한컴바탕" w:cs="한컴바탕"/>
                <w:spacing w:val="-6"/>
                <w:szCs w:val="21"/>
                <w:lang w:eastAsia="ko-KR"/>
              </w:rPr>
              <w:t>대외무역법</w:t>
            </w:r>
            <w:proofErr w:type="spellEnd"/>
            <w:r w:rsidRPr="00A315A6">
              <w:rPr>
                <w:rFonts w:ascii="한컴바탕" w:eastAsia="한컴바탕" w:hAnsi="한컴바탕" w:cs="한컴바탕"/>
                <w:spacing w:val="-6"/>
                <w:szCs w:val="21"/>
                <w:lang w:eastAsia="ko-KR"/>
              </w:rPr>
              <w:t xml:space="preserve">&gt;, &lt;중화인민공화국 수출입관세조례&gt; 등 관련 법률•법규의 규정에 근거하여 </w:t>
            </w:r>
            <w:proofErr w:type="spellStart"/>
            <w:r w:rsidRPr="00A315A6">
              <w:rPr>
                <w:rFonts w:ascii="한컴바탕" w:eastAsia="한컴바탕" w:hAnsi="한컴바탕" w:cs="한컴바탕"/>
                <w:spacing w:val="-6"/>
                <w:szCs w:val="21"/>
                <w:lang w:eastAsia="ko-KR"/>
              </w:rPr>
              <w:t>국무원원관세세칙위원회는</w:t>
            </w:r>
            <w:proofErr w:type="spellEnd"/>
            <w:r w:rsidRPr="00A315A6">
              <w:rPr>
                <w:rFonts w:ascii="한컴바탕" w:eastAsia="한컴바탕" w:hAnsi="한컴바탕" w:cs="한컴바탕"/>
                <w:spacing w:val="-6"/>
                <w:szCs w:val="21"/>
                <w:lang w:eastAsia="ko-KR"/>
              </w:rPr>
              <w:t xml:space="preserve"> 추가관세 부과 대상 미국산 수입품 배제 업무를 시범적으로 전개하기로 결정하였는바 우리나라 이익관계자의 신청에 근거하여 조건을 만족시키는 일부 상품을 추가관세 부과 대상 미국산 수입품 범위에서 배제시키고 추가관세 부과를 일시적으로 유예하며 세금환급 조건을 만족시키는 대상에 대해서는 이미 징수한 추가관세를 환급</w:t>
            </w:r>
            <w:r w:rsidRPr="00A315A6">
              <w:rPr>
                <w:rFonts w:ascii="한컴바탕" w:eastAsia="한컴바탕" w:hAnsi="한컴바탕" w:cs="한컴바탕" w:hint="eastAsia"/>
                <w:spacing w:val="-6"/>
                <w:szCs w:val="21"/>
                <w:lang w:eastAsia="ko-KR"/>
              </w:rPr>
              <w:t>하는</w:t>
            </w:r>
            <w:r w:rsidRPr="00A315A6">
              <w:rPr>
                <w:rFonts w:ascii="한컴바탕" w:eastAsia="한컴바탕" w:hAnsi="한컴바탕" w:cs="한컴바탕"/>
                <w:spacing w:val="-6"/>
                <w:szCs w:val="21"/>
                <w:lang w:eastAsia="ko-KR"/>
              </w:rPr>
              <w:t xml:space="preserve"> 등 조치를 취하기로 하였다. 추가관세 부과 대상 미국산 수입품 배제 업무의 시범적 전개 방법은 별첨문서를 참고한다.</w:t>
            </w:r>
          </w:p>
          <w:p w:rsidR="00A315A6" w:rsidRPr="00A315A6" w:rsidRDefault="00A315A6" w:rsidP="00A315A6">
            <w:pPr>
              <w:wordWrap w:val="0"/>
              <w:autoSpaceDN w:val="0"/>
              <w:snapToGrid w:val="0"/>
              <w:spacing w:line="290" w:lineRule="atLeast"/>
              <w:jc w:val="left"/>
              <w:rPr>
                <w:rFonts w:ascii="한컴바탕" w:eastAsia="한컴바탕" w:hAnsi="한컴바탕" w:cs="한컴바탕"/>
                <w:spacing w:val="-6"/>
                <w:szCs w:val="21"/>
                <w:lang w:eastAsia="ko-KR"/>
              </w:rPr>
            </w:pPr>
          </w:p>
          <w:p w:rsidR="00A315A6" w:rsidRPr="00A315A6" w:rsidRDefault="00A315A6" w:rsidP="00A315A6">
            <w:pPr>
              <w:wordWrap w:val="0"/>
              <w:topLinePunct/>
              <w:spacing w:line="360" w:lineRule="auto"/>
              <w:rPr>
                <w:rFonts w:ascii="한컴바탕" w:eastAsia="한컴바탕" w:hAnsi="한컴바탕" w:cs="한컴바탕"/>
                <w:lang w:eastAsia="ko-KR"/>
              </w:rPr>
            </w:pPr>
            <w:r w:rsidRPr="00A315A6">
              <w:rPr>
                <w:rFonts w:ascii="한컴바탕" w:eastAsia="한컴바탕" w:hAnsi="한컴바탕" w:cs="한컴바탕" w:hint="eastAsia"/>
                <w:lang w:eastAsia="ko-KR"/>
              </w:rPr>
              <w:t xml:space="preserve">별첨 </w:t>
            </w:r>
            <w:proofErr w:type="gramStart"/>
            <w:r w:rsidRPr="00A315A6">
              <w:rPr>
                <w:rFonts w:ascii="한컴바탕" w:eastAsia="한컴바탕" w:hAnsi="한컴바탕" w:cs="한컴바탕" w:hint="eastAsia"/>
                <w:lang w:eastAsia="ko-KR"/>
              </w:rPr>
              <w:t xml:space="preserve">다운받기 </w:t>
            </w:r>
            <w:r w:rsidRPr="00A315A6">
              <w:rPr>
                <w:rFonts w:ascii="한컴바탕" w:eastAsia="한컴바탕" w:hAnsi="한컴바탕" w:cs="한컴바탕"/>
                <w:lang w:eastAsia="ko-KR"/>
              </w:rPr>
              <w:t>:</w:t>
            </w:r>
            <w:proofErr w:type="gramEnd"/>
            <w:hyperlink r:id="rId8" w:history="1">
              <w:r w:rsidRPr="00A315A6">
                <w:rPr>
                  <w:rStyle w:val="a7"/>
                  <w:rFonts w:ascii="한컴바탕" w:eastAsia="한컴바탕" w:hAnsi="한컴바탕" w:cs="한컴바탕" w:hint="eastAsia"/>
                  <w:szCs w:val="21"/>
                  <w:lang w:eastAsia="ko-KR"/>
                </w:rPr>
                <w:t>추가관세 부과 대상 미국산 수입품 배제 업무 시범적 시행 방법</w:t>
              </w:r>
              <w:r w:rsidRPr="00A315A6">
                <w:rPr>
                  <w:rStyle w:val="a7"/>
                  <w:rFonts w:ascii="한컴바탕" w:eastAsia="한컴바탕" w:hAnsi="한컴바탕" w:cs="한컴바탕"/>
                  <w:szCs w:val="21"/>
                  <w:lang w:eastAsia="ko-KR"/>
                </w:rPr>
                <w:t>.pdf</w:t>
              </w:r>
            </w:hyperlink>
            <w:r w:rsidRPr="00A315A6">
              <w:rPr>
                <w:rFonts w:ascii="한컴바탕" w:eastAsia="한컴바탕" w:hAnsi="한컴바탕" w:cs="한컴바탕"/>
                <w:szCs w:val="21"/>
                <w:lang w:eastAsia="ko-KR"/>
              </w:rPr>
              <w:t xml:space="preserve"> </w:t>
            </w:r>
          </w:p>
          <w:p w:rsidR="00A315A6" w:rsidRPr="00A315A6" w:rsidRDefault="00A315A6" w:rsidP="00A315A6">
            <w:pPr>
              <w:wordWrap w:val="0"/>
              <w:autoSpaceDN w:val="0"/>
              <w:snapToGrid w:val="0"/>
              <w:spacing w:line="290" w:lineRule="atLeast"/>
              <w:ind w:right="396"/>
              <w:rPr>
                <w:rFonts w:ascii="한컴바탕" w:eastAsia="한컴바탕" w:hAnsi="한컴바탕" w:cs="한컴바탕" w:hint="eastAsia"/>
                <w:spacing w:val="-6"/>
                <w:szCs w:val="21"/>
              </w:rPr>
            </w:pPr>
          </w:p>
          <w:p w:rsidR="00A315A6" w:rsidRPr="00A315A6" w:rsidRDefault="00A315A6" w:rsidP="00A315A6">
            <w:pPr>
              <w:wordWrap w:val="0"/>
              <w:autoSpaceDN w:val="0"/>
              <w:snapToGrid w:val="0"/>
              <w:spacing w:line="290" w:lineRule="atLeast"/>
              <w:jc w:val="right"/>
              <w:rPr>
                <w:rFonts w:ascii="한컴바탕" w:eastAsia="한컴바탕" w:hAnsi="한컴바탕" w:cs="한컴바탕"/>
                <w:spacing w:val="-6"/>
                <w:szCs w:val="21"/>
                <w:lang w:eastAsia="ko-KR"/>
              </w:rPr>
            </w:pPr>
            <w:r w:rsidRPr="00A315A6">
              <w:rPr>
                <w:rFonts w:ascii="한컴바탕" w:eastAsia="한컴바탕" w:hAnsi="한컴바탕" w:cs="한컴바탕" w:hint="eastAsia"/>
                <w:spacing w:val="-6"/>
                <w:szCs w:val="21"/>
                <w:lang w:eastAsia="ko-KR"/>
              </w:rPr>
              <w:t xml:space="preserve">　　국무원관세세칙위원회</w:t>
            </w:r>
          </w:p>
          <w:p w:rsidR="00A315A6" w:rsidRPr="00A315A6" w:rsidRDefault="00A315A6" w:rsidP="00A315A6">
            <w:pPr>
              <w:wordWrap w:val="0"/>
              <w:autoSpaceDN w:val="0"/>
              <w:snapToGrid w:val="0"/>
              <w:spacing w:line="290" w:lineRule="atLeast"/>
              <w:jc w:val="right"/>
              <w:rPr>
                <w:rFonts w:ascii="한컴바탕" w:eastAsia="한컴바탕" w:hAnsi="한컴바탕" w:cs="한컴바탕"/>
                <w:spacing w:val="-6"/>
                <w:szCs w:val="21"/>
                <w:lang w:eastAsia="ko-KR"/>
              </w:rPr>
            </w:pPr>
            <w:r w:rsidRPr="00A315A6">
              <w:rPr>
                <w:rFonts w:ascii="한컴바탕" w:eastAsia="한컴바탕" w:hAnsi="한컴바탕" w:cs="한컴바탕" w:hint="eastAsia"/>
                <w:spacing w:val="-6"/>
                <w:szCs w:val="21"/>
                <w:lang w:eastAsia="ko-KR"/>
              </w:rPr>
              <w:t xml:space="preserve">　　</w:t>
            </w:r>
            <w:r w:rsidRPr="00A315A6">
              <w:rPr>
                <w:rFonts w:ascii="한컴바탕" w:eastAsia="한컴바탕" w:hAnsi="한컴바탕" w:cs="한컴바탕"/>
                <w:spacing w:val="-6"/>
                <w:szCs w:val="21"/>
                <w:lang w:eastAsia="ko-KR"/>
              </w:rPr>
              <w:t>2019년 5월 13일</w:t>
            </w:r>
          </w:p>
          <w:p w:rsidR="00A315A6" w:rsidRPr="00A315A6" w:rsidRDefault="00A315A6" w:rsidP="00A315A6">
            <w:pPr>
              <w:wordWrap w:val="0"/>
              <w:autoSpaceDN w:val="0"/>
              <w:snapToGrid w:val="0"/>
              <w:spacing w:line="290" w:lineRule="atLeast"/>
              <w:jc w:val="left"/>
              <w:rPr>
                <w:rFonts w:ascii="한컴바탕" w:eastAsia="한컴바탕" w:hAnsi="한컴바탕" w:cs="한컴바탕" w:hint="eastAsia"/>
                <w:spacing w:val="-6"/>
                <w:szCs w:val="21"/>
              </w:rPr>
            </w:pPr>
          </w:p>
          <w:p w:rsidR="00A315A6" w:rsidRPr="00A315A6" w:rsidRDefault="00A315A6" w:rsidP="00A315A6">
            <w:pPr>
              <w:wordWrap w:val="0"/>
              <w:autoSpaceDN w:val="0"/>
              <w:snapToGrid w:val="0"/>
              <w:spacing w:line="290" w:lineRule="atLeast"/>
              <w:jc w:val="left"/>
              <w:rPr>
                <w:rFonts w:ascii="한컴바탕" w:eastAsia="한컴바탕" w:hAnsi="한컴바탕" w:cs="한컴바탕"/>
                <w:spacing w:val="-6"/>
                <w:szCs w:val="21"/>
                <w:lang w:eastAsia="ko-KR"/>
              </w:rPr>
            </w:pPr>
          </w:p>
          <w:p w:rsidR="00A315A6" w:rsidRPr="00A315A6" w:rsidRDefault="00A315A6" w:rsidP="00A315A6">
            <w:pPr>
              <w:wordWrap w:val="0"/>
              <w:autoSpaceDN w:val="0"/>
              <w:snapToGrid w:val="0"/>
              <w:spacing w:line="290" w:lineRule="atLeast"/>
              <w:jc w:val="left"/>
              <w:rPr>
                <w:rFonts w:ascii="한컴바탕" w:eastAsia="한컴바탕" w:hAnsi="한컴바탕" w:cs="한컴바탕"/>
                <w:spacing w:val="-6"/>
                <w:szCs w:val="21"/>
                <w:lang w:eastAsia="ko-KR"/>
              </w:rPr>
            </w:pP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A315A6" w:rsidRPr="00A315A6" w:rsidRDefault="00A315A6" w:rsidP="00A315A6">
            <w:pPr>
              <w:wordWrap w:val="0"/>
              <w:autoSpaceDE w:val="0"/>
              <w:autoSpaceDN w:val="0"/>
              <w:snapToGrid w:val="0"/>
              <w:spacing w:line="290" w:lineRule="atLeast"/>
              <w:jc w:val="center"/>
              <w:rPr>
                <w:rFonts w:ascii="SimSun" w:eastAsia="SimSun" w:hAnsi="SimSun"/>
                <w:b/>
                <w:sz w:val="26"/>
                <w:szCs w:val="26"/>
              </w:rPr>
            </w:pPr>
            <w:r w:rsidRPr="00A315A6">
              <w:rPr>
                <w:rFonts w:ascii="SimSun" w:eastAsia="SimSun" w:hAnsi="SimSun" w:hint="eastAsia"/>
                <w:b/>
                <w:sz w:val="26"/>
                <w:szCs w:val="26"/>
              </w:rPr>
              <w:t>国务院关税税则委员会关于试行开展对美加征关税商品排除工作的公告</w:t>
            </w:r>
          </w:p>
          <w:p w:rsidR="00A315A6" w:rsidRPr="00A315A6" w:rsidRDefault="00A315A6" w:rsidP="00A315A6">
            <w:pPr>
              <w:wordWrap w:val="0"/>
              <w:autoSpaceDE w:val="0"/>
              <w:autoSpaceDN w:val="0"/>
              <w:snapToGrid w:val="0"/>
              <w:spacing w:line="290" w:lineRule="atLeast"/>
              <w:jc w:val="center"/>
              <w:rPr>
                <w:rFonts w:ascii="SimSun" w:eastAsia="SimSun" w:hAnsi="SimSun"/>
                <w:szCs w:val="21"/>
              </w:rPr>
            </w:pPr>
            <w:r w:rsidRPr="00A315A6">
              <w:rPr>
                <w:rFonts w:ascii="SimSun" w:eastAsia="SimSun" w:hAnsi="SimSun" w:hint="eastAsia"/>
                <w:szCs w:val="21"/>
              </w:rPr>
              <w:t>税委会公告〔</w:t>
            </w:r>
            <w:r w:rsidRPr="00A315A6">
              <w:rPr>
                <w:rFonts w:ascii="SimSun" w:eastAsia="SimSun" w:hAnsi="SimSun"/>
                <w:szCs w:val="21"/>
              </w:rPr>
              <w:t>2019〕2</w:t>
            </w:r>
            <w:r w:rsidRPr="00A315A6">
              <w:rPr>
                <w:rFonts w:ascii="SimSun" w:eastAsia="SimSun" w:hAnsi="SimSun" w:hint="eastAsia"/>
                <w:szCs w:val="21"/>
              </w:rPr>
              <w:t>号</w:t>
            </w:r>
          </w:p>
          <w:p w:rsidR="00A315A6" w:rsidRPr="00A315A6" w:rsidRDefault="00A315A6" w:rsidP="00A315A6">
            <w:pPr>
              <w:wordWrap w:val="0"/>
              <w:autoSpaceDE w:val="0"/>
              <w:autoSpaceDN w:val="0"/>
              <w:snapToGrid w:val="0"/>
              <w:spacing w:line="290" w:lineRule="atLeast"/>
              <w:rPr>
                <w:rFonts w:ascii="SimSun" w:eastAsia="SimSun" w:hAnsi="SimSun"/>
                <w:szCs w:val="21"/>
              </w:rPr>
            </w:pPr>
          </w:p>
          <w:p w:rsidR="00A315A6" w:rsidRPr="00A315A6" w:rsidRDefault="00A315A6" w:rsidP="00A315A6">
            <w:pPr>
              <w:wordWrap w:val="0"/>
              <w:autoSpaceDE w:val="0"/>
              <w:autoSpaceDN w:val="0"/>
              <w:snapToGrid w:val="0"/>
              <w:spacing w:line="290" w:lineRule="atLeast"/>
              <w:rPr>
                <w:rFonts w:ascii="SimSun" w:eastAsia="SimSun" w:hAnsi="SimSun"/>
                <w:szCs w:val="21"/>
              </w:rPr>
            </w:pPr>
          </w:p>
          <w:p w:rsidR="00A315A6" w:rsidRPr="00A315A6" w:rsidRDefault="00A315A6" w:rsidP="00A315A6">
            <w:pPr>
              <w:wordWrap w:val="0"/>
              <w:autoSpaceDE w:val="0"/>
              <w:autoSpaceDN w:val="0"/>
              <w:snapToGrid w:val="0"/>
              <w:spacing w:line="290" w:lineRule="atLeast"/>
              <w:rPr>
                <w:rFonts w:ascii="SimSun" w:eastAsia="SimSun" w:hAnsi="SimSun"/>
                <w:szCs w:val="21"/>
              </w:rPr>
            </w:pPr>
            <w:r w:rsidRPr="00A315A6">
              <w:rPr>
                <w:rFonts w:ascii="SimSun" w:eastAsia="SimSun" w:hAnsi="SimSun" w:hint="eastAsia"/>
                <w:szCs w:val="21"/>
              </w:rPr>
              <w:t xml:space="preserve">　　</w:t>
            </w:r>
            <w:r w:rsidRPr="00A315A6">
              <w:rPr>
                <w:rFonts w:ascii="SimSun" w:eastAsia="SimSun" w:hAnsi="SimSun" w:hint="eastAsia"/>
                <w:spacing w:val="20"/>
                <w:szCs w:val="21"/>
              </w:rPr>
              <w:t>根据《中华人民共和国海关法》《中华人民共和国对外贸易法》《中华人民共和国进出口关税条例》等有关法律法规规定，国务院关税税则委员会决定，试行开展对美加征关税商品排除工作，根据我国利益相关方的申请，将部分符合条件的商品排除出对美加征关税范围，采取暂不加征关税、具备退还税款条件的退还已加征关税税款等排除措施。对美加征关税商品排除工作试行办法见附件</w:t>
            </w:r>
            <w:r w:rsidRPr="00A315A6">
              <w:rPr>
                <w:rFonts w:ascii="SimSun" w:eastAsia="SimSun" w:hAnsi="SimSun" w:hint="eastAsia"/>
                <w:szCs w:val="21"/>
              </w:rPr>
              <w:t>。</w:t>
            </w:r>
            <w:r w:rsidRPr="00A315A6">
              <w:rPr>
                <w:rFonts w:ascii="SimSun" w:eastAsia="SimSun" w:hAnsi="SimSun"/>
                <w:szCs w:val="21"/>
              </w:rPr>
              <w:t xml:space="preserve"> </w:t>
            </w:r>
          </w:p>
          <w:p w:rsidR="00A315A6" w:rsidRPr="00A315A6" w:rsidRDefault="00A315A6" w:rsidP="00A315A6">
            <w:pPr>
              <w:wordWrap w:val="0"/>
              <w:autoSpaceDE w:val="0"/>
              <w:autoSpaceDN w:val="0"/>
              <w:snapToGrid w:val="0"/>
              <w:spacing w:line="290" w:lineRule="atLeast"/>
              <w:rPr>
                <w:rFonts w:ascii="SimSun" w:eastAsia="SimSun" w:hAnsi="SimSun"/>
                <w:szCs w:val="21"/>
              </w:rPr>
            </w:pPr>
          </w:p>
          <w:p w:rsidR="00A315A6" w:rsidRPr="00A315A6" w:rsidRDefault="00A315A6" w:rsidP="00A315A6">
            <w:pPr>
              <w:wordWrap w:val="0"/>
              <w:autoSpaceDE w:val="0"/>
              <w:autoSpaceDN w:val="0"/>
              <w:snapToGrid w:val="0"/>
              <w:spacing w:line="290" w:lineRule="atLeast"/>
              <w:rPr>
                <w:rFonts w:ascii="SimSun" w:eastAsia="SimSun" w:hAnsi="SimSun"/>
                <w:szCs w:val="21"/>
              </w:rPr>
            </w:pPr>
            <w:r w:rsidRPr="00A315A6">
              <w:rPr>
                <w:rFonts w:ascii="SimSun" w:eastAsia="SimSun" w:hAnsi="SimSun" w:hint="eastAsia"/>
                <w:szCs w:val="21"/>
              </w:rPr>
              <w:t xml:space="preserve">　　</w:t>
            </w:r>
            <w:r w:rsidRPr="00BD1E6A">
              <w:rPr>
                <w:rFonts w:ascii="SimSun" w:eastAsia="SimSun" w:hAnsi="SimSun" w:hint="eastAsia"/>
                <w:szCs w:val="21"/>
              </w:rPr>
              <w:t xml:space="preserve"> </w:t>
            </w:r>
            <w:r w:rsidRPr="00BD1E6A">
              <w:rPr>
                <w:rFonts w:ascii="SimSun" w:eastAsia="SimSun" w:hAnsi="SimSun" w:hint="eastAsia"/>
                <w:szCs w:val="21"/>
              </w:rPr>
              <w:t>附件下载：</w:t>
            </w:r>
            <w:hyperlink r:id="rId9" w:history="1">
              <w:r w:rsidRPr="00BD1E6A">
                <w:rPr>
                  <w:rStyle w:val="a7"/>
                  <w:rFonts w:ascii="SimSun" w:eastAsia="SimSun" w:hAnsi="SimSun"/>
                  <w:szCs w:val="21"/>
                </w:rPr>
                <w:t>对美加征关税商品排除工作试行办法.pdf</w:t>
              </w:r>
            </w:hyperlink>
          </w:p>
          <w:p w:rsidR="00A315A6" w:rsidRPr="00A315A6" w:rsidRDefault="00A315A6" w:rsidP="00A315A6">
            <w:pPr>
              <w:wordWrap w:val="0"/>
              <w:autoSpaceDE w:val="0"/>
              <w:autoSpaceDN w:val="0"/>
              <w:snapToGrid w:val="0"/>
              <w:spacing w:line="290" w:lineRule="atLeast"/>
              <w:rPr>
                <w:rFonts w:ascii="SimSun" w:eastAsia="SimSun" w:hAnsi="SimSun"/>
                <w:szCs w:val="21"/>
              </w:rPr>
            </w:pPr>
            <w:r w:rsidRPr="00A315A6">
              <w:rPr>
                <w:rFonts w:ascii="SimSun" w:eastAsia="SimSun" w:hAnsi="SimSun"/>
                <w:szCs w:val="21"/>
              </w:rPr>
              <w:t xml:space="preserve"> </w:t>
            </w:r>
          </w:p>
          <w:p w:rsidR="00A315A6" w:rsidRPr="00A315A6" w:rsidRDefault="00A315A6" w:rsidP="00A315A6">
            <w:pPr>
              <w:wordWrap w:val="0"/>
              <w:autoSpaceDE w:val="0"/>
              <w:autoSpaceDN w:val="0"/>
              <w:snapToGrid w:val="0"/>
              <w:spacing w:line="290" w:lineRule="atLeast"/>
              <w:rPr>
                <w:rFonts w:ascii="SimSun" w:eastAsia="SimSun" w:hAnsi="SimSun"/>
                <w:szCs w:val="21"/>
              </w:rPr>
            </w:pPr>
          </w:p>
          <w:p w:rsidR="00A315A6" w:rsidRPr="00A315A6" w:rsidRDefault="00A315A6" w:rsidP="00A315A6">
            <w:pPr>
              <w:wordWrap w:val="0"/>
              <w:autoSpaceDE w:val="0"/>
              <w:autoSpaceDN w:val="0"/>
              <w:snapToGrid w:val="0"/>
              <w:spacing w:line="290" w:lineRule="atLeast"/>
              <w:jc w:val="right"/>
              <w:rPr>
                <w:rFonts w:ascii="SimSun" w:eastAsia="SimSun" w:hAnsi="SimSun"/>
                <w:szCs w:val="21"/>
              </w:rPr>
            </w:pPr>
            <w:r w:rsidRPr="00A315A6">
              <w:rPr>
                <w:rFonts w:ascii="SimSun" w:eastAsia="SimSun" w:hAnsi="SimSun" w:hint="eastAsia"/>
                <w:szCs w:val="21"/>
              </w:rPr>
              <w:t xml:space="preserve">　　国务院关税税则委员会</w:t>
            </w:r>
            <w:r w:rsidRPr="00A315A6">
              <w:rPr>
                <w:rFonts w:ascii="SimSun" w:eastAsia="SimSun" w:hAnsi="SimSun"/>
                <w:szCs w:val="21"/>
              </w:rPr>
              <w:t xml:space="preserve"> </w:t>
            </w:r>
          </w:p>
          <w:p w:rsidR="00A315A6" w:rsidRPr="00A315A6" w:rsidRDefault="00A315A6" w:rsidP="00A315A6">
            <w:pPr>
              <w:wordWrap w:val="0"/>
              <w:autoSpaceDE w:val="0"/>
              <w:autoSpaceDN w:val="0"/>
              <w:snapToGrid w:val="0"/>
              <w:spacing w:line="290" w:lineRule="atLeast"/>
              <w:jc w:val="right"/>
              <w:rPr>
                <w:rFonts w:ascii="SimSun" w:eastAsia="SimSun" w:hAnsi="SimSun"/>
                <w:szCs w:val="21"/>
              </w:rPr>
            </w:pPr>
            <w:r w:rsidRPr="00A315A6">
              <w:rPr>
                <w:rFonts w:ascii="SimSun" w:eastAsia="SimSun" w:hAnsi="SimSun" w:hint="eastAsia"/>
                <w:szCs w:val="21"/>
              </w:rPr>
              <w:t xml:space="preserve">　　</w:t>
            </w:r>
            <w:r w:rsidRPr="00A315A6">
              <w:rPr>
                <w:rFonts w:ascii="SimSun" w:eastAsia="SimSun" w:hAnsi="SimSun"/>
                <w:szCs w:val="21"/>
              </w:rPr>
              <w:t>2019</w:t>
            </w:r>
            <w:r w:rsidRPr="00A315A6">
              <w:rPr>
                <w:rFonts w:ascii="SimSun" w:eastAsia="SimSun" w:hAnsi="SimSun" w:hint="eastAsia"/>
                <w:szCs w:val="21"/>
              </w:rPr>
              <w:t>年</w:t>
            </w:r>
            <w:r w:rsidRPr="00A315A6">
              <w:rPr>
                <w:rFonts w:ascii="SimSun" w:eastAsia="SimSun" w:hAnsi="SimSun"/>
                <w:szCs w:val="21"/>
              </w:rPr>
              <w:t>5</w:t>
            </w:r>
            <w:r w:rsidRPr="00A315A6">
              <w:rPr>
                <w:rFonts w:ascii="SimSun" w:eastAsia="SimSun" w:hAnsi="SimSun" w:hint="eastAsia"/>
                <w:szCs w:val="21"/>
              </w:rPr>
              <w:t>月</w:t>
            </w:r>
            <w:r w:rsidRPr="00A315A6">
              <w:rPr>
                <w:rFonts w:ascii="SimSun" w:eastAsia="SimSun" w:hAnsi="SimSun"/>
                <w:szCs w:val="21"/>
              </w:rPr>
              <w:t>13</w:t>
            </w:r>
            <w:r w:rsidRPr="00A315A6">
              <w:rPr>
                <w:rFonts w:ascii="SimSun" w:eastAsia="SimSun" w:hAnsi="SimSun" w:hint="eastAsia"/>
                <w:szCs w:val="21"/>
              </w:rPr>
              <w:t>日</w:t>
            </w:r>
            <w:r w:rsidRPr="00A315A6">
              <w:rPr>
                <w:rFonts w:ascii="SimSun" w:eastAsia="SimSun" w:hAnsi="SimSun"/>
                <w:szCs w:val="21"/>
              </w:rPr>
              <w:t xml:space="preserve"> </w:t>
            </w:r>
          </w:p>
          <w:p w:rsidR="00A315A6" w:rsidRPr="00A315A6" w:rsidRDefault="00A315A6" w:rsidP="00A315A6">
            <w:pPr>
              <w:wordWrap w:val="0"/>
              <w:autoSpaceDE w:val="0"/>
              <w:autoSpaceDN w:val="0"/>
              <w:snapToGrid w:val="0"/>
              <w:spacing w:line="290" w:lineRule="atLeast"/>
              <w:rPr>
                <w:rFonts w:ascii="SimSun" w:eastAsia="SimSun" w:hAnsi="SimSun"/>
                <w:szCs w:val="21"/>
              </w:rPr>
            </w:pPr>
          </w:p>
          <w:p w:rsidR="00A315A6" w:rsidRPr="00A315A6" w:rsidRDefault="00A315A6" w:rsidP="00A315A6">
            <w:pPr>
              <w:wordWrap w:val="0"/>
              <w:autoSpaceDE w:val="0"/>
              <w:autoSpaceDN w:val="0"/>
              <w:snapToGrid w:val="0"/>
              <w:spacing w:line="290" w:lineRule="atLeast"/>
              <w:rPr>
                <w:rFonts w:ascii="SimSun" w:eastAsia="SimSun" w:hAnsi="SimSun"/>
                <w:szCs w:val="21"/>
              </w:rPr>
            </w:pPr>
            <w:r w:rsidRPr="00A315A6">
              <w:rPr>
                <w:rFonts w:ascii="SimSun" w:eastAsia="SimSun" w:hAnsi="SimSun" w:hint="eastAsia"/>
                <w:szCs w:val="21"/>
              </w:rPr>
              <w:t xml:space="preserve">　　</w:t>
            </w:r>
            <w:r w:rsidRPr="00A315A6">
              <w:rPr>
                <w:rFonts w:ascii="SimSun" w:eastAsia="SimSun" w:hAnsi="SimSun"/>
                <w:szCs w:val="21"/>
              </w:rPr>
              <w:t xml:space="preserve">  </w:t>
            </w:r>
          </w:p>
          <w:p w:rsidR="00A315A6" w:rsidRPr="00A315A6" w:rsidRDefault="00A315A6" w:rsidP="00A315A6">
            <w:pPr>
              <w:wordWrap w:val="0"/>
              <w:autoSpaceDE w:val="0"/>
              <w:autoSpaceDN w:val="0"/>
              <w:snapToGrid w:val="0"/>
              <w:spacing w:line="290" w:lineRule="atLeast"/>
              <w:rPr>
                <w:rFonts w:ascii="SimSun" w:eastAsia="SimSun" w:hAnsi="SimSun"/>
                <w:szCs w:val="21"/>
              </w:rPr>
            </w:pPr>
          </w:p>
          <w:p w:rsidR="00A315A6" w:rsidRPr="00A315A6" w:rsidRDefault="00A315A6" w:rsidP="00A315A6">
            <w:pPr>
              <w:wordWrap w:val="0"/>
              <w:autoSpaceDE w:val="0"/>
              <w:autoSpaceDN w:val="0"/>
              <w:snapToGrid w:val="0"/>
              <w:spacing w:line="290" w:lineRule="atLeast"/>
              <w:rPr>
                <w:rFonts w:ascii="SimSun" w:eastAsia="SimSun" w:hAnsi="SimSun"/>
                <w:szCs w:val="21"/>
              </w:rPr>
            </w:pP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DB8" w:rsidRDefault="00D46DB8" w:rsidP="00C278F4">
      <w:r>
        <w:separator/>
      </w:r>
    </w:p>
  </w:endnote>
  <w:endnote w:type="continuationSeparator" w:id="0">
    <w:p w:rsidR="00D46DB8" w:rsidRDefault="00D46DB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DB8" w:rsidRDefault="00D46DB8" w:rsidP="00C278F4">
      <w:r>
        <w:separator/>
      </w:r>
    </w:p>
  </w:footnote>
  <w:footnote w:type="continuationSeparator" w:id="0">
    <w:p w:rsidR="00D46DB8" w:rsidRDefault="00D46DB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15A6"/>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46DB8"/>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ss.mof.gov.cn/zhengwuxinxi/zhengcefabu/201905/P020190513722406861547.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ss.mof.gov.cn/zhengwuxinxi/zhengcefabu/201905/P020190513722406861547.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146</Words>
  <Characters>833</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2019-05-15T05:19:00Z</dcterms:modified>
</cp:coreProperties>
</file>