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6D697E" w:rsidRPr="006D697E" w:rsidRDefault="006D697E" w:rsidP="006D697E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bookmarkStart w:id="0" w:name="_GoBack"/>
            <w:proofErr w:type="spellStart"/>
            <w:r w:rsidRPr="006D697E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고신기술기업</w:t>
            </w:r>
            <w:proofErr w:type="spellEnd"/>
            <w:r w:rsidRPr="006D697E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및 </w:t>
            </w:r>
            <w:proofErr w:type="spellStart"/>
            <w:r w:rsidRPr="006D697E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과학기술형</w:t>
            </w:r>
            <w:proofErr w:type="spellEnd"/>
            <w:r w:rsidRPr="006D697E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중소기업의 결손금 이월연한 연장에 관한 통지</w:t>
            </w:r>
          </w:p>
          <w:bookmarkEnd w:id="0"/>
          <w:p w:rsidR="006D697E" w:rsidRPr="006D697E" w:rsidRDefault="006D697E" w:rsidP="006D697E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D697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재세</w:t>
            </w:r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[2108]76호</w:t>
            </w:r>
          </w:p>
          <w:p w:rsidR="006D697E" w:rsidRPr="006D697E" w:rsidRDefault="006D697E" w:rsidP="006D697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6D697E" w:rsidRPr="006D697E" w:rsidRDefault="006D697E" w:rsidP="006D697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6D697E" w:rsidRPr="006D697E" w:rsidRDefault="006D697E" w:rsidP="006D697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D697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각</w:t>
            </w:r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성•자치구•직할시•</w:t>
            </w:r>
            <w:proofErr w:type="spellStart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계획단열시</w:t>
            </w:r>
            <w:proofErr w:type="spellEnd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proofErr w:type="spellStart"/>
            <w:r w:rsidRPr="006D697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計劃單列市</w:t>
            </w:r>
            <w:proofErr w:type="spellEnd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</w:t>
            </w:r>
            <w:proofErr w:type="spellStart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재정청</w:t>
            </w:r>
            <w:proofErr w:type="spellEnd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(국), 국가세무총국 산하 각 성•자치구•직할시•</w:t>
            </w:r>
            <w:proofErr w:type="spellStart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계획단열시</w:t>
            </w:r>
            <w:proofErr w:type="spellEnd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proofErr w:type="spellStart"/>
            <w:r w:rsidRPr="006D697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計劃單列市</w:t>
            </w:r>
            <w:proofErr w:type="spellEnd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 </w:t>
            </w:r>
            <w:proofErr w:type="spellStart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세무국</w:t>
            </w:r>
            <w:proofErr w:type="spellEnd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, 신장(</w:t>
            </w:r>
            <w:proofErr w:type="spellStart"/>
            <w:r w:rsidRPr="006D697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新疆</w:t>
            </w:r>
            <w:proofErr w:type="spellEnd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</w:t>
            </w:r>
            <w:proofErr w:type="spellStart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생산건설병단</w:t>
            </w:r>
            <w:proofErr w:type="spellEnd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proofErr w:type="gramStart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재정국</w:t>
            </w:r>
            <w:proofErr w:type="spellEnd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:</w:t>
            </w:r>
            <w:proofErr w:type="gramEnd"/>
          </w:p>
          <w:p w:rsidR="006D697E" w:rsidRPr="006D697E" w:rsidRDefault="006D697E" w:rsidP="006D697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6D697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고신기술기업</w:t>
            </w:r>
            <w:proofErr w:type="spellEnd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및 </w:t>
            </w:r>
            <w:proofErr w:type="spellStart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과학기술형</w:t>
            </w:r>
            <w:proofErr w:type="spellEnd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중소기업의 발전을 지원하기 위한 목적으로 </w:t>
            </w:r>
            <w:proofErr w:type="spellStart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고신기술기업</w:t>
            </w:r>
            <w:proofErr w:type="spellEnd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및 </w:t>
            </w:r>
            <w:proofErr w:type="spellStart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과학기술형</w:t>
            </w:r>
            <w:proofErr w:type="spellEnd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중소기업의 결손금 이월연한 정책에 관하여 다음과 같이 통보한다.</w:t>
            </w:r>
          </w:p>
          <w:p w:rsidR="006D697E" w:rsidRPr="006D697E" w:rsidRDefault="006D697E" w:rsidP="006D697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2018년 1월 1일부터, 당해 연도에 </w:t>
            </w:r>
            <w:proofErr w:type="spellStart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고신기술기업</w:t>
            </w:r>
            <w:proofErr w:type="spellEnd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또는 </w:t>
            </w:r>
            <w:proofErr w:type="spellStart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과학기술형</w:t>
            </w:r>
            <w:proofErr w:type="spellEnd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중소기업 자격(이하 '자격'</w:t>
            </w:r>
            <w:proofErr w:type="spellStart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으로</w:t>
            </w:r>
            <w:proofErr w:type="spellEnd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통칭)을 구비한 기업이 자격 확보 연도 전 5개 연도에 발생한 결손금을 그 이후 연도로 이월하여 보전하는 것을 허용하며 최장 이월연한은 기존의 5년에서 10년으로 연장한다.</w:t>
            </w:r>
          </w:p>
          <w:p w:rsidR="006D697E" w:rsidRPr="006D697E" w:rsidRDefault="006D697E" w:rsidP="006D697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이 통지에서 </w:t>
            </w:r>
            <w:proofErr w:type="spellStart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고신기술기업이라</w:t>
            </w:r>
            <w:proofErr w:type="spellEnd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함은 &lt;과학기술부•</w:t>
            </w:r>
            <w:proofErr w:type="spellStart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재정부</w:t>
            </w:r>
            <w:proofErr w:type="spellEnd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•국가세무총국의 &lt;</w:t>
            </w:r>
            <w:proofErr w:type="spellStart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고신기술기업</w:t>
            </w:r>
            <w:proofErr w:type="spellEnd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인정 관리방법&gt; 개정본 인쇄발부에 관한 통지&gt;(</w:t>
            </w:r>
            <w:proofErr w:type="spellStart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국과발화</w:t>
            </w:r>
            <w:proofErr w:type="spellEnd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[2016]32호)의 규정에 따라 인정을 받은 </w:t>
            </w:r>
            <w:proofErr w:type="spellStart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고신기술기업을</w:t>
            </w:r>
            <w:proofErr w:type="spellEnd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지칭한다. </w:t>
            </w:r>
            <w:proofErr w:type="spellStart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과학기술형</w:t>
            </w:r>
            <w:proofErr w:type="spellEnd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중소기업이라 함은 &lt;과학기술부•</w:t>
            </w:r>
            <w:proofErr w:type="spellStart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재정부</w:t>
            </w:r>
            <w:proofErr w:type="spellEnd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•국가세무총국의 &lt;</w:t>
            </w:r>
            <w:proofErr w:type="spellStart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과학기술형</w:t>
            </w:r>
            <w:proofErr w:type="spellEnd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중소기업 평가방법&gt; 인쇄발부에 관한 통지&gt;(</w:t>
            </w:r>
            <w:proofErr w:type="spellStart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국과발정</w:t>
            </w:r>
            <w:proofErr w:type="spellEnd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[2017]115호)의 규정에 따라 </w:t>
            </w:r>
            <w:proofErr w:type="spellStart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과학기술형</w:t>
            </w:r>
            <w:proofErr w:type="spellEnd"/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중소기업 등기번호를 발급받은 기업을 지칭한다.</w:t>
            </w:r>
          </w:p>
          <w:p w:rsidR="006D697E" w:rsidRPr="006D697E" w:rsidRDefault="006D697E" w:rsidP="006D697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이 통지는 2018년 1월 1일부터 집행한다. </w:t>
            </w:r>
          </w:p>
          <w:p w:rsidR="006D697E" w:rsidRPr="006D697E" w:rsidRDefault="006D697E" w:rsidP="006D697E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6D697E" w:rsidRPr="006D697E" w:rsidRDefault="006D697E" w:rsidP="006D697E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6D697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재정부</w:t>
            </w:r>
            <w:proofErr w:type="spellEnd"/>
          </w:p>
          <w:p w:rsidR="006D697E" w:rsidRPr="006D697E" w:rsidRDefault="006D697E" w:rsidP="006D697E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D697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세무총국</w:t>
            </w:r>
          </w:p>
          <w:p w:rsidR="00F6633C" w:rsidRPr="00F6633C" w:rsidRDefault="006D697E" w:rsidP="006D697E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D69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2018년 7월 11일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6D697E" w:rsidRPr="006D697E" w:rsidRDefault="006D697E" w:rsidP="006D697E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6D697E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关于延长高新技术企业和科技型中小企业亏损结转年限的通知</w:t>
            </w:r>
          </w:p>
          <w:p w:rsidR="006D697E" w:rsidRPr="006D697E" w:rsidRDefault="006D697E" w:rsidP="006D697E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6D697E">
              <w:rPr>
                <w:rFonts w:ascii="SimSun" w:eastAsia="SimSun" w:hAnsi="SimSun" w:hint="eastAsia"/>
                <w:szCs w:val="21"/>
              </w:rPr>
              <w:t>财税〔</w:t>
            </w:r>
            <w:r w:rsidRPr="006D697E">
              <w:rPr>
                <w:rFonts w:ascii="SimSun" w:eastAsia="SimSun" w:hAnsi="SimSun"/>
                <w:szCs w:val="21"/>
              </w:rPr>
              <w:t>2018〕76</w:t>
            </w:r>
            <w:r w:rsidRPr="006D697E">
              <w:rPr>
                <w:rFonts w:ascii="SimSun" w:eastAsia="SimSun" w:hAnsi="SimSun" w:hint="eastAsia"/>
                <w:szCs w:val="21"/>
              </w:rPr>
              <w:t>号</w:t>
            </w:r>
          </w:p>
          <w:p w:rsidR="006D697E" w:rsidRPr="006D697E" w:rsidRDefault="006D697E" w:rsidP="006D697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6D697E" w:rsidRPr="006D697E" w:rsidRDefault="006D697E" w:rsidP="006D697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6D697E" w:rsidRPr="006D697E" w:rsidRDefault="006D697E" w:rsidP="006D697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6D697E">
              <w:rPr>
                <w:rFonts w:ascii="SimSun" w:eastAsia="SimSun" w:hAnsi="SimSun" w:hint="eastAsia"/>
                <w:szCs w:val="21"/>
              </w:rPr>
              <w:t>各省、自治区、直辖市、计划单列市财政厅（局），国家税务总局各省、自治区、直辖市、计划单列市税务局，新疆生产建设兵团财政局：</w:t>
            </w:r>
          </w:p>
          <w:p w:rsidR="006D697E" w:rsidRPr="006D697E" w:rsidRDefault="006D697E" w:rsidP="006D697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16"/>
                <w:szCs w:val="21"/>
              </w:rPr>
            </w:pPr>
            <w:r w:rsidRPr="006D697E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6D697E">
              <w:rPr>
                <w:rFonts w:ascii="SimSun" w:eastAsia="SimSun" w:hAnsi="SimSun" w:hint="eastAsia"/>
                <w:spacing w:val="16"/>
                <w:szCs w:val="21"/>
              </w:rPr>
              <w:t>为支持高新技术企业和科技型中小企业发展，现就高新技术企业和科技型中小企业亏损结转年限政策通知如下：</w:t>
            </w:r>
          </w:p>
          <w:p w:rsidR="006D697E" w:rsidRPr="006D697E" w:rsidRDefault="006D697E" w:rsidP="006D697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6D697E">
              <w:rPr>
                <w:rFonts w:ascii="SimSun" w:eastAsia="SimSun" w:hAnsi="SimSun" w:hint="eastAsia"/>
                <w:szCs w:val="21"/>
              </w:rPr>
              <w:t xml:space="preserve">　　一、自</w:t>
            </w:r>
            <w:r w:rsidRPr="006D697E">
              <w:rPr>
                <w:rFonts w:ascii="SimSun" w:eastAsia="SimSun" w:hAnsi="SimSun"/>
                <w:szCs w:val="21"/>
              </w:rPr>
              <w:t>2018</w:t>
            </w:r>
            <w:r w:rsidRPr="006D697E">
              <w:rPr>
                <w:rFonts w:ascii="SimSun" w:eastAsia="SimSun" w:hAnsi="SimSun" w:hint="eastAsia"/>
                <w:szCs w:val="21"/>
              </w:rPr>
              <w:t>年</w:t>
            </w:r>
            <w:r w:rsidRPr="006D697E">
              <w:rPr>
                <w:rFonts w:ascii="SimSun" w:eastAsia="SimSun" w:hAnsi="SimSun"/>
                <w:szCs w:val="21"/>
              </w:rPr>
              <w:t>1</w:t>
            </w:r>
            <w:r w:rsidRPr="006D697E">
              <w:rPr>
                <w:rFonts w:ascii="SimSun" w:eastAsia="SimSun" w:hAnsi="SimSun" w:hint="eastAsia"/>
                <w:szCs w:val="21"/>
              </w:rPr>
              <w:t>月</w:t>
            </w:r>
            <w:r w:rsidRPr="006D697E">
              <w:rPr>
                <w:rFonts w:ascii="SimSun" w:eastAsia="SimSun" w:hAnsi="SimSun"/>
                <w:szCs w:val="21"/>
              </w:rPr>
              <w:t>1</w:t>
            </w:r>
            <w:r w:rsidRPr="006D697E">
              <w:rPr>
                <w:rFonts w:ascii="SimSun" w:eastAsia="SimSun" w:hAnsi="SimSun" w:hint="eastAsia"/>
                <w:szCs w:val="21"/>
              </w:rPr>
              <w:t>日起，当年具备高新技术企业或科技型中小企业资格（以下统称资格）的企业，其具备资格年度之前</w:t>
            </w:r>
            <w:r w:rsidRPr="006D697E">
              <w:rPr>
                <w:rFonts w:ascii="SimSun" w:eastAsia="SimSun" w:hAnsi="SimSun"/>
                <w:szCs w:val="21"/>
              </w:rPr>
              <w:t>5</w:t>
            </w:r>
            <w:r w:rsidRPr="006D697E">
              <w:rPr>
                <w:rFonts w:ascii="SimSun" w:eastAsia="SimSun" w:hAnsi="SimSun" w:hint="eastAsia"/>
                <w:szCs w:val="21"/>
              </w:rPr>
              <w:t>个年度发生的尚未弥补完的亏损，准予结转以后年度弥补，最长结转年限由</w:t>
            </w:r>
            <w:r w:rsidRPr="006D697E">
              <w:rPr>
                <w:rFonts w:ascii="SimSun" w:eastAsia="SimSun" w:hAnsi="SimSun"/>
                <w:szCs w:val="21"/>
              </w:rPr>
              <w:t>5</w:t>
            </w:r>
            <w:r w:rsidRPr="006D697E">
              <w:rPr>
                <w:rFonts w:ascii="SimSun" w:eastAsia="SimSun" w:hAnsi="SimSun" w:hint="eastAsia"/>
                <w:szCs w:val="21"/>
              </w:rPr>
              <w:t>年延长至</w:t>
            </w:r>
            <w:r w:rsidRPr="006D697E">
              <w:rPr>
                <w:rFonts w:ascii="SimSun" w:eastAsia="SimSun" w:hAnsi="SimSun"/>
                <w:szCs w:val="21"/>
              </w:rPr>
              <w:t>10</w:t>
            </w:r>
            <w:r w:rsidRPr="006D697E">
              <w:rPr>
                <w:rFonts w:ascii="SimSun" w:eastAsia="SimSun" w:hAnsi="SimSun" w:hint="eastAsia"/>
                <w:szCs w:val="21"/>
              </w:rPr>
              <w:t>年。</w:t>
            </w:r>
          </w:p>
          <w:p w:rsidR="006D697E" w:rsidRPr="006D697E" w:rsidRDefault="006D697E" w:rsidP="006D697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6D697E">
              <w:rPr>
                <w:rFonts w:ascii="SimSun" w:eastAsia="SimSun" w:hAnsi="SimSun" w:hint="eastAsia"/>
                <w:szCs w:val="21"/>
              </w:rPr>
              <w:t xml:space="preserve">　　二、本通知所称高新技术企业，是指按照《科技部</w:t>
            </w:r>
            <w:r w:rsidRPr="006D697E">
              <w:rPr>
                <w:rFonts w:ascii="SimSun" w:eastAsia="SimSun" w:hAnsi="SimSun"/>
                <w:szCs w:val="21"/>
              </w:rPr>
              <w:t xml:space="preserve"> </w:t>
            </w:r>
            <w:r w:rsidRPr="006D697E">
              <w:rPr>
                <w:rFonts w:ascii="SimSun" w:eastAsia="SimSun" w:hAnsi="SimSun" w:hint="eastAsia"/>
                <w:szCs w:val="21"/>
              </w:rPr>
              <w:t>财政部</w:t>
            </w:r>
            <w:r w:rsidRPr="006D697E">
              <w:rPr>
                <w:rFonts w:ascii="SimSun" w:eastAsia="SimSun" w:hAnsi="SimSun"/>
                <w:szCs w:val="21"/>
              </w:rPr>
              <w:t xml:space="preserve"> </w:t>
            </w:r>
            <w:r w:rsidRPr="006D697E">
              <w:rPr>
                <w:rFonts w:ascii="SimSun" w:eastAsia="SimSun" w:hAnsi="SimSun" w:hint="eastAsia"/>
                <w:szCs w:val="21"/>
              </w:rPr>
              <w:t>国家税务总局关于修订印发〈高新技术企业认定管理办法〉的通知》（国科发火〔</w:t>
            </w:r>
            <w:r w:rsidRPr="006D697E">
              <w:rPr>
                <w:rFonts w:ascii="SimSun" w:eastAsia="SimSun" w:hAnsi="SimSun"/>
                <w:szCs w:val="21"/>
              </w:rPr>
              <w:t>2016〕32</w:t>
            </w:r>
            <w:r w:rsidRPr="006D697E">
              <w:rPr>
                <w:rFonts w:ascii="SimSun" w:eastAsia="SimSun" w:hAnsi="SimSun" w:hint="eastAsia"/>
                <w:szCs w:val="21"/>
              </w:rPr>
              <w:t>号）规定认定的高新技术企业；所称科技型中小企业，是指按照《科技部</w:t>
            </w:r>
            <w:r w:rsidRPr="006D697E">
              <w:rPr>
                <w:rFonts w:ascii="SimSun" w:eastAsia="SimSun" w:hAnsi="SimSun"/>
                <w:szCs w:val="21"/>
              </w:rPr>
              <w:t xml:space="preserve"> </w:t>
            </w:r>
            <w:r w:rsidRPr="006D697E">
              <w:rPr>
                <w:rFonts w:ascii="SimSun" w:eastAsia="SimSun" w:hAnsi="SimSun" w:hint="eastAsia"/>
                <w:szCs w:val="21"/>
              </w:rPr>
              <w:t>财政部</w:t>
            </w:r>
            <w:r w:rsidRPr="006D697E">
              <w:rPr>
                <w:rFonts w:ascii="SimSun" w:eastAsia="SimSun" w:hAnsi="SimSun"/>
                <w:szCs w:val="21"/>
              </w:rPr>
              <w:t xml:space="preserve"> </w:t>
            </w:r>
            <w:r w:rsidRPr="006D697E">
              <w:rPr>
                <w:rFonts w:ascii="SimSun" w:eastAsia="SimSun" w:hAnsi="SimSun" w:hint="eastAsia"/>
                <w:szCs w:val="21"/>
              </w:rPr>
              <w:t>国家税务总局关于印发〈科技型中小企业评价办法〉的通知》（国科发政〔</w:t>
            </w:r>
            <w:r w:rsidRPr="006D697E">
              <w:rPr>
                <w:rFonts w:ascii="SimSun" w:eastAsia="SimSun" w:hAnsi="SimSun"/>
                <w:szCs w:val="21"/>
              </w:rPr>
              <w:t>2017〕115</w:t>
            </w:r>
            <w:r w:rsidRPr="006D697E">
              <w:rPr>
                <w:rFonts w:ascii="SimSun" w:eastAsia="SimSun" w:hAnsi="SimSun" w:hint="eastAsia"/>
                <w:szCs w:val="21"/>
              </w:rPr>
              <w:t>号）规定取得科技型中小企业登记编号的企业。</w:t>
            </w:r>
          </w:p>
          <w:p w:rsidR="006D697E" w:rsidRPr="006D697E" w:rsidRDefault="006D697E" w:rsidP="006D697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-14"/>
                <w:szCs w:val="21"/>
              </w:rPr>
            </w:pPr>
            <w:r w:rsidRPr="006D697E">
              <w:rPr>
                <w:rFonts w:ascii="SimSun" w:eastAsia="SimSun" w:hAnsi="SimSun" w:hint="eastAsia"/>
                <w:szCs w:val="21"/>
              </w:rPr>
              <w:t xml:space="preserve">　　三、</w:t>
            </w:r>
            <w:r w:rsidRPr="006D697E">
              <w:rPr>
                <w:rFonts w:ascii="SimSun" w:eastAsia="SimSun" w:hAnsi="SimSun" w:hint="eastAsia"/>
                <w:spacing w:val="-14"/>
                <w:szCs w:val="21"/>
              </w:rPr>
              <w:t>本通知自</w:t>
            </w:r>
            <w:r w:rsidRPr="006D697E">
              <w:rPr>
                <w:rFonts w:ascii="SimSun" w:eastAsia="SimSun" w:hAnsi="SimSun"/>
                <w:spacing w:val="-14"/>
                <w:szCs w:val="21"/>
              </w:rPr>
              <w:t>2018</w:t>
            </w:r>
            <w:r w:rsidRPr="006D697E">
              <w:rPr>
                <w:rFonts w:ascii="SimSun" w:eastAsia="SimSun" w:hAnsi="SimSun" w:hint="eastAsia"/>
                <w:spacing w:val="-14"/>
                <w:szCs w:val="21"/>
              </w:rPr>
              <w:t>年</w:t>
            </w:r>
            <w:r w:rsidRPr="006D697E">
              <w:rPr>
                <w:rFonts w:ascii="SimSun" w:eastAsia="SimSun" w:hAnsi="SimSun"/>
                <w:spacing w:val="-14"/>
                <w:szCs w:val="21"/>
              </w:rPr>
              <w:t>1</w:t>
            </w:r>
            <w:r w:rsidRPr="006D697E">
              <w:rPr>
                <w:rFonts w:ascii="SimSun" w:eastAsia="SimSun" w:hAnsi="SimSun" w:hint="eastAsia"/>
                <w:spacing w:val="-14"/>
                <w:szCs w:val="21"/>
              </w:rPr>
              <w:t>月</w:t>
            </w:r>
            <w:r w:rsidRPr="006D697E">
              <w:rPr>
                <w:rFonts w:ascii="SimSun" w:eastAsia="SimSun" w:hAnsi="SimSun"/>
                <w:spacing w:val="-14"/>
                <w:szCs w:val="21"/>
              </w:rPr>
              <w:t>1</w:t>
            </w:r>
            <w:r w:rsidRPr="006D697E">
              <w:rPr>
                <w:rFonts w:ascii="SimSun" w:eastAsia="SimSun" w:hAnsi="SimSun" w:hint="eastAsia"/>
                <w:spacing w:val="-14"/>
                <w:szCs w:val="21"/>
              </w:rPr>
              <w:t>日开始执行。</w:t>
            </w:r>
          </w:p>
          <w:p w:rsidR="006D697E" w:rsidRPr="006D697E" w:rsidRDefault="006D697E" w:rsidP="006D697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6D697E" w:rsidRPr="006D697E" w:rsidRDefault="006D697E" w:rsidP="006D697E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财政部</w:t>
            </w:r>
          </w:p>
          <w:p w:rsidR="006D697E" w:rsidRPr="006D697E" w:rsidRDefault="006D697E" w:rsidP="006D697E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6D697E">
              <w:rPr>
                <w:rFonts w:ascii="SimSun" w:eastAsia="SimSun" w:hAnsi="SimSun" w:hint="eastAsia"/>
                <w:szCs w:val="21"/>
              </w:rPr>
              <w:t>税务总局</w:t>
            </w:r>
          </w:p>
          <w:p w:rsidR="00F6633C" w:rsidRPr="006D697E" w:rsidRDefault="006D697E" w:rsidP="006D697E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6D697E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6D697E">
              <w:rPr>
                <w:rFonts w:ascii="SimSun" w:eastAsia="SimSun" w:hAnsi="SimSun"/>
                <w:szCs w:val="21"/>
              </w:rPr>
              <w:t>2018</w:t>
            </w:r>
            <w:r w:rsidRPr="006D697E">
              <w:rPr>
                <w:rFonts w:ascii="SimSun" w:eastAsia="SimSun" w:hAnsi="SimSun" w:hint="eastAsia"/>
                <w:szCs w:val="21"/>
              </w:rPr>
              <w:t>年</w:t>
            </w:r>
            <w:r w:rsidRPr="006D697E">
              <w:rPr>
                <w:rFonts w:ascii="SimSun" w:eastAsia="SimSun" w:hAnsi="SimSun"/>
                <w:szCs w:val="21"/>
              </w:rPr>
              <w:t>7</w:t>
            </w:r>
            <w:r w:rsidRPr="006D697E">
              <w:rPr>
                <w:rFonts w:ascii="SimSun" w:eastAsia="SimSun" w:hAnsi="SimSun" w:hint="eastAsia"/>
                <w:szCs w:val="21"/>
              </w:rPr>
              <w:t>月</w:t>
            </w:r>
            <w:r w:rsidRPr="006D697E">
              <w:rPr>
                <w:rFonts w:ascii="SimSun" w:eastAsia="SimSun" w:hAnsi="SimSun"/>
                <w:szCs w:val="21"/>
              </w:rPr>
              <w:t>11</w:t>
            </w:r>
            <w:r w:rsidRPr="006D697E">
              <w:rPr>
                <w:rFonts w:ascii="SimSun" w:eastAsia="SimSun" w:hAnsi="SimSun" w:hint="eastAsia"/>
                <w:szCs w:val="21"/>
              </w:rPr>
              <w:t>日</w:t>
            </w:r>
          </w:p>
          <w:p w:rsidR="00F6633C" w:rsidRPr="00F6633C" w:rsidRDefault="00F6633C" w:rsidP="006D697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417" w:rsidRDefault="00B54417" w:rsidP="00C278F4">
      <w:r>
        <w:separator/>
      </w:r>
    </w:p>
  </w:endnote>
  <w:endnote w:type="continuationSeparator" w:id="0">
    <w:p w:rsidR="00B54417" w:rsidRDefault="00B54417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417" w:rsidRDefault="00B54417" w:rsidP="00C278F4">
      <w:r>
        <w:separator/>
      </w:r>
    </w:p>
  </w:footnote>
  <w:footnote w:type="continuationSeparator" w:id="0">
    <w:p w:rsidR="00B54417" w:rsidRDefault="00B54417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D697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54417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19</cp:revision>
  <dcterms:created xsi:type="dcterms:W3CDTF">2016-01-15T03:23:00Z</dcterms:created>
  <dcterms:modified xsi:type="dcterms:W3CDTF">2018-07-23T00:47:00Z</dcterms:modified>
</cp:coreProperties>
</file>