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6F124C" w:rsidRPr="006F124C" w:rsidRDefault="006F124C" w:rsidP="006F124C">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6F124C">
              <w:rPr>
                <w:rFonts w:ascii="한컴바탕" w:eastAsia="한컴바탕" w:hAnsi="한컴바탕" w:cs="한컴바탕" w:hint="eastAsia"/>
                <w:b/>
                <w:sz w:val="26"/>
                <w:szCs w:val="26"/>
                <w:lang w:eastAsia="ko-KR"/>
              </w:rPr>
              <w:t>국가안전감독관리총국</w:t>
            </w:r>
            <w:r w:rsidRPr="006F124C">
              <w:rPr>
                <w:rFonts w:ascii="한컴바탕" w:eastAsia="한컴바탕" w:hAnsi="한컴바탕" w:cs="한컴바탕"/>
                <w:b/>
                <w:sz w:val="26"/>
                <w:szCs w:val="26"/>
                <w:lang w:eastAsia="ko-KR"/>
              </w:rPr>
              <w:t xml:space="preserve"> </w:t>
            </w:r>
            <w:proofErr w:type="spellStart"/>
            <w:r w:rsidRPr="006F124C">
              <w:rPr>
                <w:rFonts w:ascii="한컴바탕" w:eastAsia="한컴바탕" w:hAnsi="한컴바탕" w:cs="한컴바탕"/>
                <w:b/>
                <w:sz w:val="26"/>
                <w:szCs w:val="26"/>
                <w:lang w:eastAsia="ko-KR"/>
              </w:rPr>
              <w:t>판공청의</w:t>
            </w:r>
            <w:proofErr w:type="spellEnd"/>
            <w:r>
              <w:rPr>
                <w:rFonts w:ascii="한컴바탕" w:eastAsia="한컴바탕" w:hAnsi="한컴바탕" w:cs="한컴바탕" w:hint="eastAsia"/>
                <w:b/>
                <w:sz w:val="26"/>
                <w:szCs w:val="26"/>
                <w:lang w:eastAsia="ko-KR"/>
              </w:rPr>
              <w:t xml:space="preserve"> </w:t>
            </w:r>
            <w:r w:rsidRPr="006F124C">
              <w:rPr>
                <w:rFonts w:ascii="한컴바탕" w:eastAsia="한컴바탕" w:hAnsi="한컴바탕" w:cs="한컴바탕" w:hint="eastAsia"/>
                <w:b/>
                <w:sz w:val="26"/>
                <w:szCs w:val="26"/>
                <w:lang w:eastAsia="ko-KR"/>
              </w:rPr>
              <w:t>근로자사용업체</w:t>
            </w:r>
            <w:r w:rsidRPr="006F124C">
              <w:rPr>
                <w:rFonts w:ascii="한컴바탕" w:eastAsia="한컴바탕" w:hAnsi="한컴바탕" w:cs="한컴바탕"/>
                <w:b/>
                <w:sz w:val="26"/>
                <w:szCs w:val="26"/>
                <w:lang w:eastAsia="ko-KR"/>
              </w:rPr>
              <w:t xml:space="preserve"> 노동방호용품 관리규범</w:t>
            </w:r>
          </w:p>
          <w:p w:rsidR="006F124C" w:rsidRPr="006F124C" w:rsidRDefault="006F124C" w:rsidP="006F124C">
            <w:pPr>
              <w:wordWrap w:val="0"/>
              <w:autoSpaceDN w:val="0"/>
              <w:snapToGrid w:val="0"/>
              <w:spacing w:line="290" w:lineRule="atLeast"/>
              <w:jc w:val="center"/>
              <w:rPr>
                <w:rFonts w:ascii="한컴바탕" w:eastAsia="한컴바탕" w:hAnsi="한컴바탕" w:cs="한컴바탕"/>
                <w:b/>
                <w:sz w:val="26"/>
                <w:szCs w:val="26"/>
                <w:lang w:eastAsia="ko-KR"/>
              </w:rPr>
            </w:pPr>
            <w:r w:rsidRPr="006F124C">
              <w:rPr>
                <w:rFonts w:ascii="한컴바탕" w:eastAsia="한컴바탕" w:hAnsi="한컴바탕" w:cs="한컴바탕" w:hint="eastAsia"/>
                <w:b/>
                <w:sz w:val="26"/>
                <w:szCs w:val="26"/>
                <w:lang w:eastAsia="ko-KR"/>
              </w:rPr>
              <w:t>개정에</w:t>
            </w:r>
            <w:r w:rsidRPr="006F124C">
              <w:rPr>
                <w:rFonts w:ascii="한컴바탕" w:eastAsia="한컴바탕" w:hAnsi="한컴바탕" w:cs="한컴바탕"/>
                <w:b/>
                <w:sz w:val="26"/>
                <w:szCs w:val="26"/>
                <w:lang w:eastAsia="ko-KR"/>
              </w:rPr>
              <w:t xml:space="preserve"> 관한 통지</w:t>
            </w:r>
          </w:p>
          <w:bookmarkEnd w:id="0"/>
          <w:p w:rsidR="006F124C" w:rsidRPr="006F124C" w:rsidRDefault="006F124C" w:rsidP="006F124C">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6F124C">
              <w:rPr>
                <w:rFonts w:ascii="한컴바탕" w:eastAsia="한컴바탕" w:hAnsi="한컴바탕" w:cs="한컴바탕" w:hint="eastAsia"/>
                <w:spacing w:val="-6"/>
                <w:szCs w:val="21"/>
                <w:lang w:eastAsia="ko-KR"/>
              </w:rPr>
              <w:t>안감총청안건</w:t>
            </w:r>
            <w:proofErr w:type="spellEnd"/>
            <w:r w:rsidRPr="006F124C">
              <w:rPr>
                <w:rFonts w:ascii="한컴바탕" w:eastAsia="한컴바탕" w:hAnsi="한컴바탕" w:cs="한컴바탕"/>
                <w:spacing w:val="-6"/>
                <w:szCs w:val="21"/>
                <w:lang w:eastAsia="ko-KR"/>
              </w:rPr>
              <w:t>[2108]3호</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각</w:t>
            </w:r>
            <w:r w:rsidRPr="006F124C">
              <w:rPr>
                <w:rFonts w:ascii="한컴바탕" w:eastAsia="한컴바탕" w:hAnsi="한컴바탕" w:cs="한컴바탕"/>
                <w:spacing w:val="-6"/>
                <w:szCs w:val="21"/>
                <w:lang w:eastAsia="ko-KR"/>
              </w:rPr>
              <w:t xml:space="preserve"> 성•자치구•직할시 및 신장(</w:t>
            </w:r>
            <w:proofErr w:type="spellStart"/>
            <w:r w:rsidRPr="006F124C">
              <w:rPr>
                <w:rFonts w:ascii="한컴바탕" w:eastAsia="한컴바탕" w:hAnsi="한컴바탕" w:cs="한컴바탕" w:hint="eastAsia"/>
                <w:spacing w:val="-6"/>
                <w:szCs w:val="21"/>
                <w:lang w:eastAsia="ko-KR"/>
              </w:rPr>
              <w:t>新疆</w:t>
            </w:r>
            <w:proofErr w:type="spellEnd"/>
            <w:r w:rsidRPr="006F124C">
              <w:rPr>
                <w:rFonts w:ascii="한컴바탕" w:eastAsia="한컴바탕" w:hAnsi="한컴바탕" w:cs="한컴바탕"/>
                <w:spacing w:val="-6"/>
                <w:szCs w:val="21"/>
                <w:lang w:eastAsia="ko-KR"/>
              </w:rPr>
              <w:t>)</w:t>
            </w:r>
            <w:proofErr w:type="spellStart"/>
            <w:r w:rsidRPr="006F124C">
              <w:rPr>
                <w:rFonts w:ascii="한컴바탕" w:eastAsia="한컴바탕" w:hAnsi="한컴바탕" w:cs="한컴바탕"/>
                <w:spacing w:val="-6"/>
                <w:szCs w:val="21"/>
                <w:lang w:eastAsia="ko-KR"/>
              </w:rPr>
              <w:t>생산건설병단</w:t>
            </w:r>
            <w:proofErr w:type="spellEnd"/>
            <w:r w:rsidRPr="006F124C">
              <w:rPr>
                <w:rFonts w:ascii="한컴바탕" w:eastAsia="한컴바탕" w:hAnsi="한컴바탕" w:cs="한컴바탕"/>
                <w:spacing w:val="-6"/>
                <w:szCs w:val="21"/>
                <w:lang w:eastAsia="ko-KR"/>
              </w:rPr>
              <w:t xml:space="preserve"> 안전생산감독관리국, 각 성급 </w:t>
            </w:r>
            <w:proofErr w:type="spellStart"/>
            <w:r w:rsidRPr="006F124C">
              <w:rPr>
                <w:rFonts w:ascii="한컴바탕" w:eastAsia="한컴바탕" w:hAnsi="한컴바탕" w:cs="한컴바탕"/>
                <w:spacing w:val="-6"/>
                <w:szCs w:val="21"/>
                <w:lang w:eastAsia="ko-KR"/>
              </w:rPr>
              <w:t>탄광안전감찰국</w:t>
            </w:r>
            <w:proofErr w:type="spellEnd"/>
            <w:r w:rsidRPr="006F124C">
              <w:rPr>
                <w:rFonts w:ascii="한컴바탕" w:eastAsia="한컴바탕" w:hAnsi="한컴바탕" w:cs="한컴바탕"/>
                <w:spacing w:val="-6"/>
                <w:szCs w:val="21"/>
                <w:lang w:eastAsia="ko-KR"/>
              </w:rPr>
              <w:t xml:space="preserve">, 유관 </w:t>
            </w:r>
            <w:proofErr w:type="gramStart"/>
            <w:r w:rsidRPr="006F124C">
              <w:rPr>
                <w:rFonts w:ascii="한컴바탕" w:eastAsia="한컴바탕" w:hAnsi="한컴바탕" w:cs="한컴바탕"/>
                <w:spacing w:val="-6"/>
                <w:szCs w:val="21"/>
                <w:lang w:eastAsia="ko-KR"/>
              </w:rPr>
              <w:t>중앙기업 :</w:t>
            </w:r>
            <w:proofErr w:type="gramEnd"/>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spacing w:val="-6"/>
                <w:szCs w:val="21"/>
                <w:lang w:eastAsia="ko-KR"/>
              </w:rPr>
              <w:t>'</w:t>
            </w:r>
            <w:proofErr w:type="spellStart"/>
            <w:r w:rsidRPr="006F124C">
              <w:rPr>
                <w:rFonts w:ascii="한컴바탕" w:eastAsia="한컴바탕" w:hAnsi="한컴바탕" w:cs="한컴바탕"/>
                <w:spacing w:val="-6"/>
                <w:szCs w:val="21"/>
                <w:lang w:eastAsia="ko-KR"/>
              </w:rPr>
              <w:t>간정방권</w:t>
            </w:r>
            <w:proofErr w:type="spellEnd"/>
            <w:r w:rsidRPr="006F124C">
              <w:rPr>
                <w:rFonts w:ascii="한컴바탕" w:eastAsia="한컴바탕" w:hAnsi="한컴바탕" w:cs="한컴바탕"/>
                <w:spacing w:val="-6"/>
                <w:szCs w:val="21"/>
                <w:lang w:eastAsia="ko-KR"/>
              </w:rPr>
              <w:t>(</w:t>
            </w:r>
            <w:proofErr w:type="spellStart"/>
            <w:r w:rsidRPr="006F124C">
              <w:rPr>
                <w:rFonts w:ascii="한컴바탕" w:eastAsia="한컴바탕" w:hAnsi="한컴바탕" w:cs="한컴바탕" w:hint="eastAsia"/>
                <w:spacing w:val="-6"/>
                <w:szCs w:val="21"/>
                <w:lang w:eastAsia="ko-KR"/>
              </w:rPr>
              <w:t>簡政放權</w:t>
            </w:r>
            <w:proofErr w:type="spellEnd"/>
            <w:r w:rsidRPr="006F124C">
              <w:rPr>
                <w:rFonts w:ascii="한컴바탕" w:eastAsia="한컴바탕" w:hAnsi="한컴바탕" w:cs="한컴바탕"/>
                <w:spacing w:val="-6"/>
                <w:szCs w:val="21"/>
                <w:lang w:eastAsia="ko-KR"/>
              </w:rPr>
              <w:t>), 방관결합(</w:t>
            </w:r>
            <w:r w:rsidRPr="006F124C">
              <w:rPr>
                <w:rFonts w:ascii="한컴바탕" w:eastAsia="한컴바탕" w:hAnsi="한컴바탕" w:cs="한컴바탕" w:hint="eastAsia"/>
                <w:spacing w:val="-6"/>
                <w:szCs w:val="21"/>
                <w:lang w:eastAsia="ko-KR"/>
              </w:rPr>
              <w:t>放管結合</w:t>
            </w:r>
            <w:r w:rsidRPr="006F124C">
              <w:rPr>
                <w:rFonts w:ascii="한컴바탕" w:eastAsia="한컴바탕" w:hAnsi="한컴바탕" w:cs="한컴바탕"/>
                <w:spacing w:val="-6"/>
                <w:szCs w:val="21"/>
                <w:lang w:eastAsia="ko-KR"/>
              </w:rPr>
              <w:t>), 서비스 최적화'의 요구를 실행하고 사용 과정에서 발견된 문제점을 해결하기 위한 목적으로 &lt;근로자사용업체 노동방호용품 관리규범&gt;의 주요 개정사항에 대하여 다음과 같이 통보한다.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제7조 제2항의 '근로자사용업체가 안전인증을 획득한 노동방호용품을 구입•사용하는 것을 권장한다.'를 삭제한다.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zCs w:val="21"/>
                <w:lang w:eastAsia="ko-KR"/>
              </w:rPr>
              <w:t xml:space="preserve">제11조 제(1)호의 제2항 '업무장소의 </w:t>
            </w:r>
            <w:proofErr w:type="spellStart"/>
            <w:r w:rsidRPr="006F124C">
              <w:rPr>
                <w:rFonts w:ascii="한컴바탕" w:eastAsia="한컴바탕" w:hAnsi="한컴바탕" w:cs="한컴바탕"/>
                <w:szCs w:val="21"/>
                <w:lang w:eastAsia="ko-KR"/>
              </w:rPr>
              <w:t>고독성물품목록에</w:t>
            </w:r>
            <w:proofErr w:type="spellEnd"/>
            <w:r w:rsidRPr="006F124C">
              <w:rPr>
                <w:rFonts w:ascii="한컴바탕" w:eastAsia="한컴바탕" w:hAnsi="한컴바탕" w:cs="한컴바탕"/>
                <w:szCs w:val="21"/>
                <w:lang w:eastAsia="ko-KR"/>
              </w:rPr>
              <w:t xml:space="preserve"> 수록된 인체발암성물질(첨부 3 참조) 농도가 작업장노출한계치(PC-TWA</w:t>
            </w:r>
            <w:r w:rsidRPr="006F124C">
              <w:rPr>
                <w:rFonts w:ascii="한컴바탕" w:eastAsia="한컴바탕" w:hAnsi="한컴바탕" w:cs="한컴바탕" w:hint="eastAsia"/>
                <w:szCs w:val="21"/>
                <w:lang w:eastAsia="ko-KR"/>
              </w:rPr>
              <w:t>或</w:t>
            </w:r>
            <w:r w:rsidRPr="006F124C">
              <w:rPr>
                <w:rFonts w:ascii="한컴바탕" w:eastAsia="한컴바탕" w:hAnsi="한컴바탕" w:cs="한컴바탕"/>
                <w:szCs w:val="21"/>
                <w:lang w:eastAsia="ko-KR"/>
              </w:rPr>
              <w:t>MAC)의 1/2에 도달한 경우 근로자사용업체는 근로자에게 해당 노동방호용품을 지급하고 근로자에게 정확한 착용•사용 지도를 제공하여야 한다.'를 삭제한다.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제18조를 삭제하고 기존 제23조 제1항을 '노동방호용품은 요구에 따라 적절하게 보관하고 적시에 교체함으로써 유효기간 내에 있도록 보장하여야 한다.'로 수정한다.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첨부 3을 삭제하고 기존 첨부 4를 첨부 3으로 수정하며 기존 첨부 5를 첨부 4로 수정한다.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spacing w:val="-6"/>
                <w:szCs w:val="21"/>
                <w:lang w:eastAsia="ko-KR"/>
              </w:rPr>
              <w:t xml:space="preserve">&lt;근로자사용업체 노동방호용품 관리규범&gt; 개정본을 </w:t>
            </w:r>
            <w:proofErr w:type="spellStart"/>
            <w:r w:rsidRPr="006F124C">
              <w:rPr>
                <w:rFonts w:ascii="한컴바탕" w:eastAsia="한컴바탕" w:hAnsi="한컴바탕" w:cs="한컴바탕"/>
                <w:spacing w:val="-6"/>
                <w:szCs w:val="21"/>
                <w:lang w:eastAsia="ko-KR"/>
              </w:rPr>
              <w:t>재발표하는</w:t>
            </w:r>
            <w:proofErr w:type="spellEnd"/>
            <w:r w:rsidRPr="006F124C">
              <w:rPr>
                <w:rFonts w:ascii="한컴바탕" w:eastAsia="한컴바탕" w:hAnsi="한컴바탕" w:cs="한컴바탕"/>
                <w:spacing w:val="-6"/>
                <w:szCs w:val="21"/>
                <w:lang w:eastAsia="ko-KR"/>
              </w:rPr>
              <w:t xml:space="preserve"> 바이며 인쇄발부일로부터 시행한다.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6F124C" w:rsidRDefault="006F124C" w:rsidP="006F124C">
            <w:pPr>
              <w:wordWrap w:val="0"/>
              <w:autoSpaceDN w:val="0"/>
              <w:snapToGrid w:val="0"/>
              <w:spacing w:line="290" w:lineRule="atLeast"/>
              <w:jc w:val="righ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국가안전감독관리총국</w:t>
            </w:r>
            <w:r w:rsidRPr="006F124C">
              <w:rPr>
                <w:rFonts w:ascii="한컴바탕" w:eastAsia="한컴바탕" w:hAnsi="한컴바탕" w:cs="한컴바탕"/>
                <w:spacing w:val="-6"/>
                <w:szCs w:val="21"/>
                <w:lang w:eastAsia="ko-KR"/>
              </w:rPr>
              <w:t xml:space="preserve"> </w:t>
            </w:r>
            <w:proofErr w:type="spellStart"/>
            <w:r w:rsidRPr="006F124C">
              <w:rPr>
                <w:rFonts w:ascii="한컴바탕" w:eastAsia="한컴바탕" w:hAnsi="한컴바탕" w:cs="한컴바탕"/>
                <w:spacing w:val="-6"/>
                <w:szCs w:val="21"/>
                <w:lang w:eastAsia="ko-KR"/>
              </w:rPr>
              <w:t>판공청</w:t>
            </w:r>
            <w:proofErr w:type="spellEnd"/>
          </w:p>
          <w:p w:rsidR="006F124C" w:rsidRPr="006F124C" w:rsidRDefault="006F124C" w:rsidP="006F124C">
            <w:pPr>
              <w:wordWrap w:val="0"/>
              <w:autoSpaceDN w:val="0"/>
              <w:snapToGrid w:val="0"/>
              <w:spacing w:line="290" w:lineRule="atLeast"/>
              <w:jc w:val="right"/>
              <w:rPr>
                <w:rFonts w:ascii="한컴바탕" w:eastAsia="한컴바탕" w:hAnsi="한컴바탕" w:cs="한컴바탕"/>
                <w:spacing w:val="-6"/>
                <w:szCs w:val="21"/>
                <w:lang w:eastAsia="ko-KR"/>
              </w:rPr>
            </w:pPr>
            <w:r w:rsidRPr="006F124C">
              <w:rPr>
                <w:rFonts w:ascii="한컴바탕" w:eastAsia="한컴바탕" w:hAnsi="한컴바탕" w:cs="한컴바탕"/>
                <w:spacing w:val="-6"/>
                <w:szCs w:val="21"/>
                <w:lang w:eastAsia="ko-KR"/>
              </w:rPr>
              <w:t>2018년 1월 15일</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spacing w:val="-6"/>
                <w:szCs w:val="21"/>
                <w:lang w:eastAsia="ko-KR"/>
              </w:rPr>
              <w:t xml:space="preserve"> </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근로자사용업체</w:t>
            </w:r>
            <w:r w:rsidRPr="006F124C">
              <w:rPr>
                <w:rFonts w:ascii="한컴바탕" w:eastAsia="한컴바탕" w:hAnsi="한컴바탕" w:cs="한컴바탕"/>
                <w:spacing w:val="-6"/>
                <w:szCs w:val="21"/>
                <w:lang w:eastAsia="ko-KR"/>
              </w:rPr>
              <w:t xml:space="preserve"> 노동방호용품 관리규범</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6F124C" w:rsidRDefault="006F124C" w:rsidP="006F124C">
            <w:pPr>
              <w:wordWrap w:val="0"/>
              <w:autoSpaceDN w:val="0"/>
              <w:snapToGrid w:val="0"/>
              <w:spacing w:line="290" w:lineRule="atLeast"/>
              <w:jc w:val="center"/>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1장 총칙</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1조</w:t>
            </w:r>
            <w:r w:rsidRPr="006F124C">
              <w:rPr>
                <w:rFonts w:ascii="한컴바탕" w:eastAsia="한컴바탕" w:hAnsi="한컴바탕" w:cs="한컴바탕"/>
                <w:spacing w:val="-6"/>
                <w:szCs w:val="21"/>
                <w:lang w:eastAsia="ko-KR"/>
              </w:rPr>
              <w:tab/>
              <w:t xml:space="preserve">근로자사용업체의 노동방호용품 사용 및 관리를 규율하고 근로자의 안전•건강과 관련 권익을 보장하기 위한 목적으로 &lt;중화인민공화국 </w:t>
            </w:r>
            <w:proofErr w:type="spellStart"/>
            <w:r w:rsidRPr="006F124C">
              <w:rPr>
                <w:rFonts w:ascii="한컴바탕" w:eastAsia="한컴바탕" w:hAnsi="한컴바탕" w:cs="한컴바탕"/>
                <w:spacing w:val="-6"/>
                <w:szCs w:val="21"/>
                <w:lang w:eastAsia="ko-KR"/>
              </w:rPr>
              <w:t>안전생산법</w:t>
            </w:r>
            <w:proofErr w:type="spellEnd"/>
            <w:r w:rsidRPr="006F124C">
              <w:rPr>
                <w:rFonts w:ascii="한컴바탕" w:eastAsia="한컴바탕" w:hAnsi="한컴바탕" w:cs="한컴바탕"/>
                <w:spacing w:val="-6"/>
                <w:szCs w:val="21"/>
                <w:lang w:eastAsia="ko-KR"/>
              </w:rPr>
              <w:t xml:space="preserve">&gt;, &lt;중화인민공화국 </w:t>
            </w:r>
            <w:proofErr w:type="spellStart"/>
            <w:r w:rsidRPr="006F124C">
              <w:rPr>
                <w:rFonts w:ascii="한컴바탕" w:eastAsia="한컴바탕" w:hAnsi="한컴바탕" w:cs="한컴바탕"/>
                <w:spacing w:val="-6"/>
                <w:szCs w:val="21"/>
                <w:lang w:eastAsia="ko-KR"/>
              </w:rPr>
              <w:t>직업병예방퇴치법</w:t>
            </w:r>
            <w:proofErr w:type="spellEnd"/>
            <w:r w:rsidRPr="006F124C">
              <w:rPr>
                <w:rFonts w:ascii="한컴바탕" w:eastAsia="한컴바탕" w:hAnsi="한컴바탕" w:cs="한컴바탕"/>
                <w:spacing w:val="-6"/>
                <w:szCs w:val="21"/>
                <w:lang w:eastAsia="ko-KR"/>
              </w:rPr>
              <w:t xml:space="preserve">&gt; </w:t>
            </w:r>
            <w:r w:rsidRPr="006F124C">
              <w:rPr>
                <w:rFonts w:ascii="한컴바탕" w:eastAsia="한컴바탕" w:hAnsi="한컴바탕" w:cs="한컴바탕"/>
                <w:spacing w:val="-6"/>
                <w:szCs w:val="21"/>
                <w:lang w:eastAsia="ko-KR"/>
              </w:rPr>
              <w:lastRenderedPageBreak/>
              <w:t>등 법률•행정법규와 규장에 근거하여 이 규범을 제정한다.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2조</w:t>
            </w:r>
            <w:r w:rsidRPr="006F124C">
              <w:rPr>
                <w:rFonts w:ascii="한컴바탕" w:eastAsia="한컴바탕" w:hAnsi="한컴바탕" w:cs="한컴바탕"/>
                <w:spacing w:val="-6"/>
                <w:szCs w:val="21"/>
                <w:lang w:eastAsia="ko-KR"/>
              </w:rPr>
              <w:tab/>
              <w:t xml:space="preserve">중화인민공화국 경내의 기업, 사업기관 및 개인경제조직 등 근로자사용업체의 노동방호용품 관리는 이 규범을 </w:t>
            </w:r>
            <w:proofErr w:type="spellStart"/>
            <w:r w:rsidRPr="006F124C">
              <w:rPr>
                <w:rFonts w:ascii="한컴바탕" w:eastAsia="한컴바탕" w:hAnsi="한컴바탕" w:cs="한컴바탕"/>
                <w:spacing w:val="-6"/>
                <w:szCs w:val="21"/>
                <w:lang w:eastAsia="ko-KR"/>
              </w:rPr>
              <w:t>적용받는다</w:t>
            </w:r>
            <w:proofErr w:type="spellEnd"/>
            <w:r w:rsidRPr="006F124C">
              <w:rPr>
                <w:rFonts w:ascii="한컴바탕" w:eastAsia="한컴바탕" w:hAnsi="한컴바탕" w:cs="한컴바탕"/>
                <w:spacing w:val="-6"/>
                <w:szCs w:val="21"/>
                <w:lang w:eastAsia="ko-KR"/>
              </w:rPr>
              <w:t>.</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3조</w:t>
            </w:r>
            <w:r w:rsidRPr="006F124C">
              <w:rPr>
                <w:rFonts w:ascii="한컴바탕" w:eastAsia="한컴바탕" w:hAnsi="한컴바탕" w:cs="한컴바탕"/>
                <w:spacing w:val="-6"/>
                <w:szCs w:val="21"/>
                <w:lang w:eastAsia="ko-KR"/>
              </w:rPr>
              <w:tab/>
              <w:t>이 규범에서 노동방호용품이라 함은 노동 과정에서 근로자에게 발생할 수 있는 사고 피해와 직업병 위해성을 방지 또는 경감하기 위한 목적으로 근로자사용업체가 근로자에게 배정하는 개인방호장비를 지칭한다.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4조</w:t>
            </w:r>
            <w:r w:rsidRPr="006F124C">
              <w:rPr>
                <w:rFonts w:ascii="한컴바탕" w:eastAsia="한컴바탕" w:hAnsi="한컴바탕" w:cs="한컴바탕"/>
                <w:spacing w:val="-6"/>
                <w:szCs w:val="21"/>
                <w:lang w:eastAsia="ko-KR"/>
              </w:rPr>
              <w:tab/>
              <w:t xml:space="preserve">노동방호용품은 근로자사용업체가 근로자의 안전과 건강을 보장하기 위하여 지급하는 보조적•예방적 조치로 노동방호용품으로 공사방호시설 및 기타 기술•관리조치를 대체하여서는 </w:t>
            </w:r>
            <w:proofErr w:type="spellStart"/>
            <w:r w:rsidRPr="006F124C">
              <w:rPr>
                <w:rFonts w:ascii="한컴바탕" w:eastAsia="한컴바탕" w:hAnsi="한컴바탕" w:cs="한컴바탕"/>
                <w:spacing w:val="-6"/>
                <w:szCs w:val="21"/>
                <w:lang w:eastAsia="ko-KR"/>
              </w:rPr>
              <w:t>아니된다</w:t>
            </w:r>
            <w:proofErr w:type="spellEnd"/>
            <w:r w:rsidRPr="006F124C">
              <w:rPr>
                <w:rFonts w:ascii="한컴바탕" w:eastAsia="한컴바탕" w:hAnsi="한컴바탕" w:cs="한컴바탕"/>
                <w:spacing w:val="-6"/>
                <w:szCs w:val="21"/>
                <w:lang w:eastAsia="ko-KR"/>
              </w:rPr>
              <w:t>.</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5조</w:t>
            </w:r>
            <w:r w:rsidRPr="006F124C">
              <w:rPr>
                <w:rFonts w:ascii="한컴바탕" w:eastAsia="한컴바탕" w:hAnsi="한컴바탕" w:cs="한컴바탕"/>
                <w:spacing w:val="-6"/>
                <w:szCs w:val="21"/>
                <w:lang w:eastAsia="ko-KR"/>
              </w:rPr>
              <w:tab/>
              <w:t>근로자사용업체는 관리제도를 완비하여 노동방호용품 배정•지급•사용 등에 대한 관리를 강화하여야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6조</w:t>
            </w:r>
            <w:r w:rsidRPr="006F124C">
              <w:rPr>
                <w:rFonts w:ascii="한컴바탕" w:eastAsia="한컴바탕" w:hAnsi="한컴바탕" w:cs="한컴바탕"/>
                <w:spacing w:val="-6"/>
                <w:szCs w:val="21"/>
                <w:lang w:eastAsia="ko-KR"/>
              </w:rPr>
              <w:tab/>
              <w:t xml:space="preserve">근로자사용업체는 특별경비를 마련하여 노동방호용품을 구입하는데 사용하여야 하며 현금 또는 기타 물품으로 대체하여야 </w:t>
            </w:r>
            <w:proofErr w:type="spellStart"/>
            <w:r w:rsidRPr="006F124C">
              <w:rPr>
                <w:rFonts w:ascii="한컴바탕" w:eastAsia="한컴바탕" w:hAnsi="한컴바탕" w:cs="한컴바탕"/>
                <w:spacing w:val="-6"/>
                <w:szCs w:val="21"/>
                <w:lang w:eastAsia="ko-KR"/>
              </w:rPr>
              <w:t>아니된다</w:t>
            </w:r>
            <w:proofErr w:type="spellEnd"/>
            <w:r w:rsidRPr="006F124C">
              <w:rPr>
                <w:rFonts w:ascii="한컴바탕" w:eastAsia="한컴바탕" w:hAnsi="한컴바탕" w:cs="한컴바탕"/>
                <w:spacing w:val="-6"/>
                <w:szCs w:val="21"/>
                <w:lang w:eastAsia="ko-KR"/>
              </w:rPr>
              <w:t xml:space="preserve">. 해당 특별경비는 생산원가에 산입하고 실제 지출에 따라 </w:t>
            </w:r>
            <w:proofErr w:type="spellStart"/>
            <w:r w:rsidRPr="006F124C">
              <w:rPr>
                <w:rFonts w:ascii="한컴바탕" w:eastAsia="한컴바탕" w:hAnsi="한컴바탕" w:cs="한컴바탕"/>
                <w:spacing w:val="-6"/>
                <w:szCs w:val="21"/>
                <w:lang w:eastAsia="ko-KR"/>
              </w:rPr>
              <w:t>계상한다</w:t>
            </w:r>
            <w:proofErr w:type="spellEnd"/>
            <w:r w:rsidRPr="006F124C">
              <w:rPr>
                <w:rFonts w:ascii="한컴바탕" w:eastAsia="한컴바탕" w:hAnsi="한컴바탕" w:cs="한컴바탕"/>
                <w:spacing w:val="-6"/>
                <w:szCs w:val="21"/>
                <w:lang w:eastAsia="ko-KR"/>
              </w:rPr>
              <w:t>.</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7조</w:t>
            </w:r>
            <w:r w:rsidRPr="006F124C">
              <w:rPr>
                <w:rFonts w:ascii="한컴바탕" w:eastAsia="한컴바탕" w:hAnsi="한컴바탕" w:cs="한컴바탕"/>
                <w:spacing w:val="-6"/>
                <w:szCs w:val="21"/>
                <w:lang w:eastAsia="ko-KR"/>
              </w:rPr>
              <w:tab/>
              <w:t xml:space="preserve">근로자사용업체는 국가표준 또는 업계표준에 부합되는 노동방호용품을 근로자에게 제공하여야 한다. 수입 노동방호용품을 사용하는 경우 그 방호 성능이 중국의 관련 표준보다 낮아서는 </w:t>
            </w:r>
            <w:proofErr w:type="spellStart"/>
            <w:r w:rsidRPr="006F124C">
              <w:rPr>
                <w:rFonts w:ascii="한컴바탕" w:eastAsia="한컴바탕" w:hAnsi="한컴바탕" w:cs="한컴바탕"/>
                <w:spacing w:val="-6"/>
                <w:szCs w:val="21"/>
                <w:lang w:eastAsia="ko-KR"/>
              </w:rPr>
              <w:t>아니된다</w:t>
            </w:r>
            <w:proofErr w:type="spellEnd"/>
            <w:r w:rsidRPr="006F124C">
              <w:rPr>
                <w:rFonts w:ascii="한컴바탕" w:eastAsia="한컴바탕" w:hAnsi="한컴바탕" w:cs="한컴바탕"/>
                <w:spacing w:val="-6"/>
                <w:szCs w:val="21"/>
                <w:lang w:eastAsia="ko-KR"/>
              </w:rPr>
              <w:t>.</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8조</w:t>
            </w:r>
            <w:r w:rsidRPr="006F124C">
              <w:rPr>
                <w:rFonts w:ascii="한컴바탕" w:eastAsia="한컴바탕" w:hAnsi="한컴바탕" w:cs="한컴바탕"/>
                <w:spacing w:val="-6"/>
                <w:szCs w:val="21"/>
                <w:lang w:eastAsia="ko-KR"/>
              </w:rPr>
              <w:tab/>
              <w:t xml:space="preserve">근로자는 작업 과정에서 </w:t>
            </w:r>
            <w:proofErr w:type="spellStart"/>
            <w:r w:rsidRPr="006F124C">
              <w:rPr>
                <w:rFonts w:ascii="한컴바탕" w:eastAsia="한컴바탕" w:hAnsi="한컴바탕" w:cs="한컴바탕"/>
                <w:spacing w:val="-6"/>
                <w:szCs w:val="21"/>
                <w:lang w:eastAsia="ko-KR"/>
              </w:rPr>
              <w:t>규장제도와</w:t>
            </w:r>
            <w:proofErr w:type="spellEnd"/>
            <w:r w:rsidRPr="006F124C">
              <w:rPr>
                <w:rFonts w:ascii="한컴바탕" w:eastAsia="한컴바탕" w:hAnsi="한컴바탕" w:cs="한컴바탕"/>
                <w:spacing w:val="-6"/>
                <w:szCs w:val="21"/>
                <w:lang w:eastAsia="ko-KR"/>
              </w:rPr>
              <w:t xml:space="preserve"> 노동방호용품 사용규칙에 따라 노동방호용품을 정확하게 착용 및 사용하여야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9조</w:t>
            </w:r>
            <w:r w:rsidRPr="006F124C">
              <w:rPr>
                <w:rFonts w:ascii="한컴바탕" w:eastAsia="한컴바탕" w:hAnsi="한컴바탕" w:cs="한컴바탕"/>
                <w:spacing w:val="-6"/>
                <w:szCs w:val="21"/>
                <w:lang w:eastAsia="ko-KR"/>
              </w:rPr>
              <w:tab/>
              <w:t xml:space="preserve">근로자사용업체가 사용하는 파견근로자와 수용한 실습생은 본 업체 종업원 범위에 포함시켜 통일적으로 관리하고 해당 노동방호용품을 배정하여야 한다. 작업장에 진입하는 기타 외부인원의 경우에도 반드시 작업중인 근로자와 동일한 기준으로 노동방호용품을 정확하게 착용 및 사용하여야 한다. </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6F124C" w:rsidRDefault="006F124C" w:rsidP="006F124C">
            <w:pPr>
              <w:wordWrap w:val="0"/>
              <w:autoSpaceDN w:val="0"/>
              <w:snapToGrid w:val="0"/>
              <w:spacing w:line="290" w:lineRule="atLeast"/>
              <w:jc w:val="center"/>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2장 노동방호용품의 선택</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10조</w:t>
            </w:r>
            <w:r w:rsidRPr="006F124C">
              <w:rPr>
                <w:rFonts w:ascii="한컴바탕" w:eastAsia="한컴바탕" w:hAnsi="한컴바탕" w:cs="한컴바탕"/>
                <w:spacing w:val="-6"/>
                <w:szCs w:val="21"/>
                <w:lang w:eastAsia="ko-KR"/>
              </w:rPr>
              <w:tab/>
              <w:t>노동방호용품은 다음과 같이 10개 부류로 구분된다.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10"/>
                <w:szCs w:val="21"/>
                <w:lang w:eastAsia="ko-KR"/>
              </w:rPr>
              <w:t>물리적•화학적•생물학적 위험과 유해요인으로부터 머리 부위의 손상을 방어하기 위한 머리방호용품.</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무산소공기와 대기오염물질이 호흡기에 흡입되는 것을 방어하기 위한 호흡방호용품.</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14"/>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14"/>
                <w:szCs w:val="21"/>
                <w:lang w:eastAsia="ko-KR"/>
              </w:rPr>
              <w:t xml:space="preserve">물리적•화학적•생물학적 위험과 유해요인으로부터 </w:t>
            </w:r>
            <w:r w:rsidRPr="006F124C">
              <w:rPr>
                <w:rFonts w:ascii="한컴바탕" w:eastAsia="한컴바탕" w:hAnsi="한컴바탕" w:cs="한컴바탕"/>
                <w:spacing w:val="-14"/>
                <w:szCs w:val="21"/>
                <w:lang w:eastAsia="ko-KR"/>
              </w:rPr>
              <w:lastRenderedPageBreak/>
              <w:t xml:space="preserve">안면 부위의 손상을 </w:t>
            </w:r>
            <w:proofErr w:type="spellStart"/>
            <w:r w:rsidRPr="006F124C">
              <w:rPr>
                <w:rFonts w:ascii="한컴바탕" w:eastAsia="한컴바탕" w:hAnsi="한컴바탕" w:cs="한컴바탕"/>
                <w:spacing w:val="-14"/>
                <w:szCs w:val="21"/>
                <w:lang w:eastAsia="ko-KR"/>
              </w:rPr>
              <w:t>방어하기기</w:t>
            </w:r>
            <w:proofErr w:type="spellEnd"/>
            <w:r w:rsidRPr="006F124C">
              <w:rPr>
                <w:rFonts w:ascii="한컴바탕" w:eastAsia="한컴바탕" w:hAnsi="한컴바탕" w:cs="한컴바탕"/>
                <w:spacing w:val="-14"/>
                <w:szCs w:val="21"/>
                <w:lang w:eastAsia="ko-KR"/>
              </w:rPr>
              <w:t xml:space="preserve"> 위한 안면방호용품.</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 xml:space="preserve">소음 위해성 방지 및 방수•방한 등 </w:t>
            </w:r>
            <w:proofErr w:type="spellStart"/>
            <w:r w:rsidRPr="006F124C">
              <w:rPr>
                <w:rFonts w:ascii="한컴바탕" w:eastAsia="한컴바탕" w:hAnsi="한컴바탕" w:cs="한컴바탕"/>
                <w:spacing w:val="-6"/>
                <w:szCs w:val="21"/>
                <w:lang w:eastAsia="ko-KR"/>
              </w:rPr>
              <w:t>귀방호용품</w:t>
            </w:r>
            <w:proofErr w:type="spellEnd"/>
            <w:r w:rsidRPr="006F124C">
              <w:rPr>
                <w:rFonts w:ascii="한컴바탕" w:eastAsia="한컴바탕" w:hAnsi="한컴바탕" w:cs="한컴바탕"/>
                <w:spacing w:val="-6"/>
                <w:szCs w:val="21"/>
                <w:lang w:eastAsia="ko-KR"/>
              </w:rPr>
              <w:t>.</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10"/>
                <w:szCs w:val="21"/>
                <w:lang w:eastAsia="ko-KR"/>
              </w:rPr>
              <w:t xml:space="preserve">물리적•화학적•생물학적 위험과 유해요인으로부터 손 부위의 손상을 방어하기 위한 </w:t>
            </w:r>
            <w:proofErr w:type="spellStart"/>
            <w:r w:rsidRPr="006F124C">
              <w:rPr>
                <w:rFonts w:ascii="한컴바탕" w:eastAsia="한컴바탕" w:hAnsi="한컴바탕" w:cs="한컴바탕"/>
                <w:spacing w:val="-10"/>
                <w:szCs w:val="21"/>
                <w:lang w:eastAsia="ko-KR"/>
              </w:rPr>
              <w:t>손방호용품</w:t>
            </w:r>
            <w:proofErr w:type="spellEnd"/>
            <w:r w:rsidRPr="006F124C">
              <w:rPr>
                <w:rFonts w:ascii="한컴바탕" w:eastAsia="한컴바탕" w:hAnsi="한컴바탕" w:cs="한컴바탕"/>
                <w:spacing w:val="-10"/>
                <w:szCs w:val="21"/>
                <w:lang w:eastAsia="ko-KR"/>
              </w:rPr>
              <w:t>.</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 xml:space="preserve">물리적•화학적 위험과 유해요인으로부터 발 부위의 손상을 방어하기 위한 </w:t>
            </w:r>
            <w:proofErr w:type="spellStart"/>
            <w:r w:rsidRPr="006F124C">
              <w:rPr>
                <w:rFonts w:ascii="한컴바탕" w:eastAsia="한컴바탕" w:hAnsi="한컴바탕" w:cs="한컴바탕"/>
                <w:spacing w:val="-6"/>
                <w:szCs w:val="21"/>
                <w:lang w:eastAsia="ko-KR"/>
              </w:rPr>
              <w:t>발방호용품</w:t>
            </w:r>
            <w:proofErr w:type="spellEnd"/>
            <w:r w:rsidRPr="006F124C">
              <w:rPr>
                <w:rFonts w:ascii="한컴바탕" w:eastAsia="한컴바탕" w:hAnsi="한컴바탕" w:cs="한컴바탕"/>
                <w:spacing w:val="-6"/>
                <w:szCs w:val="21"/>
                <w:lang w:eastAsia="ko-KR"/>
              </w:rPr>
              <w:t>.</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물리적•화학적•생물학적 위험과 유해요인으로부터 몸통 부위의 손상을 방어하기 위한 몸통방호용품.</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물리적•화학적•생물학적 위험과 유해요인으로부터 피부 손상 또는 피부질환 발병을 방어하기 위한 피부방호용품.</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 xml:space="preserve">고공작업 종사자의 추락 또는 </w:t>
            </w:r>
            <w:proofErr w:type="spellStart"/>
            <w:r w:rsidRPr="006F124C">
              <w:rPr>
                <w:rFonts w:ascii="한컴바탕" w:eastAsia="한컴바탕" w:hAnsi="한컴바탕" w:cs="한컴바탕"/>
                <w:spacing w:val="-6"/>
                <w:szCs w:val="21"/>
                <w:lang w:eastAsia="ko-KR"/>
              </w:rPr>
              <w:t>고공낙하물</w:t>
            </w:r>
            <w:proofErr w:type="spellEnd"/>
            <w:r w:rsidRPr="006F124C">
              <w:rPr>
                <w:rFonts w:ascii="한컴바탕" w:eastAsia="한컴바탕" w:hAnsi="한컴바탕" w:cs="한컴바탕"/>
                <w:spacing w:val="-6"/>
                <w:szCs w:val="21"/>
                <w:lang w:eastAsia="ko-KR"/>
              </w:rPr>
              <w:t xml:space="preserve"> 피해를 방어하기 위한 추락방호용품.</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기타 위험과 유해요인을 방어하기 위한 노동방호용품.</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11조</w:t>
            </w:r>
            <w:r w:rsidRPr="006F124C">
              <w:rPr>
                <w:rFonts w:ascii="한컴바탕" w:eastAsia="한컴바탕" w:hAnsi="한컴바탕" w:cs="한컴바탕"/>
                <w:spacing w:val="-6"/>
                <w:szCs w:val="21"/>
                <w:lang w:eastAsia="ko-KR"/>
              </w:rPr>
              <w:tab/>
              <w:t>근로자사용업체는 식별, 평가, 선택의 절차(첨부 1 참조)에 따라 근로자의 작업방식 및 작업조건과 결부시켜 개인적 특성 및 노동 강도를 고려하여 방호 기능과 효과가 양호한 노동방호용품을 선택하여야 한다.</w:t>
            </w:r>
          </w:p>
          <w:p w:rsidR="006F124C" w:rsidRPr="00A20D21" w:rsidRDefault="006F124C" w:rsidP="006F124C">
            <w:pPr>
              <w:wordWrap w:val="0"/>
              <w:autoSpaceDN w:val="0"/>
              <w:snapToGrid w:val="0"/>
              <w:spacing w:line="290" w:lineRule="atLeast"/>
              <w:jc w:val="left"/>
              <w:rPr>
                <w:rFonts w:ascii="한컴바탕" w:eastAsia="한컴바탕" w:hAnsi="한컴바탕" w:cs="한컴바탕"/>
                <w:spacing w:val="4"/>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A20D21">
              <w:rPr>
                <w:rFonts w:ascii="한컴바탕" w:eastAsia="한컴바탕" w:hAnsi="한컴바탕" w:cs="한컴바탕"/>
                <w:spacing w:val="4"/>
                <w:szCs w:val="21"/>
                <w:lang w:eastAsia="ko-KR"/>
              </w:rPr>
              <w:t>분진, 유독•유해물질에 노출되는 근로자의 경우 분진의 종류, 농도, 유리규산 함유량과 독성물질의 종류 및 농도에 근거하여 어울리는 호흡기(첨부 2 참조), 방호복, 방호장갑 및 방호신발을 배정하여야 한다. 구체적으로 &lt;호흡계통 방호용품 - 분진마스크&gt;(GB2626), &lt;호흡계통 방호용품의 선택, 사용과 유지보수&gt;(GB/T18664), &lt;방호복 - 화학 방호복의 선택, 사용과 유지보수&gt;(GB/T24536), &lt;손 부위 방호 - 방호장갑의 선택, 사용</w:t>
            </w:r>
            <w:r w:rsidRPr="00A20D21">
              <w:rPr>
                <w:rFonts w:ascii="한컴바탕" w:eastAsia="한컴바탕" w:hAnsi="한컴바탕" w:cs="한컴바탕" w:hint="eastAsia"/>
                <w:spacing w:val="4"/>
                <w:szCs w:val="21"/>
                <w:lang w:eastAsia="ko-KR"/>
              </w:rPr>
              <w:t>과</w:t>
            </w:r>
            <w:r w:rsidRPr="00A20D21">
              <w:rPr>
                <w:rFonts w:ascii="한컴바탕" w:eastAsia="한컴바탕" w:hAnsi="한컴바탕" w:cs="한컴바탕"/>
                <w:spacing w:val="4"/>
                <w:szCs w:val="21"/>
                <w:lang w:eastAsia="ko-KR"/>
              </w:rPr>
              <w:t xml:space="preserve"> 유지보수 지침&gt;(GB/T29512) 및 &lt;개인방호장비 - 방호신발(장화)의 선택, 사용과 유지보수 지침&gt;(GB/T28409) 등 표준을 참조한다.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spacing w:val="-6"/>
                <w:szCs w:val="21"/>
                <w:lang w:eastAsia="ko-KR"/>
              </w:rPr>
              <w:t>(2)</w:t>
            </w:r>
            <w:r w:rsidR="00A20D21">
              <w:rPr>
                <w:rFonts w:ascii="한컴바탕" w:eastAsia="한컴바탕" w:hAnsi="한컴바탕" w:cs="한컴바탕" w:hint="eastAsia"/>
                <w:spacing w:val="-6"/>
                <w:szCs w:val="21"/>
                <w:lang w:eastAsia="ko-KR"/>
              </w:rPr>
              <w:t xml:space="preserve"> </w:t>
            </w:r>
            <w:r w:rsidRPr="006F124C">
              <w:rPr>
                <w:rFonts w:ascii="한컴바탕" w:eastAsia="한컴바탕" w:hAnsi="한컴바탕" w:cs="한컴바탕"/>
                <w:spacing w:val="-6"/>
                <w:szCs w:val="21"/>
                <w:lang w:eastAsia="ko-KR"/>
              </w:rPr>
              <w:t>소음에 노출되는 근로자로 80dB≤LEX</w:t>
            </w:r>
            <w:proofErr w:type="gramStart"/>
            <w:r w:rsidRPr="006F124C">
              <w:rPr>
                <w:rFonts w:ascii="한컴바탕" w:eastAsia="한컴바탕" w:hAnsi="한컴바탕" w:cs="한컴바탕"/>
                <w:spacing w:val="-6"/>
                <w:szCs w:val="21"/>
                <w:lang w:eastAsia="ko-KR"/>
              </w:rPr>
              <w:t>,8h＜85dB의</w:t>
            </w:r>
            <w:proofErr w:type="gramEnd"/>
            <w:r w:rsidRPr="006F124C">
              <w:rPr>
                <w:rFonts w:ascii="한컴바탕" w:eastAsia="한컴바탕" w:hAnsi="한컴바탕" w:cs="한컴바탕"/>
                <w:spacing w:val="-6"/>
                <w:szCs w:val="21"/>
                <w:lang w:eastAsia="ko-KR"/>
              </w:rPr>
              <w:t xml:space="preserve"> 업무장소에 노출되는 경우 근로자사용업체는 근로자의 수요에 근거하여 그에게 적절한 청력보호기를 배정하여야 한다. LEX</w:t>
            </w:r>
            <w:proofErr w:type="gramStart"/>
            <w:r w:rsidRPr="006F124C">
              <w:rPr>
                <w:rFonts w:ascii="한컴바탕" w:eastAsia="한컴바탕" w:hAnsi="한컴바탕" w:cs="한컴바탕"/>
                <w:spacing w:val="-6"/>
                <w:szCs w:val="21"/>
                <w:lang w:eastAsia="ko-KR"/>
              </w:rPr>
              <w:t>,8h≥85dB의</w:t>
            </w:r>
            <w:proofErr w:type="gramEnd"/>
            <w:r w:rsidRPr="006F124C">
              <w:rPr>
                <w:rFonts w:ascii="한컴바탕" w:eastAsia="한컴바탕" w:hAnsi="한컴바탕" w:cs="한컴바탕"/>
                <w:spacing w:val="-6"/>
                <w:szCs w:val="21"/>
                <w:lang w:eastAsia="ko-KR"/>
              </w:rPr>
              <w:t xml:space="preserve"> 업무장소에 노출되는 경우 근로자사용업체는 반드시 근로자에게 적절한 청력보호기를 배정하여야 하며 정확한 착용•사용(첨부 2 참조) 지도를 제공하여야 한다. 구체적으로는 &lt;청력보호기 선택 지침&gt;(GB/T23466)를 참조한다.</w:t>
            </w:r>
          </w:p>
          <w:p w:rsidR="006F124C" w:rsidRPr="006F124C" w:rsidRDefault="00A20D21"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6F124C" w:rsidRPr="006F124C">
              <w:rPr>
                <w:rFonts w:ascii="한컴바탕" w:eastAsia="한컴바탕" w:hAnsi="한컴바탕" w:cs="한컴바탕"/>
                <w:spacing w:val="-6"/>
                <w:szCs w:val="21"/>
                <w:lang w:eastAsia="ko-KR"/>
              </w:rPr>
              <w:t>업무장소에 전리방사선 위해성이 존재하고 위</w:t>
            </w:r>
            <w:r w:rsidR="006F124C" w:rsidRPr="006F124C">
              <w:rPr>
                <w:rFonts w:ascii="한컴바탕" w:eastAsia="한컴바탕" w:hAnsi="한컴바탕" w:cs="한컴바탕"/>
                <w:spacing w:val="-6"/>
                <w:szCs w:val="21"/>
                <w:lang w:eastAsia="ko-KR"/>
              </w:rPr>
              <w:lastRenderedPageBreak/>
              <w:t>해성 평가에서 근로자의 노동방호용품 착용이 필요한 것으로 확인된 경우 근로자사용업체는 전리방사선 관련 표준과 &lt;개인방호장비 배정에 관한 기본 요구&gt;(GB/T29510)를 참조하여 근로자를 위하여 노동방호용품을 배정하여야 하며 정확한 착용•사용 지도를 제공하여야 한다.</w:t>
            </w:r>
          </w:p>
          <w:p w:rsidR="006F124C" w:rsidRPr="006F124C" w:rsidRDefault="00A20D21" w:rsidP="006F124C">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proofErr w:type="spellStart"/>
            <w:r w:rsidR="006F124C" w:rsidRPr="006F124C">
              <w:rPr>
                <w:rFonts w:ascii="한컴바탕" w:eastAsia="한컴바탕" w:hAnsi="한컴바탕" w:cs="한컴바탕"/>
                <w:spacing w:val="-6"/>
                <w:szCs w:val="21"/>
                <w:lang w:eastAsia="ko-KR"/>
              </w:rPr>
              <w:t>낙하물</w:t>
            </w:r>
            <w:proofErr w:type="spellEnd"/>
            <w:r w:rsidR="006F124C" w:rsidRPr="006F124C">
              <w:rPr>
                <w:rFonts w:ascii="한컴바탕" w:eastAsia="한컴바탕" w:hAnsi="한컴바탕" w:cs="한컴바탕"/>
                <w:spacing w:val="-6"/>
                <w:szCs w:val="21"/>
                <w:lang w:eastAsia="ko-KR"/>
              </w:rPr>
              <w:t xml:space="preserve">, 비산 </w:t>
            </w:r>
            <w:proofErr w:type="spellStart"/>
            <w:r w:rsidR="006F124C" w:rsidRPr="006F124C">
              <w:rPr>
                <w:rFonts w:ascii="한컴바탕" w:eastAsia="한컴바탕" w:hAnsi="한컴바탕" w:cs="한컴바탕"/>
                <w:spacing w:val="-6"/>
                <w:szCs w:val="21"/>
                <w:lang w:eastAsia="ko-KR"/>
              </w:rPr>
              <w:t>쇄설물</w:t>
            </w:r>
            <w:proofErr w:type="spellEnd"/>
            <w:r w:rsidR="006F124C" w:rsidRPr="006F124C">
              <w:rPr>
                <w:rFonts w:ascii="한컴바탕" w:eastAsia="한컴바탕" w:hAnsi="한컴바탕" w:cs="한컴바탕"/>
                <w:spacing w:val="-6"/>
                <w:szCs w:val="21"/>
                <w:lang w:eastAsia="ko-KR"/>
              </w:rPr>
              <w:t>, 회전기계 및 날카로운 기구 등에 노출된 작업에 종사하는 근로자의 경우 근로자사용업체는 &lt;개인방호장비 선택•사용 규범&gt;(GB/T11651), &lt;머리 부위 방호 - 안전모자 선택•사용 규범&gt;(GB/T30041) 및 &lt;추락방호장비 안전사용 규범&gt;(GB/T23468) 등 표준을 참조하여 근로자에게 적절한 노동방호용품을 배정할 수 있다.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12조</w:t>
            </w:r>
            <w:r w:rsidRPr="006F124C">
              <w:rPr>
                <w:rFonts w:ascii="한컴바탕" w:eastAsia="한컴바탕" w:hAnsi="한컴바탕" w:cs="한컴바탕"/>
                <w:spacing w:val="-6"/>
                <w:szCs w:val="21"/>
                <w:lang w:eastAsia="ko-KR"/>
              </w:rPr>
              <w:tab/>
              <w:t>동일 업무장소에 다양한 유형의 위험과 유해요인이 존재하는 경우 근로자에게 모든 유형의 위해성을 방어할 수 있는 방호용품을 동시 제공하여야 한다. 동시 배정이 필요한 노동방호용품은 그 호환성도 고려하여야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근로자가</w:t>
            </w:r>
            <w:r w:rsidRPr="006F124C">
              <w:rPr>
                <w:rFonts w:ascii="한컴바탕" w:eastAsia="한컴바탕" w:hAnsi="한컴바탕" w:cs="한컴바탕"/>
                <w:spacing w:val="-6"/>
                <w:szCs w:val="21"/>
                <w:lang w:eastAsia="ko-KR"/>
              </w:rPr>
              <w:t xml:space="preserve"> 다양한 업무장소에서 업무를 수행하고 다양한 유형의 위험과 유해요인에 노출되거나 다양한 위해성의 유해요인에 노출되는 경우 그를 위하여 선택 및 배정한 노동방호용품은 다양한 업무장소에서의 방호 수요를 만족시켜야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13조</w:t>
            </w:r>
            <w:r w:rsidRPr="006F124C">
              <w:rPr>
                <w:rFonts w:ascii="한컴바탕" w:eastAsia="한컴바탕" w:hAnsi="한컴바탕" w:cs="한컴바탕"/>
                <w:spacing w:val="-6"/>
                <w:szCs w:val="21"/>
                <w:lang w:eastAsia="ko-KR"/>
              </w:rPr>
              <w:tab/>
              <w:t>노동방호용품 선택 시 착용 적합성 및 기본적인 쾌적성도 고려하여야 하며 개인적인 특성과 수요에 근거하여 규격•사이즈 및 양식을 선택하여야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14조</w:t>
            </w:r>
            <w:r w:rsidRPr="006F124C">
              <w:rPr>
                <w:rFonts w:ascii="한컴바탕" w:eastAsia="한컴바탕" w:hAnsi="한컴바탕" w:cs="한컴바탕"/>
                <w:spacing w:val="-6"/>
                <w:szCs w:val="21"/>
                <w:lang w:eastAsia="ko-KR"/>
              </w:rPr>
              <w:tab/>
              <w:t>근로자사용업체는 급성 직업손상 발생 가능성이 있는 유독•유해 업무장소에 비상 대비 방호용품을 배치하여야 하며 현장 인근 위치에 보관하여야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근로자사용업체는</w:t>
            </w:r>
            <w:r w:rsidRPr="006F124C">
              <w:rPr>
                <w:rFonts w:ascii="한컴바탕" w:eastAsia="한컴바탕" w:hAnsi="한컴바탕" w:cs="한컴바탕"/>
                <w:spacing w:val="-6"/>
                <w:szCs w:val="21"/>
                <w:lang w:eastAsia="ko-KR"/>
              </w:rPr>
              <w:t xml:space="preserve"> 순찰검사 등 유동적 작업에 종사하는 근로자를 위하여 휴대용 비상 대비 개인방호용품을 배정하여야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6F124C" w:rsidRDefault="006F124C" w:rsidP="00A20D21">
            <w:pPr>
              <w:wordWrap w:val="0"/>
              <w:autoSpaceDN w:val="0"/>
              <w:snapToGrid w:val="0"/>
              <w:spacing w:line="290" w:lineRule="atLeast"/>
              <w:jc w:val="center"/>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3장 노동방호용품의 구매, 지급, 교육훈련 및 사용</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15조</w:t>
            </w:r>
            <w:r w:rsidRPr="006F124C">
              <w:rPr>
                <w:rFonts w:ascii="한컴바탕" w:eastAsia="한컴바탕" w:hAnsi="한컴바탕" w:cs="한컴바탕"/>
                <w:spacing w:val="-6"/>
                <w:szCs w:val="21"/>
                <w:lang w:eastAsia="ko-KR"/>
              </w:rPr>
              <w:tab/>
              <w:t>근로자사용업체는 근로자가 업무장소에서 직면하는 위험과 유해요인의 유형 및 위해성, 근로환경과 조건, 노동방호용품의 유효기간에 근거하여 본 업체에 적합한 노동방호용품 배정기준(첨부 3 참조)을 제정하여야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16조</w:t>
            </w:r>
            <w:r w:rsidRPr="006F124C">
              <w:rPr>
                <w:rFonts w:ascii="한컴바탕" w:eastAsia="한컴바탕" w:hAnsi="한컴바탕" w:cs="한컴바탕"/>
                <w:spacing w:val="-6"/>
                <w:szCs w:val="21"/>
                <w:lang w:eastAsia="ko-KR"/>
              </w:rPr>
              <w:tab/>
              <w:t>근로자사용업체는 노동방호용품 배정기준에 근거하여 구매계획을 제정하고 기준에 부합되는 합격품을 구매하여야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lastRenderedPageBreak/>
              <w:t>제</w:t>
            </w:r>
            <w:r w:rsidRPr="006F124C">
              <w:rPr>
                <w:rFonts w:ascii="한컴바탕" w:eastAsia="한컴바탕" w:hAnsi="한컴바탕" w:cs="한컴바탕"/>
                <w:spacing w:val="-6"/>
                <w:szCs w:val="21"/>
                <w:lang w:eastAsia="ko-KR"/>
              </w:rPr>
              <w:t>17조</w:t>
            </w:r>
            <w:r w:rsidRPr="006F124C">
              <w:rPr>
                <w:rFonts w:ascii="한컴바탕" w:eastAsia="한컴바탕" w:hAnsi="한컴바탕" w:cs="한컴바탕"/>
                <w:spacing w:val="-6"/>
                <w:szCs w:val="21"/>
                <w:lang w:eastAsia="ko-KR"/>
              </w:rPr>
              <w:tab/>
              <w:t>근로자사용업체는 노동방호용품 검사보고서 등 품질증명문서의 원본 또는 사본을 검사하고 보관하여야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18조</w:t>
            </w:r>
            <w:r w:rsidRPr="006F124C">
              <w:rPr>
                <w:rFonts w:ascii="한컴바탕" w:eastAsia="한컴바탕" w:hAnsi="한컴바탕" w:cs="한컴바탕"/>
                <w:spacing w:val="-6"/>
                <w:szCs w:val="21"/>
                <w:lang w:eastAsia="ko-KR"/>
              </w:rPr>
              <w:tab/>
              <w:t>근로자사용업체는 본 업체가 제정한 배정기준에 따라 노동방호용품을 지급하고 지급 등기부(첨부 4 참조)를 작성하여야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19조</w:t>
            </w:r>
            <w:r w:rsidRPr="006F124C">
              <w:rPr>
                <w:rFonts w:ascii="한컴바탕" w:eastAsia="한컴바탕" w:hAnsi="한컴바탕" w:cs="한컴바탕"/>
                <w:spacing w:val="-6"/>
                <w:szCs w:val="21"/>
                <w:lang w:eastAsia="ko-KR"/>
              </w:rPr>
              <w:tab/>
              <w:t>근로자사용업체는 근로자에 대하여 노동방호용품의 사용, 유지보수 등 전문지식에 관한 교육훈련을 실시하여야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20조</w:t>
            </w:r>
            <w:r w:rsidRPr="006F124C">
              <w:rPr>
                <w:rFonts w:ascii="한컴바탕" w:eastAsia="한컴바탕" w:hAnsi="한컴바탕" w:cs="한컴바탕"/>
                <w:spacing w:val="-6"/>
                <w:szCs w:val="21"/>
                <w:lang w:eastAsia="ko-KR"/>
              </w:rPr>
              <w:tab/>
              <w:t xml:space="preserve">근로자사용업체는 근로자에게 노동방호용품의 외관이 양호하고 </w:t>
            </w:r>
            <w:proofErr w:type="spellStart"/>
            <w:r w:rsidRPr="006F124C">
              <w:rPr>
                <w:rFonts w:ascii="한컴바탕" w:eastAsia="한컴바탕" w:hAnsi="한컴바탕" w:cs="한컴바탕"/>
                <w:spacing w:val="-6"/>
                <w:szCs w:val="21"/>
                <w:lang w:eastAsia="ko-KR"/>
              </w:rPr>
              <w:t>구성품이</w:t>
            </w:r>
            <w:proofErr w:type="spellEnd"/>
            <w:r w:rsidRPr="006F124C">
              <w:rPr>
                <w:rFonts w:ascii="한컴바탕" w:eastAsia="한컴바탕" w:hAnsi="한컴바탕" w:cs="한컴바탕"/>
                <w:spacing w:val="-6"/>
                <w:szCs w:val="21"/>
                <w:lang w:eastAsia="ko-KR"/>
              </w:rPr>
              <w:t xml:space="preserve"> 완비되었으며 기능이 정상적임을 확인한 후 사용할 것을 독촉하여야 한다.</w:t>
            </w:r>
          </w:p>
          <w:p w:rsidR="006F124C" w:rsidRPr="00A20D21" w:rsidRDefault="006F124C" w:rsidP="006F124C">
            <w:pPr>
              <w:wordWrap w:val="0"/>
              <w:autoSpaceDN w:val="0"/>
              <w:snapToGrid w:val="0"/>
              <w:spacing w:line="290" w:lineRule="atLeast"/>
              <w:jc w:val="left"/>
              <w:rPr>
                <w:rFonts w:ascii="한컴바탕" w:eastAsia="한컴바탕" w:hAnsi="한컴바탕" w:cs="한컴바탕"/>
                <w:spacing w:val="-8"/>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21조</w:t>
            </w:r>
            <w:r w:rsidRPr="006F124C">
              <w:rPr>
                <w:rFonts w:ascii="한컴바탕" w:eastAsia="한컴바탕" w:hAnsi="한컴바탕" w:cs="한컴바탕"/>
                <w:spacing w:val="-6"/>
                <w:szCs w:val="21"/>
                <w:lang w:eastAsia="ko-KR"/>
              </w:rPr>
              <w:tab/>
            </w:r>
            <w:r w:rsidRPr="00A20D21">
              <w:rPr>
                <w:rFonts w:ascii="한컴바탕" w:eastAsia="한컴바탕" w:hAnsi="한컴바탕" w:cs="한컴바탕"/>
                <w:spacing w:val="-8"/>
                <w:szCs w:val="21"/>
                <w:lang w:eastAsia="ko-KR"/>
              </w:rPr>
              <w:t>근로자사용업체는 노동방호용품 사용 상황에 대한 정기 검사를 실시함으로써 근로자가 노동방호용품을 정확하게 사용하도록 보장하여야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A20D21" w:rsidRDefault="006F124C" w:rsidP="00A20D21">
            <w:pPr>
              <w:wordWrap w:val="0"/>
              <w:autoSpaceDN w:val="0"/>
              <w:snapToGrid w:val="0"/>
              <w:spacing w:line="290" w:lineRule="atLeast"/>
              <w:jc w:val="center"/>
              <w:rPr>
                <w:rFonts w:ascii="한컴바탕" w:eastAsia="한컴바탕" w:hAnsi="한컴바탕" w:cs="한컴바탕"/>
                <w:spacing w:val="-12"/>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 xml:space="preserve">4장 </w:t>
            </w:r>
            <w:r w:rsidRPr="00A20D21">
              <w:rPr>
                <w:rFonts w:ascii="한컴바탕" w:eastAsia="한컴바탕" w:hAnsi="한컴바탕" w:cs="한컴바탕"/>
                <w:spacing w:val="-12"/>
                <w:szCs w:val="21"/>
                <w:lang w:eastAsia="ko-KR"/>
              </w:rPr>
              <w:t>노동방호용품의 유지보수, 교체 및 폐기처분</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22조</w:t>
            </w:r>
            <w:r w:rsidRPr="006F124C">
              <w:rPr>
                <w:rFonts w:ascii="한컴바탕" w:eastAsia="한컴바탕" w:hAnsi="한컴바탕" w:cs="한컴바탕"/>
                <w:spacing w:val="-6"/>
                <w:szCs w:val="21"/>
                <w:lang w:eastAsia="ko-KR"/>
              </w:rPr>
              <w:tab/>
              <w:t>노동방호용품은 요구에 따라 적절하게 보관하고 적시에 교체함으로써 유효기간 내에 있도록 보장하여야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공용</w:t>
            </w:r>
            <w:r w:rsidRPr="006F124C">
              <w:rPr>
                <w:rFonts w:ascii="한컴바탕" w:eastAsia="한컴바탕" w:hAnsi="한컴바탕" w:cs="한컴바탕"/>
                <w:spacing w:val="-6"/>
                <w:szCs w:val="21"/>
                <w:lang w:eastAsia="ko-KR"/>
              </w:rPr>
              <w:t xml:space="preserve"> 노동방호용품은 작업장 또는 작업반•</w:t>
            </w:r>
            <w:proofErr w:type="spellStart"/>
            <w:r w:rsidRPr="006F124C">
              <w:rPr>
                <w:rFonts w:ascii="한컴바탕" w:eastAsia="한컴바탕" w:hAnsi="한컴바탕" w:cs="한컴바탕"/>
                <w:spacing w:val="-6"/>
                <w:szCs w:val="21"/>
                <w:lang w:eastAsia="ko-KR"/>
              </w:rPr>
              <w:t>작업팀이</w:t>
            </w:r>
            <w:proofErr w:type="spellEnd"/>
            <w:r w:rsidRPr="006F124C">
              <w:rPr>
                <w:rFonts w:ascii="한컴바탕" w:eastAsia="한컴바탕" w:hAnsi="한컴바탕" w:cs="한컴바탕"/>
                <w:spacing w:val="-6"/>
                <w:szCs w:val="21"/>
                <w:lang w:eastAsia="ko-KR"/>
              </w:rPr>
              <w:t xml:space="preserve"> 통일적으로 보관하고 정기적으로 유지보수를 하여야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23조</w:t>
            </w:r>
            <w:r w:rsidRPr="006F124C">
              <w:rPr>
                <w:rFonts w:ascii="한컴바탕" w:eastAsia="한컴바탕" w:hAnsi="한컴바탕" w:cs="한컴바탕"/>
                <w:spacing w:val="-6"/>
                <w:szCs w:val="21"/>
                <w:lang w:eastAsia="ko-KR"/>
              </w:rPr>
              <w:tab/>
              <w:t>근로자사용업체는 비상 대비 노동방호용품에 대한 유지보수 및 점검수리를 주기적으로 실시하고 노동방호용품의 성능과 효과에 대한 정기 검사를 실시함으로써 양호하고 유효한 상태를 유지시켜야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24조</w:t>
            </w:r>
            <w:r w:rsidRPr="006F124C">
              <w:rPr>
                <w:rFonts w:ascii="한컴바탕" w:eastAsia="한컴바탕" w:hAnsi="한컴바탕" w:cs="한컴바탕"/>
                <w:spacing w:val="-6"/>
                <w:szCs w:val="21"/>
                <w:lang w:eastAsia="ko-KR"/>
              </w:rPr>
              <w:tab/>
              <w:t xml:space="preserve">근로자사용업체는 노동방호용품 지급 주기에 따라 정기적으로 지급하여야 하며 업무수행 과정에서 파손된 노동방호용품은 </w:t>
            </w:r>
            <w:proofErr w:type="spellStart"/>
            <w:r w:rsidRPr="006F124C">
              <w:rPr>
                <w:rFonts w:ascii="한컴바탕" w:eastAsia="한컴바탕" w:hAnsi="한컴바탕" w:cs="한컴바탕"/>
                <w:spacing w:val="-6"/>
                <w:szCs w:val="21"/>
                <w:lang w:eastAsia="ko-KR"/>
              </w:rPr>
              <w:t>지체없이</w:t>
            </w:r>
            <w:proofErr w:type="spellEnd"/>
            <w:r w:rsidRPr="006F124C">
              <w:rPr>
                <w:rFonts w:ascii="한컴바탕" w:eastAsia="한컴바탕" w:hAnsi="한컴바탕" w:cs="한컴바탕"/>
                <w:spacing w:val="-6"/>
                <w:szCs w:val="21"/>
                <w:lang w:eastAsia="ko-KR"/>
              </w:rPr>
              <w:t xml:space="preserve"> 교체하여야 한다.</w:t>
            </w:r>
          </w:p>
          <w:p w:rsidR="006F124C" w:rsidRPr="00A20D21" w:rsidRDefault="006F124C" w:rsidP="006F124C">
            <w:pPr>
              <w:wordWrap w:val="0"/>
              <w:autoSpaceDN w:val="0"/>
              <w:snapToGrid w:val="0"/>
              <w:spacing w:line="290" w:lineRule="atLeast"/>
              <w:jc w:val="left"/>
              <w:rPr>
                <w:rFonts w:ascii="한컴바탕" w:eastAsia="한컴바탕" w:hAnsi="한컴바탕" w:cs="한컴바탕"/>
                <w:spacing w:val="-10"/>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25조</w:t>
            </w:r>
            <w:r w:rsidRPr="006F124C">
              <w:rPr>
                <w:rFonts w:ascii="한컴바탕" w:eastAsia="한컴바탕" w:hAnsi="한컴바탕" w:cs="한컴바탕"/>
                <w:spacing w:val="-6"/>
                <w:szCs w:val="21"/>
                <w:lang w:eastAsia="ko-KR"/>
              </w:rPr>
              <w:tab/>
            </w:r>
            <w:r w:rsidRPr="00A20D21">
              <w:rPr>
                <w:rFonts w:ascii="한컴바탕" w:eastAsia="한컴바탕" w:hAnsi="한컴바탕" w:cs="한컴바탕"/>
                <w:spacing w:val="-10"/>
                <w:szCs w:val="21"/>
                <w:lang w:eastAsia="ko-KR"/>
              </w:rPr>
              <w:t xml:space="preserve">안전모자, 호흡기, 절연장갑 등 안전성능에 대한 요구가 높고 쉽게 파손되는 노동방호용품은 유효 방호기능 최저지표와 유효기간에 근거하여 유효기간이 만료되면 강제적으로 </w:t>
            </w:r>
            <w:proofErr w:type="spellStart"/>
            <w:r w:rsidRPr="00A20D21">
              <w:rPr>
                <w:rFonts w:ascii="한컴바탕" w:eastAsia="한컴바탕" w:hAnsi="한컴바탕" w:cs="한컴바탕"/>
                <w:spacing w:val="-10"/>
                <w:szCs w:val="21"/>
                <w:lang w:eastAsia="ko-KR"/>
              </w:rPr>
              <w:t>폐기처분하여야</w:t>
            </w:r>
            <w:proofErr w:type="spellEnd"/>
            <w:r w:rsidRPr="00A20D21">
              <w:rPr>
                <w:rFonts w:ascii="한컴바탕" w:eastAsia="한컴바탕" w:hAnsi="한컴바탕" w:cs="한컴바탕"/>
                <w:spacing w:val="-10"/>
                <w:szCs w:val="21"/>
                <w:lang w:eastAsia="ko-KR"/>
              </w:rPr>
              <w:t xml:space="preserve"> 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spacing w:val="-6"/>
                <w:szCs w:val="21"/>
                <w:lang w:eastAsia="ko-KR"/>
              </w:rPr>
              <w:t xml:space="preserve"> </w:t>
            </w:r>
          </w:p>
          <w:p w:rsidR="006F124C" w:rsidRPr="006F124C" w:rsidRDefault="006F124C" w:rsidP="00A20D21">
            <w:pPr>
              <w:wordWrap w:val="0"/>
              <w:autoSpaceDN w:val="0"/>
              <w:snapToGrid w:val="0"/>
              <w:spacing w:line="290" w:lineRule="atLeast"/>
              <w:jc w:val="center"/>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5장 부칙</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26조</w:t>
            </w:r>
            <w:r w:rsidRPr="006F124C">
              <w:rPr>
                <w:rFonts w:ascii="한컴바탕" w:eastAsia="한컴바탕" w:hAnsi="한컴바탕" w:cs="한컴바탕"/>
                <w:spacing w:val="-6"/>
                <w:szCs w:val="21"/>
                <w:lang w:eastAsia="ko-KR"/>
              </w:rPr>
              <w:tab/>
              <w:t>이 규범에서 업무장소라 함은 근로자가 직업 활동에 종사하거나 생산관리를 진행하기 위하여 상시적 또는 정기적으로 머무는 업무수행장소와 작업장을 지칭한다.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r w:rsidRPr="006F124C">
              <w:rPr>
                <w:rFonts w:ascii="한컴바탕" w:eastAsia="한컴바탕" w:hAnsi="한컴바탕" w:cs="한컴바탕" w:hint="eastAsia"/>
                <w:spacing w:val="-6"/>
                <w:szCs w:val="21"/>
                <w:lang w:eastAsia="ko-KR"/>
              </w:rPr>
              <w:t>제</w:t>
            </w:r>
            <w:r w:rsidRPr="006F124C">
              <w:rPr>
                <w:rFonts w:ascii="한컴바탕" w:eastAsia="한컴바탕" w:hAnsi="한컴바탕" w:cs="한컴바탕"/>
                <w:spacing w:val="-6"/>
                <w:szCs w:val="21"/>
                <w:lang w:eastAsia="ko-KR"/>
              </w:rPr>
              <w:t>27조</w:t>
            </w:r>
            <w:r w:rsidRPr="006F124C">
              <w:rPr>
                <w:rFonts w:ascii="한컴바탕" w:eastAsia="한컴바탕" w:hAnsi="한컴바탕" w:cs="한컴바탕"/>
                <w:spacing w:val="-6"/>
                <w:szCs w:val="21"/>
                <w:lang w:eastAsia="ko-KR"/>
              </w:rPr>
              <w:tab/>
              <w:t>탄광의 노동방호용품 관리는 &lt;탄광 직업안전위생 개인방호용품 배정기준&gt;(AQ1051)의 규정에 따라 집행한다.</w:t>
            </w:r>
          </w:p>
          <w:p w:rsidR="006F124C" w:rsidRPr="006F124C" w:rsidRDefault="006F124C" w:rsidP="006F124C">
            <w:pPr>
              <w:wordWrap w:val="0"/>
              <w:autoSpaceDN w:val="0"/>
              <w:snapToGrid w:val="0"/>
              <w:spacing w:line="290" w:lineRule="atLeast"/>
              <w:jc w:val="left"/>
              <w:rPr>
                <w:rFonts w:ascii="한컴바탕" w:eastAsia="한컴바탕" w:hAnsi="한컴바탕" w:cs="한컴바탕"/>
                <w:spacing w:val="-6"/>
                <w:szCs w:val="21"/>
                <w:lang w:eastAsia="ko-KR"/>
              </w:rPr>
            </w:pPr>
          </w:p>
          <w:p w:rsidR="006F124C" w:rsidRPr="006F124C" w:rsidRDefault="006F124C" w:rsidP="006F124C">
            <w:pPr>
              <w:wordWrap w:val="0"/>
              <w:topLinePunct/>
              <w:snapToGrid w:val="0"/>
              <w:spacing w:line="360" w:lineRule="auto"/>
              <w:rPr>
                <w:rFonts w:ascii="한컴바탕" w:eastAsia="한컴바탕" w:hAnsi="한컴바탕" w:cs="한컴바탕"/>
                <w:spacing w:val="-6"/>
                <w:szCs w:val="21"/>
                <w:lang w:eastAsia="ko-KR"/>
              </w:rPr>
            </w:pPr>
            <w:proofErr w:type="gramStart"/>
            <w:r w:rsidRPr="006F124C">
              <w:rPr>
                <w:rFonts w:ascii="한컴바탕" w:eastAsia="한컴바탕" w:hAnsi="한컴바탕" w:cs="한컴바탕" w:hint="eastAsia"/>
                <w:spacing w:val="-6"/>
                <w:szCs w:val="21"/>
                <w:lang w:eastAsia="ko-KR"/>
              </w:rPr>
              <w:t>첨부 :</w:t>
            </w:r>
            <w:proofErr w:type="gramEnd"/>
          </w:p>
          <w:p w:rsidR="006F124C" w:rsidRPr="006F124C" w:rsidRDefault="006F124C" w:rsidP="006F124C">
            <w:pPr>
              <w:widowControl/>
              <w:shd w:val="clear" w:color="auto" w:fill="FFFFFF"/>
              <w:wordWrap w:val="0"/>
              <w:topLinePunct/>
              <w:snapToGrid w:val="0"/>
              <w:spacing w:line="360" w:lineRule="auto"/>
              <w:rPr>
                <w:rFonts w:ascii="한컴바탕" w:eastAsia="한컴바탕" w:hAnsi="한컴바탕" w:cs="한컴바탕"/>
                <w:spacing w:val="-6"/>
                <w:szCs w:val="21"/>
                <w:lang w:eastAsia="ko-KR"/>
              </w:rPr>
            </w:pPr>
            <w:hyperlink r:id="rId8" w:tgtFrame="_blank" w:history="1">
              <w:r w:rsidRPr="006F124C">
                <w:rPr>
                  <w:rFonts w:ascii="한컴바탕" w:eastAsia="한컴바탕" w:hAnsi="한컴바탕" w:cs="한컴바탕" w:hint="eastAsia"/>
                  <w:spacing w:val="-6"/>
                  <w:szCs w:val="21"/>
                  <w:lang w:eastAsia="ko-KR"/>
                </w:rPr>
                <w:t>1. 노동방호용품 선택 절차 (다운로드) </w:t>
              </w:r>
            </w:hyperlink>
            <w:r w:rsidRPr="006F124C">
              <w:rPr>
                <w:rFonts w:ascii="한컴바탕" w:eastAsia="한컴바탕" w:hAnsi="한컴바탕" w:cs="한컴바탕" w:hint="eastAsia"/>
                <w:spacing w:val="-6"/>
                <w:szCs w:val="21"/>
                <w:lang w:eastAsia="ko-KR"/>
              </w:rPr>
              <w:t>   </w:t>
            </w:r>
          </w:p>
          <w:p w:rsidR="006F124C" w:rsidRPr="006F124C" w:rsidRDefault="006F124C" w:rsidP="006F124C">
            <w:pPr>
              <w:widowControl/>
              <w:shd w:val="clear" w:color="auto" w:fill="FFFFFF"/>
              <w:wordWrap w:val="0"/>
              <w:topLinePunct/>
              <w:snapToGrid w:val="0"/>
              <w:spacing w:line="360" w:lineRule="auto"/>
              <w:rPr>
                <w:rFonts w:ascii="한컴바탕" w:eastAsia="한컴바탕" w:hAnsi="한컴바탕" w:cs="한컴바탕"/>
                <w:spacing w:val="-6"/>
                <w:szCs w:val="21"/>
                <w:lang w:eastAsia="ko-KR"/>
              </w:rPr>
            </w:pPr>
            <w:hyperlink r:id="rId9" w:tgtFrame="_blank" w:history="1">
              <w:r w:rsidRPr="006F124C">
                <w:rPr>
                  <w:rFonts w:ascii="한컴바탕" w:eastAsia="한컴바탕" w:hAnsi="한컴바탕" w:cs="한컴바탕" w:hint="eastAsia"/>
                  <w:spacing w:val="-6"/>
                  <w:szCs w:val="21"/>
                  <w:lang w:eastAsia="ko-KR"/>
                </w:rPr>
                <w:t>2. 호흡기 및 청력보호기의 선택과 사용 (다운로드) </w:t>
              </w:r>
            </w:hyperlink>
            <w:r w:rsidRPr="006F124C">
              <w:rPr>
                <w:rFonts w:ascii="한컴바탕" w:eastAsia="한컴바탕" w:hAnsi="한컴바탕" w:cs="한컴바탕" w:hint="eastAsia"/>
                <w:spacing w:val="-6"/>
                <w:szCs w:val="21"/>
                <w:lang w:eastAsia="ko-KR"/>
              </w:rPr>
              <w:t>   </w:t>
            </w:r>
          </w:p>
          <w:p w:rsidR="006F124C" w:rsidRPr="006F124C" w:rsidRDefault="006F124C" w:rsidP="006F124C">
            <w:pPr>
              <w:widowControl/>
              <w:shd w:val="clear" w:color="auto" w:fill="FFFFFF"/>
              <w:wordWrap w:val="0"/>
              <w:topLinePunct/>
              <w:snapToGrid w:val="0"/>
              <w:spacing w:line="360" w:lineRule="auto"/>
              <w:rPr>
                <w:rFonts w:ascii="한컴바탕" w:eastAsia="한컴바탕" w:hAnsi="한컴바탕" w:cs="한컴바탕"/>
                <w:spacing w:val="-6"/>
                <w:szCs w:val="21"/>
                <w:lang w:eastAsia="ko-KR"/>
              </w:rPr>
            </w:pPr>
            <w:hyperlink r:id="rId10" w:tgtFrame="_blank" w:history="1">
              <w:r w:rsidRPr="006F124C">
                <w:rPr>
                  <w:rFonts w:ascii="한컴바탕" w:eastAsia="한컴바탕" w:hAnsi="한컴바탕" w:cs="한컴바탕" w:hint="eastAsia"/>
                  <w:spacing w:val="-6"/>
                  <w:szCs w:val="21"/>
                  <w:lang w:eastAsia="ko-KR"/>
                </w:rPr>
                <w:t>3. 근로자사용업체 노동방호용품 배정기준 (다운로드)</w:t>
              </w:r>
            </w:hyperlink>
            <w:r w:rsidRPr="006F124C">
              <w:rPr>
                <w:rFonts w:ascii="한컴바탕" w:eastAsia="한컴바탕" w:hAnsi="한컴바탕" w:cs="한컴바탕" w:hint="eastAsia"/>
                <w:spacing w:val="-6"/>
                <w:szCs w:val="21"/>
                <w:lang w:eastAsia="ko-KR"/>
              </w:rPr>
              <w:t>    </w:t>
            </w:r>
          </w:p>
          <w:p w:rsidR="006F124C" w:rsidRPr="006F124C" w:rsidRDefault="006F124C" w:rsidP="006F124C">
            <w:pPr>
              <w:widowControl/>
              <w:shd w:val="clear" w:color="auto" w:fill="FFFFFF"/>
              <w:wordWrap w:val="0"/>
              <w:topLinePunct/>
              <w:snapToGrid w:val="0"/>
              <w:spacing w:line="360" w:lineRule="auto"/>
              <w:rPr>
                <w:rFonts w:ascii="한컴바탕" w:eastAsia="한컴바탕" w:hAnsi="한컴바탕" w:cs="한컴바탕"/>
                <w:spacing w:val="-6"/>
                <w:szCs w:val="21"/>
                <w:lang w:eastAsia="ko-KR"/>
              </w:rPr>
            </w:pPr>
            <w:hyperlink r:id="rId11" w:tgtFrame="_blank" w:history="1">
              <w:r w:rsidRPr="006F124C">
                <w:rPr>
                  <w:rFonts w:ascii="한컴바탕" w:eastAsia="한컴바탕" w:hAnsi="한컴바탕" w:cs="한컴바탕" w:hint="eastAsia"/>
                  <w:spacing w:val="-6"/>
                  <w:szCs w:val="21"/>
                  <w:lang w:eastAsia="ko-KR"/>
                </w:rPr>
                <w:t>4. 노동보효용품 지급 등기표 (다운로드)</w:t>
              </w:r>
            </w:hyperlink>
          </w:p>
          <w:p w:rsidR="00F6633C" w:rsidRPr="006F124C" w:rsidRDefault="00F6633C" w:rsidP="00F6633C">
            <w:pPr>
              <w:wordWrap w:val="0"/>
              <w:autoSpaceDN w:val="0"/>
              <w:snapToGrid w:val="0"/>
              <w:spacing w:line="290" w:lineRule="atLeast"/>
              <w:jc w:val="lef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F124C" w:rsidRPr="006F124C" w:rsidRDefault="006F124C" w:rsidP="006F124C">
            <w:pPr>
              <w:wordWrap w:val="0"/>
              <w:autoSpaceDE w:val="0"/>
              <w:autoSpaceDN w:val="0"/>
              <w:snapToGrid w:val="0"/>
              <w:spacing w:line="290" w:lineRule="atLeast"/>
              <w:jc w:val="center"/>
              <w:rPr>
                <w:rFonts w:ascii="SimSun" w:eastAsia="SimSun" w:hAnsi="SimSun"/>
                <w:b/>
                <w:sz w:val="26"/>
                <w:szCs w:val="26"/>
              </w:rPr>
            </w:pPr>
            <w:r w:rsidRPr="006F124C">
              <w:rPr>
                <w:rFonts w:ascii="SimSun" w:eastAsia="SimSun" w:hAnsi="SimSun" w:hint="eastAsia"/>
                <w:b/>
                <w:sz w:val="26"/>
                <w:szCs w:val="26"/>
              </w:rPr>
              <w:t>国家安全监管总局办公厅关于修改用人单位劳动防护用品管理规范的通知</w:t>
            </w:r>
          </w:p>
          <w:p w:rsidR="006F124C" w:rsidRPr="006F124C" w:rsidRDefault="006F124C" w:rsidP="006F124C">
            <w:pPr>
              <w:wordWrap w:val="0"/>
              <w:autoSpaceDE w:val="0"/>
              <w:autoSpaceDN w:val="0"/>
              <w:snapToGrid w:val="0"/>
              <w:spacing w:line="290" w:lineRule="atLeast"/>
              <w:jc w:val="center"/>
              <w:rPr>
                <w:rFonts w:ascii="SimSun" w:eastAsia="SimSun" w:hAnsi="SimSun"/>
                <w:szCs w:val="21"/>
              </w:rPr>
            </w:pPr>
            <w:r w:rsidRPr="006F124C">
              <w:rPr>
                <w:rFonts w:ascii="SimSun" w:eastAsia="SimSun" w:hAnsi="SimSun" w:hint="eastAsia"/>
                <w:szCs w:val="21"/>
              </w:rPr>
              <w:t>安监总厅安健〔</w:t>
            </w:r>
            <w:r w:rsidRPr="006F124C">
              <w:rPr>
                <w:rFonts w:ascii="SimSun" w:eastAsia="SimSun" w:hAnsi="SimSun"/>
                <w:szCs w:val="21"/>
              </w:rPr>
              <w:t>2018〕3</w:t>
            </w:r>
            <w:r w:rsidRPr="006F124C">
              <w:rPr>
                <w:rFonts w:ascii="SimSun" w:eastAsia="SimSun" w:hAnsi="SimSun" w:hint="eastAsia"/>
                <w:szCs w:val="21"/>
              </w:rPr>
              <w:t>号</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各省、自治区、直辖市及新疆生产建设兵团安全生产监督管理局，各省级煤矿安全监察局，有关中央企业：</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为落实“简政放权、放管结合、优化服务”的要求，解决使用过程中发现的问题，现就《用人单位劳动防护用品管理规范》有关内容主要修改事项通知如下：</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一、删除第七条第二款“鼓励用人单位购买、使用获得安全标志的劳动防护用品。”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二、删除第十一条（一）中第二款“工作场所存在高毒物品目录中的确定人类致癌物质（见附件</w:t>
            </w:r>
            <w:r w:rsidRPr="006F124C">
              <w:rPr>
                <w:rFonts w:ascii="SimSun" w:eastAsia="SimSun" w:hAnsi="SimSun"/>
                <w:szCs w:val="21"/>
              </w:rPr>
              <w:t>3），</w:t>
            </w:r>
            <w:r w:rsidRPr="006F124C">
              <w:rPr>
                <w:rFonts w:ascii="SimSun" w:eastAsia="SimSun" w:hAnsi="SimSun" w:hint="eastAsia"/>
                <w:szCs w:val="21"/>
              </w:rPr>
              <w:t>当浓度达到其</w:t>
            </w:r>
            <w:r w:rsidRPr="006F124C">
              <w:rPr>
                <w:rFonts w:ascii="SimSun" w:eastAsia="SimSun" w:hAnsi="SimSun"/>
                <w:szCs w:val="21"/>
              </w:rPr>
              <w:t>1/2</w:t>
            </w:r>
            <w:r w:rsidRPr="006F124C">
              <w:rPr>
                <w:rFonts w:ascii="SimSun" w:eastAsia="SimSun" w:hAnsi="SimSun" w:hint="eastAsia"/>
                <w:szCs w:val="21"/>
              </w:rPr>
              <w:t>职业接触限值（</w:t>
            </w:r>
            <w:r w:rsidRPr="006F124C">
              <w:rPr>
                <w:rFonts w:ascii="SimSun" w:eastAsia="SimSun" w:hAnsi="SimSun"/>
                <w:szCs w:val="21"/>
              </w:rPr>
              <w:t>PC-TWA</w:t>
            </w:r>
            <w:r w:rsidRPr="006F124C">
              <w:rPr>
                <w:rFonts w:ascii="SimSun" w:eastAsia="SimSun" w:hAnsi="SimSun" w:hint="eastAsia"/>
                <w:szCs w:val="21"/>
              </w:rPr>
              <w:t>或</w:t>
            </w:r>
            <w:r w:rsidRPr="006F124C">
              <w:rPr>
                <w:rFonts w:ascii="SimSun" w:eastAsia="SimSun" w:hAnsi="SimSun"/>
                <w:szCs w:val="21"/>
              </w:rPr>
              <w:t>MAC）</w:t>
            </w:r>
            <w:r w:rsidRPr="006F124C">
              <w:rPr>
                <w:rFonts w:ascii="SimSun" w:eastAsia="SimSun" w:hAnsi="SimSun" w:hint="eastAsia"/>
                <w:szCs w:val="21"/>
              </w:rPr>
              <w:t>时，用人单位应为劳动者配备相应的劳动防护用品，并指导劳动者正确佩戴和使用。”</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三、删除第十八条，将原第二十三条第一款修改为“劳动防护用品应当按照要求妥善保存，及时更换，保证其在有效期内。”</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四、删除附件</w:t>
            </w:r>
            <w:r w:rsidRPr="006F124C">
              <w:rPr>
                <w:rFonts w:ascii="SimSun" w:eastAsia="SimSun" w:hAnsi="SimSun"/>
                <w:szCs w:val="21"/>
              </w:rPr>
              <w:t>3，</w:t>
            </w:r>
            <w:r w:rsidRPr="006F124C">
              <w:rPr>
                <w:rFonts w:ascii="SimSun" w:eastAsia="SimSun" w:hAnsi="SimSun" w:hint="eastAsia"/>
                <w:szCs w:val="21"/>
              </w:rPr>
              <w:t>并将原附件</w:t>
            </w:r>
            <w:r w:rsidRPr="006F124C">
              <w:rPr>
                <w:rFonts w:ascii="SimSun" w:eastAsia="SimSun" w:hAnsi="SimSun"/>
                <w:szCs w:val="21"/>
              </w:rPr>
              <w:t>4</w:t>
            </w:r>
            <w:r w:rsidRPr="006F124C">
              <w:rPr>
                <w:rFonts w:ascii="SimSun" w:eastAsia="SimSun" w:hAnsi="SimSun" w:hint="eastAsia"/>
                <w:szCs w:val="21"/>
              </w:rPr>
              <w:t>改为附件</w:t>
            </w:r>
            <w:r w:rsidRPr="006F124C">
              <w:rPr>
                <w:rFonts w:ascii="SimSun" w:eastAsia="SimSun" w:hAnsi="SimSun"/>
                <w:szCs w:val="21"/>
              </w:rPr>
              <w:t>3，</w:t>
            </w:r>
            <w:r w:rsidRPr="006F124C">
              <w:rPr>
                <w:rFonts w:ascii="SimSun" w:eastAsia="SimSun" w:hAnsi="SimSun" w:hint="eastAsia"/>
                <w:szCs w:val="21"/>
              </w:rPr>
              <w:t>原附件</w:t>
            </w:r>
            <w:r w:rsidRPr="006F124C">
              <w:rPr>
                <w:rFonts w:ascii="SimSun" w:eastAsia="SimSun" w:hAnsi="SimSun"/>
                <w:szCs w:val="21"/>
              </w:rPr>
              <w:t>5</w:t>
            </w:r>
            <w:r w:rsidRPr="006F124C">
              <w:rPr>
                <w:rFonts w:ascii="SimSun" w:eastAsia="SimSun" w:hAnsi="SimSun" w:hint="eastAsia"/>
                <w:szCs w:val="21"/>
              </w:rPr>
              <w:t>改为附件</w:t>
            </w:r>
            <w:r w:rsidRPr="006F124C">
              <w:rPr>
                <w:rFonts w:ascii="SimSun" w:eastAsia="SimSun" w:hAnsi="SimSun"/>
                <w:szCs w:val="21"/>
              </w:rPr>
              <w:t>4。</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现将修改后的《用人单位劳动防护用品管理规范》重新发布，自印发之日起施行。</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6F124C">
            <w:pPr>
              <w:wordWrap w:val="0"/>
              <w:autoSpaceDE w:val="0"/>
              <w:autoSpaceDN w:val="0"/>
              <w:snapToGrid w:val="0"/>
              <w:spacing w:line="290" w:lineRule="atLeast"/>
              <w:jc w:val="right"/>
              <w:rPr>
                <w:rFonts w:ascii="SimSun" w:eastAsia="SimSun" w:hAnsi="SimSun"/>
                <w:szCs w:val="21"/>
              </w:rPr>
            </w:pPr>
            <w:r>
              <w:rPr>
                <w:rFonts w:ascii="SimSun" w:eastAsia="SimSun" w:hAnsi="SimSun"/>
                <w:szCs w:val="21"/>
              </w:rPr>
              <w:t xml:space="preserve">            </w:t>
            </w:r>
            <w:r w:rsidRPr="006F124C">
              <w:rPr>
                <w:rFonts w:ascii="SimSun" w:eastAsia="SimSun" w:hAnsi="SimSun"/>
                <w:szCs w:val="21"/>
              </w:rPr>
              <w:t xml:space="preserve"> </w:t>
            </w:r>
            <w:r w:rsidRPr="006F124C">
              <w:rPr>
                <w:rFonts w:ascii="SimSun" w:eastAsia="SimSun" w:hAnsi="SimSun" w:hint="eastAsia"/>
                <w:szCs w:val="21"/>
              </w:rPr>
              <w:t>国家安全监管总局办公厅</w:t>
            </w:r>
          </w:p>
          <w:p w:rsidR="006F124C" w:rsidRPr="006F124C" w:rsidRDefault="006F124C" w:rsidP="006F124C">
            <w:pPr>
              <w:wordWrap w:val="0"/>
              <w:autoSpaceDE w:val="0"/>
              <w:autoSpaceDN w:val="0"/>
              <w:snapToGrid w:val="0"/>
              <w:spacing w:line="290" w:lineRule="atLeast"/>
              <w:jc w:val="right"/>
              <w:rPr>
                <w:rFonts w:ascii="SimSun" w:eastAsia="SimSun" w:hAnsi="SimSun"/>
                <w:szCs w:val="21"/>
              </w:rPr>
            </w:pPr>
            <w:r>
              <w:rPr>
                <w:rFonts w:ascii="SimSun" w:eastAsia="SimSun" w:hAnsi="SimSun"/>
                <w:szCs w:val="21"/>
              </w:rPr>
              <w:t xml:space="preserve">                    </w:t>
            </w:r>
            <w:r>
              <w:rPr>
                <w:rFonts w:ascii="SimSun" w:eastAsia="SimSun" w:hAnsi="SimSun" w:hint="eastAsia"/>
                <w:szCs w:val="21"/>
              </w:rPr>
              <w:t xml:space="preserve"> </w:t>
            </w:r>
            <w:r w:rsidRPr="006F124C">
              <w:rPr>
                <w:rFonts w:ascii="SimSun" w:eastAsia="SimSun" w:hAnsi="SimSun"/>
                <w:szCs w:val="21"/>
              </w:rPr>
              <w:t xml:space="preserve"> 2018</w:t>
            </w:r>
            <w:r w:rsidRPr="006F124C">
              <w:rPr>
                <w:rFonts w:ascii="SimSun" w:eastAsia="SimSun" w:hAnsi="SimSun" w:hint="eastAsia"/>
                <w:szCs w:val="21"/>
              </w:rPr>
              <w:t>年</w:t>
            </w:r>
            <w:r w:rsidRPr="006F124C">
              <w:rPr>
                <w:rFonts w:ascii="SimSun" w:eastAsia="SimSun" w:hAnsi="SimSun"/>
                <w:szCs w:val="21"/>
              </w:rPr>
              <w:t>1</w:t>
            </w:r>
            <w:r w:rsidRPr="006F124C">
              <w:rPr>
                <w:rFonts w:ascii="SimSun" w:eastAsia="SimSun" w:hAnsi="SimSun" w:hint="eastAsia"/>
                <w:szCs w:val="21"/>
              </w:rPr>
              <w:t>月</w:t>
            </w:r>
            <w:r w:rsidRPr="006F124C">
              <w:rPr>
                <w:rFonts w:ascii="SimSun" w:eastAsia="SimSun" w:hAnsi="SimSun"/>
                <w:szCs w:val="21"/>
              </w:rPr>
              <w:t>15</w:t>
            </w:r>
            <w:r w:rsidRPr="006F124C">
              <w:rPr>
                <w:rFonts w:ascii="SimSun" w:eastAsia="SimSun" w:hAnsi="SimSun" w:hint="eastAsia"/>
                <w:szCs w:val="21"/>
              </w:rPr>
              <w:t>日</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szCs w:val="21"/>
              </w:rPr>
              <w:t xml:space="preserve"> </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用人单位劳动防护用品管理规范</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6F124C">
            <w:pPr>
              <w:wordWrap w:val="0"/>
              <w:autoSpaceDE w:val="0"/>
              <w:autoSpaceDN w:val="0"/>
              <w:snapToGrid w:val="0"/>
              <w:spacing w:line="290" w:lineRule="atLeast"/>
              <w:jc w:val="center"/>
              <w:rPr>
                <w:rFonts w:ascii="SimSun" w:eastAsia="SimSun" w:hAnsi="SimSun"/>
                <w:szCs w:val="21"/>
              </w:rPr>
            </w:pPr>
            <w:r w:rsidRPr="006F124C">
              <w:rPr>
                <w:rFonts w:ascii="SimSun" w:eastAsia="SimSun" w:hAnsi="SimSun" w:hint="eastAsia"/>
                <w:szCs w:val="21"/>
              </w:rPr>
              <w:t>第一章</w:t>
            </w:r>
            <w:r w:rsidRPr="006F124C">
              <w:rPr>
                <w:rFonts w:ascii="SimSun" w:eastAsia="SimSun" w:hAnsi="SimSun"/>
                <w:szCs w:val="21"/>
              </w:rPr>
              <w:t xml:space="preserve"> </w:t>
            </w:r>
            <w:r w:rsidRPr="006F124C">
              <w:rPr>
                <w:rFonts w:ascii="SimSun" w:eastAsia="SimSun" w:hAnsi="SimSun" w:hint="eastAsia"/>
                <w:szCs w:val="21"/>
              </w:rPr>
              <w:t>总</w:t>
            </w:r>
            <w:r w:rsidRPr="006F124C">
              <w:rPr>
                <w:rFonts w:ascii="SimSun" w:eastAsia="SimSun" w:hAnsi="SimSun"/>
                <w:szCs w:val="21"/>
              </w:rPr>
              <w:t xml:space="preserve">  </w:t>
            </w:r>
            <w:r w:rsidRPr="006F124C">
              <w:rPr>
                <w:rFonts w:ascii="SimSun" w:eastAsia="SimSun" w:hAnsi="SimSun" w:hint="eastAsia"/>
                <w:szCs w:val="21"/>
              </w:rPr>
              <w:t>则</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第一条</w:t>
            </w:r>
            <w:r w:rsidRPr="006F124C">
              <w:rPr>
                <w:rFonts w:ascii="SimSun" w:eastAsia="SimSun" w:hAnsi="SimSun"/>
                <w:szCs w:val="21"/>
              </w:rPr>
              <w:t xml:space="preserve"> </w:t>
            </w:r>
            <w:r w:rsidRPr="006F124C">
              <w:rPr>
                <w:rFonts w:ascii="SimSun" w:eastAsia="SimSun" w:hAnsi="SimSun" w:hint="eastAsia"/>
                <w:szCs w:val="21"/>
              </w:rPr>
              <w:t>为规范用人单位劳动防护用品的使用和管理，保障劳动者安全健康及相关权益，根据《中华人民共和国安全生产法》、《中华人民共和国职业病防治</w:t>
            </w:r>
            <w:r w:rsidRPr="006F124C">
              <w:rPr>
                <w:rFonts w:ascii="SimSun" w:eastAsia="SimSun" w:hAnsi="SimSun" w:hint="eastAsia"/>
                <w:szCs w:val="21"/>
              </w:rPr>
              <w:lastRenderedPageBreak/>
              <w:t>法》等法律、行政法规和规章，制定本规范。</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第二条</w:t>
            </w:r>
            <w:r w:rsidRPr="006F124C">
              <w:rPr>
                <w:rFonts w:ascii="SimSun" w:eastAsia="SimSun" w:hAnsi="SimSun"/>
                <w:szCs w:val="21"/>
              </w:rPr>
              <w:t xml:space="preserve"> </w:t>
            </w:r>
            <w:r w:rsidRPr="006F124C">
              <w:rPr>
                <w:rFonts w:ascii="SimSun" w:eastAsia="SimSun" w:hAnsi="SimSun" w:hint="eastAsia"/>
                <w:szCs w:val="21"/>
              </w:rPr>
              <w:t>本规范适用于中华人民共和国境内企业、事业单位和个体经济组织等用人单位的劳动防护用品管理工作。</w:t>
            </w:r>
          </w:p>
          <w:p w:rsidR="006F124C" w:rsidRPr="006F124C" w:rsidRDefault="006F124C" w:rsidP="006F124C">
            <w:pPr>
              <w:wordWrap w:val="0"/>
              <w:autoSpaceDE w:val="0"/>
              <w:autoSpaceDN w:val="0"/>
              <w:snapToGrid w:val="0"/>
              <w:spacing w:line="290" w:lineRule="atLeast"/>
              <w:rPr>
                <w:rFonts w:ascii="SimSun" w:eastAsia="SimSun" w:hAnsi="SimSun"/>
                <w:spacing w:val="20"/>
                <w:szCs w:val="21"/>
              </w:rPr>
            </w:pPr>
            <w:r w:rsidRPr="006F124C">
              <w:rPr>
                <w:rFonts w:ascii="SimSun" w:eastAsia="SimSun" w:hAnsi="SimSun" w:hint="eastAsia"/>
                <w:szCs w:val="21"/>
              </w:rPr>
              <w:t>第三条</w:t>
            </w:r>
            <w:r w:rsidRPr="006F124C">
              <w:rPr>
                <w:rFonts w:ascii="SimSun" w:eastAsia="SimSun" w:hAnsi="SimSun"/>
                <w:szCs w:val="21"/>
              </w:rPr>
              <w:t xml:space="preserve"> </w:t>
            </w:r>
            <w:r w:rsidRPr="006F124C">
              <w:rPr>
                <w:rFonts w:ascii="SimSun" w:eastAsia="SimSun" w:hAnsi="SimSun" w:hint="eastAsia"/>
                <w:spacing w:val="20"/>
                <w:szCs w:val="21"/>
              </w:rPr>
              <w:t>本规范所称的劳动防护用品，是指由用人单位为劳动者配备的，使其在劳动过程中免遭或者减轻事故伤害及职业病危害的个体防护装备。</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第四条</w:t>
            </w:r>
            <w:r w:rsidRPr="006F124C">
              <w:rPr>
                <w:rFonts w:ascii="SimSun" w:eastAsia="SimSun" w:hAnsi="SimSun"/>
                <w:szCs w:val="21"/>
              </w:rPr>
              <w:t xml:space="preserve"> </w:t>
            </w:r>
            <w:r w:rsidRPr="006F124C">
              <w:rPr>
                <w:rFonts w:ascii="SimSun" w:eastAsia="SimSun" w:hAnsi="SimSun" w:hint="eastAsia"/>
                <w:szCs w:val="21"/>
              </w:rPr>
              <w:t>劳动防护用品是由用人单位提供的，保障劳动者安全与健康的辅助性、预防性措施，不得以劳动防护用品替代工程防护设施和其他技术、管理措施。</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第五条</w:t>
            </w:r>
            <w:r w:rsidRPr="006F124C">
              <w:rPr>
                <w:rFonts w:ascii="SimSun" w:eastAsia="SimSun" w:hAnsi="SimSun"/>
                <w:szCs w:val="21"/>
              </w:rPr>
              <w:t xml:space="preserve"> </w:t>
            </w:r>
            <w:r w:rsidRPr="006F124C">
              <w:rPr>
                <w:rFonts w:ascii="SimSun" w:eastAsia="SimSun" w:hAnsi="SimSun" w:hint="eastAsia"/>
                <w:szCs w:val="21"/>
              </w:rPr>
              <w:t>用人单位应当健全管理制度，加强劳动防护用品配备、发放、使用等管理工作。</w:t>
            </w:r>
          </w:p>
          <w:p w:rsidR="006F124C" w:rsidRPr="006F124C" w:rsidRDefault="006F124C" w:rsidP="006F124C">
            <w:pPr>
              <w:wordWrap w:val="0"/>
              <w:autoSpaceDE w:val="0"/>
              <w:autoSpaceDN w:val="0"/>
              <w:snapToGrid w:val="0"/>
              <w:spacing w:line="290" w:lineRule="atLeast"/>
              <w:rPr>
                <w:rFonts w:ascii="SimSun" w:eastAsia="SimSun" w:hAnsi="SimSun"/>
                <w:spacing w:val="32"/>
                <w:szCs w:val="21"/>
              </w:rPr>
            </w:pPr>
            <w:r w:rsidRPr="006F124C">
              <w:rPr>
                <w:rFonts w:ascii="SimSun" w:eastAsia="SimSun" w:hAnsi="SimSun" w:hint="eastAsia"/>
                <w:szCs w:val="21"/>
              </w:rPr>
              <w:t>第六条</w:t>
            </w:r>
            <w:r w:rsidRPr="006F124C">
              <w:rPr>
                <w:rFonts w:ascii="SimSun" w:eastAsia="SimSun" w:hAnsi="SimSun"/>
                <w:szCs w:val="21"/>
              </w:rPr>
              <w:t xml:space="preserve"> </w:t>
            </w:r>
            <w:r w:rsidRPr="006F124C">
              <w:rPr>
                <w:rFonts w:ascii="SimSun" w:eastAsia="SimSun" w:hAnsi="SimSun" w:hint="eastAsia"/>
                <w:spacing w:val="32"/>
                <w:szCs w:val="21"/>
              </w:rPr>
              <w:t>用人单位应当安排专项经费用于配备劳动防护用品，不得以货币或者其他物品替代。该项经费计入生产成本，据实列支。</w:t>
            </w:r>
          </w:p>
          <w:p w:rsidR="006F124C" w:rsidRPr="006F124C" w:rsidRDefault="006F124C" w:rsidP="006F124C">
            <w:pPr>
              <w:wordWrap w:val="0"/>
              <w:autoSpaceDE w:val="0"/>
              <w:autoSpaceDN w:val="0"/>
              <w:snapToGrid w:val="0"/>
              <w:spacing w:line="290" w:lineRule="atLeast"/>
              <w:rPr>
                <w:rFonts w:ascii="SimSun" w:eastAsia="SimSun" w:hAnsi="SimSun"/>
                <w:spacing w:val="20"/>
                <w:szCs w:val="21"/>
              </w:rPr>
            </w:pPr>
            <w:r w:rsidRPr="006F124C">
              <w:rPr>
                <w:rFonts w:ascii="SimSun" w:eastAsia="SimSun" w:hAnsi="SimSun" w:hint="eastAsia"/>
                <w:szCs w:val="21"/>
              </w:rPr>
              <w:t>第七条</w:t>
            </w:r>
            <w:r w:rsidRPr="006F124C">
              <w:rPr>
                <w:rFonts w:ascii="SimSun" w:eastAsia="SimSun" w:hAnsi="SimSun"/>
                <w:szCs w:val="21"/>
              </w:rPr>
              <w:t xml:space="preserve"> </w:t>
            </w:r>
            <w:r w:rsidRPr="006F124C">
              <w:rPr>
                <w:rFonts w:ascii="SimSun" w:eastAsia="SimSun" w:hAnsi="SimSun" w:hint="eastAsia"/>
                <w:spacing w:val="20"/>
                <w:szCs w:val="21"/>
              </w:rPr>
              <w:t>用人单位应当为劳动者提供符合国家标准或者行业标准的劳动防护用品。使用进口的劳动防护用品，其防护性能不得低于我国相关标准。</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第八条</w:t>
            </w:r>
            <w:r w:rsidRPr="006F124C">
              <w:rPr>
                <w:rFonts w:ascii="SimSun" w:eastAsia="SimSun" w:hAnsi="SimSun"/>
                <w:szCs w:val="21"/>
              </w:rPr>
              <w:t xml:space="preserve"> </w:t>
            </w:r>
            <w:r w:rsidRPr="006F124C">
              <w:rPr>
                <w:rFonts w:ascii="SimSun" w:eastAsia="SimSun" w:hAnsi="SimSun" w:hint="eastAsia"/>
                <w:szCs w:val="21"/>
              </w:rPr>
              <w:t>劳动者在作业过程中，应当按照规章制度和劳动防护用品使用规则，正确佩戴和使用劳动防护用品。</w:t>
            </w:r>
          </w:p>
          <w:p w:rsidR="006F124C" w:rsidRPr="006F124C" w:rsidRDefault="006F124C" w:rsidP="006F124C">
            <w:pPr>
              <w:wordWrap w:val="0"/>
              <w:autoSpaceDE w:val="0"/>
              <w:autoSpaceDN w:val="0"/>
              <w:snapToGrid w:val="0"/>
              <w:spacing w:line="290" w:lineRule="atLeast"/>
              <w:rPr>
                <w:rFonts w:ascii="SimSun" w:eastAsia="SimSun" w:hAnsi="SimSun"/>
                <w:spacing w:val="8"/>
                <w:szCs w:val="21"/>
              </w:rPr>
            </w:pPr>
            <w:r w:rsidRPr="006F124C">
              <w:rPr>
                <w:rFonts w:ascii="SimSun" w:eastAsia="SimSun" w:hAnsi="SimSun" w:hint="eastAsia"/>
                <w:szCs w:val="21"/>
              </w:rPr>
              <w:t>第九条</w:t>
            </w:r>
            <w:r w:rsidRPr="006F124C">
              <w:rPr>
                <w:rFonts w:ascii="SimSun" w:eastAsia="SimSun" w:hAnsi="SimSun"/>
                <w:szCs w:val="21"/>
              </w:rPr>
              <w:t xml:space="preserve"> </w:t>
            </w:r>
            <w:r w:rsidRPr="006F124C">
              <w:rPr>
                <w:rFonts w:ascii="SimSun" w:eastAsia="SimSun" w:hAnsi="SimSun" w:hint="eastAsia"/>
                <w:spacing w:val="8"/>
                <w:szCs w:val="21"/>
              </w:rPr>
              <w:t>用人单位使用的劳务派遣工、接纳的实习学生应当纳入本单位人员统一管理，并配备相应的劳动防护用品。对处于作业地点的其他外来人员，必须按照与进行作业的劳动者相同的标准，正确佩戴和使用劳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6F124C">
            <w:pPr>
              <w:wordWrap w:val="0"/>
              <w:autoSpaceDE w:val="0"/>
              <w:autoSpaceDN w:val="0"/>
              <w:snapToGrid w:val="0"/>
              <w:spacing w:line="290" w:lineRule="atLeast"/>
              <w:jc w:val="center"/>
              <w:rPr>
                <w:rFonts w:ascii="SimSun" w:eastAsia="SimSun" w:hAnsi="SimSun"/>
                <w:szCs w:val="21"/>
              </w:rPr>
            </w:pPr>
            <w:r w:rsidRPr="006F124C">
              <w:rPr>
                <w:rFonts w:ascii="SimSun" w:eastAsia="SimSun" w:hAnsi="SimSun" w:hint="eastAsia"/>
                <w:szCs w:val="21"/>
              </w:rPr>
              <w:t>第二章</w:t>
            </w:r>
            <w:r>
              <w:rPr>
                <w:rFonts w:ascii="SimSun" w:eastAsia="SimSun" w:hAnsi="SimSun" w:hint="eastAsia"/>
                <w:szCs w:val="21"/>
              </w:rPr>
              <w:t xml:space="preserve"> </w:t>
            </w:r>
            <w:r w:rsidRPr="006F124C">
              <w:rPr>
                <w:rFonts w:ascii="SimSun" w:eastAsia="SimSun" w:hAnsi="SimSun" w:hint="eastAsia"/>
                <w:szCs w:val="21"/>
              </w:rPr>
              <w:t>劳动防护用品选择</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第十条</w:t>
            </w:r>
            <w:r w:rsidRPr="006F124C">
              <w:rPr>
                <w:rFonts w:ascii="SimSun" w:eastAsia="SimSun" w:hAnsi="SimSun"/>
                <w:szCs w:val="21"/>
              </w:rPr>
              <w:t xml:space="preserve"> </w:t>
            </w:r>
            <w:r w:rsidRPr="006F124C">
              <w:rPr>
                <w:rFonts w:ascii="SimSun" w:eastAsia="SimSun" w:hAnsi="SimSun" w:hint="eastAsia"/>
                <w:spacing w:val="10"/>
                <w:szCs w:val="21"/>
              </w:rPr>
              <w:t>劳动防护用品分为以下十大类：</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（一）防御物理、化学和生物危险、有害因素对头部伤害的头部防护用品。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（二）防御缺氧空气和空气污染物进入呼吸道的呼吸防护用品。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（三）防御物理和化学危险、有害因素</w:t>
            </w:r>
            <w:r w:rsidRPr="006F124C">
              <w:rPr>
                <w:rFonts w:ascii="SimSun" w:eastAsia="SimSun" w:hAnsi="SimSun" w:hint="eastAsia"/>
                <w:szCs w:val="21"/>
              </w:rPr>
              <w:lastRenderedPageBreak/>
              <w:t>对眼面部伤害的眼面部防护用品。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（四）防噪声危害及防水、防寒等的耳部防护用品。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（五）防御物理、化学和生物危险、有害因素对手部伤害的手部防护用品。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（六）防御物理和化学危险、有害因素对足部伤害的足部防护用品。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（七）</w:t>
            </w:r>
            <w:r w:rsidRPr="006F124C">
              <w:rPr>
                <w:rFonts w:ascii="SimSun" w:eastAsia="SimSun" w:hAnsi="SimSun" w:hint="eastAsia"/>
                <w:spacing w:val="8"/>
                <w:szCs w:val="21"/>
              </w:rPr>
              <w:t>防御物理、化学和生物危险、有害因素对躯干伤害的躯干防护用品。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（八）防御物理、化学和生物危险、有害因素损伤皮肤或引起皮肤疾病的护肤用品。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（九）防止高处作业劳动者坠落或者高处落物伤害的坠落防护用品。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（十）其他防御危险、有害因素的劳动防护用品。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第十一条</w:t>
            </w:r>
            <w:r w:rsidRPr="006F124C">
              <w:rPr>
                <w:rFonts w:ascii="SimSun" w:eastAsia="SimSun" w:hAnsi="SimSun"/>
                <w:szCs w:val="21"/>
              </w:rPr>
              <w:t xml:space="preserve"> </w:t>
            </w:r>
            <w:r w:rsidRPr="006F124C">
              <w:rPr>
                <w:rFonts w:ascii="SimSun" w:eastAsia="SimSun" w:hAnsi="SimSun" w:hint="eastAsia"/>
                <w:szCs w:val="21"/>
              </w:rPr>
              <w:t>用人单位应按照识别、评价、选择的程序（见附件</w:t>
            </w:r>
            <w:r w:rsidRPr="006F124C">
              <w:rPr>
                <w:rFonts w:ascii="SimSun" w:eastAsia="SimSun" w:hAnsi="SimSun"/>
                <w:szCs w:val="21"/>
              </w:rPr>
              <w:t>1），</w:t>
            </w:r>
            <w:r w:rsidRPr="006F124C">
              <w:rPr>
                <w:rFonts w:ascii="SimSun" w:eastAsia="SimSun" w:hAnsi="SimSun" w:hint="eastAsia"/>
                <w:szCs w:val="21"/>
              </w:rPr>
              <w:t>结合劳动者作业方式和工作条件，并考虑其个人特点及劳动强度，选择防护功能和效果适用的劳动防护用品。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（一）接触粉尘、有毒、有害物质的劳动者应当根据不同粉尘种类、粉尘浓度及游离二氧化硅含量和毒物的种类及浓度配备相应的呼吸器（见附件</w:t>
            </w:r>
            <w:r w:rsidRPr="006F124C">
              <w:rPr>
                <w:rFonts w:ascii="SimSun" w:eastAsia="SimSun" w:hAnsi="SimSun"/>
                <w:szCs w:val="21"/>
              </w:rPr>
              <w:t>2）、</w:t>
            </w:r>
            <w:r w:rsidRPr="006F124C">
              <w:rPr>
                <w:rFonts w:ascii="SimSun" w:eastAsia="SimSun" w:hAnsi="SimSun" w:hint="eastAsia"/>
                <w:szCs w:val="21"/>
              </w:rPr>
              <w:t>防护服、防护手套和防护鞋等。具体可参照《呼吸防护用品自吸过滤式防颗粒物呼吸器》（</w:t>
            </w:r>
            <w:r w:rsidRPr="006F124C">
              <w:rPr>
                <w:rFonts w:ascii="SimSun" w:eastAsia="SimSun" w:hAnsi="SimSun"/>
                <w:szCs w:val="21"/>
              </w:rPr>
              <w:t>GB2626）、《</w:t>
            </w:r>
            <w:r w:rsidRPr="006F124C">
              <w:rPr>
                <w:rFonts w:ascii="SimSun" w:eastAsia="SimSun" w:hAnsi="SimSun" w:hint="eastAsia"/>
                <w:szCs w:val="21"/>
              </w:rPr>
              <w:t>呼吸防护用品的选择、使用及维护》（</w:t>
            </w:r>
            <w:r w:rsidRPr="006F124C">
              <w:rPr>
                <w:rFonts w:ascii="SimSun" w:eastAsia="SimSun" w:hAnsi="SimSun"/>
                <w:szCs w:val="21"/>
              </w:rPr>
              <w:t>GB/T18664）、《</w:t>
            </w:r>
            <w:r w:rsidRPr="006F124C">
              <w:rPr>
                <w:rFonts w:ascii="SimSun" w:eastAsia="SimSun" w:hAnsi="SimSun" w:hint="eastAsia"/>
                <w:szCs w:val="21"/>
              </w:rPr>
              <w:t>防护服装化学防护服的选择、使用和维护》（</w:t>
            </w:r>
            <w:r w:rsidRPr="006F124C">
              <w:rPr>
                <w:rFonts w:ascii="SimSun" w:eastAsia="SimSun" w:hAnsi="SimSun"/>
                <w:szCs w:val="21"/>
              </w:rPr>
              <w:t>GB/T24536）、《</w:t>
            </w:r>
            <w:r w:rsidRPr="006F124C">
              <w:rPr>
                <w:rFonts w:ascii="SimSun" w:eastAsia="SimSun" w:hAnsi="SimSun" w:hint="eastAsia"/>
                <w:szCs w:val="21"/>
              </w:rPr>
              <w:t>手部防护防护手套的选择、使用和维护指南》（</w:t>
            </w:r>
            <w:r w:rsidRPr="006F124C">
              <w:rPr>
                <w:rFonts w:ascii="SimSun" w:eastAsia="SimSun" w:hAnsi="SimSun"/>
                <w:szCs w:val="21"/>
              </w:rPr>
              <w:t>GB/T29512）</w:t>
            </w:r>
            <w:r w:rsidRPr="006F124C">
              <w:rPr>
                <w:rFonts w:ascii="SimSun" w:eastAsia="SimSun" w:hAnsi="SimSun" w:hint="eastAsia"/>
                <w:szCs w:val="21"/>
              </w:rPr>
              <w:t>和《个体防护装备足部防护鞋（靴）的选择、使用和维护指南》（</w:t>
            </w:r>
            <w:r w:rsidRPr="006F124C">
              <w:rPr>
                <w:rFonts w:ascii="SimSun" w:eastAsia="SimSun" w:hAnsi="SimSun"/>
                <w:szCs w:val="21"/>
              </w:rPr>
              <w:t>GB/T28409）</w:t>
            </w:r>
            <w:r w:rsidRPr="006F124C">
              <w:rPr>
                <w:rFonts w:ascii="SimSun" w:eastAsia="SimSun" w:hAnsi="SimSun" w:hint="eastAsia"/>
                <w:szCs w:val="21"/>
              </w:rPr>
              <w:t>等标准。</w:t>
            </w:r>
          </w:p>
          <w:p w:rsidR="006F124C" w:rsidRPr="00A20D21" w:rsidRDefault="006F124C" w:rsidP="006F124C">
            <w:pPr>
              <w:wordWrap w:val="0"/>
              <w:autoSpaceDE w:val="0"/>
              <w:autoSpaceDN w:val="0"/>
              <w:snapToGrid w:val="0"/>
              <w:spacing w:line="290" w:lineRule="atLeast"/>
              <w:rPr>
                <w:rFonts w:ascii="SimSun" w:eastAsia="SimSun" w:hAnsi="SimSun"/>
                <w:spacing w:val="8"/>
                <w:szCs w:val="21"/>
              </w:rPr>
            </w:pPr>
            <w:r w:rsidRPr="006F124C">
              <w:rPr>
                <w:rFonts w:ascii="SimSun" w:eastAsia="SimSun" w:hAnsi="SimSun" w:hint="eastAsia"/>
                <w:szCs w:val="21"/>
              </w:rPr>
              <w:t>（二）</w:t>
            </w:r>
            <w:r w:rsidRPr="00A20D21">
              <w:rPr>
                <w:rFonts w:ascii="SimSun" w:eastAsia="SimSun" w:hAnsi="SimSun" w:hint="eastAsia"/>
                <w:spacing w:val="8"/>
                <w:szCs w:val="21"/>
              </w:rPr>
              <w:t>接触噪声的劳动者，当暴露于</w:t>
            </w:r>
            <w:r w:rsidRPr="00A20D21">
              <w:rPr>
                <w:rFonts w:ascii="SimSun" w:eastAsia="SimSun" w:hAnsi="SimSun"/>
                <w:spacing w:val="8"/>
                <w:szCs w:val="21"/>
              </w:rPr>
              <w:t>80dB≤LEX,8h＜85dB</w:t>
            </w:r>
            <w:r w:rsidRPr="00A20D21">
              <w:rPr>
                <w:rFonts w:ascii="SimSun" w:eastAsia="SimSun" w:hAnsi="SimSun" w:hint="eastAsia"/>
                <w:spacing w:val="8"/>
                <w:szCs w:val="21"/>
              </w:rPr>
              <w:t>的工作场所时，用人单位应当根据劳动者需求为其配备适用的护听器；当暴露于</w:t>
            </w:r>
            <w:r w:rsidRPr="00A20D21">
              <w:rPr>
                <w:rFonts w:ascii="SimSun" w:eastAsia="SimSun" w:hAnsi="SimSun"/>
                <w:spacing w:val="8"/>
                <w:szCs w:val="21"/>
              </w:rPr>
              <w:t>LEX,8h≥85dB</w:t>
            </w:r>
            <w:r w:rsidRPr="00A20D21">
              <w:rPr>
                <w:rFonts w:ascii="SimSun" w:eastAsia="SimSun" w:hAnsi="SimSun" w:hint="eastAsia"/>
                <w:spacing w:val="8"/>
                <w:szCs w:val="21"/>
              </w:rPr>
              <w:t>的工作场所时，用人单位必须为劳动者配备适用的护听器，并指导劳动者正确佩戴和使用（见附件</w:t>
            </w:r>
            <w:r w:rsidRPr="00A20D21">
              <w:rPr>
                <w:rFonts w:ascii="SimSun" w:eastAsia="SimSun" w:hAnsi="SimSun"/>
                <w:spacing w:val="8"/>
                <w:szCs w:val="21"/>
              </w:rPr>
              <w:t>2）。</w:t>
            </w:r>
            <w:r w:rsidRPr="00A20D21">
              <w:rPr>
                <w:rFonts w:ascii="SimSun" w:eastAsia="SimSun" w:hAnsi="SimSun" w:hint="eastAsia"/>
                <w:spacing w:val="8"/>
                <w:szCs w:val="21"/>
              </w:rPr>
              <w:t>具体可参照《护听器的选择指南》（</w:t>
            </w:r>
            <w:r w:rsidRPr="00A20D21">
              <w:rPr>
                <w:rFonts w:ascii="SimSun" w:eastAsia="SimSun" w:hAnsi="SimSun"/>
                <w:spacing w:val="8"/>
                <w:szCs w:val="21"/>
              </w:rPr>
              <w:t>GB/T23466）。</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（三）工作场所中存在电离辐射危害</w:t>
            </w:r>
            <w:r w:rsidRPr="006F124C">
              <w:rPr>
                <w:rFonts w:ascii="SimSun" w:eastAsia="SimSun" w:hAnsi="SimSun" w:hint="eastAsia"/>
                <w:szCs w:val="21"/>
              </w:rPr>
              <w:lastRenderedPageBreak/>
              <w:t>的，经危害评价确认劳动者需佩戴劳动防护用品的，用人单位可参照电离辐射的相关标准及《个体防护装备配备基本要求》（</w:t>
            </w:r>
            <w:r w:rsidRPr="006F124C">
              <w:rPr>
                <w:rFonts w:ascii="SimSun" w:eastAsia="SimSun" w:hAnsi="SimSun"/>
                <w:szCs w:val="21"/>
              </w:rPr>
              <w:t>GB/T29510）</w:t>
            </w:r>
            <w:r w:rsidRPr="006F124C">
              <w:rPr>
                <w:rFonts w:ascii="SimSun" w:eastAsia="SimSun" w:hAnsi="SimSun" w:hint="eastAsia"/>
                <w:szCs w:val="21"/>
              </w:rPr>
              <w:t>为劳动者配备劳动防护用品，并指导劳动者正确佩戴和使用。</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（四）从事存在物体坠落、碎屑飞溅、转动机械和锋利器具等作业的劳动者，用人单位还可参照《个体防护装备选用规范》（</w:t>
            </w:r>
            <w:r w:rsidRPr="006F124C">
              <w:rPr>
                <w:rFonts w:ascii="SimSun" w:eastAsia="SimSun" w:hAnsi="SimSun"/>
                <w:szCs w:val="21"/>
              </w:rPr>
              <w:t>GB/T11651）、《</w:t>
            </w:r>
            <w:r w:rsidRPr="006F124C">
              <w:rPr>
                <w:rFonts w:ascii="SimSun" w:eastAsia="SimSun" w:hAnsi="SimSun" w:hint="eastAsia"/>
                <w:szCs w:val="21"/>
              </w:rPr>
              <w:t>头部防护安全帽选用规范》（</w:t>
            </w:r>
            <w:r w:rsidRPr="006F124C">
              <w:rPr>
                <w:rFonts w:ascii="SimSun" w:eastAsia="SimSun" w:hAnsi="SimSun"/>
                <w:szCs w:val="21"/>
              </w:rPr>
              <w:t>GB/T30041）</w:t>
            </w:r>
            <w:r w:rsidRPr="006F124C">
              <w:rPr>
                <w:rFonts w:ascii="SimSun" w:eastAsia="SimSun" w:hAnsi="SimSun" w:hint="eastAsia"/>
                <w:szCs w:val="21"/>
              </w:rPr>
              <w:t>和《坠落防护装备安全使用规范》（</w:t>
            </w:r>
            <w:r w:rsidRPr="006F124C">
              <w:rPr>
                <w:rFonts w:ascii="SimSun" w:eastAsia="SimSun" w:hAnsi="SimSun"/>
                <w:szCs w:val="21"/>
              </w:rPr>
              <w:t>GB/T23468）</w:t>
            </w:r>
            <w:r w:rsidRPr="006F124C">
              <w:rPr>
                <w:rFonts w:ascii="SimSun" w:eastAsia="SimSun" w:hAnsi="SimSun" w:hint="eastAsia"/>
                <w:szCs w:val="21"/>
              </w:rPr>
              <w:t>等标准，为劳动者配备适用的劳动防护用品。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第十二条</w:t>
            </w:r>
            <w:r w:rsidRPr="006F124C">
              <w:rPr>
                <w:rFonts w:ascii="SimSun" w:eastAsia="SimSun" w:hAnsi="SimSun"/>
                <w:szCs w:val="21"/>
              </w:rPr>
              <w:t xml:space="preserve"> </w:t>
            </w:r>
            <w:r w:rsidRPr="006F124C">
              <w:rPr>
                <w:rFonts w:ascii="SimSun" w:eastAsia="SimSun" w:hAnsi="SimSun" w:hint="eastAsia"/>
                <w:szCs w:val="21"/>
              </w:rPr>
              <w:t>同一工作地点存在不同种类的危险、有害因素的，应当为劳动者同时提供防御各类危害的劳动防护用品。需要同时配备的劳动防护用品，还应考虑其可兼容性。</w:t>
            </w:r>
          </w:p>
          <w:p w:rsidR="006F124C" w:rsidRPr="00A20D21" w:rsidRDefault="006F124C" w:rsidP="006F124C">
            <w:pPr>
              <w:wordWrap w:val="0"/>
              <w:autoSpaceDE w:val="0"/>
              <w:autoSpaceDN w:val="0"/>
              <w:snapToGrid w:val="0"/>
              <w:spacing w:line="290" w:lineRule="atLeast"/>
              <w:rPr>
                <w:rFonts w:ascii="SimSun" w:eastAsia="SimSun" w:hAnsi="SimSun"/>
                <w:spacing w:val="6"/>
                <w:szCs w:val="21"/>
              </w:rPr>
            </w:pPr>
            <w:r w:rsidRPr="00A20D21">
              <w:rPr>
                <w:rFonts w:ascii="SimSun" w:eastAsia="SimSun" w:hAnsi="SimSun" w:hint="eastAsia"/>
                <w:spacing w:val="6"/>
                <w:szCs w:val="21"/>
              </w:rPr>
              <w:t>劳动者在不同地点工作，并接触不同的危险、有害因素，或接触不同的危害程度的有害因素的，为其选配的劳动防护用品应满足不同工作地点的防护需求。</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第十三条</w:t>
            </w:r>
            <w:r w:rsidRPr="006F124C">
              <w:rPr>
                <w:rFonts w:ascii="SimSun" w:eastAsia="SimSun" w:hAnsi="SimSun"/>
                <w:szCs w:val="21"/>
              </w:rPr>
              <w:t xml:space="preserve"> </w:t>
            </w:r>
            <w:r w:rsidRPr="00A20D21">
              <w:rPr>
                <w:rFonts w:ascii="SimSun" w:eastAsia="SimSun" w:hAnsi="SimSun" w:hint="eastAsia"/>
                <w:spacing w:val="6"/>
                <w:szCs w:val="21"/>
              </w:rPr>
              <w:t>劳动防护用品的选择还应当考虑其佩戴的合适性和基本舒适性，根据个人特点和需求选择适合号型、式样。</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第十四条</w:t>
            </w:r>
            <w:r w:rsidRPr="006F124C">
              <w:rPr>
                <w:rFonts w:ascii="SimSun" w:eastAsia="SimSun" w:hAnsi="SimSun"/>
                <w:szCs w:val="21"/>
              </w:rPr>
              <w:t xml:space="preserve"> </w:t>
            </w:r>
            <w:r w:rsidRPr="006F124C">
              <w:rPr>
                <w:rFonts w:ascii="SimSun" w:eastAsia="SimSun" w:hAnsi="SimSun" w:hint="eastAsia"/>
                <w:szCs w:val="21"/>
              </w:rPr>
              <w:t>用人单位应当在可能发生急性职业损伤的有毒、有害工作场所配备应急劳动防护用品，放置于现场临近位置并有醒目标识。</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用人单位应当为巡检等流动性作业的劳动者配备随身携带的个人应急防护用品。</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A20D21">
            <w:pPr>
              <w:wordWrap w:val="0"/>
              <w:autoSpaceDE w:val="0"/>
              <w:autoSpaceDN w:val="0"/>
              <w:snapToGrid w:val="0"/>
              <w:spacing w:line="290" w:lineRule="atLeast"/>
              <w:jc w:val="center"/>
              <w:rPr>
                <w:rFonts w:ascii="SimSun" w:eastAsia="SimSun" w:hAnsi="SimSun"/>
                <w:szCs w:val="21"/>
              </w:rPr>
            </w:pPr>
            <w:r w:rsidRPr="006F124C">
              <w:rPr>
                <w:rFonts w:ascii="SimSun" w:eastAsia="SimSun" w:hAnsi="SimSun" w:hint="eastAsia"/>
                <w:szCs w:val="21"/>
              </w:rPr>
              <w:t>第三章</w:t>
            </w:r>
            <w:r w:rsidRPr="006F124C">
              <w:rPr>
                <w:rFonts w:ascii="SimSun" w:eastAsia="SimSun" w:hAnsi="SimSun"/>
                <w:szCs w:val="21"/>
              </w:rPr>
              <w:t xml:space="preserve"> </w:t>
            </w:r>
            <w:r w:rsidRPr="006F124C">
              <w:rPr>
                <w:rFonts w:ascii="SimSun" w:eastAsia="SimSun" w:hAnsi="SimSun" w:hint="eastAsia"/>
                <w:szCs w:val="21"/>
              </w:rPr>
              <w:t>劳动防护用品采购、发放、培训及使用</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第十五条</w:t>
            </w:r>
            <w:r w:rsidRPr="006F124C">
              <w:rPr>
                <w:rFonts w:ascii="SimSun" w:eastAsia="SimSun" w:hAnsi="SimSun"/>
                <w:szCs w:val="21"/>
              </w:rPr>
              <w:t xml:space="preserve"> </w:t>
            </w:r>
            <w:r w:rsidRPr="006F124C">
              <w:rPr>
                <w:rFonts w:ascii="SimSun" w:eastAsia="SimSun" w:hAnsi="SimSun" w:hint="eastAsia"/>
                <w:szCs w:val="21"/>
              </w:rPr>
              <w:t>用人单位应当根据劳动者工作场所中存在的危险、有害因素种类及危害程度、劳动环境条件、劳动防护用品有效使用时间制定适合本单位的劳动防护用品配备标准（见附件</w:t>
            </w:r>
            <w:r w:rsidRPr="006F124C">
              <w:rPr>
                <w:rFonts w:ascii="SimSun" w:eastAsia="SimSun" w:hAnsi="SimSun"/>
                <w:szCs w:val="21"/>
              </w:rPr>
              <w:t>3）。</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第十六条</w:t>
            </w:r>
            <w:r w:rsidRPr="006F124C">
              <w:rPr>
                <w:rFonts w:ascii="SimSun" w:eastAsia="SimSun" w:hAnsi="SimSun"/>
                <w:szCs w:val="21"/>
              </w:rPr>
              <w:t xml:space="preserve"> </w:t>
            </w:r>
            <w:r w:rsidRPr="006F124C">
              <w:rPr>
                <w:rFonts w:ascii="SimSun" w:eastAsia="SimSun" w:hAnsi="SimSun" w:hint="eastAsia"/>
                <w:szCs w:val="21"/>
              </w:rPr>
              <w:t>用人单位应当根据劳动防护用品配备标准制定采购计划，购买符合标准的合格产品。</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lastRenderedPageBreak/>
              <w:t>第十七条</w:t>
            </w:r>
            <w:r w:rsidRPr="006F124C">
              <w:rPr>
                <w:rFonts w:ascii="SimSun" w:eastAsia="SimSun" w:hAnsi="SimSun"/>
                <w:szCs w:val="21"/>
              </w:rPr>
              <w:t xml:space="preserve"> </w:t>
            </w:r>
            <w:r w:rsidRPr="006F124C">
              <w:rPr>
                <w:rFonts w:ascii="SimSun" w:eastAsia="SimSun" w:hAnsi="SimSun" w:hint="eastAsia"/>
                <w:szCs w:val="21"/>
              </w:rPr>
              <w:t>用人单位应当查验并保存劳动防护用品检验报告等质量证明文件的原件或复印件。</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第十八条</w:t>
            </w:r>
            <w:r w:rsidRPr="006F124C">
              <w:rPr>
                <w:rFonts w:ascii="SimSun" w:eastAsia="SimSun" w:hAnsi="SimSun"/>
                <w:szCs w:val="21"/>
              </w:rPr>
              <w:t xml:space="preserve"> </w:t>
            </w:r>
            <w:r w:rsidRPr="006F124C">
              <w:rPr>
                <w:rFonts w:ascii="SimSun" w:eastAsia="SimSun" w:hAnsi="SimSun" w:hint="eastAsia"/>
                <w:szCs w:val="21"/>
              </w:rPr>
              <w:t>用人单位应当按照本单位制定的配备标准发放劳动防护用品，并作好登记（见附件</w:t>
            </w:r>
            <w:r w:rsidRPr="006F124C">
              <w:rPr>
                <w:rFonts w:ascii="SimSun" w:eastAsia="SimSun" w:hAnsi="SimSun"/>
                <w:szCs w:val="21"/>
              </w:rPr>
              <w:t>4）。</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第十九条</w:t>
            </w:r>
            <w:r w:rsidRPr="006F124C">
              <w:rPr>
                <w:rFonts w:ascii="SimSun" w:eastAsia="SimSun" w:hAnsi="SimSun"/>
                <w:szCs w:val="21"/>
              </w:rPr>
              <w:t xml:space="preserve"> </w:t>
            </w:r>
            <w:r w:rsidRPr="006F124C">
              <w:rPr>
                <w:rFonts w:ascii="SimSun" w:eastAsia="SimSun" w:hAnsi="SimSun" w:hint="eastAsia"/>
                <w:szCs w:val="21"/>
              </w:rPr>
              <w:t>用人单位应当对劳动者进行劳动防护用品的使用、维护等专业知识的培训。</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第二十条</w:t>
            </w:r>
            <w:r w:rsidRPr="006F124C">
              <w:rPr>
                <w:rFonts w:ascii="SimSun" w:eastAsia="SimSun" w:hAnsi="SimSun"/>
                <w:szCs w:val="21"/>
              </w:rPr>
              <w:t xml:space="preserve"> </w:t>
            </w:r>
            <w:r w:rsidRPr="006F124C">
              <w:rPr>
                <w:rFonts w:ascii="SimSun" w:eastAsia="SimSun" w:hAnsi="SimSun" w:hint="eastAsia"/>
                <w:szCs w:val="21"/>
              </w:rPr>
              <w:t>用人单位应当督促劳动者在使用劳动防护用品前，对劳动防护用品进行检查，确保外观完好、部件齐全、功能正常。</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第二十一条</w:t>
            </w:r>
            <w:r w:rsidRPr="006F124C">
              <w:rPr>
                <w:rFonts w:ascii="SimSun" w:eastAsia="SimSun" w:hAnsi="SimSun"/>
                <w:szCs w:val="21"/>
              </w:rPr>
              <w:t xml:space="preserve"> </w:t>
            </w:r>
            <w:r w:rsidRPr="006F124C">
              <w:rPr>
                <w:rFonts w:ascii="SimSun" w:eastAsia="SimSun" w:hAnsi="SimSun" w:hint="eastAsia"/>
                <w:szCs w:val="21"/>
              </w:rPr>
              <w:t>用人单位应当定期对劳动防护用品的使用情况进行检查，确保劳动者正确使用。</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A20D21">
            <w:pPr>
              <w:wordWrap w:val="0"/>
              <w:autoSpaceDE w:val="0"/>
              <w:autoSpaceDN w:val="0"/>
              <w:snapToGrid w:val="0"/>
              <w:spacing w:line="290" w:lineRule="atLeast"/>
              <w:jc w:val="center"/>
              <w:rPr>
                <w:rFonts w:ascii="SimSun" w:eastAsia="SimSun" w:hAnsi="SimSun"/>
                <w:szCs w:val="21"/>
              </w:rPr>
            </w:pPr>
            <w:r w:rsidRPr="006F124C">
              <w:rPr>
                <w:rFonts w:ascii="SimSun" w:eastAsia="SimSun" w:hAnsi="SimSun" w:hint="eastAsia"/>
                <w:szCs w:val="21"/>
              </w:rPr>
              <w:t>第四章</w:t>
            </w:r>
            <w:r w:rsidRPr="006F124C">
              <w:rPr>
                <w:rFonts w:ascii="SimSun" w:eastAsia="SimSun" w:hAnsi="SimSun"/>
                <w:szCs w:val="21"/>
              </w:rPr>
              <w:t xml:space="preserve"> </w:t>
            </w:r>
            <w:r w:rsidRPr="006F124C">
              <w:rPr>
                <w:rFonts w:ascii="SimSun" w:eastAsia="SimSun" w:hAnsi="SimSun" w:hint="eastAsia"/>
                <w:szCs w:val="21"/>
              </w:rPr>
              <w:t>劳动防护用品维护、更换及报废</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第二十二条</w:t>
            </w:r>
            <w:r w:rsidRPr="006F124C">
              <w:rPr>
                <w:rFonts w:ascii="SimSun" w:eastAsia="SimSun" w:hAnsi="SimSun"/>
                <w:szCs w:val="21"/>
              </w:rPr>
              <w:t xml:space="preserve"> </w:t>
            </w:r>
            <w:r w:rsidRPr="006F124C">
              <w:rPr>
                <w:rFonts w:ascii="SimSun" w:eastAsia="SimSun" w:hAnsi="SimSun" w:hint="eastAsia"/>
                <w:szCs w:val="21"/>
              </w:rPr>
              <w:t>劳动防护用品应当按照要求妥善保存，及时更换，保证其在有效期内。</w:t>
            </w:r>
          </w:p>
          <w:p w:rsidR="006F124C" w:rsidRDefault="006F124C" w:rsidP="006F124C">
            <w:pPr>
              <w:wordWrap w:val="0"/>
              <w:autoSpaceDE w:val="0"/>
              <w:autoSpaceDN w:val="0"/>
              <w:snapToGrid w:val="0"/>
              <w:spacing w:line="290" w:lineRule="atLeast"/>
              <w:rPr>
                <w:rFonts w:ascii="SimSun" w:eastAsia="SimSun" w:hAnsi="SimSun" w:hint="eastAsia"/>
                <w:szCs w:val="21"/>
              </w:rPr>
            </w:pPr>
            <w:r w:rsidRPr="006F124C">
              <w:rPr>
                <w:rFonts w:ascii="SimSun" w:eastAsia="SimSun" w:hAnsi="SimSun" w:hint="eastAsia"/>
                <w:szCs w:val="21"/>
              </w:rPr>
              <w:t>公用的劳动防护用品应当由车间或班组统一保管，定期维护。</w:t>
            </w:r>
          </w:p>
          <w:p w:rsidR="00A20D21" w:rsidRPr="006F124C" w:rsidRDefault="00A20D21" w:rsidP="006F124C">
            <w:pPr>
              <w:wordWrap w:val="0"/>
              <w:autoSpaceDE w:val="0"/>
              <w:autoSpaceDN w:val="0"/>
              <w:snapToGrid w:val="0"/>
              <w:spacing w:line="290" w:lineRule="atLeast"/>
              <w:rPr>
                <w:rFonts w:ascii="SimSun" w:eastAsia="SimSun" w:hAnsi="SimSun"/>
                <w:szCs w:val="21"/>
              </w:rPr>
            </w:pP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第二十三条</w:t>
            </w:r>
            <w:r w:rsidRPr="006F124C">
              <w:rPr>
                <w:rFonts w:ascii="SimSun" w:eastAsia="SimSun" w:hAnsi="SimSun"/>
                <w:szCs w:val="21"/>
              </w:rPr>
              <w:t xml:space="preserve"> </w:t>
            </w:r>
            <w:r w:rsidRPr="00A20D21">
              <w:rPr>
                <w:rFonts w:ascii="SimSun" w:eastAsia="SimSun" w:hAnsi="SimSun" w:hint="eastAsia"/>
                <w:spacing w:val="26"/>
                <w:szCs w:val="21"/>
              </w:rPr>
              <w:t>用人单位应当对应急劳动防护用品进行经常性的维护、检修，定期检测劳动防护用品的性能和效果，保证其完好有效。</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第二十四条</w:t>
            </w:r>
            <w:r w:rsidRPr="006F124C">
              <w:rPr>
                <w:rFonts w:ascii="SimSun" w:eastAsia="SimSun" w:hAnsi="SimSun"/>
                <w:szCs w:val="21"/>
              </w:rPr>
              <w:t xml:space="preserve"> </w:t>
            </w:r>
            <w:r w:rsidRPr="00A20D21">
              <w:rPr>
                <w:rFonts w:ascii="SimSun" w:eastAsia="SimSun" w:hAnsi="SimSun" w:hint="eastAsia"/>
                <w:spacing w:val="12"/>
                <w:szCs w:val="21"/>
              </w:rPr>
              <w:t>用人单位应当按照劳动防护用品发放周期定期发放，对工作过程中损坏的，用人单位应及时更换。</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第二十五条</w:t>
            </w:r>
            <w:r w:rsidRPr="006F124C">
              <w:rPr>
                <w:rFonts w:ascii="SimSun" w:eastAsia="SimSun" w:hAnsi="SimSun"/>
                <w:szCs w:val="21"/>
              </w:rPr>
              <w:t xml:space="preserve"> </w:t>
            </w:r>
            <w:r w:rsidRPr="006F124C">
              <w:rPr>
                <w:rFonts w:ascii="SimSun" w:eastAsia="SimSun" w:hAnsi="SimSun" w:hint="eastAsia"/>
                <w:szCs w:val="21"/>
              </w:rPr>
              <w:t>安全帽、呼吸器、绝缘手套等安全性能要求高、易损耗的劳动防护用品，应当按照有效防护功能最低指标和有效使用期，到期强制报废。</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A20D21">
            <w:pPr>
              <w:wordWrap w:val="0"/>
              <w:autoSpaceDE w:val="0"/>
              <w:autoSpaceDN w:val="0"/>
              <w:snapToGrid w:val="0"/>
              <w:spacing w:line="290" w:lineRule="atLeast"/>
              <w:jc w:val="center"/>
              <w:rPr>
                <w:rFonts w:ascii="SimSun" w:eastAsia="SimSun" w:hAnsi="SimSun"/>
                <w:szCs w:val="21"/>
              </w:rPr>
            </w:pPr>
            <w:r w:rsidRPr="006F124C">
              <w:rPr>
                <w:rFonts w:ascii="SimSun" w:eastAsia="SimSun" w:hAnsi="SimSun" w:hint="eastAsia"/>
                <w:szCs w:val="21"/>
              </w:rPr>
              <w:t>第五章</w:t>
            </w:r>
            <w:r w:rsidRPr="006F124C">
              <w:rPr>
                <w:rFonts w:ascii="SimSun" w:eastAsia="SimSun" w:hAnsi="SimSun"/>
                <w:szCs w:val="21"/>
              </w:rPr>
              <w:t xml:space="preserve"> </w:t>
            </w:r>
            <w:r w:rsidRPr="006F124C">
              <w:rPr>
                <w:rFonts w:ascii="SimSun" w:eastAsia="SimSun" w:hAnsi="SimSun" w:hint="eastAsia"/>
                <w:szCs w:val="21"/>
              </w:rPr>
              <w:t>附</w:t>
            </w:r>
            <w:r w:rsidRPr="006F124C">
              <w:rPr>
                <w:rFonts w:ascii="SimSun" w:eastAsia="SimSun" w:hAnsi="SimSun"/>
                <w:szCs w:val="21"/>
              </w:rPr>
              <w:t xml:space="preserve">  </w:t>
            </w:r>
            <w:r w:rsidRPr="006F124C">
              <w:rPr>
                <w:rFonts w:ascii="SimSun" w:eastAsia="SimSun" w:hAnsi="SimSun" w:hint="eastAsia"/>
                <w:szCs w:val="21"/>
              </w:rPr>
              <w:t>则</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第二十六条</w:t>
            </w:r>
            <w:r w:rsidRPr="006F124C">
              <w:rPr>
                <w:rFonts w:ascii="SimSun" w:eastAsia="SimSun" w:hAnsi="SimSun"/>
                <w:szCs w:val="21"/>
              </w:rPr>
              <w:t xml:space="preserve"> </w:t>
            </w:r>
            <w:r w:rsidRPr="00A20D21">
              <w:rPr>
                <w:rFonts w:ascii="SimSun" w:eastAsia="SimSun" w:hAnsi="SimSun" w:hint="eastAsia"/>
                <w:spacing w:val="6"/>
                <w:szCs w:val="21"/>
              </w:rPr>
              <w:t>本规范所称的工作地点，是指劳动者从事职业活动或进行生产管理而经常或定时停留的岗位和作业地点。</w:t>
            </w:r>
          </w:p>
          <w:p w:rsidR="006F124C" w:rsidRPr="006F124C" w:rsidRDefault="006F124C" w:rsidP="006F124C">
            <w:pPr>
              <w:wordWrap w:val="0"/>
              <w:autoSpaceDE w:val="0"/>
              <w:autoSpaceDN w:val="0"/>
              <w:snapToGrid w:val="0"/>
              <w:spacing w:line="290" w:lineRule="atLeast"/>
              <w:rPr>
                <w:rFonts w:ascii="SimSun" w:eastAsia="SimSun" w:hAnsi="SimSun"/>
                <w:szCs w:val="21"/>
              </w:rPr>
            </w:pPr>
            <w:r w:rsidRPr="006F124C">
              <w:rPr>
                <w:rFonts w:ascii="SimSun" w:eastAsia="SimSun" w:hAnsi="SimSun" w:hint="eastAsia"/>
                <w:szCs w:val="21"/>
              </w:rPr>
              <w:t>第二十七条</w:t>
            </w:r>
            <w:r w:rsidRPr="006F124C">
              <w:rPr>
                <w:rFonts w:ascii="SimSun" w:eastAsia="SimSun" w:hAnsi="SimSun"/>
                <w:szCs w:val="21"/>
              </w:rPr>
              <w:t xml:space="preserve"> </w:t>
            </w:r>
            <w:r w:rsidRPr="006F124C">
              <w:rPr>
                <w:rFonts w:ascii="SimSun" w:eastAsia="SimSun" w:hAnsi="SimSun" w:hint="eastAsia"/>
                <w:szCs w:val="21"/>
              </w:rPr>
              <w:t>煤矿劳动防护用品的管理，按照《煤矿职业安全卫生个体防护用品配备标准》（</w:t>
            </w:r>
            <w:r w:rsidRPr="006F124C">
              <w:rPr>
                <w:rFonts w:ascii="SimSun" w:eastAsia="SimSun" w:hAnsi="SimSun"/>
                <w:szCs w:val="21"/>
              </w:rPr>
              <w:t>AQ1051）</w:t>
            </w:r>
            <w:r w:rsidRPr="006F124C">
              <w:rPr>
                <w:rFonts w:ascii="SimSun" w:eastAsia="SimSun" w:hAnsi="SimSun" w:hint="eastAsia"/>
                <w:szCs w:val="21"/>
              </w:rPr>
              <w:t>规定执行。</w:t>
            </w:r>
          </w:p>
          <w:p w:rsidR="006F124C" w:rsidRPr="006F124C" w:rsidRDefault="006F124C" w:rsidP="006F124C">
            <w:pPr>
              <w:wordWrap w:val="0"/>
              <w:autoSpaceDE w:val="0"/>
              <w:autoSpaceDN w:val="0"/>
              <w:snapToGrid w:val="0"/>
              <w:spacing w:line="290" w:lineRule="atLeast"/>
              <w:rPr>
                <w:rFonts w:ascii="SimSun" w:eastAsia="SimSun" w:hAnsi="SimSun"/>
                <w:szCs w:val="21"/>
              </w:rPr>
            </w:pPr>
          </w:p>
          <w:p w:rsidR="006F124C" w:rsidRPr="006F124C" w:rsidRDefault="006F124C" w:rsidP="00A20D21">
            <w:pPr>
              <w:wordWrap w:val="0"/>
              <w:topLinePunct/>
              <w:snapToGrid w:val="0"/>
              <w:spacing w:line="360" w:lineRule="auto"/>
              <w:jc w:val="left"/>
              <w:rPr>
                <w:rFonts w:ascii="SimSun" w:eastAsia="SimSun" w:hAnsi="SimSun"/>
                <w:szCs w:val="21"/>
              </w:rPr>
            </w:pPr>
            <w:r w:rsidRPr="006F124C">
              <w:rPr>
                <w:rFonts w:ascii="SimSun" w:eastAsia="SimSun" w:hAnsi="SimSun" w:hint="eastAsia"/>
                <w:szCs w:val="21"/>
              </w:rPr>
              <w:t>附件:</w:t>
            </w:r>
          </w:p>
          <w:p w:rsidR="006F124C" w:rsidRPr="006F124C" w:rsidRDefault="006F124C" w:rsidP="00A20D21">
            <w:pPr>
              <w:widowControl/>
              <w:shd w:val="clear" w:color="auto" w:fill="FFFFFF"/>
              <w:wordWrap w:val="0"/>
              <w:topLinePunct/>
              <w:snapToGrid w:val="0"/>
              <w:spacing w:line="360" w:lineRule="auto"/>
              <w:jc w:val="left"/>
              <w:rPr>
                <w:rFonts w:ascii="SimSun" w:eastAsia="SimSun" w:hAnsi="SimSun"/>
                <w:szCs w:val="21"/>
              </w:rPr>
            </w:pPr>
            <w:hyperlink r:id="rId12" w:tgtFrame="_blank" w:history="1">
              <w:r w:rsidRPr="006F124C">
                <w:rPr>
                  <w:rFonts w:ascii="SimSun" w:eastAsia="SimSun" w:hAnsi="SimSun" w:hint="eastAsia"/>
                  <w:szCs w:val="21"/>
                </w:rPr>
                <w:t>1 劳动防护用品选择程序</w:t>
              </w:r>
              <w:r w:rsidRPr="006F124C">
                <w:rPr>
                  <w:rFonts w:ascii="SimSun" w:eastAsia="SimSun" w:hAnsi="SimSun"/>
                  <w:szCs w:val="21"/>
                </w:rPr>
                <w:t>（下载）</w:t>
              </w:r>
              <w:r w:rsidRPr="006F124C">
                <w:rPr>
                  <w:rFonts w:ascii="SimSun" w:eastAsia="SimSun" w:hAnsi="SimSun" w:hint="eastAsia"/>
                  <w:szCs w:val="21"/>
                </w:rPr>
                <w:t> </w:t>
              </w:r>
            </w:hyperlink>
            <w:r w:rsidRPr="006F124C">
              <w:rPr>
                <w:rFonts w:ascii="SimSun" w:eastAsia="SimSun" w:hAnsi="SimSun" w:hint="eastAsia"/>
                <w:szCs w:val="21"/>
              </w:rPr>
              <w:t>   </w:t>
            </w:r>
          </w:p>
          <w:p w:rsidR="006F124C" w:rsidRPr="006F124C" w:rsidRDefault="006F124C" w:rsidP="00A20D21">
            <w:pPr>
              <w:widowControl/>
              <w:shd w:val="clear" w:color="auto" w:fill="FFFFFF"/>
              <w:wordWrap w:val="0"/>
              <w:topLinePunct/>
              <w:snapToGrid w:val="0"/>
              <w:spacing w:line="360" w:lineRule="auto"/>
              <w:jc w:val="left"/>
              <w:rPr>
                <w:rFonts w:ascii="SimSun" w:eastAsia="SimSun" w:hAnsi="SimSun"/>
                <w:szCs w:val="21"/>
              </w:rPr>
            </w:pPr>
            <w:hyperlink r:id="rId13" w:tgtFrame="_blank" w:history="1">
              <w:r w:rsidRPr="006F124C">
                <w:rPr>
                  <w:rFonts w:ascii="SimSun" w:eastAsia="SimSun" w:hAnsi="SimSun" w:hint="eastAsia"/>
                  <w:szCs w:val="21"/>
                </w:rPr>
                <w:t>2 呼吸器和护听器的选用（下载） </w:t>
              </w:r>
            </w:hyperlink>
            <w:r w:rsidRPr="006F124C">
              <w:rPr>
                <w:rFonts w:ascii="SimSun" w:eastAsia="SimSun" w:hAnsi="SimSun" w:hint="eastAsia"/>
                <w:szCs w:val="21"/>
              </w:rPr>
              <w:t>   </w:t>
            </w:r>
          </w:p>
          <w:p w:rsidR="006F124C" w:rsidRPr="006F124C" w:rsidRDefault="006F124C" w:rsidP="00A20D21">
            <w:pPr>
              <w:widowControl/>
              <w:shd w:val="clear" w:color="auto" w:fill="FFFFFF"/>
              <w:wordWrap w:val="0"/>
              <w:topLinePunct/>
              <w:snapToGrid w:val="0"/>
              <w:spacing w:line="360" w:lineRule="auto"/>
              <w:jc w:val="left"/>
              <w:rPr>
                <w:rFonts w:ascii="SimSun" w:eastAsia="SimSun" w:hAnsi="SimSun"/>
                <w:szCs w:val="21"/>
              </w:rPr>
            </w:pPr>
            <w:hyperlink r:id="rId14" w:tgtFrame="_blank" w:history="1">
              <w:r w:rsidRPr="006F124C">
                <w:rPr>
                  <w:rFonts w:ascii="SimSun" w:eastAsia="SimSun" w:hAnsi="SimSun" w:hint="eastAsia"/>
                  <w:szCs w:val="21"/>
                </w:rPr>
                <w:t>3 用人单位劳动防护用品配备标准</w:t>
              </w:r>
            </w:hyperlink>
            <w:r w:rsidRPr="006F124C">
              <w:rPr>
                <w:rFonts w:ascii="SimSun" w:eastAsia="SimSun" w:hAnsi="SimSun"/>
                <w:szCs w:val="21"/>
              </w:rPr>
              <w:t>（下载）</w:t>
            </w:r>
            <w:r w:rsidRPr="006F124C">
              <w:rPr>
                <w:rFonts w:ascii="SimSun" w:eastAsia="SimSun" w:hAnsi="SimSun" w:hint="eastAsia"/>
                <w:szCs w:val="21"/>
              </w:rPr>
              <w:t>    </w:t>
            </w:r>
          </w:p>
          <w:p w:rsidR="006F124C" w:rsidRPr="006F124C" w:rsidRDefault="006F124C" w:rsidP="00A20D21">
            <w:pPr>
              <w:widowControl/>
              <w:shd w:val="clear" w:color="auto" w:fill="FFFFFF"/>
              <w:wordWrap w:val="0"/>
              <w:topLinePunct/>
              <w:snapToGrid w:val="0"/>
              <w:spacing w:line="360" w:lineRule="auto"/>
              <w:jc w:val="left"/>
              <w:rPr>
                <w:rFonts w:ascii="SimSun" w:eastAsia="SimSun" w:hAnsi="SimSun"/>
                <w:szCs w:val="21"/>
              </w:rPr>
            </w:pPr>
            <w:hyperlink r:id="rId15" w:tgtFrame="_blank" w:history="1">
              <w:r w:rsidRPr="006F124C">
                <w:rPr>
                  <w:rFonts w:ascii="SimSun" w:eastAsia="SimSun" w:hAnsi="SimSun" w:hint="eastAsia"/>
                  <w:szCs w:val="21"/>
                </w:rPr>
                <w:t>4 劳动防护用品发放登记表</w:t>
              </w:r>
            </w:hyperlink>
            <w:r w:rsidRPr="006F124C">
              <w:rPr>
                <w:rFonts w:ascii="SimSun" w:eastAsia="SimSun" w:hAnsi="SimSun"/>
                <w:szCs w:val="21"/>
              </w:rPr>
              <w:t>（下载）</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64" w:rsidRDefault="009C2464" w:rsidP="00C278F4">
      <w:r>
        <w:separator/>
      </w:r>
    </w:p>
  </w:endnote>
  <w:endnote w:type="continuationSeparator" w:id="0">
    <w:p w:rsidR="009C2464" w:rsidRDefault="009C246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64" w:rsidRDefault="009C2464" w:rsidP="00C278F4">
      <w:r>
        <w:separator/>
      </w:r>
    </w:p>
  </w:footnote>
  <w:footnote w:type="continuationSeparator" w:id="0">
    <w:p w:rsidR="009C2464" w:rsidRDefault="009C246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6F124C"/>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64"/>
    <w:rsid w:val="009C24AE"/>
    <w:rsid w:val="009D3790"/>
    <w:rsid w:val="00A14377"/>
    <w:rsid w:val="00A14F38"/>
    <w:rsid w:val="00A17997"/>
    <w:rsid w:val="00A2090D"/>
    <w:rsid w:val="00A20D21"/>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safety.gov.cn/newpage/newfiles/20180119fujian1.doc" TargetMode="External"/><Relationship Id="rId13" Type="http://schemas.openxmlformats.org/officeDocument/2006/relationships/hyperlink" Target="http://www.chinasafety.gov.cn/newpage/newfiles/20180119fujian2.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hinasafety.gov.cn/newpage/newfiles/20180119fujian1.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nasafety.gov.cn/newpage/newfiles/20180119fujian4.docx" TargetMode="External"/><Relationship Id="rId5" Type="http://schemas.openxmlformats.org/officeDocument/2006/relationships/webSettings" Target="webSettings.xml"/><Relationship Id="rId15" Type="http://schemas.openxmlformats.org/officeDocument/2006/relationships/hyperlink" Target="http://www.chinasafety.gov.cn/newpage/newfiles/20180119fujian4.docx" TargetMode="External"/><Relationship Id="rId10" Type="http://schemas.openxmlformats.org/officeDocument/2006/relationships/hyperlink" Target="http://www.chinasafety.gov.cn/newpage/newfiles/20180119fujian3.docx" TargetMode="External"/><Relationship Id="rId4" Type="http://schemas.openxmlformats.org/officeDocument/2006/relationships/settings" Target="settings.xml"/><Relationship Id="rId9" Type="http://schemas.openxmlformats.org/officeDocument/2006/relationships/hyperlink" Target="http://www.chinasafety.gov.cn/newpage/newfiles/20180119fujian2.docx" TargetMode="External"/><Relationship Id="rId14" Type="http://schemas.openxmlformats.org/officeDocument/2006/relationships/hyperlink" Target="http://www.chinasafety.gov.cn/newpage/newfiles/20180119fujian3.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1374</Words>
  <Characters>7835</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2018-01-30T08:31:00Z</dcterms:modified>
</cp:coreProperties>
</file>