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F36AD4" w:rsidTr="007F5226">
        <w:tc>
          <w:tcPr>
            <w:tcW w:w="4785" w:type="dxa"/>
          </w:tcPr>
          <w:p w:rsidR="007F5226" w:rsidRDefault="00F36AD4" w:rsidP="007F5226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7F522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일부 일용 소비품 수입관세 조정에 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공고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해관총서공고 2015년 제21호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국무원의 비준을 거쳐 2015년 6월 1일부터 잠정세율 방식으로 화장품, 양복, 앵글부츠, 기저귀 등 일용 소비품(구체적인 조정 내용은 첨부1 참조)의 수입관세를 인하한다. 상기 조정과 연관된 해관상품코드 변동 상황은 첨부2에 따른다.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공고하는 바이다.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첨부: 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수입관세 조정표.</w:t>
            </w:r>
            <w:r w:rsid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TIF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4" w:history="1">
              <w:r w:rsidRPr="007F5226">
                <w:rPr>
                  <w:rStyle w:val="a4"/>
                  <w:rFonts w:ascii="한컴바탕" w:eastAsia="한컴바탕" w:hAnsi="한컴바탕" w:cs="한컴바탕"/>
                  <w:szCs w:val="21"/>
                  <w:lang w:eastAsia="ko-KR"/>
                </w:rPr>
                <w:t>http://www.customs.gov.cn/Portals/0/2013gg/1.%E8%BF%9B%E5%8F%A3%E5%85%B3%E7%A8%8E%E8%B0%83%E6%95%B4%E8%A1%A8.TIF</w:t>
              </w:r>
            </w:hyperlink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대조표(1)</w:t>
            </w:r>
            <w:proofErr w:type="gramStart"/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  <w:proofErr w:type="spellStart"/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xls</w:t>
            </w:r>
            <w:proofErr w:type="spellEnd"/>
            <w:proofErr w:type="gramEnd"/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  <w:hyperlink r:id="rId5" w:history="1">
              <w:r w:rsidRPr="007F5226">
                <w:rPr>
                  <w:rStyle w:val="a4"/>
                  <w:rFonts w:ascii="한컴바탕" w:eastAsia="한컴바탕" w:hAnsi="한컴바탕" w:cs="한컴바탕" w:hint="eastAsia"/>
                  <w:szCs w:val="21"/>
                </w:rPr>
                <w:t>http://www.customs.gov.cn/Portals/0/2013gg/2.%E5%AF%B9%E7%85%A7%E8%A1%A8(1).xls</w:t>
              </w:r>
            </w:hyperlink>
            <w:r w:rsidRPr="007F5226">
              <w:rPr>
                <w:rFonts w:ascii="한컴바탕" w:eastAsia="한컴바탕" w:hAnsi="한컴바탕" w:cs="한컴바탕" w:hint="eastAsia"/>
                <w:szCs w:val="21"/>
              </w:rPr>
              <w:t xml:space="preserve"> 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F522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5월 31일</w:t>
            </w:r>
          </w:p>
          <w:p w:rsidR="00F36AD4" w:rsidRPr="007F5226" w:rsidRDefault="00F36AD4" w:rsidP="007F5226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F36AD4" w:rsidRDefault="00F36AD4" w:rsidP="00F36AD4">
            <w:pPr>
              <w:ind w:firstLine="420"/>
            </w:pPr>
          </w:p>
        </w:tc>
        <w:tc>
          <w:tcPr>
            <w:tcW w:w="3958" w:type="dxa"/>
          </w:tcPr>
          <w:p w:rsid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7F5226">
              <w:rPr>
                <w:rFonts w:ascii="SimSun" w:eastAsia="SimSun" w:hAnsi="SimSun" w:hint="eastAsia"/>
                <w:b/>
                <w:sz w:val="26"/>
                <w:szCs w:val="26"/>
              </w:rPr>
              <w:t>关于调整部分日用消费品进口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7F5226">
              <w:rPr>
                <w:rFonts w:ascii="SimSun" w:eastAsia="SimSun" w:hAnsi="SimSun" w:hint="eastAsia"/>
                <w:b/>
                <w:sz w:val="26"/>
                <w:szCs w:val="26"/>
              </w:rPr>
              <w:t>关税的公告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海关总署公告2015年第21号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经国务院批准，自2015年6月1日起，以暂定税率方式降低护肤品、西装、短统靴、纸尿裤等日用消费品（详见附件1）进口关税税率。以上调整涉及的海关商品编号变化情况详见附件2。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1.进口关税调整表.TIF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hyperlink r:id="rId6" w:history="1">
              <w:r w:rsidRPr="007F5226">
                <w:rPr>
                  <w:rStyle w:val="a4"/>
                  <w:rFonts w:ascii="SimSun" w:eastAsia="SimSun" w:hAnsi="SimSun"/>
                  <w:szCs w:val="21"/>
                </w:rPr>
                <w:t>http://www.customs.gov.cn/Portals/0/2013gg/1.%E8%BF%9B%E5%8F%A3%E5%85%B3%E7%A8%8E%E8%B0%83%E6%95%B4%E8%A1%A8.TIF</w:t>
              </w:r>
            </w:hyperlink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2.对照表(1).</w:t>
            </w:r>
            <w:proofErr w:type="spellStart"/>
            <w:r w:rsidRPr="007F5226">
              <w:rPr>
                <w:rFonts w:ascii="SimSun" w:eastAsia="SimSun" w:hAnsi="SimSun" w:hint="eastAsia"/>
                <w:szCs w:val="21"/>
              </w:rPr>
              <w:t>xls</w:t>
            </w:r>
            <w:proofErr w:type="spellEnd"/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hyperlink r:id="rId7" w:history="1">
              <w:r w:rsidRPr="007F5226">
                <w:rPr>
                  <w:rStyle w:val="a4"/>
                  <w:rFonts w:ascii="SimSun" w:eastAsia="SimSun" w:hAnsi="SimSun" w:hint="eastAsia"/>
                  <w:szCs w:val="21"/>
                </w:rPr>
                <w:t>http://www.customs.gov.cn/Portals/0/2013gg/2.%E5%AF%B9%E7%85%A7%E8%A1%A8(1).xls</w:t>
              </w:r>
            </w:hyperlink>
            <w:r w:rsidRPr="007F5226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7F5226">
              <w:rPr>
                <w:rFonts w:ascii="SimSun" w:eastAsia="SimSun" w:hAnsi="SimSun" w:hint="eastAsia"/>
                <w:szCs w:val="21"/>
              </w:rPr>
              <w:t>2015年5月31日</w:t>
            </w:r>
          </w:p>
          <w:p w:rsidR="00F36AD4" w:rsidRPr="007F5226" w:rsidRDefault="00F36AD4" w:rsidP="007F5226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F36AD4">
      <w:pPr>
        <w:ind w:firstLine="420"/>
      </w:pPr>
    </w:p>
    <w:sectPr w:rsidR="00100135" w:rsidSect="00F36AD4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6AD4"/>
    <w:rsid w:val="00100135"/>
    <w:rsid w:val="007F5226"/>
    <w:rsid w:val="00D73F23"/>
    <w:rsid w:val="00F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D4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stoms.gov.cn/Portals/0/2013gg/2.%E5%AF%B9%E7%85%A7%E8%A1%A8(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.gov.cn/Portals/0/2013gg/1.%E8%BF%9B%E5%8F%A3%E5%85%B3%E7%A8%8E%E8%B0%83%E6%95%B4%E8%A1%A8.TIF" TargetMode="External"/><Relationship Id="rId5" Type="http://schemas.openxmlformats.org/officeDocument/2006/relationships/hyperlink" Target="http://www.customs.gov.cn/Portals/0/2013gg/2.%E5%AF%B9%E7%85%A7%E8%A1%A8(1).xls" TargetMode="External"/><Relationship Id="rId4" Type="http://schemas.openxmlformats.org/officeDocument/2006/relationships/hyperlink" Target="http://www.customs.gov.cn/Portals/0/2013gg/1.%E8%BF%9B%E5%8F%A3%E5%85%B3%E7%A8%8E%E8%B0%83%E6%95%B4%E8%A1%A8.T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2015-06-25T05:27:00Z</dcterms:created>
  <dcterms:modified xsi:type="dcterms:W3CDTF">2015-06-25T05:47:00Z</dcterms:modified>
</cp:coreProperties>
</file>