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577B6" w:rsidTr="004D3F79">
        <w:tc>
          <w:tcPr>
            <w:tcW w:w="4785" w:type="dxa"/>
          </w:tcPr>
          <w:p w:rsidR="001577B6" w:rsidRPr="001577B6" w:rsidRDefault="001577B6" w:rsidP="001577B6">
            <w:pPr>
              <w:wordWrap w:val="0"/>
              <w:topLinePunct/>
              <w:autoSpaceDN w:val="0"/>
              <w:spacing w:line="290" w:lineRule="atLeast"/>
              <w:ind w:firstLineChars="0" w:firstLine="0"/>
              <w:jc w:val="center"/>
              <w:rPr>
                <w:rFonts w:ascii="한컴바탕" w:eastAsia="한컴바탕" w:hAnsi="한컴바탕" w:cs="한컴바탕"/>
                <w:b/>
                <w:sz w:val="26"/>
                <w:szCs w:val="26"/>
                <w:lang w:eastAsia="ko-KR"/>
              </w:rPr>
            </w:pPr>
            <w:r w:rsidRPr="001577B6">
              <w:rPr>
                <w:rFonts w:ascii="한컴바탕" w:eastAsia="한컴바탕" w:hAnsi="한컴바탕" w:cs="한컴바탕" w:hint="eastAsia"/>
                <w:b/>
                <w:sz w:val="26"/>
                <w:szCs w:val="26"/>
                <w:lang w:eastAsia="ko-KR"/>
              </w:rPr>
              <w:t>식용균 균종 관리방법</w:t>
            </w:r>
          </w:p>
          <w:p w:rsidR="001577B6" w:rsidRPr="001577B6" w:rsidRDefault="001577B6" w:rsidP="001577B6">
            <w:pPr>
              <w:wordWrap w:val="0"/>
              <w:topLinePunct/>
              <w:autoSpaceDN w:val="0"/>
              <w:spacing w:line="290" w:lineRule="atLeast"/>
              <w:ind w:firstLineChars="0" w:firstLine="0"/>
              <w:jc w:val="center"/>
              <w:rPr>
                <w:rFonts w:ascii="한컴바탕" w:eastAsia="한컴바탕" w:hAnsi="한컴바탕" w:cs="한컴바탕"/>
                <w:szCs w:val="21"/>
                <w:lang w:eastAsia="ko-KR"/>
              </w:rPr>
            </w:pPr>
            <w:r w:rsidRPr="001577B6">
              <w:rPr>
                <w:rFonts w:ascii="한컴바탕" w:eastAsia="한컴바탕" w:hAnsi="한컴바탕" w:cs="한컴바탕" w:hint="eastAsia"/>
                <w:szCs w:val="21"/>
                <w:lang w:eastAsia="ko-KR"/>
              </w:rPr>
              <w:t>농업부령 2015년 제1호</w:t>
            </w:r>
          </w:p>
          <w:p w:rsidR="001577B6" w:rsidRPr="001577B6" w:rsidRDefault="001577B6" w:rsidP="001577B6">
            <w:pPr>
              <w:wordWrap w:val="0"/>
              <w:topLinePunct/>
              <w:autoSpaceDN w:val="0"/>
              <w:spacing w:line="290" w:lineRule="atLeast"/>
              <w:ind w:firstLine="420"/>
              <w:jc w:val="both"/>
              <w:rPr>
                <w:rFonts w:ascii="한컴바탕" w:eastAsia="한컴바탕" w:hAnsi="한컴바탕" w:cs="한컴바탕" w:hint="eastAsia"/>
                <w:szCs w:val="21"/>
                <w:lang w:eastAsia="ko-KR"/>
              </w:rPr>
            </w:pPr>
          </w:p>
          <w:p w:rsidR="001577B6" w:rsidRPr="001577B6" w:rsidRDefault="001577B6" w:rsidP="001577B6">
            <w:pPr>
              <w:wordWrap w:val="0"/>
              <w:topLinePunct/>
              <w:autoSpaceDN w:val="0"/>
              <w:spacing w:line="290" w:lineRule="atLeast"/>
              <w:ind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(2006년 3월 27일 농업부</w:t>
            </w:r>
            <w:r>
              <w:rPr>
                <w:rFonts w:ascii="한컴바탕" w:eastAsia="한컴바탕" w:hAnsi="한컴바탕" w:cs="한컴바탕" w:hint="eastAsia"/>
                <w:szCs w:val="21"/>
                <w:lang w:eastAsia="ko-KR"/>
              </w:rPr>
              <w:t xml:space="preserve"> </w:t>
            </w:r>
            <w:r w:rsidRPr="001577B6">
              <w:rPr>
                <w:rFonts w:ascii="한컴바탕" w:eastAsia="한컴바탕" w:hAnsi="한컴바탕" w:cs="한컴바탕" w:hint="eastAsia"/>
                <w:szCs w:val="21"/>
                <w:lang w:eastAsia="ko-KR"/>
              </w:rPr>
              <w:t>령 제62호로 공표되었고; 2013년 12월 31일 농업부령 2013년 제5호, 2014년 4월 25일 농업부령 2014년 제3호, 2015년 4월 29일 농업부령 2015년 제1호에 의해 개정되었음.)</w:t>
            </w:r>
          </w:p>
          <w:p w:rsidR="001577B6" w:rsidRPr="001577B6" w:rsidRDefault="001577B6" w:rsidP="001577B6">
            <w:pPr>
              <w:wordWrap w:val="0"/>
              <w:topLinePunct/>
              <w:autoSpaceDN w:val="0"/>
              <w:spacing w:line="290" w:lineRule="atLeast"/>
              <w:ind w:firstLine="420"/>
              <w:jc w:val="both"/>
              <w:rPr>
                <w:rFonts w:ascii="한컴바탕" w:eastAsia="한컴바탕" w:hAnsi="한컴바탕" w:cs="한컴바탕" w:hint="eastAsia"/>
                <w:szCs w:val="21"/>
                <w:lang w:eastAsia="ko-KR"/>
              </w:rPr>
            </w:pPr>
          </w:p>
          <w:p w:rsidR="001577B6" w:rsidRDefault="001577B6" w:rsidP="001577B6">
            <w:pPr>
              <w:wordWrap w:val="0"/>
              <w:topLinePunct/>
              <w:autoSpaceDN w:val="0"/>
              <w:spacing w:line="290" w:lineRule="atLeast"/>
              <w:ind w:firstLine="412"/>
              <w:jc w:val="both"/>
              <w:rPr>
                <w:rFonts w:ascii="한컴바탕" w:eastAsia="한컴바탕" w:hAnsi="한컴바탕" w:cs="한컴바탕" w:hint="eastAsia"/>
                <w:b/>
                <w:szCs w:val="21"/>
                <w:lang w:eastAsia="ko-KR"/>
              </w:rPr>
            </w:pPr>
            <w:r w:rsidRPr="001577B6">
              <w:rPr>
                <w:rFonts w:ascii="한컴바탕" w:eastAsia="한컴바탕" w:hAnsi="한컴바탕" w:cs="한컴바탕" w:hint="eastAsia"/>
                <w:b/>
                <w:szCs w:val="21"/>
                <w:lang w:eastAsia="ko-KR"/>
              </w:rPr>
              <w:t>제1장 총칙</w:t>
            </w:r>
          </w:p>
          <w:p w:rsidR="001577B6" w:rsidRDefault="001577B6" w:rsidP="001577B6">
            <w:pPr>
              <w:wordWrap w:val="0"/>
              <w:topLinePunct/>
              <w:autoSpaceDN w:val="0"/>
              <w:spacing w:line="290" w:lineRule="atLeast"/>
              <w:ind w:firstLine="412"/>
              <w:jc w:val="both"/>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제1조 </w:t>
            </w:r>
            <w:r w:rsidRPr="001577B6">
              <w:rPr>
                <w:rFonts w:ascii="한컴바탕" w:eastAsia="한컴바탕" w:hAnsi="한컴바탕" w:cs="한컴바탕" w:hint="eastAsia"/>
                <w:spacing w:val="-6"/>
                <w:szCs w:val="21"/>
                <w:lang w:eastAsia="ko-KR"/>
              </w:rPr>
              <w:t>식용균 균종 자원을 보호하고 합리적으로 이용하며 식용균 품종의 선발육종과 식용균 균종(이하 '균종'으로 약칭)의 생산, 경영, 사용 및 관리를 규율하기 위한 목적으로 &lt;중화인민공화국 종자법&gt;에 근거하여 이 방법을 제정한다.</w:t>
            </w:r>
          </w:p>
          <w:p w:rsidR="001577B6" w:rsidRDefault="001577B6" w:rsidP="001577B6">
            <w:pPr>
              <w:wordWrap w:val="0"/>
              <w:topLinePunct/>
              <w:autoSpaceDN w:val="0"/>
              <w:spacing w:line="290" w:lineRule="atLeast"/>
              <w:ind w:firstLine="412"/>
              <w:jc w:val="both"/>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제2조 </w:t>
            </w:r>
            <w:r w:rsidRPr="001577B6">
              <w:rPr>
                <w:rFonts w:ascii="한컴바탕" w:eastAsia="한컴바탕" w:hAnsi="한컴바탕" w:cs="한컴바탕" w:hint="eastAsia"/>
                <w:spacing w:val="-6"/>
                <w:szCs w:val="21"/>
                <w:lang w:eastAsia="ko-KR"/>
              </w:rPr>
              <w:t>중화인민공화국 경내에서 이루어지는 식용균 품종의 선발육종과 균종의 생산, 경영, 사용, 관리 등 활동은 이 방법의 관할을 받는다.</w:t>
            </w:r>
          </w:p>
          <w:p w:rsidR="001577B6" w:rsidRPr="001577B6" w:rsidRDefault="001577B6" w:rsidP="001577B6">
            <w:pPr>
              <w:wordWrap w:val="0"/>
              <w:topLinePunct/>
              <w:autoSpaceDN w:val="0"/>
              <w:spacing w:line="290" w:lineRule="atLeast"/>
              <w:ind w:firstLine="412"/>
              <w:jc w:val="both"/>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제3조 </w:t>
            </w:r>
            <w:r w:rsidRPr="001577B6">
              <w:rPr>
                <w:rFonts w:ascii="한컴바탕" w:eastAsia="한컴바탕" w:hAnsi="한컴바탕" w:cs="한컴바탕" w:hint="eastAsia"/>
                <w:szCs w:val="21"/>
                <w:lang w:eastAsia="ko-KR"/>
              </w:rPr>
              <w:t>이 방법에서 균종이라 함은 식용균 균사체 및 그 생장기질로 구성된 번식재료를 지칭한다.</w:t>
            </w:r>
          </w:p>
          <w:p w:rsidR="001577B6" w:rsidRDefault="001577B6" w:rsidP="001577B6">
            <w:pPr>
              <w:wordWrap w:val="0"/>
              <w:topLinePunct/>
              <w:autoSpaceDN w:val="0"/>
              <w:spacing w:line="290" w:lineRule="atLeast"/>
              <w:ind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균종은 모종(1급종), 원종(2급종) 및 재배종(3급종) 세 등급으로 구분된다.</w:t>
            </w:r>
          </w:p>
          <w:p w:rsidR="001577B6" w:rsidRDefault="001577B6" w:rsidP="001577B6">
            <w:pPr>
              <w:wordWrap w:val="0"/>
              <w:topLinePunct/>
              <w:autoSpaceDN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제4조 </w:t>
            </w:r>
            <w:r w:rsidRPr="001577B6">
              <w:rPr>
                <w:rFonts w:ascii="한컴바탕" w:eastAsia="한컴바탕" w:hAnsi="한컴바탕" w:cs="한컴바탕" w:hint="eastAsia"/>
                <w:szCs w:val="21"/>
                <w:lang w:eastAsia="ko-KR"/>
              </w:rPr>
              <w:t>농업부가 전국 균종 업무를 총괄한다. 현급 이상 지방 인민정부 농업(식용균, 하동)행정 주관부서는 해당 행정구역 내의 균종 관리 업무를 담당한다.</w:t>
            </w:r>
          </w:p>
          <w:p w:rsidR="001577B6" w:rsidRPr="001577B6" w:rsidRDefault="001577B6" w:rsidP="001577B6">
            <w:pPr>
              <w:wordWrap w:val="0"/>
              <w:topLinePunct/>
              <w:autoSpaceDN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제5조 </w:t>
            </w:r>
            <w:r w:rsidRPr="001577B6">
              <w:rPr>
                <w:rFonts w:ascii="한컴바탕" w:eastAsia="한컴바탕" w:hAnsi="한컴바탕" w:cs="한컴바탕" w:hint="eastAsia"/>
                <w:spacing w:val="-4"/>
                <w:szCs w:val="21"/>
                <w:lang w:eastAsia="ko-KR"/>
              </w:rPr>
              <w:t>현급 이상 지방 인민정부 농업행정 주관부서는 식용균 균종 자원 보호와 우량품종의 선발육종, 생산, 갱신, 보급 업무를 강화해야 하며 선발육종, 생산, 경영의 통합을 격려한다.</w:t>
            </w:r>
          </w:p>
          <w:p w:rsidR="001577B6" w:rsidRPr="001577B6" w:rsidRDefault="001577B6" w:rsidP="001577B6">
            <w:pPr>
              <w:wordWrap w:val="0"/>
              <w:topLinePunct/>
              <w:autoSpaceDN w:val="0"/>
              <w:spacing w:line="290" w:lineRule="atLeast"/>
              <w:ind w:firstLine="420"/>
              <w:jc w:val="both"/>
              <w:rPr>
                <w:rFonts w:ascii="한컴바탕" w:eastAsia="한컴바탕" w:hAnsi="한컴바탕" w:cs="한컴바탕" w:hint="eastAsia"/>
                <w:szCs w:val="21"/>
                <w:lang w:eastAsia="ko-KR"/>
              </w:rPr>
            </w:pPr>
          </w:p>
          <w:p w:rsidR="001577B6" w:rsidRDefault="001577B6" w:rsidP="001577B6">
            <w:pPr>
              <w:wordWrap w:val="0"/>
              <w:topLinePunct/>
              <w:autoSpaceDN w:val="0"/>
              <w:spacing w:line="290" w:lineRule="atLeast"/>
              <w:ind w:firstLine="412"/>
              <w:jc w:val="both"/>
              <w:rPr>
                <w:rFonts w:ascii="한컴바탕" w:eastAsia="한컴바탕" w:hAnsi="한컴바탕" w:cs="한컴바탕" w:hint="eastAsia"/>
                <w:b/>
                <w:szCs w:val="21"/>
                <w:lang w:eastAsia="ko-KR"/>
              </w:rPr>
            </w:pPr>
            <w:r w:rsidRPr="001577B6">
              <w:rPr>
                <w:rFonts w:ascii="한컴바탕" w:eastAsia="한컴바탕" w:hAnsi="한컴바탕" w:cs="한컴바탕" w:hint="eastAsia"/>
                <w:b/>
                <w:szCs w:val="21"/>
                <w:lang w:eastAsia="ko-KR"/>
              </w:rPr>
              <w:t>제2장</w:t>
            </w:r>
            <w:r w:rsidRPr="001577B6">
              <w:rPr>
                <w:rFonts w:ascii="한컴바탕" w:eastAsia="한컴바탕" w:hAnsi="한컴바탕" w:cs="한컴바탕" w:hint="eastAsia"/>
                <w:b/>
                <w:spacing w:val="-6"/>
                <w:szCs w:val="21"/>
                <w:lang w:eastAsia="ko-KR"/>
              </w:rPr>
              <w:t xml:space="preserve"> 유전질 자원 보호 및 품종의 선발육종</w:t>
            </w:r>
          </w:p>
          <w:p w:rsidR="001577B6" w:rsidRDefault="001577B6" w:rsidP="001577B6">
            <w:pPr>
              <w:wordWrap w:val="0"/>
              <w:topLinePunct/>
              <w:autoSpaceDN w:val="0"/>
              <w:spacing w:line="290" w:lineRule="atLeast"/>
              <w:ind w:firstLine="412"/>
              <w:jc w:val="both"/>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제6조 </w:t>
            </w:r>
            <w:r w:rsidRPr="001577B6">
              <w:rPr>
                <w:rFonts w:ascii="한컴바탕" w:eastAsia="한컴바탕" w:hAnsi="한컴바탕" w:cs="한컴바탕" w:hint="eastAsia"/>
                <w:szCs w:val="21"/>
                <w:lang w:eastAsia="ko-KR"/>
              </w:rPr>
              <w:t>국가는 식용균 유전질 자원을 보호하며 그 어떠한 업체와 개인도 불법으로 점유하거나 파괴해서는 아니</w:t>
            </w:r>
            <w:r>
              <w:rPr>
                <w:rFonts w:ascii="한컴바탕" w:eastAsia="한컴바탕" w:hAnsi="한컴바탕" w:cs="한컴바탕" w:hint="eastAsia"/>
                <w:szCs w:val="21"/>
                <w:lang w:eastAsia="ko-KR"/>
              </w:rPr>
              <w:t xml:space="preserve"> </w:t>
            </w:r>
            <w:r w:rsidRPr="001577B6">
              <w:rPr>
                <w:rFonts w:ascii="한컴바탕" w:eastAsia="한컴바탕" w:hAnsi="한컴바탕" w:cs="한컴바탕" w:hint="eastAsia"/>
                <w:szCs w:val="21"/>
                <w:lang w:eastAsia="ko-KR"/>
              </w:rPr>
              <w:t>된다.</w:t>
            </w:r>
          </w:p>
          <w:p w:rsidR="001577B6" w:rsidRDefault="001577B6" w:rsidP="001577B6">
            <w:pPr>
              <w:wordWrap w:val="0"/>
              <w:topLinePunct/>
              <w:autoSpaceDN w:val="0"/>
              <w:spacing w:line="290" w:lineRule="atLeast"/>
              <w:ind w:firstLine="412"/>
              <w:jc w:val="both"/>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제7조 </w:t>
            </w:r>
            <w:r w:rsidRPr="001577B6">
              <w:rPr>
                <w:rFonts w:ascii="한컴바탕" w:eastAsia="한컴바탕" w:hAnsi="한컴바탕" w:cs="한컴바탕" w:hint="eastAsia"/>
                <w:szCs w:val="21"/>
                <w:lang w:eastAsia="ko-KR"/>
              </w:rPr>
              <w:t>국가에서 중점적으로 보호하는 천연 식용균 유전질 자원의 채집을 금지한다. 과학연구 등 특수한 사정으로 채집이 필요한 경우 법에 따라 채집수속을 신청 및 처리해야 한다.</w:t>
            </w:r>
          </w:p>
          <w:p w:rsidR="001577B6" w:rsidRDefault="001577B6" w:rsidP="001577B6">
            <w:pPr>
              <w:wordWrap w:val="0"/>
              <w:topLinePunct/>
              <w:autoSpaceDN w:val="0"/>
              <w:spacing w:line="290" w:lineRule="atLeast"/>
              <w:ind w:firstLine="412"/>
              <w:jc w:val="both"/>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제8조 </w:t>
            </w:r>
            <w:r w:rsidRPr="001577B6">
              <w:rPr>
                <w:rFonts w:ascii="한컴바탕" w:eastAsia="한컴바탕" w:hAnsi="한컴바탕" w:cs="한컴바탕" w:hint="eastAsia"/>
                <w:szCs w:val="21"/>
                <w:lang w:eastAsia="ko-KR"/>
              </w:rPr>
              <w:t>그 어떠한 업체와 개인이 해외에 식용균 유전질 자원(균사체가 자란 재배기질 및 균종분리용 자실체 포함)을 제공하고자 하는 경우 농업부에 보고하여 비준을 받아야 한다.</w:t>
            </w:r>
          </w:p>
          <w:p w:rsidR="001577B6" w:rsidRDefault="001577B6" w:rsidP="001577B6">
            <w:pPr>
              <w:wordWrap w:val="0"/>
              <w:topLinePunct/>
              <w:autoSpaceDN w:val="0"/>
              <w:spacing w:line="290" w:lineRule="atLeast"/>
              <w:ind w:firstLine="412"/>
              <w:jc w:val="both"/>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제9조 </w:t>
            </w:r>
            <w:r w:rsidRPr="001577B6">
              <w:rPr>
                <w:rFonts w:ascii="한컴바탕" w:eastAsia="한컴바탕" w:hAnsi="한컴바탕" w:cs="한컴바탕" w:hint="eastAsia"/>
                <w:szCs w:val="21"/>
                <w:lang w:eastAsia="ko-KR"/>
              </w:rPr>
              <w:t xml:space="preserve">해외에서 균종을 도입하는 경우 법에 따라 검역을 실시해야 하며 도입 후 30일 </w:t>
            </w:r>
            <w:r w:rsidRPr="001577B6">
              <w:rPr>
                <w:rFonts w:ascii="한컴바탕" w:eastAsia="한컴바탕" w:hAnsi="한컴바탕" w:cs="한컴바탕" w:hint="eastAsia"/>
                <w:szCs w:val="21"/>
                <w:lang w:eastAsia="ko-KR"/>
              </w:rPr>
              <w:lastRenderedPageBreak/>
              <w:t>내에 적당한 량을 중국농업미생물균종보관관리센터로 송치하여 보관해야 한다.</w:t>
            </w:r>
          </w:p>
          <w:p w:rsidR="001577B6" w:rsidRPr="001577B6" w:rsidRDefault="001577B6" w:rsidP="001577B6">
            <w:pPr>
              <w:wordWrap w:val="0"/>
              <w:topLinePunct/>
              <w:autoSpaceDN w:val="0"/>
              <w:spacing w:line="290" w:lineRule="atLeast"/>
              <w:ind w:firstLine="412"/>
              <w:jc w:val="both"/>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제10조 </w:t>
            </w:r>
            <w:r w:rsidRPr="001577B6">
              <w:rPr>
                <w:rFonts w:ascii="한컴바탕" w:eastAsia="한컴바탕" w:hAnsi="한컴바탕" w:cs="한컴바탕" w:hint="eastAsia"/>
                <w:spacing w:val="-9"/>
                <w:szCs w:val="21"/>
                <w:lang w:eastAsia="ko-KR"/>
              </w:rPr>
              <w:t>국가는 업체와 개인이 식용균 품종의 선발육종과 개발에 종사하는 것을 격려하고 과학연구 단체와 기업의 신품종 선발육종 협력을 격려하며 기업의 신품종 선발육종에 대한 투자를 유도한다.</w:t>
            </w:r>
          </w:p>
          <w:p w:rsidR="001577B6" w:rsidRDefault="001577B6" w:rsidP="001577B6">
            <w:pPr>
              <w:wordWrap w:val="0"/>
              <w:topLinePunct/>
              <w:autoSpaceDN w:val="0"/>
              <w:spacing w:line="290" w:lineRule="atLeast"/>
              <w:ind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선발육종한 신품종은 법에 따라 직물 신품종권을 신청할 수 있으며 국가는 품종권자의 합법적인 권익을 보호한다.</w:t>
            </w:r>
          </w:p>
          <w:p w:rsidR="001577B6" w:rsidRDefault="001577B6" w:rsidP="001577B6">
            <w:pPr>
              <w:wordWrap w:val="0"/>
              <w:topLinePunct/>
              <w:autoSpaceDN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제11조 </w:t>
            </w:r>
            <w:r w:rsidRPr="001577B6">
              <w:rPr>
                <w:rFonts w:ascii="한컴바탕" w:eastAsia="한컴바탕" w:hAnsi="한컴바탕" w:cs="한컴바탕" w:hint="eastAsia"/>
                <w:spacing w:val="-4"/>
                <w:szCs w:val="21"/>
                <w:lang w:eastAsia="ko-KR"/>
              </w:rPr>
              <w:t>식용균 품종을 선발육종(도입)하는 자는 자발적으로 전국농업기술보급서비스센터에 품종 인정을 신청할 수 있다. 전국농업기술보급서비스센터는 식용균 품종 인정 위원회를 구성하여 품종 인정 기술감정 업무를 수행한다.</w:t>
            </w:r>
          </w:p>
          <w:p w:rsidR="001577B6" w:rsidRPr="001577B6" w:rsidRDefault="001577B6" w:rsidP="001577B6">
            <w:pPr>
              <w:wordWrap w:val="0"/>
              <w:topLinePunct/>
              <w:autoSpaceDN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제12조 </w:t>
            </w:r>
            <w:r w:rsidRPr="001577B6">
              <w:rPr>
                <w:rFonts w:ascii="한컴바탕" w:eastAsia="한컴바탕" w:hAnsi="한컴바탕" w:cs="한컴바탕" w:hint="eastAsia"/>
                <w:szCs w:val="21"/>
                <w:lang w:eastAsia="ko-KR"/>
              </w:rPr>
              <w:t>식용균 품종 명칭은 규범적으로 명명해야 한다. 구체적인 명명 규칙은 농업부가 별도로 규정한다.</w:t>
            </w:r>
          </w:p>
          <w:p w:rsidR="001577B6" w:rsidRPr="001577B6" w:rsidRDefault="001577B6" w:rsidP="001577B6">
            <w:pPr>
              <w:wordWrap w:val="0"/>
              <w:topLinePunct/>
              <w:autoSpaceDN w:val="0"/>
              <w:spacing w:line="290" w:lineRule="atLeast"/>
              <w:ind w:firstLine="420"/>
              <w:jc w:val="both"/>
              <w:rPr>
                <w:rFonts w:ascii="한컴바탕" w:eastAsia="한컴바탕" w:hAnsi="한컴바탕" w:cs="한컴바탕" w:hint="eastAsia"/>
                <w:szCs w:val="21"/>
                <w:lang w:eastAsia="ko-KR"/>
              </w:rPr>
            </w:pPr>
          </w:p>
          <w:p w:rsidR="001577B6" w:rsidRDefault="001577B6" w:rsidP="001577B6">
            <w:pPr>
              <w:wordWrap w:val="0"/>
              <w:topLinePunct/>
              <w:autoSpaceDN w:val="0"/>
              <w:spacing w:line="290" w:lineRule="atLeast"/>
              <w:ind w:firstLine="412"/>
              <w:jc w:val="both"/>
              <w:rPr>
                <w:rFonts w:ascii="한컴바탕" w:eastAsia="한컴바탕" w:hAnsi="한컴바탕" w:cs="한컴바탕" w:hint="eastAsia"/>
                <w:b/>
                <w:szCs w:val="21"/>
                <w:lang w:eastAsia="ko-KR"/>
              </w:rPr>
            </w:pPr>
            <w:r w:rsidRPr="001577B6">
              <w:rPr>
                <w:rFonts w:ascii="한컴바탕" w:eastAsia="한컴바탕" w:hAnsi="한컴바탕" w:cs="한컴바탕" w:hint="eastAsia"/>
                <w:b/>
                <w:szCs w:val="21"/>
                <w:lang w:eastAsia="ko-KR"/>
              </w:rPr>
              <w:t>제3장 균종 생산과 경영</w:t>
            </w:r>
          </w:p>
          <w:p w:rsidR="001577B6" w:rsidRPr="001577B6" w:rsidRDefault="001577B6" w:rsidP="001577B6">
            <w:pPr>
              <w:wordWrap w:val="0"/>
              <w:topLinePunct/>
              <w:autoSpaceDN w:val="0"/>
              <w:spacing w:line="290" w:lineRule="atLeast"/>
              <w:ind w:firstLine="412"/>
              <w:jc w:val="both"/>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제1</w:t>
            </w:r>
            <w:r w:rsidR="00273E9C">
              <w:rPr>
                <w:rFonts w:ascii="한컴바탕" w:eastAsia="한컴바탕" w:hAnsi="한컴바탕" w:cs="한컴바탕" w:hint="eastAsia"/>
                <w:b/>
                <w:szCs w:val="21"/>
                <w:lang w:eastAsia="ko-KR"/>
              </w:rPr>
              <w:t>3</w:t>
            </w:r>
            <w:r>
              <w:rPr>
                <w:rFonts w:ascii="한컴바탕" w:eastAsia="한컴바탕" w:hAnsi="한컴바탕" w:cs="한컴바탕" w:hint="eastAsia"/>
                <w:b/>
                <w:szCs w:val="21"/>
                <w:lang w:eastAsia="ko-KR"/>
              </w:rPr>
              <w:t xml:space="preserve">조 </w:t>
            </w:r>
            <w:r w:rsidRPr="001577B6">
              <w:rPr>
                <w:rFonts w:ascii="한컴바탕" w:eastAsia="한컴바탕" w:hAnsi="한컴바탕" w:cs="한컴바탕" w:hint="eastAsia"/>
                <w:szCs w:val="21"/>
                <w:lang w:eastAsia="ko-KR"/>
              </w:rPr>
              <w:t>균종의 생산경영에 종사하는 업체와 개인은 &lt;식용균 균종 생산경영 허가증&gt;을 취득해야 한다.</w:t>
            </w:r>
          </w:p>
          <w:p w:rsidR="00273E9C" w:rsidRDefault="001577B6" w:rsidP="00273E9C">
            <w:pPr>
              <w:wordWrap w:val="0"/>
              <w:topLinePunct/>
              <w:autoSpaceDN w:val="0"/>
              <w:spacing w:line="290" w:lineRule="atLeast"/>
              <w:ind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재배종의 경영에만 종사하는 업체와 개인은 &lt;식용균 균종 생산경영 허가증&gt;을 신청하지 아니할 수 있으나 경영자는 균종 관련 지식을 구비해야 하고 필요한 균종 저장 설비와 장소를 보유해야 하며 현급 인민정부 농업행정 주관부서에 보고하여 등록(備案)해야 한다.</w:t>
            </w:r>
          </w:p>
          <w:p w:rsidR="001577B6" w:rsidRPr="001577B6" w:rsidRDefault="00273E9C" w:rsidP="00273E9C">
            <w:pPr>
              <w:wordWrap w:val="0"/>
              <w:topLinePunct/>
              <w:autoSpaceDN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제14조 </w:t>
            </w:r>
            <w:r w:rsidR="001577B6" w:rsidRPr="001577B6">
              <w:rPr>
                <w:rFonts w:ascii="한컴바탕" w:eastAsia="한컴바탕" w:hAnsi="한컴바탕" w:cs="한컴바탕" w:hint="eastAsia"/>
                <w:szCs w:val="21"/>
                <w:lang w:eastAsia="ko-KR"/>
              </w:rPr>
              <w:t>모종과 원종의 &lt;식용균 균종 생산경영 허가증&gt;은 소재지 현급 인민정부 농업행정 주관부서가 심사하고 성급 인민정부 농업행정 주관부서가 발급하며 농업부에 보고하여 등록(備案)한다.</w:t>
            </w:r>
          </w:p>
          <w:p w:rsidR="00273E9C" w:rsidRDefault="001577B6" w:rsidP="00273E9C">
            <w:pPr>
              <w:wordWrap w:val="0"/>
              <w:topLinePunct/>
              <w:autoSpaceDN w:val="0"/>
              <w:spacing w:line="290" w:lineRule="atLeast"/>
              <w:ind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재배종의 &lt;식용균 균종 생산경영 허가증&gt;은 소재지 현급 인민정부 농업행정 주관부서가 발급하고 성급 인민정부 농업행정 주관부서에 보고하여 등록(備案)한다.</w:t>
            </w:r>
          </w:p>
          <w:p w:rsidR="001577B6" w:rsidRPr="001577B6" w:rsidRDefault="00273E9C" w:rsidP="00273E9C">
            <w:pPr>
              <w:wordWrap w:val="0"/>
              <w:topLinePunct/>
              <w:autoSpaceDN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제15조 </w:t>
            </w:r>
            <w:r w:rsidR="001577B6" w:rsidRPr="001577B6">
              <w:rPr>
                <w:rFonts w:ascii="한컴바탕" w:eastAsia="한컴바탕" w:hAnsi="한컴바탕" w:cs="한컴바탕" w:hint="eastAsia"/>
                <w:szCs w:val="21"/>
                <w:lang w:eastAsia="ko-KR"/>
              </w:rPr>
              <w:t>모종과 원종의 &lt;식용균 균종 생산경영 허가증&gt;을 신청하는 업체와 개인은 다음 각 호의 조건을 구비해야 한다.</w:t>
            </w:r>
          </w:p>
          <w:p w:rsidR="001577B6" w:rsidRPr="00273E9C" w:rsidRDefault="001577B6" w:rsidP="00273E9C">
            <w:pPr>
              <w:numPr>
                <w:ilvl w:val="0"/>
                <w:numId w:val="2"/>
              </w:numPr>
              <w:wordWrap w:val="0"/>
              <w:topLinePunct/>
              <w:autoSpaceDN w:val="0"/>
              <w:spacing w:line="290" w:lineRule="atLeast"/>
              <w:ind w:left="0" w:firstLine="396"/>
              <w:jc w:val="both"/>
              <w:rPr>
                <w:rFonts w:ascii="한컴바탕" w:eastAsia="한컴바탕" w:hAnsi="한컴바탕" w:cs="한컴바탕" w:hint="eastAsia"/>
                <w:spacing w:val="-6"/>
                <w:szCs w:val="21"/>
                <w:lang w:eastAsia="ko-KR"/>
              </w:rPr>
            </w:pPr>
            <w:r w:rsidRPr="00273E9C">
              <w:rPr>
                <w:rFonts w:ascii="한컴바탕" w:eastAsia="한컴바탕" w:hAnsi="한컴바탕" w:cs="한컴바탕" w:hint="eastAsia"/>
                <w:spacing w:val="-6"/>
                <w:szCs w:val="21"/>
                <w:lang w:eastAsia="ko-KR"/>
              </w:rPr>
              <w:t>모종을 생산</w:t>
            </w:r>
            <w:r w:rsidR="00273E9C" w:rsidRPr="00273E9C">
              <w:rPr>
                <w:rFonts w:ascii="한컴바탕" w:eastAsia="한컴바탕" w:hAnsi="한컴바탕" w:cs="한컴바탕" w:hint="eastAsia"/>
                <w:spacing w:val="-6"/>
                <w:szCs w:val="21"/>
                <w:lang w:eastAsia="ko-KR"/>
              </w:rPr>
              <w:t xml:space="preserve"> </w:t>
            </w:r>
            <w:r w:rsidRPr="00273E9C">
              <w:rPr>
                <w:rFonts w:ascii="한컴바탕" w:eastAsia="한컴바탕" w:hAnsi="한컴바탕" w:cs="한컴바탕" w:hint="eastAsia"/>
                <w:spacing w:val="-6"/>
                <w:szCs w:val="21"/>
                <w:lang w:eastAsia="ko-KR"/>
              </w:rPr>
              <w:t>경영하는 경우 등록자본이 100만</w:t>
            </w:r>
            <w:r w:rsidR="00273E9C" w:rsidRPr="00273E9C">
              <w:rPr>
                <w:rFonts w:ascii="한컴바탕" w:eastAsia="한컴바탕" w:hAnsi="한컴바탕" w:cs="한컴바탕" w:hint="eastAsia"/>
                <w:spacing w:val="-6"/>
                <w:szCs w:val="21"/>
                <w:lang w:eastAsia="ko-KR"/>
              </w:rPr>
              <w:t xml:space="preserve"> </w:t>
            </w:r>
            <w:r w:rsidRPr="00273E9C">
              <w:rPr>
                <w:rFonts w:ascii="한컴바탕" w:eastAsia="한컴바탕" w:hAnsi="한컴바탕" w:cs="한컴바탕" w:hint="eastAsia"/>
                <w:spacing w:val="-6"/>
                <w:szCs w:val="21"/>
                <w:lang w:eastAsia="ko-KR"/>
              </w:rPr>
              <w:t>위안 이상이어야 하며 원종을 생산</w:t>
            </w:r>
            <w:r w:rsidR="00273E9C" w:rsidRPr="00273E9C">
              <w:rPr>
                <w:rFonts w:ascii="한컴바탕" w:eastAsia="한컴바탕" w:hAnsi="한컴바탕" w:cs="한컴바탕" w:hint="eastAsia"/>
                <w:spacing w:val="-6"/>
                <w:szCs w:val="21"/>
                <w:lang w:eastAsia="ko-KR"/>
              </w:rPr>
              <w:t xml:space="preserve"> </w:t>
            </w:r>
            <w:r w:rsidRPr="00273E9C">
              <w:rPr>
                <w:rFonts w:ascii="한컴바탕" w:eastAsia="한컴바탕" w:hAnsi="한컴바탕" w:cs="한컴바탕" w:hint="eastAsia"/>
                <w:spacing w:val="-6"/>
                <w:szCs w:val="21"/>
                <w:lang w:eastAsia="ko-KR"/>
              </w:rPr>
              <w:t>경영하는 경우 등록자본이 50만</w:t>
            </w:r>
            <w:r w:rsidR="00273E9C" w:rsidRPr="00273E9C">
              <w:rPr>
                <w:rFonts w:ascii="한컴바탕" w:eastAsia="한컴바탕" w:hAnsi="한컴바탕" w:cs="한컴바탕" w:hint="eastAsia"/>
                <w:spacing w:val="-6"/>
                <w:szCs w:val="21"/>
                <w:lang w:eastAsia="ko-KR"/>
              </w:rPr>
              <w:t xml:space="preserve"> </w:t>
            </w:r>
            <w:r w:rsidRPr="00273E9C">
              <w:rPr>
                <w:rFonts w:ascii="한컴바탕" w:eastAsia="한컴바탕" w:hAnsi="한컴바탕" w:cs="한컴바탕" w:hint="eastAsia"/>
                <w:spacing w:val="-6"/>
                <w:szCs w:val="21"/>
                <w:lang w:eastAsia="ko-KR"/>
              </w:rPr>
              <w:t>위안 이상이어야 한다.</w:t>
            </w:r>
          </w:p>
          <w:p w:rsidR="001577B6" w:rsidRPr="001577B6" w:rsidRDefault="001577B6" w:rsidP="001577B6">
            <w:pPr>
              <w:numPr>
                <w:ilvl w:val="0"/>
                <w:numId w:val="2"/>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성급 인민정부 농업행정 주관부서의 검정을 통과한 검사인력 1명 이상, 생산기술인력 2명 이상을 보유해야 한다.</w:t>
            </w:r>
          </w:p>
          <w:p w:rsidR="001577B6" w:rsidRPr="00273E9C" w:rsidRDefault="001577B6" w:rsidP="00273E9C">
            <w:pPr>
              <w:numPr>
                <w:ilvl w:val="0"/>
                <w:numId w:val="2"/>
              </w:numPr>
              <w:wordWrap w:val="0"/>
              <w:topLinePunct/>
              <w:autoSpaceDN w:val="0"/>
              <w:spacing w:line="290" w:lineRule="atLeast"/>
              <w:ind w:left="0" w:firstLine="404"/>
              <w:jc w:val="both"/>
              <w:rPr>
                <w:rFonts w:ascii="한컴바탕" w:eastAsia="한컴바탕" w:hAnsi="한컴바탕" w:cs="한컴바탕" w:hint="eastAsia"/>
                <w:spacing w:val="-4"/>
                <w:szCs w:val="21"/>
                <w:highlight w:val="yellow"/>
                <w:lang w:eastAsia="ko-KR"/>
              </w:rPr>
            </w:pPr>
            <w:r w:rsidRPr="00273E9C">
              <w:rPr>
                <w:rFonts w:ascii="한컴바탕" w:eastAsia="한컴바탕" w:hAnsi="한컴바탕" w:cs="한컴바탕" w:hint="eastAsia"/>
                <w:spacing w:val="-4"/>
                <w:szCs w:val="21"/>
                <w:lang w:eastAsia="ko-KR"/>
              </w:rPr>
              <w:t>필요한 멸균, 접종, 배양, 저장 등 설비와 장소를 보유해야 하며 필요한 품질검사기기와 시설을 보유해야 한다.</w:t>
            </w:r>
            <w:r w:rsidR="00273E9C" w:rsidRPr="00273E9C">
              <w:rPr>
                <w:rFonts w:ascii="한컴바탕" w:eastAsia="한컴바탕" w:hAnsi="한컴바탕" w:cs="한컴바탕" w:hint="eastAsia"/>
                <w:spacing w:val="-4"/>
                <w:szCs w:val="21"/>
                <w:lang w:eastAsia="ko-KR"/>
              </w:rPr>
              <w:t xml:space="preserve"> </w:t>
            </w:r>
            <w:r w:rsidR="00273E9C" w:rsidRPr="00273E9C">
              <w:rPr>
                <w:rFonts w:ascii="한컴바탕" w:eastAsia="한컴바탕" w:hAnsi="한컴바탕" w:cs="한컴바탕" w:hint="eastAsia"/>
                <w:spacing w:val="-4"/>
                <w:szCs w:val="21"/>
                <w:highlight w:val="yellow"/>
                <w:lang w:eastAsia="ko-KR"/>
              </w:rPr>
              <w:t>모종을 생산하는 버섯 시험에 필요한 설비와 장소를 보유해야 한다</w:t>
            </w:r>
          </w:p>
          <w:p w:rsidR="00273E9C" w:rsidRDefault="001577B6" w:rsidP="00273E9C">
            <w:pPr>
              <w:numPr>
                <w:ilvl w:val="0"/>
                <w:numId w:val="2"/>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생산현장의 환경위생 및 기타 조건이 농업부의 &lt;식용균 균종 생산기술 규정&gt;의 요구에 부합되어야 한다.</w:t>
            </w:r>
          </w:p>
          <w:p w:rsidR="001577B6" w:rsidRPr="00273E9C" w:rsidRDefault="00273E9C" w:rsidP="00273E9C">
            <w:pPr>
              <w:wordWrap w:val="0"/>
              <w:topLinePunct/>
              <w:autoSpaceDN w:val="0"/>
              <w:spacing w:line="290" w:lineRule="atLeast"/>
              <w:ind w:firstLine="412"/>
              <w:jc w:val="both"/>
              <w:rPr>
                <w:rFonts w:ascii="한컴바탕" w:eastAsia="한컴바탕" w:hAnsi="한컴바탕" w:cs="한컴바탕" w:hint="eastAsia"/>
                <w:szCs w:val="21"/>
                <w:lang w:eastAsia="ko-KR"/>
              </w:rPr>
            </w:pPr>
            <w:r w:rsidRPr="00273E9C">
              <w:rPr>
                <w:rFonts w:ascii="한컴바탕" w:eastAsia="한컴바탕" w:hAnsi="한컴바탕" w:cs="한컴바탕" w:hint="eastAsia"/>
                <w:b/>
                <w:szCs w:val="21"/>
                <w:lang w:eastAsia="ko-KR"/>
              </w:rPr>
              <w:t>제16조</w:t>
            </w:r>
            <w:r>
              <w:rPr>
                <w:rFonts w:ascii="한컴바탕" w:eastAsia="한컴바탕" w:hAnsi="한컴바탕" w:cs="한컴바탕" w:hint="eastAsia"/>
                <w:szCs w:val="21"/>
                <w:lang w:eastAsia="ko-KR"/>
              </w:rPr>
              <w:t xml:space="preserve"> </w:t>
            </w:r>
            <w:r w:rsidR="001577B6" w:rsidRPr="00273E9C">
              <w:rPr>
                <w:rFonts w:ascii="한컴바탕" w:eastAsia="한컴바탕" w:hAnsi="한컴바탕" w:cs="한컴바탕" w:hint="eastAsia"/>
                <w:szCs w:val="21"/>
                <w:lang w:eastAsia="ko-KR"/>
              </w:rPr>
              <w:t>재배종의 &lt;식용균 균종 생산경영 허가증&gt;을 신청하는 업체와 개인은 다음 각 호의 조건을 구비해야 한다.</w:t>
            </w:r>
          </w:p>
          <w:p w:rsidR="001577B6" w:rsidRPr="00273E9C" w:rsidRDefault="001577B6" w:rsidP="00273E9C">
            <w:pPr>
              <w:numPr>
                <w:ilvl w:val="0"/>
                <w:numId w:val="3"/>
              </w:numPr>
              <w:wordWrap w:val="0"/>
              <w:topLinePunct/>
              <w:autoSpaceDN w:val="0"/>
              <w:spacing w:line="290" w:lineRule="atLeast"/>
              <w:ind w:left="0" w:firstLine="396"/>
              <w:jc w:val="both"/>
              <w:rPr>
                <w:rFonts w:ascii="한컴바탕" w:eastAsia="한컴바탕" w:hAnsi="한컴바탕" w:cs="한컴바탕" w:hint="eastAsia"/>
                <w:spacing w:val="-6"/>
                <w:szCs w:val="21"/>
                <w:lang w:eastAsia="ko-KR"/>
              </w:rPr>
            </w:pPr>
            <w:r w:rsidRPr="00273E9C">
              <w:rPr>
                <w:rFonts w:ascii="한컴바탕" w:eastAsia="한컴바탕" w:hAnsi="한컴바탕" w:cs="한컴바탕" w:hint="eastAsia"/>
                <w:spacing w:val="-6"/>
                <w:szCs w:val="21"/>
                <w:lang w:eastAsia="ko-KR"/>
              </w:rPr>
              <w:t>등록자본이 10만위안 이상이어야 한다.</w:t>
            </w:r>
          </w:p>
          <w:p w:rsidR="001577B6" w:rsidRPr="001577B6" w:rsidRDefault="001577B6" w:rsidP="001577B6">
            <w:pPr>
              <w:numPr>
                <w:ilvl w:val="0"/>
                <w:numId w:val="3"/>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성급 인민정부 농업행정 주관부서의 검정을 통과한 검사인력 1명 이상, 생산기술인력 1명 이상을 보유해야 한다.</w:t>
            </w:r>
          </w:p>
          <w:p w:rsidR="001577B6" w:rsidRPr="001577B6" w:rsidRDefault="001577B6" w:rsidP="001577B6">
            <w:pPr>
              <w:numPr>
                <w:ilvl w:val="0"/>
                <w:numId w:val="3"/>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필요한 멸균, 접종, 배양, 저장 등 설비와 장소를 보유해야 하며 필요한 품질검사기기와 시설을 보유해야 한다.</w:t>
            </w:r>
          </w:p>
          <w:p w:rsidR="00273E9C" w:rsidRDefault="001577B6" w:rsidP="00273E9C">
            <w:pPr>
              <w:numPr>
                <w:ilvl w:val="0"/>
                <w:numId w:val="3"/>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생산현장의 환경위생 및 기타 조건이 농업부의 &lt;식용균 균종 생산기술 규정&gt;의 요구에 부합되어야 한다.</w:t>
            </w:r>
          </w:p>
          <w:p w:rsidR="001577B6" w:rsidRPr="00273E9C" w:rsidRDefault="00273E9C" w:rsidP="00273E9C">
            <w:pPr>
              <w:wordWrap w:val="0"/>
              <w:topLinePunct/>
              <w:autoSpaceDN w:val="0"/>
              <w:spacing w:line="290" w:lineRule="atLeast"/>
              <w:ind w:firstLine="412"/>
              <w:jc w:val="both"/>
              <w:rPr>
                <w:rFonts w:ascii="한컴바탕" w:eastAsia="한컴바탕" w:hAnsi="한컴바탕" w:cs="한컴바탕" w:hint="eastAsia"/>
                <w:szCs w:val="21"/>
                <w:lang w:eastAsia="ko-KR"/>
              </w:rPr>
            </w:pPr>
            <w:r w:rsidRPr="00273E9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17</w:t>
            </w:r>
            <w:r w:rsidRPr="00273E9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1577B6" w:rsidRPr="00273E9C">
              <w:rPr>
                <w:rFonts w:ascii="한컴바탕" w:eastAsia="한컴바탕" w:hAnsi="한컴바탕" w:cs="한컴바탕" w:hint="eastAsia"/>
                <w:szCs w:val="21"/>
                <w:lang w:eastAsia="ko-KR"/>
              </w:rPr>
              <w:t>&lt;식용균 균종 생산경영 허가증&gt;을 신청하는 경우 현급 인민정부 농업행정 주관부서에 다음 각 호의 서류를 제출해야 한다.</w:t>
            </w:r>
          </w:p>
          <w:p w:rsidR="001577B6" w:rsidRPr="001577B6" w:rsidRDefault="001577B6" w:rsidP="001577B6">
            <w:pPr>
              <w:numPr>
                <w:ilvl w:val="0"/>
                <w:numId w:val="4"/>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식용균 균종 생산경영 허가증 신청표;</w:t>
            </w:r>
          </w:p>
          <w:p w:rsidR="001577B6" w:rsidRPr="001577B6" w:rsidRDefault="001577B6" w:rsidP="001577B6">
            <w:pPr>
              <w:numPr>
                <w:ilvl w:val="0"/>
                <w:numId w:val="4"/>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영업집조 복사본;</w:t>
            </w:r>
          </w:p>
          <w:p w:rsidR="001577B6" w:rsidRPr="001577B6" w:rsidRDefault="001577B6" w:rsidP="001577B6">
            <w:pPr>
              <w:numPr>
                <w:ilvl w:val="0"/>
                <w:numId w:val="4"/>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균종 검사인력, 생산기술인력의 자격증명;</w:t>
            </w:r>
          </w:p>
          <w:p w:rsidR="001577B6" w:rsidRPr="001577B6" w:rsidRDefault="001577B6" w:rsidP="001577B6">
            <w:pPr>
              <w:numPr>
                <w:ilvl w:val="0"/>
                <w:numId w:val="4"/>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기기설비·시설 리스트 및 소유권 증명, 주요 기기설비의 사진;</w:t>
            </w:r>
          </w:p>
          <w:p w:rsidR="001577B6" w:rsidRPr="001577B6" w:rsidRDefault="001577B6" w:rsidP="001577B6">
            <w:pPr>
              <w:numPr>
                <w:ilvl w:val="0"/>
                <w:numId w:val="4"/>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균종 생산경영 현장의 사진 및 소유권 증명;</w:t>
            </w:r>
          </w:p>
          <w:p w:rsidR="001577B6" w:rsidRPr="001577B6" w:rsidRDefault="001577B6" w:rsidP="001577B6">
            <w:pPr>
              <w:numPr>
                <w:ilvl w:val="0"/>
                <w:numId w:val="4"/>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품종 특성 소개서;</w:t>
            </w:r>
          </w:p>
          <w:p w:rsidR="001577B6" w:rsidRPr="001577B6" w:rsidRDefault="001577B6" w:rsidP="001577B6">
            <w:pPr>
              <w:numPr>
                <w:ilvl w:val="0"/>
                <w:numId w:val="4"/>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균종 생산경영 품질 보증 제도.</w:t>
            </w:r>
          </w:p>
          <w:p w:rsidR="00273E9C" w:rsidRDefault="001577B6" w:rsidP="00273E9C">
            <w:pPr>
              <w:wordWrap w:val="0"/>
              <w:topLinePunct/>
              <w:autoSpaceDN w:val="0"/>
              <w:spacing w:line="290" w:lineRule="atLeast"/>
              <w:ind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모종 생산경영 허가증을 신청하는 품종이 수권품종인 경우 품종권자(품종 선발육종자)로부터 수권을 받은 서면증명을 제공해야 한다.</w:t>
            </w:r>
          </w:p>
          <w:p w:rsidR="001577B6" w:rsidRPr="001577B6" w:rsidRDefault="00273E9C" w:rsidP="00273E9C">
            <w:pPr>
              <w:wordWrap w:val="0"/>
              <w:topLinePunct/>
              <w:autoSpaceDN w:val="0"/>
              <w:spacing w:line="290" w:lineRule="atLeast"/>
              <w:ind w:firstLine="412"/>
              <w:jc w:val="both"/>
              <w:rPr>
                <w:rFonts w:ascii="한컴바탕" w:eastAsia="한컴바탕" w:hAnsi="한컴바탕" w:cs="한컴바탕" w:hint="eastAsia"/>
                <w:szCs w:val="21"/>
                <w:lang w:eastAsia="ko-KR"/>
              </w:rPr>
            </w:pPr>
            <w:r w:rsidRPr="00273E9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18</w:t>
            </w:r>
            <w:r w:rsidRPr="00273E9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1577B6" w:rsidRPr="00273E9C">
              <w:rPr>
                <w:rFonts w:ascii="한컴바탕" w:eastAsia="한컴바탕" w:hAnsi="한컴바탕" w:cs="한컴바탕" w:hint="eastAsia"/>
                <w:spacing w:val="-11"/>
                <w:szCs w:val="21"/>
                <w:lang w:eastAsia="ko-KR"/>
              </w:rPr>
              <w:t>현급 인민정부 농업행정 주관부서는 모종과 원종의 생산경영 허가증 신청을 접수한 후 전문가팀을 구성하여 현장확인을 실시할 수 있으며 신청 접수일로부터 20일 내에 심사의견에 서명해야 하고 성급 인민정부 농업행정 주관부서에 보고하여 비준을 받아야 한다. 성급 인민정부 농업행정 주관부서는 심사의견을 보고받은 날로 부터 20일 내에 심사비준을 완료해야 한다. 조건에 부합되는 경우 생산경영 허가증을 발급하고; 조건에 부합되지 아니하는 경우 서면으로 신청인에게 통보하고 그 이유를 설명해야 한다.</w:t>
            </w:r>
          </w:p>
          <w:p w:rsidR="00273E9C" w:rsidRDefault="001577B6" w:rsidP="00273E9C">
            <w:pPr>
              <w:wordWrap w:val="0"/>
              <w:topLinePunct/>
              <w:autoSpaceDN w:val="0"/>
              <w:spacing w:line="290" w:lineRule="atLeast"/>
              <w:ind w:firstLine="396"/>
              <w:jc w:val="both"/>
              <w:rPr>
                <w:rFonts w:ascii="한컴바탕" w:eastAsia="한컴바탕" w:hAnsi="한컴바탕" w:cs="한컴바탕" w:hint="eastAsia"/>
                <w:spacing w:val="-6"/>
                <w:szCs w:val="21"/>
                <w:lang w:eastAsia="ko-KR"/>
              </w:rPr>
            </w:pPr>
            <w:r w:rsidRPr="00273E9C">
              <w:rPr>
                <w:rFonts w:ascii="한컴바탕" w:eastAsia="한컴바탕" w:hAnsi="한컴바탕" w:cs="한컴바탕" w:hint="eastAsia"/>
                <w:spacing w:val="-6"/>
                <w:szCs w:val="21"/>
                <w:lang w:eastAsia="ko-KR"/>
              </w:rPr>
              <w:t>현급 인민정부 농업행정 주관부서는 재배종 생산경영 허가증 신청을 접수한 후 전문가 팀을 구성하여 현장확인을 실시할 수 있으며 신청 접수일로부터 20일 내에 심사비준을 완료해야 한다. 조건에 부합되는 경우 생산경영 허가증을 발급하고; 조건에 부합되지 아니하는 경우 서면으로 신청인에게 통보하고 그 이유를 설명해야 한다.</w:t>
            </w:r>
          </w:p>
          <w:p w:rsidR="001577B6" w:rsidRPr="00273E9C" w:rsidRDefault="00273E9C" w:rsidP="00273E9C">
            <w:pPr>
              <w:wordWrap w:val="0"/>
              <w:topLinePunct/>
              <w:autoSpaceDN w:val="0"/>
              <w:spacing w:line="290" w:lineRule="atLeast"/>
              <w:ind w:firstLine="412"/>
              <w:jc w:val="both"/>
              <w:rPr>
                <w:rFonts w:ascii="한컴바탕" w:eastAsia="한컴바탕" w:hAnsi="한컴바탕" w:cs="한컴바탕" w:hint="eastAsia"/>
                <w:spacing w:val="-6"/>
                <w:szCs w:val="21"/>
                <w:lang w:eastAsia="ko-KR"/>
              </w:rPr>
            </w:pPr>
            <w:r w:rsidRPr="00273E9C">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9</w:t>
            </w:r>
            <w:r w:rsidRPr="00273E9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1577B6" w:rsidRPr="00273E9C">
              <w:rPr>
                <w:rFonts w:ascii="한컴바탕" w:eastAsia="한컴바탕" w:hAnsi="한컴바탕" w:cs="한컴바탕" w:hint="eastAsia"/>
                <w:spacing w:val="-14"/>
                <w:szCs w:val="21"/>
                <w:lang w:eastAsia="ko-KR"/>
              </w:rPr>
              <w:t>균종 생산경영 허가증의 유효기간은 3년이다. 유효기간이 만료된 후에도 생산경영을 계속하고자 하는 경우 피허가인은 유효기간이 만료되기 2개월 전에 기존 생산경영 허가증을 소지하여 기존 신청절차에 따라 허가증 발급 수속을 다시 밟아야 한다.</w:t>
            </w:r>
          </w:p>
          <w:p w:rsidR="00273E9C" w:rsidRDefault="001577B6" w:rsidP="00273E9C">
            <w:pPr>
              <w:wordWrap w:val="0"/>
              <w:topLinePunct/>
              <w:autoSpaceDN w:val="0"/>
              <w:spacing w:line="290" w:lineRule="atLeast"/>
              <w:ind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균종 생산경영 허가증 유효기간 내에 허가증 기재항목이 변경된 경우 피허가인은 기존 심사비준기관에서 변경수속을 밟아야 하며 해당 증명서류를 제공해야 한다.</w:t>
            </w:r>
          </w:p>
          <w:p w:rsidR="001577B6" w:rsidRPr="001577B6" w:rsidRDefault="00273E9C" w:rsidP="00273E9C">
            <w:pPr>
              <w:wordWrap w:val="0"/>
              <w:topLinePunct/>
              <w:autoSpaceDN w:val="0"/>
              <w:spacing w:line="290" w:lineRule="atLeast"/>
              <w:ind w:firstLine="412"/>
              <w:jc w:val="both"/>
              <w:rPr>
                <w:rFonts w:ascii="한컴바탕" w:eastAsia="한컴바탕" w:hAnsi="한컴바탕" w:cs="한컴바탕" w:hint="eastAsia"/>
                <w:szCs w:val="21"/>
                <w:lang w:eastAsia="ko-KR"/>
              </w:rPr>
            </w:pPr>
            <w:r w:rsidRPr="00273E9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20</w:t>
            </w:r>
            <w:r w:rsidRPr="00273E9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1577B6" w:rsidRPr="00273E9C">
              <w:rPr>
                <w:rFonts w:ascii="한컴바탕" w:eastAsia="한컴바탕" w:hAnsi="한컴바탕" w:cs="한컴바탕" w:hint="eastAsia"/>
                <w:spacing w:val="-12"/>
                <w:szCs w:val="21"/>
                <w:lang w:eastAsia="ko-KR"/>
              </w:rPr>
              <w:t>균종은 등급순으로 생산해야 한다. 하급 균종은 그 직상급 균종을 이용한 생산만이 가능하고 재배종은 균종의 번식확대에 사용해서는 아니된다.</w:t>
            </w:r>
          </w:p>
          <w:p w:rsidR="00273E9C" w:rsidRDefault="001577B6" w:rsidP="00273E9C">
            <w:pPr>
              <w:wordWrap w:val="0"/>
              <w:topLinePunct/>
              <w:autoSpaceDN w:val="0"/>
              <w:spacing w:line="290" w:lineRule="atLeast"/>
              <w:ind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상급 균종의 생산경영 허가증을 획득한 업체와 개인은 하급 균종의 생산경영에 종사할 수 있다.</w:t>
            </w:r>
          </w:p>
          <w:p w:rsidR="00273E9C" w:rsidRDefault="00273E9C" w:rsidP="00273E9C">
            <w:pPr>
              <w:wordWrap w:val="0"/>
              <w:topLinePunct/>
              <w:autoSpaceDN w:val="0"/>
              <w:spacing w:line="290" w:lineRule="atLeast"/>
              <w:ind w:firstLine="412"/>
              <w:jc w:val="both"/>
              <w:rPr>
                <w:rFonts w:ascii="한컴바탕" w:eastAsia="한컴바탕" w:hAnsi="한컴바탕" w:cs="한컴바탕" w:hint="eastAsia"/>
                <w:szCs w:val="21"/>
                <w:lang w:eastAsia="ko-KR"/>
              </w:rPr>
            </w:pPr>
            <w:r w:rsidRPr="00273E9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21</w:t>
            </w:r>
            <w:r w:rsidRPr="00273E9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1577B6" w:rsidRPr="001577B6">
              <w:rPr>
                <w:rFonts w:ascii="한컴바탕" w:eastAsia="한컴바탕" w:hAnsi="한컴바탕" w:cs="한컴바탕" w:hint="eastAsia"/>
                <w:szCs w:val="21"/>
                <w:lang w:eastAsia="ko-KR"/>
              </w:rPr>
              <w:t>허가증 없이 또는 허가증의 규정에 따르지 않고 균종을 생산경영하는 것을 금지한다. &lt;식용균 균종 생산경영 허가증&gt;을 위조, 변조, 매매, 임대, 대여하는 것을 금지한다.</w:t>
            </w:r>
          </w:p>
          <w:p w:rsidR="00273E9C" w:rsidRDefault="00273E9C" w:rsidP="00273E9C">
            <w:pPr>
              <w:wordWrap w:val="0"/>
              <w:topLinePunct/>
              <w:autoSpaceDN w:val="0"/>
              <w:spacing w:line="290" w:lineRule="atLeast"/>
              <w:ind w:firstLine="412"/>
              <w:jc w:val="both"/>
              <w:rPr>
                <w:rFonts w:ascii="한컴바탕" w:eastAsia="한컴바탕" w:hAnsi="한컴바탕" w:cs="한컴바탕" w:hint="eastAsia"/>
                <w:szCs w:val="21"/>
                <w:lang w:eastAsia="ko-KR"/>
              </w:rPr>
            </w:pPr>
            <w:r w:rsidRPr="00273E9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22</w:t>
            </w:r>
            <w:r w:rsidRPr="00273E9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1577B6" w:rsidRPr="001577B6">
              <w:rPr>
                <w:rFonts w:ascii="한컴바탕" w:eastAsia="한컴바탕" w:hAnsi="한컴바탕" w:cs="한컴바탕" w:hint="eastAsia"/>
                <w:szCs w:val="21"/>
                <w:lang w:eastAsia="ko-KR"/>
              </w:rPr>
              <w:t>균종을 생산하는 업체와 개인은 농업부의 &lt;식용균 균종 생산기술 규정&gt;에 따라 생산해야 하고 균종 생산기록을 작성하여 생산 장소, 시간, 수량, 배양기 배합방법, 배양조건, 균종 출처, 조작인, 기술담당자, 검사기록, 균종의 이동경로 등 내용을 기록해야 한다. 생산기록은 균종 판매 후 2년까지 보관해야 한다.</w:t>
            </w:r>
          </w:p>
          <w:p w:rsidR="00273E9C" w:rsidRDefault="00273E9C" w:rsidP="00273E9C">
            <w:pPr>
              <w:wordWrap w:val="0"/>
              <w:topLinePunct/>
              <w:autoSpaceDN w:val="0"/>
              <w:spacing w:line="290" w:lineRule="atLeast"/>
              <w:ind w:firstLine="412"/>
              <w:jc w:val="both"/>
              <w:rPr>
                <w:rFonts w:ascii="한컴바탕" w:eastAsia="한컴바탕" w:hAnsi="한컴바탕" w:cs="한컴바탕" w:hint="eastAsia"/>
                <w:szCs w:val="21"/>
                <w:lang w:eastAsia="ko-KR"/>
              </w:rPr>
            </w:pPr>
            <w:r w:rsidRPr="00273E9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23</w:t>
            </w:r>
            <w:r w:rsidRPr="00273E9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1577B6" w:rsidRPr="001577B6">
              <w:rPr>
                <w:rFonts w:ascii="한컴바탕" w:eastAsia="한컴바탕" w:hAnsi="한컴바탕" w:cs="한컴바탕" w:hint="eastAsia"/>
                <w:szCs w:val="21"/>
                <w:lang w:eastAsia="ko-KR"/>
              </w:rPr>
              <w:t>균종을 경영하는 업체와 개인은 균종 경영기록을 작성하여 균종의 출처, 저장시간과 조건, 구입처, 운송, 취급인 등 내용을 기록해야 한다. 경영기록은 균종 판매 후 2년까지 보관해야 한다.</w:t>
            </w:r>
          </w:p>
          <w:p w:rsidR="001577B6" w:rsidRPr="001577B6" w:rsidRDefault="00273E9C" w:rsidP="00273E9C">
            <w:pPr>
              <w:wordWrap w:val="0"/>
              <w:topLinePunct/>
              <w:autoSpaceDN w:val="0"/>
              <w:spacing w:line="290" w:lineRule="atLeast"/>
              <w:ind w:firstLine="412"/>
              <w:jc w:val="both"/>
              <w:rPr>
                <w:rFonts w:ascii="한컴바탕" w:eastAsia="한컴바탕" w:hAnsi="한컴바탕" w:cs="한컴바탕" w:hint="eastAsia"/>
                <w:szCs w:val="21"/>
                <w:lang w:eastAsia="ko-KR"/>
              </w:rPr>
            </w:pPr>
            <w:r w:rsidRPr="00273E9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24</w:t>
            </w:r>
            <w:r w:rsidRPr="00273E9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1577B6" w:rsidRPr="001577B6">
              <w:rPr>
                <w:rFonts w:ascii="한컴바탕" w:eastAsia="한컴바탕" w:hAnsi="한컴바탕" w:cs="한컴바탕" w:hint="eastAsia"/>
                <w:szCs w:val="21"/>
                <w:lang w:eastAsia="ko-KR"/>
              </w:rPr>
              <w:t>판매하는 균종에는 라벨과 균종 품질 합격증을 부착해야 한다. 라벨에는 균종의 종류, 품종, 등급, 접종일자, 보관·저장 조건, 유통기한, 균종 생산경영 허가증 번호, 집행표준 및 생산자의 명칭, 생산장소를 표시해야 한다. 라벨에 표시된 내용은 판매하는 균종과 일치해야 한다.</w:t>
            </w:r>
          </w:p>
          <w:p w:rsidR="001577B6" w:rsidRPr="00273E9C" w:rsidRDefault="001577B6" w:rsidP="00273E9C">
            <w:pPr>
              <w:wordWrap w:val="0"/>
              <w:topLinePunct/>
              <w:autoSpaceDN w:val="0"/>
              <w:spacing w:line="290" w:lineRule="atLeast"/>
              <w:ind w:firstLine="404"/>
              <w:jc w:val="both"/>
              <w:rPr>
                <w:rFonts w:ascii="한컴바탕" w:eastAsia="한컴바탕" w:hAnsi="한컴바탕" w:cs="한컴바탕" w:hint="eastAsia"/>
                <w:spacing w:val="-4"/>
                <w:kern w:val="16"/>
                <w:szCs w:val="21"/>
                <w:lang w:eastAsia="ko-KR"/>
              </w:rPr>
            </w:pPr>
            <w:r w:rsidRPr="00273E9C">
              <w:rPr>
                <w:rFonts w:ascii="한컴바탕" w:eastAsia="한컴바탕" w:hAnsi="한컴바탕" w:cs="한컴바탕" w:hint="eastAsia"/>
                <w:spacing w:val="-4"/>
                <w:kern w:val="16"/>
                <w:szCs w:val="21"/>
                <w:lang w:eastAsia="ko-KR"/>
              </w:rPr>
              <w:t xml:space="preserve">균종 경영자는 균종의 품종 특성 설명, 재배 요점 및 관련 자문 서비스를 구매자에게 제공해야 하며 균종의 품질에 대해 책임져야 한다. </w:t>
            </w:r>
          </w:p>
          <w:p w:rsidR="001577B6" w:rsidRPr="001577B6" w:rsidRDefault="001577B6" w:rsidP="001577B6">
            <w:pPr>
              <w:wordWrap w:val="0"/>
              <w:topLinePunct/>
              <w:autoSpaceDN w:val="0"/>
              <w:spacing w:line="290" w:lineRule="atLeast"/>
              <w:ind w:firstLine="420"/>
              <w:jc w:val="both"/>
              <w:rPr>
                <w:rFonts w:ascii="한컴바탕" w:eastAsia="한컴바탕" w:hAnsi="한컴바탕" w:cs="한컴바탕" w:hint="eastAsia"/>
                <w:szCs w:val="21"/>
                <w:lang w:eastAsia="ko-KR"/>
              </w:rPr>
            </w:pPr>
          </w:p>
          <w:p w:rsidR="00273E9C" w:rsidRDefault="001577B6" w:rsidP="00273E9C">
            <w:pPr>
              <w:wordWrap w:val="0"/>
              <w:topLinePunct/>
              <w:autoSpaceDN w:val="0"/>
              <w:spacing w:line="290" w:lineRule="atLeast"/>
              <w:ind w:firstLine="412"/>
              <w:jc w:val="both"/>
              <w:rPr>
                <w:rFonts w:ascii="한컴바탕" w:eastAsia="한컴바탕" w:hAnsi="한컴바탕" w:cs="한컴바탕" w:hint="eastAsia"/>
                <w:b/>
                <w:szCs w:val="21"/>
                <w:lang w:eastAsia="ko-KR"/>
              </w:rPr>
            </w:pPr>
            <w:r w:rsidRPr="001577B6">
              <w:rPr>
                <w:rFonts w:ascii="한컴바탕" w:eastAsia="한컴바탕" w:hAnsi="한컴바탕" w:cs="한컴바탕" w:hint="eastAsia"/>
                <w:b/>
                <w:szCs w:val="21"/>
                <w:lang w:eastAsia="ko-KR"/>
              </w:rPr>
              <w:t>재4장 균종 품질</w:t>
            </w:r>
          </w:p>
          <w:p w:rsidR="001577B6" w:rsidRPr="00273E9C" w:rsidRDefault="00273E9C" w:rsidP="00273E9C">
            <w:pPr>
              <w:wordWrap w:val="0"/>
              <w:topLinePunct/>
              <w:autoSpaceDN w:val="0"/>
              <w:spacing w:line="290" w:lineRule="atLeast"/>
              <w:ind w:firstLine="412"/>
              <w:jc w:val="both"/>
              <w:rPr>
                <w:rFonts w:ascii="한컴바탕" w:eastAsia="한컴바탕" w:hAnsi="한컴바탕" w:cs="한컴바탕" w:hint="eastAsia"/>
                <w:b/>
                <w:szCs w:val="21"/>
                <w:lang w:eastAsia="ko-KR"/>
              </w:rPr>
            </w:pPr>
            <w:r w:rsidRPr="00273E9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25</w:t>
            </w:r>
            <w:r w:rsidRPr="00273E9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1577B6" w:rsidRPr="001577B6">
              <w:rPr>
                <w:rFonts w:ascii="한컴바탕" w:eastAsia="한컴바탕" w:hAnsi="한컴바탕" w:cs="한컴바탕" w:hint="eastAsia"/>
                <w:szCs w:val="21"/>
                <w:lang w:eastAsia="ko-KR"/>
              </w:rPr>
              <w:t>농업부가 전국 균종 품질 감독추출검사규획 및 본 급 감독추출검사계획을 제정하고 현급 이상 지방 인민정부의 농업행정 주관부서는 본 행정구역 내의 균종 품질에 대한 감독을 책임지며 전국규획 및 현지 실제상황에 근거하여 본 급 감독추출검사계획을 제정한다.</w:t>
            </w:r>
          </w:p>
          <w:p w:rsidR="004D3F79" w:rsidRDefault="001577B6" w:rsidP="004D3F79">
            <w:pPr>
              <w:wordWrap w:val="0"/>
              <w:topLinePunct/>
              <w:autoSpaceDN w:val="0"/>
              <w:spacing w:line="290" w:lineRule="atLeast"/>
              <w:ind w:firstLine="372"/>
              <w:jc w:val="both"/>
              <w:rPr>
                <w:rFonts w:ascii="한컴바탕" w:eastAsia="한컴바탕" w:hAnsi="한컴바탕" w:cs="한컴바탕" w:hint="eastAsia"/>
                <w:spacing w:val="-12"/>
                <w:szCs w:val="21"/>
                <w:lang w:eastAsia="ko-KR"/>
              </w:rPr>
            </w:pPr>
            <w:r w:rsidRPr="004D3F79">
              <w:rPr>
                <w:rFonts w:ascii="한컴바탕" w:eastAsia="한컴바탕" w:hAnsi="한컴바탕" w:cs="한컴바탕" w:hint="eastAsia"/>
                <w:spacing w:val="-12"/>
                <w:szCs w:val="21"/>
                <w:lang w:eastAsia="ko-KR"/>
              </w:rPr>
              <w:t>균종 품질 감독추출검사를 실시함에 있어 추출검사 대상자로부터 요금을 수취해서는 아니된다. 반복적으로 추출검사를 실시하는 것을 금지한다.</w:t>
            </w:r>
          </w:p>
          <w:p w:rsidR="001577B6" w:rsidRPr="004D3F79" w:rsidRDefault="004D3F79" w:rsidP="004D3F79">
            <w:pPr>
              <w:wordWrap w:val="0"/>
              <w:topLinePunct/>
              <w:autoSpaceDN w:val="0"/>
              <w:spacing w:line="290" w:lineRule="atLeast"/>
              <w:ind w:firstLine="412"/>
              <w:jc w:val="both"/>
              <w:rPr>
                <w:rFonts w:ascii="한컴바탕" w:eastAsia="한컴바탕" w:hAnsi="한컴바탕" w:cs="한컴바탕" w:hint="eastAsia"/>
                <w:spacing w:val="-12"/>
                <w:szCs w:val="21"/>
                <w:lang w:eastAsia="ko-KR"/>
              </w:rPr>
            </w:pPr>
            <w:r w:rsidRPr="00273E9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26</w:t>
            </w:r>
            <w:r w:rsidRPr="00273E9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1577B6" w:rsidRPr="001577B6">
              <w:rPr>
                <w:rFonts w:ascii="한컴바탕" w:eastAsia="한컴바탕" w:hAnsi="한컴바탕" w:cs="한컴바탕" w:hint="eastAsia"/>
                <w:szCs w:val="21"/>
                <w:lang w:eastAsia="ko-KR"/>
              </w:rPr>
              <w:t xml:space="preserve">현급 이상 인민정부 농업행정 주관부서는 균종 품질 검사기구에 의뢰하여 균종 품질 검사를 실시할 수 있다. </w:t>
            </w:r>
          </w:p>
          <w:p w:rsidR="004D3F79" w:rsidRDefault="001577B6" w:rsidP="004D3F79">
            <w:pPr>
              <w:wordWrap w:val="0"/>
              <w:topLinePunct/>
              <w:autoSpaceDN w:val="0"/>
              <w:spacing w:line="290" w:lineRule="atLeast"/>
              <w:ind w:firstLine="404"/>
              <w:jc w:val="both"/>
              <w:rPr>
                <w:rFonts w:ascii="한컴바탕" w:eastAsia="한컴바탕" w:hAnsi="한컴바탕" w:cs="한컴바탕" w:hint="eastAsia"/>
                <w:spacing w:val="-4"/>
                <w:szCs w:val="21"/>
                <w:lang w:eastAsia="ko-KR"/>
              </w:rPr>
            </w:pPr>
            <w:r w:rsidRPr="004D3F79">
              <w:rPr>
                <w:rFonts w:ascii="한컴바탕" w:eastAsia="한컴바탕" w:hAnsi="한컴바탕" w:cs="한컴바탕" w:hint="eastAsia"/>
                <w:spacing w:val="-4"/>
                <w:szCs w:val="21"/>
                <w:lang w:eastAsia="ko-KR"/>
              </w:rPr>
              <w:t>균종 품질 검사를 담당하는 기구는 필요한 검사·측정 조건과 능력을 구비해야 하며 성급 인민정부 관련 주관부서의 검정을 통과해야 한다.</w:t>
            </w:r>
          </w:p>
          <w:p w:rsidR="001577B6" w:rsidRPr="004D3F79" w:rsidRDefault="004D3F79" w:rsidP="004D3F79">
            <w:pPr>
              <w:wordWrap w:val="0"/>
              <w:topLinePunct/>
              <w:autoSpaceDN w:val="0"/>
              <w:spacing w:line="290" w:lineRule="atLeast"/>
              <w:ind w:firstLine="412"/>
              <w:jc w:val="both"/>
              <w:rPr>
                <w:rFonts w:ascii="한컴바탕" w:eastAsia="한컴바탕" w:hAnsi="한컴바탕" w:cs="한컴바탕" w:hint="eastAsia"/>
                <w:spacing w:val="-4"/>
                <w:szCs w:val="21"/>
                <w:lang w:eastAsia="ko-KR"/>
              </w:rPr>
            </w:pPr>
            <w:r w:rsidRPr="00273E9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27</w:t>
            </w:r>
            <w:r w:rsidRPr="00273E9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1577B6" w:rsidRPr="001577B6">
              <w:rPr>
                <w:rFonts w:ascii="한컴바탕" w:eastAsia="한컴바탕" w:hAnsi="한컴바탕" w:cs="한컴바탕" w:hint="eastAsia"/>
                <w:szCs w:val="21"/>
                <w:lang w:eastAsia="ko-KR"/>
              </w:rPr>
              <w:t>균종 품질 검사기구는 균종 검사원을 보유해야 한다. 균종 검사원은 다음 각 호의 조건을 구비해야 한다.</w:t>
            </w:r>
          </w:p>
          <w:p w:rsidR="001577B6" w:rsidRPr="001577B6" w:rsidRDefault="001577B6" w:rsidP="001577B6">
            <w:pPr>
              <w:numPr>
                <w:ilvl w:val="0"/>
                <w:numId w:val="5"/>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관련 전공 전문대 이상의 교육배경을 가졌거나 증급 이상 전문기술직함 보유;</w:t>
            </w:r>
          </w:p>
          <w:p w:rsidR="001577B6" w:rsidRPr="001577B6" w:rsidRDefault="001577B6" w:rsidP="001577B6">
            <w:pPr>
              <w:numPr>
                <w:ilvl w:val="0"/>
                <w:numId w:val="5"/>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균종 검사 기술직에 3년 이상 종사;</w:t>
            </w:r>
          </w:p>
          <w:p w:rsidR="004D3F79" w:rsidRDefault="001577B6" w:rsidP="004D3F79">
            <w:pPr>
              <w:numPr>
                <w:ilvl w:val="0"/>
                <w:numId w:val="5"/>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성급 인민정부 농업행정 주관부서의 검정 통과.</w:t>
            </w:r>
          </w:p>
          <w:p w:rsidR="001577B6" w:rsidRPr="004D3F79" w:rsidRDefault="004D3F79" w:rsidP="004D3F79">
            <w:pPr>
              <w:wordWrap w:val="0"/>
              <w:topLinePunct/>
              <w:autoSpaceDN w:val="0"/>
              <w:spacing w:line="290" w:lineRule="atLeast"/>
              <w:ind w:firstLine="412"/>
              <w:jc w:val="both"/>
              <w:rPr>
                <w:rFonts w:ascii="한컴바탕" w:eastAsia="한컴바탕" w:hAnsi="한컴바탕" w:cs="한컴바탕" w:hint="eastAsia"/>
                <w:szCs w:val="21"/>
                <w:lang w:eastAsia="ko-KR"/>
              </w:rPr>
            </w:pPr>
            <w:r w:rsidRPr="00273E9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20</w:t>
            </w:r>
            <w:r w:rsidRPr="00273E9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1577B6" w:rsidRPr="004D3F79">
              <w:rPr>
                <w:rFonts w:ascii="한컴바탕" w:eastAsia="한컴바탕" w:hAnsi="한컴바탕" w:cs="한컴바탕" w:hint="eastAsia"/>
                <w:szCs w:val="21"/>
                <w:lang w:eastAsia="ko-KR"/>
              </w:rPr>
              <w:t>가짜 또는 품질불량 균종의 생산, 경영을 금지한다.</w:t>
            </w:r>
          </w:p>
          <w:p w:rsidR="001577B6" w:rsidRPr="004D3F79" w:rsidRDefault="001577B6" w:rsidP="004D3F79">
            <w:pPr>
              <w:wordWrap w:val="0"/>
              <w:topLinePunct/>
              <w:autoSpaceDN w:val="0"/>
              <w:spacing w:line="290" w:lineRule="atLeast"/>
              <w:ind w:firstLine="364"/>
              <w:jc w:val="both"/>
              <w:rPr>
                <w:rFonts w:ascii="한컴바탕" w:eastAsia="한컴바탕" w:hAnsi="한컴바탕" w:cs="한컴바탕" w:hint="eastAsia"/>
                <w:spacing w:val="-14"/>
                <w:szCs w:val="21"/>
                <w:lang w:eastAsia="ko-KR"/>
              </w:rPr>
            </w:pPr>
            <w:r w:rsidRPr="004D3F79">
              <w:rPr>
                <w:rFonts w:ascii="한컴바탕" w:eastAsia="한컴바탕" w:hAnsi="한컴바탕" w:cs="한컴바탕" w:hint="eastAsia"/>
                <w:spacing w:val="-14"/>
                <w:szCs w:val="21"/>
                <w:lang w:eastAsia="ko-KR"/>
              </w:rPr>
              <w:t>다음 각 호의 어느 하나에 해당되는 경우 가짜 균종에 속한다.</w:t>
            </w:r>
          </w:p>
          <w:p w:rsidR="001577B6" w:rsidRPr="004D3F79" w:rsidRDefault="001577B6" w:rsidP="004D3F79">
            <w:pPr>
              <w:numPr>
                <w:ilvl w:val="0"/>
                <w:numId w:val="6"/>
              </w:numPr>
              <w:wordWrap w:val="0"/>
              <w:topLinePunct/>
              <w:autoSpaceDN w:val="0"/>
              <w:spacing w:line="290" w:lineRule="atLeast"/>
              <w:ind w:left="0" w:firstLine="388"/>
              <w:jc w:val="both"/>
              <w:rPr>
                <w:rFonts w:ascii="한컴바탕" w:eastAsia="한컴바탕" w:hAnsi="한컴바탕" w:cs="한컴바탕" w:hint="eastAsia"/>
                <w:spacing w:val="-8"/>
                <w:szCs w:val="21"/>
                <w:lang w:eastAsia="ko-KR"/>
              </w:rPr>
            </w:pPr>
            <w:r w:rsidRPr="004D3F79">
              <w:rPr>
                <w:rFonts w:ascii="한컴바탕" w:eastAsia="한컴바탕" w:hAnsi="한컴바탕" w:cs="한컴바탕" w:hint="eastAsia"/>
                <w:spacing w:val="-8"/>
                <w:szCs w:val="21"/>
                <w:lang w:eastAsia="ko-KR"/>
              </w:rPr>
              <w:t>균종이 아닌 것을 균종으로 사칭한 경우;</w:t>
            </w:r>
          </w:p>
          <w:p w:rsidR="001577B6" w:rsidRPr="001577B6" w:rsidRDefault="001577B6" w:rsidP="001577B6">
            <w:pPr>
              <w:numPr>
                <w:ilvl w:val="0"/>
                <w:numId w:val="6"/>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균종의 종류, 품종, 등급이 라벨에 표시된 내용과 일치하지 아니한 경우.</w:t>
            </w:r>
          </w:p>
          <w:p w:rsidR="001577B6" w:rsidRPr="001577B6" w:rsidRDefault="001577B6" w:rsidP="001577B6">
            <w:pPr>
              <w:wordWrap w:val="0"/>
              <w:topLinePunct/>
              <w:autoSpaceDN w:val="0"/>
              <w:spacing w:line="290" w:lineRule="atLeast"/>
              <w:ind w:left="6"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다음 각 호의 어느 하나에 해당되는 경우 품질불량 균종에 해당된다.</w:t>
            </w:r>
          </w:p>
          <w:p w:rsidR="004D3F79" w:rsidRDefault="001577B6" w:rsidP="004D3F79">
            <w:pPr>
              <w:numPr>
                <w:ilvl w:val="0"/>
                <w:numId w:val="7"/>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품질이 국가에 규정한 종자 품종 기준에 도달하지 못한 경우;</w:t>
            </w:r>
          </w:p>
          <w:p w:rsidR="001577B6" w:rsidRPr="004D3F79" w:rsidRDefault="001577B6" w:rsidP="004D3F79">
            <w:pPr>
              <w:numPr>
                <w:ilvl w:val="0"/>
                <w:numId w:val="7"/>
              </w:numPr>
              <w:wordWrap w:val="0"/>
              <w:topLinePunct/>
              <w:autoSpaceDN w:val="0"/>
              <w:spacing w:line="290" w:lineRule="atLeast"/>
              <w:ind w:left="0" w:firstLine="332"/>
              <w:jc w:val="both"/>
              <w:rPr>
                <w:rFonts w:ascii="한컴바탕" w:eastAsia="한컴바탕" w:hAnsi="한컴바탕" w:cs="한컴바탕" w:hint="eastAsia"/>
                <w:szCs w:val="21"/>
                <w:lang w:eastAsia="ko-KR"/>
              </w:rPr>
            </w:pPr>
            <w:r w:rsidRPr="004D3F79">
              <w:rPr>
                <w:rFonts w:ascii="한컴바탕" w:eastAsia="한컴바탕" w:hAnsi="한컴바탕" w:cs="한컴바탕" w:hint="eastAsia"/>
                <w:spacing w:val="-22"/>
                <w:szCs w:val="21"/>
                <w:lang w:eastAsia="ko-KR"/>
              </w:rPr>
              <w:t>품질이 라벨에 표시된 지표에 도달하지 못한 경우;</w:t>
            </w:r>
          </w:p>
          <w:p w:rsidR="001577B6" w:rsidRPr="004D3F79" w:rsidRDefault="001577B6" w:rsidP="004D3F79">
            <w:pPr>
              <w:numPr>
                <w:ilvl w:val="0"/>
                <w:numId w:val="7"/>
              </w:numPr>
              <w:wordWrap w:val="0"/>
              <w:topLinePunct/>
              <w:autoSpaceDN w:val="0"/>
              <w:spacing w:line="290" w:lineRule="atLeast"/>
              <w:ind w:left="0" w:firstLine="356"/>
              <w:jc w:val="both"/>
              <w:rPr>
                <w:rFonts w:ascii="한컴바탕" w:eastAsia="한컴바탕" w:hAnsi="한컴바탕" w:cs="한컴바탕" w:hint="eastAsia"/>
                <w:spacing w:val="-16"/>
                <w:szCs w:val="21"/>
                <w:lang w:eastAsia="ko-KR"/>
              </w:rPr>
            </w:pPr>
            <w:r w:rsidRPr="004D3F79">
              <w:rPr>
                <w:rFonts w:ascii="한컴바탕" w:eastAsia="한컴바탕" w:hAnsi="한컴바탕" w:cs="한컴바탕" w:hint="eastAsia"/>
                <w:spacing w:val="-16"/>
                <w:szCs w:val="21"/>
                <w:lang w:eastAsia="ko-KR"/>
              </w:rPr>
              <w:t>균종의 유통기한이 경과되었거나 변질된 경우.</w:t>
            </w:r>
          </w:p>
          <w:p w:rsidR="001577B6" w:rsidRPr="001577B6" w:rsidRDefault="001577B6" w:rsidP="001577B6">
            <w:pPr>
              <w:wordWrap w:val="0"/>
              <w:topLinePunct/>
              <w:autoSpaceDN w:val="0"/>
              <w:spacing w:line="290" w:lineRule="atLeast"/>
              <w:ind w:left="6" w:firstLine="420"/>
              <w:jc w:val="both"/>
              <w:rPr>
                <w:rFonts w:ascii="한컴바탕" w:eastAsia="한컴바탕" w:hAnsi="한컴바탕" w:cs="한컴바탕" w:hint="eastAsia"/>
                <w:szCs w:val="21"/>
                <w:lang w:eastAsia="ko-KR"/>
              </w:rPr>
            </w:pPr>
          </w:p>
          <w:p w:rsidR="004D3F79" w:rsidRDefault="001577B6" w:rsidP="004D3F79">
            <w:pPr>
              <w:wordWrap w:val="0"/>
              <w:topLinePunct/>
              <w:autoSpaceDN w:val="0"/>
              <w:spacing w:line="290" w:lineRule="atLeast"/>
              <w:ind w:left="6" w:firstLine="412"/>
              <w:jc w:val="both"/>
              <w:rPr>
                <w:rFonts w:ascii="한컴바탕" w:eastAsia="한컴바탕" w:hAnsi="한컴바탕" w:cs="한컴바탕" w:hint="eastAsia"/>
                <w:b/>
                <w:szCs w:val="21"/>
                <w:lang w:eastAsia="ko-KR"/>
              </w:rPr>
            </w:pPr>
            <w:r w:rsidRPr="001577B6">
              <w:rPr>
                <w:rFonts w:ascii="한컴바탕" w:eastAsia="한컴바탕" w:hAnsi="한컴바탕" w:cs="한컴바탕" w:hint="eastAsia"/>
                <w:b/>
                <w:szCs w:val="21"/>
                <w:lang w:eastAsia="ko-KR"/>
              </w:rPr>
              <w:t>제5장 수출입 관리</w:t>
            </w:r>
          </w:p>
          <w:p w:rsidR="004D3F79" w:rsidRDefault="004D3F79" w:rsidP="004D3F79">
            <w:pPr>
              <w:wordWrap w:val="0"/>
              <w:topLinePunct/>
              <w:autoSpaceDN w:val="0"/>
              <w:spacing w:line="290" w:lineRule="atLeast"/>
              <w:ind w:left="6" w:firstLine="412"/>
              <w:jc w:val="both"/>
              <w:rPr>
                <w:rFonts w:ascii="한컴바탕" w:eastAsia="한컴바탕" w:hAnsi="한컴바탕" w:cs="한컴바탕" w:hint="eastAsia"/>
                <w:b/>
                <w:szCs w:val="21"/>
                <w:lang w:eastAsia="ko-KR"/>
              </w:rPr>
            </w:pPr>
            <w:r w:rsidRPr="00273E9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29</w:t>
            </w:r>
            <w:r w:rsidRPr="00273E9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1577B6" w:rsidRPr="001577B6">
              <w:rPr>
                <w:rFonts w:ascii="한컴바탕" w:eastAsia="한컴바탕" w:hAnsi="한컴바탕" w:cs="한컴바탕" w:hint="eastAsia"/>
                <w:szCs w:val="21"/>
                <w:lang w:eastAsia="ko-KR"/>
              </w:rPr>
              <w:t>균종 수출입에 종사하는 업체는 생산경영 허가증을 구비함과 더불어 국가의 대외무역 법률, 행정법규의 규정에 따라 균종 수출입무역 종사 자격을 취득해야 한다.</w:t>
            </w:r>
          </w:p>
          <w:p w:rsidR="001577B6" w:rsidRPr="004D3F79" w:rsidRDefault="004D3F79" w:rsidP="004D3F79">
            <w:pPr>
              <w:wordWrap w:val="0"/>
              <w:topLinePunct/>
              <w:autoSpaceDN w:val="0"/>
              <w:spacing w:line="290" w:lineRule="atLeast"/>
              <w:ind w:left="6" w:firstLine="412"/>
              <w:jc w:val="both"/>
              <w:rPr>
                <w:rFonts w:ascii="한컴바탕" w:eastAsia="한컴바탕" w:hAnsi="한컴바탕" w:cs="한컴바탕" w:hint="eastAsia"/>
                <w:b/>
                <w:szCs w:val="21"/>
                <w:lang w:eastAsia="ko-KR"/>
              </w:rPr>
            </w:pPr>
            <w:r w:rsidRPr="00273E9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30</w:t>
            </w:r>
            <w:r w:rsidRPr="00273E9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1577B6" w:rsidRPr="001577B6">
              <w:rPr>
                <w:rFonts w:ascii="한컴바탕" w:eastAsia="한컴바탕" w:hAnsi="한컴바탕" w:cs="한컴바탕" w:hint="eastAsia"/>
                <w:szCs w:val="21"/>
                <w:lang w:eastAsia="ko-KR"/>
              </w:rPr>
              <w:t>균종 수출입을 신청하는 업체와 개인은 &lt;균종 수(출)입 심사비준표&gt;를 작성하여 성급 인민정부 농업행정 주관부서의 비준을 거쳐 법에 따라 수출입 수속을 처리해야 한다.</w:t>
            </w:r>
          </w:p>
          <w:p w:rsidR="004D3F79" w:rsidRDefault="001577B6" w:rsidP="004D3F79">
            <w:pPr>
              <w:wordWrap w:val="0"/>
              <w:topLinePunct/>
              <w:autoSpaceDN w:val="0"/>
              <w:spacing w:line="290" w:lineRule="atLeast"/>
              <w:ind w:firstLine="364"/>
              <w:jc w:val="both"/>
              <w:rPr>
                <w:rFonts w:ascii="한컴바탕" w:eastAsia="한컴바탕" w:hAnsi="한컴바탕" w:cs="한컴바탕" w:hint="eastAsia"/>
                <w:spacing w:val="-14"/>
                <w:szCs w:val="21"/>
                <w:lang w:eastAsia="ko-KR"/>
              </w:rPr>
            </w:pPr>
            <w:r w:rsidRPr="004D3F79">
              <w:rPr>
                <w:rFonts w:ascii="한컴바탕" w:eastAsia="한컴바탕" w:hAnsi="한컴바탕" w:cs="한컴바탕" w:hint="eastAsia"/>
                <w:spacing w:val="-14"/>
                <w:szCs w:val="21"/>
                <w:lang w:eastAsia="ko-KR"/>
              </w:rPr>
              <w:t>균종 수출입 심사비준서의 유효기간은 3개월이다.</w:t>
            </w:r>
          </w:p>
          <w:p w:rsidR="001577B6" w:rsidRPr="004D3F79" w:rsidRDefault="004D3F79" w:rsidP="004D3F79">
            <w:pPr>
              <w:wordWrap w:val="0"/>
              <w:topLinePunct/>
              <w:autoSpaceDN w:val="0"/>
              <w:spacing w:line="290" w:lineRule="atLeast"/>
              <w:ind w:firstLine="412"/>
              <w:jc w:val="both"/>
              <w:rPr>
                <w:rFonts w:ascii="한컴바탕" w:eastAsia="한컴바탕" w:hAnsi="한컴바탕" w:cs="한컴바탕" w:hint="eastAsia"/>
                <w:spacing w:val="-14"/>
                <w:szCs w:val="21"/>
                <w:lang w:eastAsia="ko-KR"/>
              </w:rPr>
            </w:pPr>
            <w:r w:rsidRPr="00273E9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31</w:t>
            </w:r>
            <w:r w:rsidRPr="00273E9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1577B6" w:rsidRPr="001577B6">
              <w:rPr>
                <w:rFonts w:ascii="한컴바탕" w:eastAsia="한컴바탕" w:hAnsi="한컴바탕" w:cs="한컴바탕" w:hint="eastAsia"/>
                <w:szCs w:val="21"/>
                <w:lang w:eastAsia="ko-KR"/>
              </w:rPr>
              <w:t>균종 수출입은 다음 각 호의 조건에 부합되어야 한다.</w:t>
            </w:r>
          </w:p>
          <w:p w:rsidR="001577B6" w:rsidRPr="001577B6" w:rsidRDefault="001577B6" w:rsidP="001577B6">
            <w:pPr>
              <w:numPr>
                <w:ilvl w:val="0"/>
                <w:numId w:val="8"/>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국가에서 수출입을 허용하는 균종 유전질 자원이어야 한다.</w:t>
            </w:r>
          </w:p>
          <w:p w:rsidR="001577B6" w:rsidRPr="001577B6" w:rsidRDefault="001577B6" w:rsidP="001577B6">
            <w:pPr>
              <w:numPr>
                <w:ilvl w:val="0"/>
                <w:numId w:val="8"/>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균종의 품질이 국가표준 또는 업계표준에 도달해야 한다.</w:t>
            </w:r>
          </w:p>
          <w:p w:rsidR="001577B6" w:rsidRPr="001577B6" w:rsidRDefault="001577B6" w:rsidP="001577B6">
            <w:pPr>
              <w:numPr>
                <w:ilvl w:val="0"/>
                <w:numId w:val="8"/>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균종의 명칭, 품종 특성, 수량, 원산지 등 관련 증명이 진실하고 완비되어야 한다.</w:t>
            </w:r>
          </w:p>
          <w:p w:rsidR="004D3F79" w:rsidRDefault="001577B6" w:rsidP="004D3F79">
            <w:pPr>
              <w:numPr>
                <w:ilvl w:val="0"/>
                <w:numId w:val="8"/>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법률, 법규에 규정한 기타 조건.</w:t>
            </w:r>
          </w:p>
          <w:p w:rsidR="001577B6" w:rsidRPr="004D3F79" w:rsidRDefault="004D3F79" w:rsidP="004D3F79">
            <w:pPr>
              <w:wordWrap w:val="0"/>
              <w:topLinePunct/>
              <w:autoSpaceDN w:val="0"/>
              <w:spacing w:line="290" w:lineRule="atLeast"/>
              <w:ind w:firstLine="412"/>
              <w:jc w:val="both"/>
              <w:rPr>
                <w:rFonts w:ascii="한컴바탕" w:eastAsia="한컴바탕" w:hAnsi="한컴바탕" w:cs="한컴바탕" w:hint="eastAsia"/>
                <w:szCs w:val="21"/>
                <w:lang w:eastAsia="ko-KR"/>
              </w:rPr>
            </w:pPr>
            <w:r w:rsidRPr="00273E9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30</w:t>
            </w:r>
            <w:r w:rsidRPr="00273E9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1577B6" w:rsidRPr="004D3F79">
              <w:rPr>
                <w:rFonts w:ascii="한컴바탕" w:eastAsia="한컴바탕" w:hAnsi="한컴바탕" w:cs="한컴바탕" w:hint="eastAsia"/>
                <w:szCs w:val="21"/>
                <w:lang w:eastAsia="ko-KR"/>
              </w:rPr>
              <w:t>균종 수출입을 신청하는 업체와 개인은 다음 각 호의 서류를 제출해야 한다.</w:t>
            </w:r>
          </w:p>
          <w:p w:rsidR="001577B6" w:rsidRPr="004D3F79" w:rsidRDefault="001577B6" w:rsidP="004D3F79">
            <w:pPr>
              <w:numPr>
                <w:ilvl w:val="0"/>
                <w:numId w:val="9"/>
              </w:numPr>
              <w:wordWrap w:val="0"/>
              <w:topLinePunct/>
              <w:autoSpaceDN w:val="0"/>
              <w:spacing w:line="290" w:lineRule="atLeast"/>
              <w:ind w:left="0" w:firstLine="444"/>
              <w:jc w:val="both"/>
              <w:rPr>
                <w:rFonts w:ascii="한컴바탕" w:eastAsia="한컴바탕" w:hAnsi="한컴바탕" w:cs="한컴바탕" w:hint="eastAsia"/>
                <w:spacing w:val="6"/>
                <w:szCs w:val="21"/>
                <w:lang w:eastAsia="ko-KR"/>
              </w:rPr>
            </w:pPr>
            <w:r w:rsidRPr="004D3F79">
              <w:rPr>
                <w:rFonts w:ascii="한컴바탕" w:eastAsia="한컴바탕" w:hAnsi="한컴바탕" w:cs="한컴바탕" w:hint="eastAsia"/>
                <w:spacing w:val="6"/>
                <w:szCs w:val="21"/>
                <w:lang w:eastAsia="ko-KR"/>
              </w:rPr>
              <w:t>&lt;식용균 균종 생산경영 허가증&gt; 복사본, 영업집조 부본 및 수출입무역 자격증명;</w:t>
            </w:r>
          </w:p>
          <w:p w:rsidR="001577B6" w:rsidRPr="001577B6" w:rsidRDefault="001577B6" w:rsidP="001577B6">
            <w:pPr>
              <w:numPr>
                <w:ilvl w:val="0"/>
                <w:numId w:val="9"/>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식용균 품종 설명서;</w:t>
            </w:r>
          </w:p>
          <w:p w:rsidR="004D3F79" w:rsidRDefault="001577B6" w:rsidP="004D3F79">
            <w:pPr>
              <w:numPr>
                <w:ilvl w:val="0"/>
                <w:numId w:val="9"/>
              </w:numPr>
              <w:wordWrap w:val="0"/>
              <w:topLinePunct/>
              <w:autoSpaceDN w:val="0"/>
              <w:spacing w:line="290" w:lineRule="atLeast"/>
              <w:ind w:left="0" w:firstLine="420"/>
              <w:jc w:val="both"/>
              <w:rPr>
                <w:rFonts w:ascii="한컴바탕" w:eastAsia="한컴바탕" w:hAnsi="한컴바탕" w:cs="한컴바탕" w:hint="eastAsia"/>
                <w:szCs w:val="21"/>
                <w:lang w:eastAsia="ko-KR"/>
              </w:rPr>
            </w:pPr>
            <w:r w:rsidRPr="001577B6">
              <w:rPr>
                <w:rFonts w:ascii="한컴바탕" w:eastAsia="한컴바탕" w:hAnsi="한컴바탕" w:cs="한컴바탕" w:hint="eastAsia"/>
                <w:szCs w:val="21"/>
                <w:lang w:eastAsia="ko-KR"/>
              </w:rPr>
              <w:t>제31조에 규정한 조건에 부함됨을 증명하는 기타 증명서류.</w:t>
            </w:r>
          </w:p>
          <w:p w:rsidR="001577B6" w:rsidRPr="004D3F79" w:rsidRDefault="004D3F79" w:rsidP="004D3F79">
            <w:pPr>
              <w:wordWrap w:val="0"/>
              <w:topLinePunct/>
              <w:autoSpaceDN w:val="0"/>
              <w:spacing w:line="290" w:lineRule="atLeast"/>
              <w:ind w:firstLine="412"/>
              <w:jc w:val="both"/>
              <w:rPr>
                <w:rFonts w:ascii="한컴바탕" w:eastAsia="한컴바탕" w:hAnsi="한컴바탕" w:cs="한컴바탕" w:hint="eastAsia"/>
                <w:szCs w:val="21"/>
                <w:lang w:eastAsia="ko-KR"/>
              </w:rPr>
            </w:pPr>
            <w:r w:rsidRPr="00273E9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30</w:t>
            </w:r>
            <w:r w:rsidRPr="00273E9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1577B6" w:rsidRPr="004D3F79">
              <w:rPr>
                <w:rFonts w:ascii="한컴바탕" w:eastAsia="한컴바탕" w:hAnsi="한컴바탕" w:cs="한컴바탕" w:hint="eastAsia"/>
                <w:spacing w:val="-10"/>
                <w:szCs w:val="21"/>
                <w:lang w:eastAsia="ko-KR"/>
              </w:rPr>
              <w:t>해외 고객을 위하여 종자를 제조하는 목적으로 균종을 수입하는 경우 이 방법 제29조의 규제를 받지는 아니하나 대외종자제조계약서를 구비해야 한다. 수입한 균종은 종자제조용으로만 사용이 가능하고 그 제품을 국내에서 판매해서는 아니</w:t>
            </w:r>
            <w:r w:rsidRPr="004D3F79">
              <w:rPr>
                <w:rFonts w:ascii="한컴바탕" w:eastAsia="한컴바탕" w:hAnsi="한컴바탕" w:cs="한컴바탕" w:hint="eastAsia"/>
                <w:spacing w:val="-10"/>
                <w:szCs w:val="21"/>
                <w:lang w:eastAsia="ko-KR"/>
              </w:rPr>
              <w:t xml:space="preserve"> </w:t>
            </w:r>
            <w:r w:rsidR="001577B6" w:rsidRPr="004D3F79">
              <w:rPr>
                <w:rFonts w:ascii="한컴바탕" w:eastAsia="한컴바탕" w:hAnsi="한컴바탕" w:cs="한컴바탕" w:hint="eastAsia"/>
                <w:spacing w:val="-10"/>
                <w:szCs w:val="21"/>
                <w:lang w:eastAsia="ko-KR"/>
              </w:rPr>
              <w:t>된다.</w:t>
            </w:r>
          </w:p>
          <w:p w:rsidR="001577B6" w:rsidRPr="004D3F79" w:rsidRDefault="001577B6" w:rsidP="004D3F79">
            <w:pPr>
              <w:wordWrap w:val="0"/>
              <w:topLinePunct/>
              <w:autoSpaceDN w:val="0"/>
              <w:spacing w:line="290" w:lineRule="atLeast"/>
              <w:ind w:firstLine="372"/>
              <w:jc w:val="both"/>
              <w:rPr>
                <w:rFonts w:ascii="한컴바탕" w:eastAsia="한컴바탕" w:hAnsi="한컴바탕" w:cs="한컴바탕" w:hint="eastAsia"/>
                <w:spacing w:val="-12"/>
                <w:szCs w:val="21"/>
                <w:lang w:eastAsia="ko-KR"/>
              </w:rPr>
            </w:pPr>
            <w:r w:rsidRPr="004D3F79">
              <w:rPr>
                <w:rFonts w:ascii="한컴바탕" w:eastAsia="한컴바탕" w:hAnsi="한컴바탕" w:cs="한컴바탕" w:hint="eastAsia"/>
                <w:spacing w:val="-12"/>
                <w:szCs w:val="21"/>
                <w:lang w:eastAsia="ko-KR"/>
              </w:rPr>
              <w:t>해외에서 도입한 시험용 균종과 번식확대를 통해 획득한 균종은 상품 균종으로 판매해서는 아니</w:t>
            </w:r>
            <w:r w:rsidR="004D3F79" w:rsidRPr="004D3F79">
              <w:rPr>
                <w:rFonts w:ascii="한컴바탕" w:eastAsia="한컴바탕" w:hAnsi="한컴바탕" w:cs="한컴바탕" w:hint="eastAsia"/>
                <w:spacing w:val="-12"/>
                <w:szCs w:val="21"/>
                <w:lang w:eastAsia="ko-KR"/>
              </w:rPr>
              <w:t xml:space="preserve"> </w:t>
            </w:r>
            <w:r w:rsidRPr="004D3F79">
              <w:rPr>
                <w:rFonts w:ascii="한컴바탕" w:eastAsia="한컴바탕" w:hAnsi="한컴바탕" w:cs="한컴바탕" w:hint="eastAsia"/>
                <w:spacing w:val="-12"/>
                <w:szCs w:val="21"/>
                <w:lang w:eastAsia="ko-KR"/>
              </w:rPr>
              <w:t>된다.</w:t>
            </w:r>
          </w:p>
          <w:p w:rsidR="001577B6" w:rsidRPr="001577B6" w:rsidRDefault="001577B6" w:rsidP="001577B6">
            <w:pPr>
              <w:wordWrap w:val="0"/>
              <w:topLinePunct/>
              <w:autoSpaceDN w:val="0"/>
              <w:spacing w:line="290" w:lineRule="atLeast"/>
              <w:ind w:firstLine="420"/>
              <w:jc w:val="both"/>
              <w:rPr>
                <w:rFonts w:ascii="한컴바탕" w:eastAsia="한컴바탕" w:hAnsi="한컴바탕" w:cs="한컴바탕" w:hint="eastAsia"/>
                <w:szCs w:val="21"/>
                <w:lang w:eastAsia="ko-KR"/>
              </w:rPr>
            </w:pPr>
          </w:p>
          <w:p w:rsidR="004D3F79" w:rsidRDefault="001577B6" w:rsidP="004D3F79">
            <w:pPr>
              <w:wordWrap w:val="0"/>
              <w:topLinePunct/>
              <w:autoSpaceDN w:val="0"/>
              <w:spacing w:line="290" w:lineRule="atLeast"/>
              <w:ind w:firstLine="412"/>
              <w:jc w:val="both"/>
              <w:rPr>
                <w:rFonts w:ascii="한컴바탕" w:eastAsia="한컴바탕" w:hAnsi="한컴바탕" w:cs="한컴바탕" w:hint="eastAsia"/>
                <w:b/>
                <w:szCs w:val="21"/>
                <w:lang w:eastAsia="ko-KR"/>
              </w:rPr>
            </w:pPr>
            <w:r w:rsidRPr="001577B6">
              <w:rPr>
                <w:rFonts w:ascii="한컴바탕" w:eastAsia="한컴바탕" w:hAnsi="한컴바탕" w:cs="한컴바탕" w:hint="eastAsia"/>
                <w:b/>
                <w:szCs w:val="21"/>
                <w:lang w:eastAsia="ko-KR"/>
              </w:rPr>
              <w:t>제6장 부칙</w:t>
            </w:r>
          </w:p>
          <w:p w:rsidR="004D3F79" w:rsidRDefault="004D3F79" w:rsidP="004D3F79">
            <w:pPr>
              <w:wordWrap w:val="0"/>
              <w:topLinePunct/>
              <w:autoSpaceDN w:val="0"/>
              <w:spacing w:line="290" w:lineRule="atLeast"/>
              <w:ind w:firstLine="412"/>
              <w:jc w:val="both"/>
              <w:rPr>
                <w:rFonts w:ascii="한컴바탕" w:eastAsia="한컴바탕" w:hAnsi="한컴바탕" w:cs="한컴바탕" w:hint="eastAsia"/>
                <w:b/>
                <w:szCs w:val="21"/>
                <w:lang w:eastAsia="ko-KR"/>
              </w:rPr>
            </w:pPr>
            <w:r w:rsidRPr="00273E9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34</w:t>
            </w:r>
            <w:r w:rsidRPr="00273E9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1577B6" w:rsidRPr="001577B6">
              <w:rPr>
                <w:rFonts w:ascii="한컴바탕" w:eastAsia="한컴바탕" w:hAnsi="한컴바탕" w:cs="한컴바탕" w:hint="eastAsia"/>
                <w:szCs w:val="21"/>
                <w:lang w:eastAsia="ko-KR"/>
              </w:rPr>
              <w:t>이 방법의 규정에 위배되는 행위를 행한 경우 &lt;중화인민공화국 종자법&gt;의 관련 규정에 따라 처벌한다.</w:t>
            </w:r>
          </w:p>
          <w:p w:rsidR="004D3F79" w:rsidRDefault="004D3F79" w:rsidP="004D3F79">
            <w:pPr>
              <w:wordWrap w:val="0"/>
              <w:topLinePunct/>
              <w:autoSpaceDN w:val="0"/>
              <w:spacing w:line="290" w:lineRule="atLeast"/>
              <w:ind w:firstLine="412"/>
              <w:jc w:val="both"/>
              <w:rPr>
                <w:rFonts w:ascii="한컴바탕" w:eastAsia="한컴바탕" w:hAnsi="한컴바탕" w:cs="한컴바탕" w:hint="eastAsia"/>
                <w:b/>
                <w:szCs w:val="21"/>
                <w:lang w:eastAsia="ko-KR"/>
              </w:rPr>
            </w:pPr>
            <w:r w:rsidRPr="00273E9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35</w:t>
            </w:r>
            <w:r w:rsidRPr="00273E9C">
              <w:rPr>
                <w:rFonts w:ascii="한컴바탕" w:eastAsia="한컴바탕" w:hAnsi="한컴바탕" w:cs="한컴바탕" w:hint="eastAsia"/>
                <w:b/>
                <w:szCs w:val="21"/>
                <w:lang w:eastAsia="ko-KR"/>
              </w:rPr>
              <w:t>조</w:t>
            </w:r>
            <w:r w:rsidRPr="004D3F79">
              <w:rPr>
                <w:rFonts w:ascii="한컴바탕" w:eastAsia="한컴바탕" w:hAnsi="한컴바탕" w:cs="한컴바탕" w:hint="eastAsia"/>
                <w:spacing w:val="-6"/>
                <w:szCs w:val="21"/>
                <w:lang w:eastAsia="ko-KR"/>
              </w:rPr>
              <w:t xml:space="preserve"> </w:t>
            </w:r>
            <w:r w:rsidR="001577B6" w:rsidRPr="004D3F79">
              <w:rPr>
                <w:rFonts w:ascii="한컴바탕" w:eastAsia="한컴바탕" w:hAnsi="한컴바탕" w:cs="한컴바탕" w:hint="eastAsia"/>
                <w:spacing w:val="-6"/>
                <w:szCs w:val="21"/>
                <w:lang w:eastAsia="ko-KR"/>
              </w:rPr>
              <w:t>이 방법에서 균종 품종 특성이라 함은 식용균 품종 특성의 약칭이며 온도, 습도, 산도·알칼리도, 빛, 산소 등 환경 조건에 대한 요구사항과 스트레스 저항성, 생산 능력, 버섯형성 속도, 버섯형성 횟수, 재배주기, 상품 품질 및 재배습성 등 농예 성질과 형상을 포함한다.</w:t>
            </w:r>
          </w:p>
          <w:p w:rsidR="004D3F79" w:rsidRDefault="004D3F79" w:rsidP="004D3F79">
            <w:pPr>
              <w:wordWrap w:val="0"/>
              <w:topLinePunct/>
              <w:autoSpaceDN w:val="0"/>
              <w:spacing w:line="290" w:lineRule="atLeast"/>
              <w:ind w:firstLine="412"/>
              <w:jc w:val="both"/>
              <w:rPr>
                <w:rFonts w:ascii="한컴바탕" w:eastAsia="한컴바탕" w:hAnsi="한컴바탕" w:cs="한컴바탕" w:hint="eastAsia"/>
                <w:b/>
                <w:szCs w:val="21"/>
                <w:lang w:eastAsia="ko-KR"/>
              </w:rPr>
            </w:pPr>
            <w:r w:rsidRPr="00273E9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36</w:t>
            </w:r>
            <w:r w:rsidRPr="00273E9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1577B6" w:rsidRPr="001577B6">
              <w:rPr>
                <w:rFonts w:ascii="한컴바탕" w:eastAsia="한컴바탕" w:hAnsi="한컴바탕" w:cs="한컴바탕" w:hint="eastAsia"/>
                <w:szCs w:val="21"/>
                <w:lang w:eastAsia="ko-KR"/>
              </w:rPr>
              <w:t>야생 식용균 균종의 채집과 수출입 관리는 &lt;농업 야생식물 보호방법&gt;의 규정에 따라야 하며 관련 심사비준 수속을 밟아야 한다.</w:t>
            </w:r>
          </w:p>
          <w:p w:rsidR="001577B6" w:rsidRPr="004D3F79" w:rsidRDefault="004D3F79" w:rsidP="004D3F79">
            <w:pPr>
              <w:wordWrap w:val="0"/>
              <w:topLinePunct/>
              <w:autoSpaceDN w:val="0"/>
              <w:spacing w:line="290" w:lineRule="atLeast"/>
              <w:ind w:firstLine="412"/>
              <w:jc w:val="both"/>
              <w:rPr>
                <w:rFonts w:ascii="한컴바탕" w:eastAsia="한컴바탕" w:hAnsi="한컴바탕" w:cs="한컴바탕" w:hint="eastAsia"/>
                <w:b/>
                <w:szCs w:val="21"/>
                <w:lang w:eastAsia="ko-KR"/>
              </w:rPr>
            </w:pPr>
            <w:r w:rsidRPr="00273E9C">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37</w:t>
            </w:r>
            <w:r w:rsidRPr="00273E9C">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1577B6" w:rsidRPr="001577B6">
              <w:rPr>
                <w:rFonts w:ascii="한컴바탕" w:eastAsia="한컴바탕" w:hAnsi="한컴바탕" w:cs="한컴바탕" w:hint="eastAsia"/>
                <w:szCs w:val="21"/>
                <w:lang w:eastAsia="ko-KR"/>
              </w:rPr>
              <w:t>이 방법은 2006년 6월 1일부터 시행한다. 1996년 7월 1일 농업부가 공표한 &lt;전국 식용균 균종 잠행관리방법&gt;(농농발[1996]6호)는 동시에 폐지하며 &lt;전국 식용균 균종 잠행관리방법&gt;에 의거하여 발급받은 균종 생산·경영 허가증은 그 유효기간 만료일에 실효된다.</w:t>
            </w:r>
          </w:p>
          <w:p w:rsidR="001577B6" w:rsidRPr="001577B6" w:rsidRDefault="001577B6" w:rsidP="001577B6">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1577B6" w:rsidRDefault="001577B6" w:rsidP="001577B6">
            <w:pPr>
              <w:ind w:firstLine="420"/>
              <w:rPr>
                <w:lang w:eastAsia="ko-KR"/>
              </w:rPr>
            </w:pPr>
          </w:p>
        </w:tc>
        <w:tc>
          <w:tcPr>
            <w:tcW w:w="3958" w:type="dxa"/>
          </w:tcPr>
          <w:p w:rsidR="001577B6" w:rsidRPr="001577B6" w:rsidRDefault="001577B6" w:rsidP="001577B6">
            <w:pPr>
              <w:wordWrap w:val="0"/>
              <w:autoSpaceDE w:val="0"/>
              <w:autoSpaceDN w:val="0"/>
              <w:spacing w:line="290" w:lineRule="atLeast"/>
              <w:ind w:firstLineChars="0" w:firstLine="0"/>
              <w:jc w:val="center"/>
              <w:rPr>
                <w:rFonts w:ascii="SimSun" w:hAnsi="SimSun"/>
                <w:b/>
                <w:sz w:val="26"/>
                <w:szCs w:val="26"/>
              </w:rPr>
            </w:pPr>
            <w:r w:rsidRPr="001577B6">
              <w:rPr>
                <w:rFonts w:ascii="SimSun" w:hAnsi="SimSun" w:hint="eastAsia"/>
                <w:b/>
                <w:sz w:val="26"/>
                <w:szCs w:val="26"/>
              </w:rPr>
              <w:t>食用菌菌种管理办法</w:t>
            </w:r>
          </w:p>
          <w:p w:rsidR="001577B6" w:rsidRPr="001577B6" w:rsidRDefault="001577B6" w:rsidP="001577B6">
            <w:pPr>
              <w:wordWrap w:val="0"/>
              <w:autoSpaceDE w:val="0"/>
              <w:autoSpaceDN w:val="0"/>
              <w:spacing w:line="290" w:lineRule="atLeast"/>
              <w:ind w:firstLineChars="0" w:firstLine="0"/>
              <w:jc w:val="center"/>
              <w:rPr>
                <w:rFonts w:ascii="SimSun" w:hAnsi="SimSun"/>
                <w:szCs w:val="21"/>
              </w:rPr>
            </w:pPr>
            <w:r w:rsidRPr="001577B6">
              <w:rPr>
                <w:rFonts w:ascii="SimSun" w:hAnsi="SimSun" w:hint="eastAsia"/>
                <w:szCs w:val="21"/>
              </w:rPr>
              <w:t>农业部令2015年第1号</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p>
          <w:p w:rsidR="001577B6" w:rsidRDefault="001577B6" w:rsidP="001577B6">
            <w:pPr>
              <w:wordWrap w:val="0"/>
              <w:autoSpaceDE w:val="0"/>
              <w:autoSpaceDN w:val="0"/>
              <w:spacing w:line="290" w:lineRule="atLeast"/>
              <w:ind w:firstLineChars="0" w:firstLine="420"/>
              <w:jc w:val="both"/>
              <w:rPr>
                <w:rFonts w:ascii="SimSun" w:hAnsi="SimSun" w:hint="eastAsia"/>
                <w:szCs w:val="21"/>
              </w:rPr>
            </w:pPr>
            <w:r w:rsidRPr="001577B6">
              <w:rPr>
                <w:rFonts w:ascii="SimSun" w:hAnsi="SimSun" w:hint="eastAsia"/>
                <w:szCs w:val="21"/>
              </w:rPr>
              <w:t>（2006年3月27日农业部令第62号公布；2013年12月31日农业部令2013年第5号、2014年4月25日农业部令2014年第3号、2015年4月29日农业部令2015年第1号修订）</w:t>
            </w:r>
          </w:p>
          <w:p w:rsidR="001577B6" w:rsidRPr="001577B6" w:rsidRDefault="001577B6" w:rsidP="001577B6">
            <w:pPr>
              <w:wordWrap w:val="0"/>
              <w:autoSpaceDE w:val="0"/>
              <w:autoSpaceDN w:val="0"/>
              <w:spacing w:line="290" w:lineRule="atLeast"/>
              <w:ind w:firstLineChars="0" w:firstLine="420"/>
              <w:jc w:val="both"/>
              <w:rPr>
                <w:rFonts w:ascii="SimSun" w:hAnsi="SimSun"/>
                <w:szCs w:val="21"/>
              </w:rPr>
            </w:pP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b/>
                <w:szCs w:val="21"/>
              </w:rPr>
              <w:t>第一章　总  则</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第一条</w:t>
            </w:r>
            <w:r w:rsidRPr="001577B6">
              <w:rPr>
                <w:rFonts w:ascii="SimSun" w:hAnsi="SimSun" w:hint="eastAsia"/>
                <w:szCs w:val="21"/>
              </w:rPr>
              <w:t xml:space="preserve">　为保护和合理利用食用菌种质资源，规范食用菌品种选育及食用菌菌种（以下简称菌种）的生产、经营、使用和管理，根据《中华人民共和国种子法》，制定本办法。</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第二条</w:t>
            </w:r>
            <w:r w:rsidRPr="001577B6">
              <w:rPr>
                <w:rFonts w:ascii="SimSun" w:hAnsi="SimSun" w:hint="eastAsia"/>
                <w:szCs w:val="21"/>
              </w:rPr>
              <w:t xml:space="preserve">　在中华人民共和国境内从事食用菌品种选育和菌种生产、经营、使用、管理等活动，应当遵守本办法。</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 xml:space="preserve">　第三条</w:t>
            </w:r>
            <w:r w:rsidRPr="001577B6">
              <w:rPr>
                <w:rFonts w:ascii="SimSun" w:hAnsi="SimSun" w:hint="eastAsia"/>
                <w:szCs w:val="21"/>
              </w:rPr>
              <w:t xml:space="preserve">　本办法所称菌种是指食用菌菌丝体及其生长基质组成的繁殖材料。</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菌种分为母种（一级种）、原种（二级种）和栽培种（三级种）三级。</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第四条</w:t>
            </w:r>
            <w:r w:rsidRPr="001577B6">
              <w:rPr>
                <w:rFonts w:ascii="SimSun" w:hAnsi="SimSun" w:hint="eastAsia"/>
                <w:szCs w:val="21"/>
              </w:rPr>
              <w:t xml:space="preserve">　农业部主管全国菌种工作。县级以上地方人民政府农业（食用菌，下同）行政主管部门负责本行政区域内的菌种管理工作。</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第五条</w:t>
            </w:r>
            <w:r w:rsidRPr="001577B6">
              <w:rPr>
                <w:rFonts w:ascii="SimSun" w:hAnsi="SimSun" w:hint="eastAsia"/>
                <w:szCs w:val="21"/>
              </w:rPr>
              <w:t xml:space="preserve">　县级以上地方人民政府农业行政主管部门应当加强食用菌种质资源保护和良种选育、生产、更新、推广工作，鼓励选育、生产、经营相结合。</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b/>
                <w:szCs w:val="21"/>
              </w:rPr>
              <w:t>第二章　种质资源保护和品种选育</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 xml:space="preserve">　第六条</w:t>
            </w:r>
            <w:r w:rsidRPr="001577B6">
              <w:rPr>
                <w:rFonts w:ascii="SimSun" w:hAnsi="SimSun" w:hint="eastAsia"/>
                <w:szCs w:val="21"/>
              </w:rPr>
              <w:t xml:space="preserve">　</w:t>
            </w:r>
            <w:r w:rsidRPr="001577B6">
              <w:rPr>
                <w:rFonts w:ascii="SimSun" w:hAnsi="SimSun" w:hint="eastAsia"/>
                <w:spacing w:val="8"/>
                <w:szCs w:val="21"/>
              </w:rPr>
              <w:t>国家保护食用菌种质资源，任何单位和个人不得侵占和破坏。</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第七条</w:t>
            </w:r>
            <w:r w:rsidRPr="001577B6">
              <w:rPr>
                <w:rFonts w:ascii="SimSun" w:hAnsi="SimSun" w:hint="eastAsia"/>
                <w:szCs w:val="21"/>
              </w:rPr>
              <w:t xml:space="preserve">　禁止采集国家重点保护的天然食用菌种质资源。确因科研等特殊情况需要采集的，应当依法申请办理采集手续。</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 xml:space="preserve">　第八条　</w:t>
            </w:r>
            <w:r w:rsidRPr="001577B6">
              <w:rPr>
                <w:rFonts w:ascii="SimSun" w:hAnsi="SimSun" w:hint="eastAsia"/>
                <w:szCs w:val="21"/>
              </w:rPr>
              <w:t>任何单位和个人向境外提供食用菌种质资源（包括长有菌丝体的栽培基质及用于菌种分离的子实体），应当报农业部批准。</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 xml:space="preserve">　第九条</w:t>
            </w:r>
            <w:r w:rsidRPr="001577B6">
              <w:rPr>
                <w:rFonts w:ascii="SimSun" w:hAnsi="SimSun" w:hint="eastAsia"/>
                <w:szCs w:val="21"/>
              </w:rPr>
              <w:t xml:space="preserve">　从境外引进菌种，应当依法检疫，并在引进后30日内，送适量菌</w:t>
            </w:r>
            <w:r w:rsidRPr="001577B6">
              <w:rPr>
                <w:rFonts w:ascii="SimSun" w:hAnsi="SimSun" w:hint="eastAsia"/>
                <w:szCs w:val="21"/>
              </w:rPr>
              <w:lastRenderedPageBreak/>
              <w:t>种至中国农业微生物菌种保藏管理中心保存。</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 xml:space="preserve">第十条　</w:t>
            </w:r>
            <w:r w:rsidRPr="001577B6">
              <w:rPr>
                <w:rFonts w:ascii="SimSun" w:hAnsi="SimSun" w:hint="eastAsia"/>
                <w:szCs w:val="21"/>
              </w:rPr>
              <w:t>国家鼓励和支持单位和个人从事食用菌品种选育和开发，鼓励科研单位与企业相结合选育新品种，引导企业投资选育新品种。</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选育的新品种可以依法申请植物新品种权，国家保护品种权人的合法权益。</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第十一条</w:t>
            </w:r>
            <w:r w:rsidRPr="001577B6">
              <w:rPr>
                <w:rFonts w:ascii="SimSun" w:hAnsi="SimSun" w:hint="eastAsia"/>
                <w:szCs w:val="21"/>
              </w:rPr>
              <w:t xml:space="preserve">　食用菌品种选育（引进）者可自愿向全国农业技术推广服务中心申请品种认定。全国农业技术推广服务中心成立食用菌品种认定委员会，承担品种认定的技术鉴定工作。</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第十二条</w:t>
            </w:r>
            <w:r w:rsidRPr="001577B6">
              <w:rPr>
                <w:rFonts w:ascii="SimSun" w:hAnsi="SimSun" w:hint="eastAsia"/>
                <w:szCs w:val="21"/>
              </w:rPr>
              <w:t xml:space="preserve">　</w:t>
            </w:r>
            <w:r w:rsidRPr="001577B6">
              <w:rPr>
                <w:rFonts w:ascii="SimSun" w:hAnsi="SimSun" w:hint="eastAsia"/>
                <w:spacing w:val="8"/>
                <w:szCs w:val="21"/>
              </w:rPr>
              <w:t>食用菌品种名称应当规范。具体命名规则由农业部另行规定。</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b/>
                <w:szCs w:val="21"/>
              </w:rPr>
              <w:t>第三章　菌种生产和经营</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b/>
                <w:szCs w:val="21"/>
              </w:rPr>
              <w:t xml:space="preserve">　　第十三条</w:t>
            </w:r>
            <w:r w:rsidRPr="001577B6">
              <w:rPr>
                <w:rFonts w:ascii="SimSun" w:hAnsi="SimSun" w:hint="eastAsia"/>
                <w:szCs w:val="21"/>
              </w:rPr>
              <w:t xml:space="preserve">　从事菌种生产经营的单位和个人，应当取得《食用菌菌种生产经营许可证》。</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仅从事栽培种经营的单位和个人，可以不办理《食用菌菌种生产经营许可证》，但经营者要具备菌种的相关知识，具有相应的菌种贮藏设备和场所，并报县级人民政府农业行政主管部门备案。</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 xml:space="preserve">　第十四条</w:t>
            </w:r>
            <w:r w:rsidRPr="001577B6">
              <w:rPr>
                <w:rFonts w:ascii="SimSun" w:hAnsi="SimSun" w:hint="eastAsia"/>
                <w:szCs w:val="21"/>
              </w:rPr>
              <w:t xml:space="preserve">　母种和原种《食用菌菌种生产经营许可证》，由所在地县级人民政府农业行政主管部门审核，省级人民政府农业行政主管部门核发，报农业部备案。</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栽培种《食用菌菌种生产经营许可证》由所在地县级人民政府农业行政主管部门核发，报省级人民政府农业行政主管部门备案。</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第十五条</w:t>
            </w:r>
            <w:r w:rsidRPr="001577B6">
              <w:rPr>
                <w:rFonts w:ascii="SimSun" w:hAnsi="SimSun" w:hint="eastAsia"/>
                <w:szCs w:val="21"/>
              </w:rPr>
              <w:t xml:space="preserve">　申请母种和原种《食用菌菌种生产经营许可证》的单位和个人，应当具备下列条件：</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（一）生产经营母种注册资本100万元以上，生产经营原种注册资本50万元以上；</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（二）省级人民政府农业行政主管部门考核合格的检验人员1名以上、生产技术人员2名以上；</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（三）有相应的灭菌、接种、培养、贮存等设备和场所，有相应的质量检验仪器和设施。生产母种还应当有做出菇试验所需的设备和场所。</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（四）生产场地环境卫生及其他条件符合农业部《食用菌菌种生产技术规程》要求。</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第十六条</w:t>
            </w:r>
            <w:r w:rsidRPr="001577B6">
              <w:rPr>
                <w:rFonts w:ascii="SimSun" w:hAnsi="SimSun" w:hint="eastAsia"/>
                <w:szCs w:val="21"/>
              </w:rPr>
              <w:t xml:space="preserve">　申请栽培种《食用菌菌种生产经营许可证》的单位和个人，应当具备下列条件：</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（一）注册资本10万元以上；</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（二）省级人民政府农业行政主管部门考核合格的检验人员1名以上、生产技术人员1名以上；</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（三）有必要的灭菌、接种、培养、贮存等设备和场所，有必要的质量检验仪器和设施；</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（四）栽培种生产场地的环境卫生及其他条件符合农业部《食用菌菌种生产技术规程》要求。</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第十七条</w:t>
            </w:r>
            <w:r w:rsidRPr="001577B6">
              <w:rPr>
                <w:rFonts w:ascii="SimSun" w:hAnsi="SimSun" w:hint="eastAsia"/>
                <w:szCs w:val="21"/>
              </w:rPr>
              <w:t xml:space="preserve">　申请《食用菌菌种生产经营许可证》，应当向县级人民政府农业行政主管部门提交下列材料：</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（一）</w:t>
            </w:r>
            <w:r w:rsidRPr="00273E9C">
              <w:rPr>
                <w:rFonts w:ascii="SimSun" w:hAnsi="SimSun" w:hint="eastAsia"/>
                <w:spacing w:val="-22"/>
                <w:szCs w:val="21"/>
              </w:rPr>
              <w:t>食用菌菌种生产经营许可证申请表；</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（二）营业执照复印件；</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（三）菌种检验人员、生产技术人员资格证明；</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（四）仪器设备和设施清单及产权证明，主要仪器设备的照片；</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（五）菌种生产经营场所照片及产权证明；</w:t>
            </w:r>
          </w:p>
          <w:p w:rsidR="00273E9C" w:rsidRDefault="001577B6" w:rsidP="00273E9C">
            <w:pPr>
              <w:wordWrap w:val="0"/>
              <w:autoSpaceDE w:val="0"/>
              <w:autoSpaceDN w:val="0"/>
              <w:spacing w:line="290" w:lineRule="atLeast"/>
              <w:ind w:firstLineChars="0" w:firstLine="405"/>
              <w:jc w:val="both"/>
              <w:rPr>
                <w:rFonts w:ascii="SimSun" w:eastAsiaTheme="minorEastAsia" w:hAnsi="SimSun" w:hint="eastAsia"/>
                <w:szCs w:val="21"/>
              </w:rPr>
            </w:pPr>
            <w:r w:rsidRPr="001577B6">
              <w:rPr>
                <w:rFonts w:ascii="SimSun" w:hAnsi="SimSun" w:hint="eastAsia"/>
                <w:szCs w:val="21"/>
              </w:rPr>
              <w:t>（六）品种特性介绍；</w:t>
            </w:r>
          </w:p>
          <w:p w:rsidR="001577B6" w:rsidRPr="001577B6" w:rsidRDefault="001577B6" w:rsidP="00273E9C">
            <w:pPr>
              <w:wordWrap w:val="0"/>
              <w:autoSpaceDE w:val="0"/>
              <w:autoSpaceDN w:val="0"/>
              <w:spacing w:line="290" w:lineRule="atLeast"/>
              <w:ind w:firstLineChars="0" w:firstLine="405"/>
              <w:jc w:val="both"/>
              <w:rPr>
                <w:rFonts w:ascii="SimSun" w:hAnsi="SimSun"/>
                <w:szCs w:val="21"/>
              </w:rPr>
            </w:pPr>
            <w:r w:rsidRPr="001577B6">
              <w:rPr>
                <w:rFonts w:ascii="SimSun" w:hAnsi="SimSun" w:hint="eastAsia"/>
                <w:szCs w:val="21"/>
              </w:rPr>
              <w:t>（七）</w:t>
            </w:r>
            <w:r w:rsidRPr="00273E9C">
              <w:rPr>
                <w:rFonts w:ascii="SimSun" w:hAnsi="SimSun" w:hint="eastAsia"/>
                <w:spacing w:val="-10"/>
                <w:szCs w:val="21"/>
              </w:rPr>
              <w:t>菌种生产经营质量保证制度。</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申请母种生产经营许可证的品种为授权品种的，还应当提供品种权人（品种选育人）授权的书面证明。</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第十八条</w:t>
            </w:r>
            <w:r w:rsidRPr="001577B6">
              <w:rPr>
                <w:rFonts w:ascii="SimSun" w:hAnsi="SimSun" w:hint="eastAsia"/>
                <w:szCs w:val="21"/>
              </w:rPr>
              <w:t xml:space="preserve">　县级人民政府农业行政主管部门受理母种和原种的生产经营许可申请后，可以组织专家进行实地考查，但应当自受理申请之日起20日内签署审核意见，并报省级人民政府农业行政主管部门审批。省级人民政府农业行政主管部门应当自收到审核意见之日起20日内完成审批。符合条件的，发给生产经营许可证；不符合条件的，书面通知申请人并说明理由。</w:t>
            </w:r>
          </w:p>
          <w:p w:rsidR="001577B6" w:rsidRPr="00273E9C" w:rsidRDefault="001577B6" w:rsidP="001577B6">
            <w:pPr>
              <w:wordWrap w:val="0"/>
              <w:autoSpaceDE w:val="0"/>
              <w:autoSpaceDN w:val="0"/>
              <w:spacing w:line="290" w:lineRule="atLeast"/>
              <w:ind w:firstLineChars="0" w:firstLine="0"/>
              <w:jc w:val="both"/>
              <w:rPr>
                <w:rFonts w:ascii="SimSun" w:hAnsi="SimSun"/>
                <w:spacing w:val="8"/>
                <w:szCs w:val="21"/>
              </w:rPr>
            </w:pPr>
            <w:r w:rsidRPr="001577B6">
              <w:rPr>
                <w:rFonts w:ascii="SimSun" w:hAnsi="SimSun" w:hint="eastAsia"/>
                <w:szCs w:val="21"/>
              </w:rPr>
              <w:t xml:space="preserve">　　</w:t>
            </w:r>
            <w:r w:rsidRPr="00273E9C">
              <w:rPr>
                <w:rFonts w:ascii="SimSun" w:hAnsi="SimSun" w:hint="eastAsia"/>
                <w:spacing w:val="8"/>
                <w:szCs w:val="21"/>
              </w:rPr>
              <w:t>县级人民政府农业行政主管部门受理栽培种生产经营许可申请后，可以组织专家进行实地考查，但应当自受理申请之日起20日内完成审批。符合条件的，发给生产经营许可证；不符合条件的，书面通知申请人并说明理由。</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第十九条</w:t>
            </w:r>
            <w:r w:rsidRPr="001577B6">
              <w:rPr>
                <w:rFonts w:ascii="SimSun" w:hAnsi="SimSun" w:hint="eastAsia"/>
                <w:szCs w:val="21"/>
              </w:rPr>
              <w:t xml:space="preserve">　</w:t>
            </w:r>
            <w:r w:rsidRPr="00273E9C">
              <w:rPr>
                <w:rFonts w:ascii="SimSun" w:hAnsi="SimSun" w:hint="eastAsia"/>
                <w:spacing w:val="6"/>
                <w:szCs w:val="21"/>
              </w:rPr>
              <w:t>菌种生产经营许可证有效期为3年。有效期满后需继续生产经营的，被许可人应当在有效期满2个月前，持原证按原申请程序重新办理许可证。</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在菌种生产经营许可证有效期内，许可证注明项目变更的，被许可人应当向原审批机关办理变更手续，并提供相应证明材料。</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 xml:space="preserve">第二十条　</w:t>
            </w:r>
            <w:r w:rsidRPr="001577B6">
              <w:rPr>
                <w:rFonts w:ascii="SimSun" w:hAnsi="SimSun" w:hint="eastAsia"/>
                <w:szCs w:val="21"/>
              </w:rPr>
              <w:t>菌种按级别生产，下一级菌种只能用上一级菌种生产，栽培种不得再用于扩繁菌种。</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获得上级菌种生产经营许可证的单位和个人，可以从事下级菌种的生产经营。</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 xml:space="preserve">第二十一条　</w:t>
            </w:r>
            <w:r w:rsidRPr="001577B6">
              <w:rPr>
                <w:rFonts w:ascii="SimSun" w:hAnsi="SimSun" w:hint="eastAsia"/>
                <w:szCs w:val="21"/>
              </w:rPr>
              <w:t>禁止无证或者未按许可证的规定生产经营菌种；禁止伪造、涂改、买卖、租借《食用菌菌种生产经营许可证》。</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 xml:space="preserve">　第二十二条</w:t>
            </w:r>
            <w:r w:rsidRPr="001577B6">
              <w:rPr>
                <w:rFonts w:ascii="SimSun" w:hAnsi="SimSun" w:hint="eastAsia"/>
                <w:szCs w:val="21"/>
              </w:rPr>
              <w:t xml:space="preserve">　</w:t>
            </w:r>
            <w:r w:rsidRPr="00273E9C">
              <w:rPr>
                <w:rFonts w:ascii="SimSun" w:hAnsi="SimSun" w:hint="eastAsia"/>
                <w:spacing w:val="-6"/>
                <w:szCs w:val="21"/>
              </w:rPr>
              <w:t>菌种生产单位和个人应当按照农业部《食用菌菌种生产技术规程》生产，并建立菌种生产档案，载明生产地点、时间、数量、培养基配方、培养条件、菌种来源、操作人、技术负责人、检验记录、菌种流向等内容。生产档案应当保存至菌种售出后2年。</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 xml:space="preserve">　第二十三条</w:t>
            </w:r>
            <w:r w:rsidRPr="001577B6">
              <w:rPr>
                <w:rFonts w:ascii="SimSun" w:hAnsi="SimSun" w:hint="eastAsia"/>
                <w:szCs w:val="21"/>
              </w:rPr>
              <w:t xml:space="preserve">　菌种经营单位和个人应当建立菌种经营档案，载明菌种来源、贮存时间和条件、销售去向、运输、经办人等内容。经营档案应当保存至菌种销售后2年。</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第二十四条</w:t>
            </w:r>
            <w:r w:rsidRPr="001577B6">
              <w:rPr>
                <w:rFonts w:ascii="SimSun" w:hAnsi="SimSun" w:hint="eastAsia"/>
                <w:szCs w:val="21"/>
              </w:rPr>
              <w:t xml:space="preserve">　销售的菌种应当附有标签和菌种质量合格证。标签应当标注菌种种类、品种、级别、接种日期、保藏条件、保质期、菌种生产经营许可证编号、执行标准及生产者名称、生产地点。标签标注的内容应当与销售菌种相符。</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菌种经营者应当向购买者提供菌种的品种种性说明、栽培要点及相关咨询服务，并对菌种质量负责。</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b/>
                <w:szCs w:val="21"/>
              </w:rPr>
              <w:t>第四章　菌种质量</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第二十五条</w:t>
            </w:r>
            <w:r w:rsidRPr="001577B6">
              <w:rPr>
                <w:rFonts w:ascii="SimSun" w:hAnsi="SimSun" w:hint="eastAsia"/>
                <w:szCs w:val="21"/>
              </w:rPr>
              <w:t xml:space="preserve">　农业部负责制定全国菌种质量监督抽查规划和本级监督抽查计划，县级以上地方人民政府农业行政主管部门负责对本行政区域内菌种质量的监督，根据全国规划和当地实际情况制定本级监督抽查计划。</w:t>
            </w:r>
          </w:p>
          <w:p w:rsidR="001577B6" w:rsidRPr="004D3F79" w:rsidRDefault="001577B6" w:rsidP="001577B6">
            <w:pPr>
              <w:wordWrap w:val="0"/>
              <w:autoSpaceDE w:val="0"/>
              <w:autoSpaceDN w:val="0"/>
              <w:spacing w:line="290" w:lineRule="atLeast"/>
              <w:ind w:firstLineChars="0" w:firstLine="0"/>
              <w:jc w:val="both"/>
              <w:rPr>
                <w:rFonts w:ascii="SimSun" w:hAnsi="SimSun"/>
                <w:spacing w:val="26"/>
                <w:szCs w:val="21"/>
              </w:rPr>
            </w:pPr>
            <w:r w:rsidRPr="001577B6">
              <w:rPr>
                <w:rFonts w:ascii="SimSun" w:hAnsi="SimSun" w:hint="eastAsia"/>
                <w:szCs w:val="21"/>
              </w:rPr>
              <w:t xml:space="preserve">　　</w:t>
            </w:r>
            <w:r w:rsidRPr="004D3F79">
              <w:rPr>
                <w:rFonts w:ascii="SimSun" w:hAnsi="SimSun" w:hint="eastAsia"/>
                <w:spacing w:val="26"/>
                <w:szCs w:val="21"/>
              </w:rPr>
              <w:t>菌种质量监督抽查不得向被抽查者收取费用。禁止重复抽查。</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第二十六条</w:t>
            </w:r>
            <w:r w:rsidRPr="001577B6">
              <w:rPr>
                <w:rFonts w:ascii="SimSun" w:hAnsi="SimSun" w:hint="eastAsia"/>
                <w:szCs w:val="21"/>
              </w:rPr>
              <w:t xml:space="preserve">　县级以上人民政府农业行政主管部门可以委托菌种质量检验机构对菌种质量进行检验。</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承担菌种质量检验的机构应当具备相应的检测条件和能力，并经省级人民政府有关主管部门考核合格。</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第二十七条</w:t>
            </w:r>
            <w:r w:rsidRPr="001577B6">
              <w:rPr>
                <w:rFonts w:ascii="SimSun" w:hAnsi="SimSun" w:hint="eastAsia"/>
                <w:szCs w:val="21"/>
              </w:rPr>
              <w:t xml:space="preserve">　菌种质量检验机构应当配备菌种检验员。菌种检验员应当具备以下条件：</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（一）具有相关专业大专以上文化水平或者具有中级以上专业技术职称；</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（二）</w:t>
            </w:r>
            <w:r w:rsidRPr="004D3F79">
              <w:rPr>
                <w:rFonts w:ascii="SimSun" w:hAnsi="SimSun" w:hint="eastAsia"/>
                <w:spacing w:val="-16"/>
                <w:szCs w:val="21"/>
              </w:rPr>
              <w:t>从事菌种检验技术工作3年以上；</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（三）经省级人民政府农业行政主管部门考核合格。</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第二十八条</w:t>
            </w:r>
            <w:r w:rsidRPr="001577B6">
              <w:rPr>
                <w:rFonts w:ascii="SimSun" w:hAnsi="SimSun" w:hint="eastAsia"/>
                <w:szCs w:val="21"/>
              </w:rPr>
              <w:t xml:space="preserve">　禁止生产、经营假、劣菌种。</w:t>
            </w:r>
          </w:p>
          <w:p w:rsidR="001577B6" w:rsidRPr="004D3F79" w:rsidRDefault="001577B6" w:rsidP="001577B6">
            <w:pPr>
              <w:wordWrap w:val="0"/>
              <w:autoSpaceDE w:val="0"/>
              <w:autoSpaceDN w:val="0"/>
              <w:spacing w:line="290" w:lineRule="atLeast"/>
              <w:ind w:firstLineChars="0" w:firstLine="0"/>
              <w:jc w:val="both"/>
              <w:rPr>
                <w:rFonts w:ascii="SimSun" w:hAnsi="SimSun"/>
                <w:spacing w:val="16"/>
                <w:szCs w:val="21"/>
              </w:rPr>
            </w:pPr>
            <w:r w:rsidRPr="001577B6">
              <w:rPr>
                <w:rFonts w:ascii="SimSun" w:hAnsi="SimSun" w:hint="eastAsia"/>
                <w:szCs w:val="21"/>
              </w:rPr>
              <w:t xml:space="preserve">　　</w:t>
            </w:r>
            <w:r w:rsidRPr="004D3F79">
              <w:rPr>
                <w:rFonts w:ascii="SimSun" w:hAnsi="SimSun" w:hint="eastAsia"/>
                <w:spacing w:val="16"/>
                <w:szCs w:val="21"/>
              </w:rPr>
              <w:t>有下列情形之一的，为假菌种：</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（一）以非菌种冒充菌种；</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（二）菌种种类、品种、级别与标签内容不符的。</w:t>
            </w:r>
          </w:p>
          <w:p w:rsidR="001577B6" w:rsidRPr="004D3F79" w:rsidRDefault="001577B6" w:rsidP="001577B6">
            <w:pPr>
              <w:wordWrap w:val="0"/>
              <w:autoSpaceDE w:val="0"/>
              <w:autoSpaceDN w:val="0"/>
              <w:spacing w:line="290" w:lineRule="atLeast"/>
              <w:ind w:firstLineChars="0" w:firstLine="0"/>
              <w:jc w:val="both"/>
              <w:rPr>
                <w:rFonts w:ascii="SimSun" w:hAnsi="SimSun"/>
                <w:spacing w:val="14"/>
                <w:szCs w:val="21"/>
              </w:rPr>
            </w:pPr>
            <w:r w:rsidRPr="001577B6">
              <w:rPr>
                <w:rFonts w:ascii="SimSun" w:hAnsi="SimSun" w:hint="eastAsia"/>
                <w:szCs w:val="21"/>
              </w:rPr>
              <w:t xml:space="preserve">　　</w:t>
            </w:r>
            <w:r w:rsidRPr="004D3F79">
              <w:rPr>
                <w:rFonts w:ascii="SimSun" w:hAnsi="SimSun" w:hint="eastAsia"/>
                <w:spacing w:val="14"/>
                <w:szCs w:val="21"/>
              </w:rPr>
              <w:t>有下列情形之一的，为劣菌种：</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（一）质量低于国家规定的种用标准的；</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（二）质量低于标签标注指标的；</w:t>
            </w:r>
          </w:p>
          <w:p w:rsidR="001577B6" w:rsidRPr="001577B6" w:rsidRDefault="001577B6" w:rsidP="001577B6">
            <w:pPr>
              <w:wordWrap w:val="0"/>
              <w:autoSpaceDE w:val="0"/>
              <w:autoSpaceDN w:val="0"/>
              <w:spacing w:line="290" w:lineRule="atLeast"/>
              <w:ind w:firstLineChars="0" w:firstLine="405"/>
              <w:jc w:val="both"/>
              <w:rPr>
                <w:rFonts w:ascii="SimSun" w:hAnsi="SimSun"/>
                <w:szCs w:val="21"/>
              </w:rPr>
            </w:pPr>
            <w:r w:rsidRPr="001577B6">
              <w:rPr>
                <w:rFonts w:ascii="SimSun" w:hAnsi="SimSun" w:hint="eastAsia"/>
                <w:szCs w:val="21"/>
              </w:rPr>
              <w:t>（三）菌种过期、变质的。</w:t>
            </w:r>
          </w:p>
          <w:p w:rsidR="001577B6" w:rsidRPr="001577B6" w:rsidRDefault="001577B6" w:rsidP="001577B6">
            <w:pPr>
              <w:wordWrap w:val="0"/>
              <w:autoSpaceDE w:val="0"/>
              <w:autoSpaceDN w:val="0"/>
              <w:spacing w:line="290" w:lineRule="atLeast"/>
              <w:ind w:firstLineChars="0" w:firstLine="405"/>
              <w:jc w:val="both"/>
              <w:rPr>
                <w:rFonts w:ascii="SimSun" w:hAnsi="SimSun"/>
                <w:szCs w:val="21"/>
              </w:rPr>
            </w:pP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b/>
                <w:szCs w:val="21"/>
              </w:rPr>
              <w:t>第五章　进出口管理</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第二十九条</w:t>
            </w:r>
            <w:r w:rsidRPr="001577B6">
              <w:rPr>
                <w:rFonts w:ascii="SimSun" w:hAnsi="SimSun" w:hint="eastAsia"/>
                <w:szCs w:val="21"/>
              </w:rPr>
              <w:t xml:space="preserve">　从事菌种进出口的单位，除具备菌种生产经营许可证以外，还应当依照国家外贸法律、行政法规的规定取得从事菌种进出口贸易的资格。</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 xml:space="preserve">　第三十条</w:t>
            </w:r>
            <w:r w:rsidRPr="001577B6">
              <w:rPr>
                <w:rFonts w:ascii="SimSun" w:hAnsi="SimSun" w:hint="eastAsia"/>
                <w:szCs w:val="21"/>
              </w:rPr>
              <w:t xml:space="preserve">　申请进出口菌种的单位和个人，应当填写《进（出）口菌种审批表》，经省级人民政府农业行政主管部门批准后，依法办理进出口手续。</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菌种进出口审批单有效期为3个月。</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 xml:space="preserve">第三十一条　</w:t>
            </w:r>
            <w:r w:rsidRPr="001577B6">
              <w:rPr>
                <w:rFonts w:ascii="SimSun" w:hAnsi="SimSun" w:hint="eastAsia"/>
                <w:szCs w:val="21"/>
              </w:rPr>
              <w:t>进出口菌种应当符合下列条件：</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（一）属于国家允许进出口的菌种质资源；</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（二）菌种质量达到国家标准或者行业标准；</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（三）菌种名称、种性、数量、原产地等相关证明真实完备；</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（四）</w:t>
            </w:r>
            <w:r w:rsidRPr="004D3F79">
              <w:rPr>
                <w:rFonts w:ascii="SimSun" w:hAnsi="SimSun" w:hint="eastAsia"/>
                <w:spacing w:val="-10"/>
                <w:szCs w:val="21"/>
              </w:rPr>
              <w:t>法律、法规规定的其他条件。</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 xml:space="preserve">　第三十二条</w:t>
            </w:r>
            <w:r w:rsidRPr="001577B6">
              <w:rPr>
                <w:rFonts w:ascii="SimSun" w:hAnsi="SimSun" w:hint="eastAsia"/>
                <w:szCs w:val="21"/>
              </w:rPr>
              <w:t xml:space="preserve">　申请进出口菌种的单位和个人应当提交下列材料：</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（一）《食用菌菌种生产经营许可证》复印件、营业执照副本和进出口贸易资格证明；</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（二）食用菌品种说明；</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（三）符合第三十一条规定条件的其他证明材料。</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b/>
                <w:szCs w:val="21"/>
              </w:rPr>
              <w:t xml:space="preserve">　　第三十三条</w:t>
            </w:r>
            <w:r w:rsidRPr="001577B6">
              <w:rPr>
                <w:rFonts w:ascii="SimSun" w:hAnsi="SimSun" w:hint="eastAsia"/>
                <w:szCs w:val="21"/>
              </w:rPr>
              <w:t xml:space="preserve">　为境外制种进口菌种的，可以不受本办法第二十九条限制，但应当具有对外制种合同。进口的菌种只能用于制种，其产品不得在国内销售。</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从境外引进试验用菌种及扩繁得到的菌种不得作为商品菌种出售。</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b/>
                <w:szCs w:val="21"/>
              </w:rPr>
              <w:t>第六章　附  则</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 xml:space="preserve">　第三十四条</w:t>
            </w:r>
            <w:r w:rsidRPr="001577B6">
              <w:rPr>
                <w:rFonts w:ascii="SimSun" w:hAnsi="SimSun" w:hint="eastAsia"/>
                <w:szCs w:val="21"/>
              </w:rPr>
              <w:t xml:space="preserve">　违反本办法规定的行为，依照《中华人民共和国种子法》的有关规定予以处罚。</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第三十五条</w:t>
            </w:r>
            <w:r w:rsidRPr="001577B6">
              <w:rPr>
                <w:rFonts w:ascii="SimSun" w:hAnsi="SimSun" w:hint="eastAsia"/>
                <w:szCs w:val="21"/>
              </w:rPr>
              <w:t xml:space="preserve">　本办法所称菌种种性是指食用菌品种特性的简称，包括对温度、湿度、酸碱度、光线、氧气等环境条件的要求，抗逆性、丰产性、出菇迟早、出菇潮数、栽培周期、商品质量及栽培习性等农艺性状。</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b/>
                <w:szCs w:val="21"/>
              </w:rPr>
              <w:t xml:space="preserve">　　第三十六条　</w:t>
            </w:r>
            <w:r w:rsidRPr="001577B6">
              <w:rPr>
                <w:rFonts w:ascii="SimSun" w:hAnsi="SimSun" w:hint="eastAsia"/>
                <w:szCs w:val="21"/>
              </w:rPr>
              <w:t>野生食用菌菌种的采集和进出口管理，应当按照《农业野生植物保护办法》的规定，办理相关审批手续。</w:t>
            </w:r>
          </w:p>
          <w:p w:rsidR="001577B6" w:rsidRPr="001577B6" w:rsidRDefault="001577B6" w:rsidP="001577B6">
            <w:pPr>
              <w:wordWrap w:val="0"/>
              <w:autoSpaceDE w:val="0"/>
              <w:autoSpaceDN w:val="0"/>
              <w:spacing w:line="290" w:lineRule="atLeast"/>
              <w:ind w:firstLineChars="0" w:firstLine="0"/>
              <w:jc w:val="both"/>
              <w:rPr>
                <w:rFonts w:ascii="SimSun" w:hAnsi="SimSun"/>
                <w:szCs w:val="21"/>
              </w:rPr>
            </w:pPr>
            <w:r w:rsidRPr="001577B6">
              <w:rPr>
                <w:rFonts w:ascii="SimSun" w:hAnsi="SimSun" w:hint="eastAsia"/>
                <w:szCs w:val="21"/>
              </w:rPr>
              <w:t xml:space="preserve">　</w:t>
            </w:r>
            <w:r w:rsidRPr="001577B6">
              <w:rPr>
                <w:rFonts w:ascii="SimSun" w:hAnsi="SimSun" w:hint="eastAsia"/>
                <w:b/>
                <w:szCs w:val="21"/>
              </w:rPr>
              <w:t xml:space="preserve">　第三十七条</w:t>
            </w:r>
            <w:r w:rsidRPr="001577B6">
              <w:rPr>
                <w:rFonts w:ascii="SimSun" w:hAnsi="SimSun" w:hint="eastAsia"/>
                <w:szCs w:val="21"/>
              </w:rPr>
              <w:t xml:space="preserve">　本办法自2006年6月1日起施行。1996年7月1日农业部发布的《全国食用菌菌种暂行管理办法》（农农发〔1996〕6号）同时废止，依照《全国食用菌菌种暂行管理办法》领取的菌种生产、经营许可证自有效期届满之日起失效。</w:t>
            </w:r>
          </w:p>
          <w:p w:rsidR="001577B6" w:rsidRPr="001577B6" w:rsidRDefault="001577B6" w:rsidP="001577B6">
            <w:pPr>
              <w:wordWrap w:val="0"/>
              <w:autoSpaceDE w:val="0"/>
              <w:autoSpaceDN w:val="0"/>
              <w:spacing w:line="290" w:lineRule="atLeast"/>
              <w:ind w:firstLine="420"/>
              <w:jc w:val="both"/>
              <w:rPr>
                <w:rFonts w:ascii="SimSun" w:hAnsi="SimSun"/>
                <w:szCs w:val="21"/>
              </w:rPr>
            </w:pPr>
          </w:p>
        </w:tc>
      </w:tr>
    </w:tbl>
    <w:p w:rsidR="00100135" w:rsidRDefault="00100135" w:rsidP="001577B6">
      <w:pPr>
        <w:ind w:firstLine="420"/>
      </w:pPr>
    </w:p>
    <w:sectPr w:rsidR="00100135" w:rsidSect="001577B6">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B59" w:rsidRDefault="00684B59" w:rsidP="00273E9C">
      <w:pPr>
        <w:spacing w:line="240" w:lineRule="auto"/>
        <w:ind w:firstLine="420"/>
      </w:pPr>
      <w:r>
        <w:separator/>
      </w:r>
    </w:p>
  </w:endnote>
  <w:endnote w:type="continuationSeparator" w:id="1">
    <w:p w:rsidR="00684B59" w:rsidRDefault="00684B59" w:rsidP="00273E9C">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9C" w:rsidRDefault="00273E9C" w:rsidP="00273E9C">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9C" w:rsidRDefault="00273E9C" w:rsidP="00273E9C">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9C" w:rsidRDefault="00273E9C" w:rsidP="00273E9C">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B59" w:rsidRDefault="00684B59" w:rsidP="00273E9C">
      <w:pPr>
        <w:spacing w:line="240" w:lineRule="auto"/>
        <w:ind w:firstLine="420"/>
      </w:pPr>
      <w:r>
        <w:separator/>
      </w:r>
    </w:p>
  </w:footnote>
  <w:footnote w:type="continuationSeparator" w:id="1">
    <w:p w:rsidR="00684B59" w:rsidRDefault="00684B59" w:rsidP="00273E9C">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9C" w:rsidRDefault="00273E9C" w:rsidP="00273E9C">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9C" w:rsidRDefault="00273E9C" w:rsidP="00273E9C">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9C" w:rsidRDefault="00273E9C" w:rsidP="00273E9C">
    <w:pPr>
      <w:pStyle w:val="a4"/>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D25B0"/>
    <w:multiLevelType w:val="hybridMultilevel"/>
    <w:tmpl w:val="E66EB8AC"/>
    <w:lvl w:ilvl="0" w:tplc="28F83FEA">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22E85E06"/>
    <w:multiLevelType w:val="hybridMultilevel"/>
    <w:tmpl w:val="A2F2CBF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585827"/>
    <w:multiLevelType w:val="hybridMultilevel"/>
    <w:tmpl w:val="A2F2CBF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B9532E"/>
    <w:multiLevelType w:val="hybridMultilevel"/>
    <w:tmpl w:val="6DA4962E"/>
    <w:lvl w:ilvl="0" w:tplc="CF26A17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394EE3"/>
    <w:multiLevelType w:val="hybridMultilevel"/>
    <w:tmpl w:val="E66EB8AC"/>
    <w:lvl w:ilvl="0" w:tplc="28F83FEA">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nsid w:val="49712BA9"/>
    <w:multiLevelType w:val="hybridMultilevel"/>
    <w:tmpl w:val="E66EB8AC"/>
    <w:lvl w:ilvl="0" w:tplc="28F83FEA">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532F7F32"/>
    <w:multiLevelType w:val="hybridMultilevel"/>
    <w:tmpl w:val="A2F2CBF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0611439"/>
    <w:multiLevelType w:val="hybridMultilevel"/>
    <w:tmpl w:val="E66EB8AC"/>
    <w:lvl w:ilvl="0" w:tplc="28F83FEA">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nsid w:val="72876C79"/>
    <w:multiLevelType w:val="hybridMultilevel"/>
    <w:tmpl w:val="E66EB8AC"/>
    <w:lvl w:ilvl="0" w:tplc="28F83FEA">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1"/>
  </w:num>
  <w:num w:numId="3">
    <w:abstractNumId w:val="6"/>
  </w:num>
  <w:num w:numId="4">
    <w:abstractNumId w:val="2"/>
  </w:num>
  <w:num w:numId="5">
    <w:abstractNumId w:val="7"/>
  </w:num>
  <w:num w:numId="6">
    <w:abstractNumId w:val="0"/>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77B6"/>
    <w:rsid w:val="00100135"/>
    <w:rsid w:val="001577B6"/>
    <w:rsid w:val="00273E9C"/>
    <w:rsid w:val="004D3F79"/>
    <w:rsid w:val="005A3C64"/>
    <w:rsid w:val="00684B5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7B6"/>
    <w:pPr>
      <w:widowControl w:val="0"/>
      <w:spacing w:line="360" w:lineRule="auto"/>
      <w:ind w:firstLineChars="200" w:firstLine="200"/>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273E9C"/>
    <w:pPr>
      <w:tabs>
        <w:tab w:val="center" w:pos="4513"/>
        <w:tab w:val="right" w:pos="9026"/>
      </w:tabs>
      <w:snapToGrid w:val="0"/>
    </w:pPr>
  </w:style>
  <w:style w:type="character" w:customStyle="1" w:styleId="Char">
    <w:name w:val="머리글 Char"/>
    <w:basedOn w:val="a0"/>
    <w:link w:val="a4"/>
    <w:uiPriority w:val="99"/>
    <w:semiHidden/>
    <w:rsid w:val="00273E9C"/>
    <w:rPr>
      <w:rFonts w:ascii="Calibri" w:eastAsia="SimSun" w:hAnsi="Calibri" w:cs="Times New Roman"/>
      <w:sz w:val="21"/>
      <w:lang w:eastAsia="zh-CN"/>
    </w:rPr>
  </w:style>
  <w:style w:type="paragraph" w:styleId="a5">
    <w:name w:val="footer"/>
    <w:basedOn w:val="a"/>
    <w:link w:val="Char0"/>
    <w:uiPriority w:val="99"/>
    <w:semiHidden/>
    <w:unhideWhenUsed/>
    <w:rsid w:val="00273E9C"/>
    <w:pPr>
      <w:tabs>
        <w:tab w:val="center" w:pos="4513"/>
        <w:tab w:val="right" w:pos="9026"/>
      </w:tabs>
      <w:snapToGrid w:val="0"/>
    </w:pPr>
  </w:style>
  <w:style w:type="character" w:customStyle="1" w:styleId="Char0">
    <w:name w:val="바닥글 Char"/>
    <w:basedOn w:val="a0"/>
    <w:link w:val="a5"/>
    <w:uiPriority w:val="99"/>
    <w:semiHidden/>
    <w:rsid w:val="00273E9C"/>
    <w:rPr>
      <w:rFonts w:ascii="Calibri" w:eastAsia="SimSun" w:hAnsi="Calibri" w:cs="Times New Roman"/>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1513</Words>
  <Characters>8625</Characters>
  <Application>Microsoft Office Word</Application>
  <DocSecurity>0</DocSecurity>
  <Lines>71</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2015-06-16T00:25:00Z</dcterms:created>
  <dcterms:modified xsi:type="dcterms:W3CDTF">2015-06-16T01:27:00Z</dcterms:modified>
</cp:coreProperties>
</file>