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A1456" w:rsidTr="00307361">
        <w:tc>
          <w:tcPr>
            <w:tcW w:w="4785" w:type="dxa"/>
          </w:tcPr>
          <w:p w:rsidR="00CA1456" w:rsidRPr="00307361" w:rsidRDefault="00CA1456" w:rsidP="00307361">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307361">
              <w:rPr>
                <w:rFonts w:ascii="한컴바탕" w:eastAsia="한컴바탕" w:hAnsi="한컴바탕" w:cs="한컴바탕" w:hint="eastAsia"/>
                <w:b/>
                <w:sz w:val="26"/>
                <w:szCs w:val="26"/>
                <w:lang w:eastAsia="ko-KR"/>
              </w:rPr>
              <w:t>국가세무총국</w:t>
            </w:r>
          </w:p>
          <w:p w:rsidR="00CA1456" w:rsidRPr="00307361" w:rsidRDefault="00CA1456" w:rsidP="00307361">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307361">
              <w:rPr>
                <w:rFonts w:ascii="한컴바탕" w:eastAsia="한컴바탕" w:hAnsi="한컴바탕" w:cs="한컴바탕" w:hint="eastAsia"/>
                <w:b/>
                <w:sz w:val="26"/>
                <w:szCs w:val="26"/>
                <w:lang w:eastAsia="ko-KR"/>
              </w:rPr>
              <w:t>수출</w:t>
            </w:r>
            <w:r w:rsidRPr="00307361">
              <w:rPr>
                <w:rFonts w:ascii="한컴바탕" w:eastAsia="한컴바탕" w:hAnsi="한컴바탕" w:cs="한컴바탕"/>
                <w:b/>
                <w:sz w:val="26"/>
                <w:szCs w:val="26"/>
                <w:lang w:eastAsia="ko-KR"/>
              </w:rPr>
              <w:t xml:space="preserve"> </w:t>
            </w:r>
            <w:proofErr w:type="spellStart"/>
            <w:r w:rsidRPr="00307361">
              <w:rPr>
                <w:rFonts w:ascii="한컴바탕" w:eastAsia="한컴바탕" w:hAnsi="한컴바탕" w:cs="한컴바탕" w:hint="eastAsia"/>
                <w:b/>
                <w:sz w:val="26"/>
                <w:szCs w:val="26"/>
                <w:lang w:eastAsia="ko-KR"/>
              </w:rPr>
              <w:t>퇴</w:t>
            </w:r>
            <w:proofErr w:type="spellEnd"/>
            <w:r w:rsidRPr="00307361">
              <w:rPr>
                <w:rFonts w:ascii="한컴바탕" w:eastAsia="한컴바탕" w:hAnsi="한컴바탕" w:cs="한컴바탕"/>
                <w:b/>
                <w:sz w:val="26"/>
                <w:szCs w:val="26"/>
                <w:lang w:eastAsia="ko-KR"/>
              </w:rPr>
              <w:t>(</w:t>
            </w:r>
            <w:r w:rsidRPr="00307361">
              <w:rPr>
                <w:rFonts w:ascii="한컴바탕" w:eastAsia="한컴바탕" w:hAnsi="한컴바탕" w:cs="한컴바탕" w:hint="eastAsia"/>
                <w:b/>
                <w:sz w:val="26"/>
                <w:szCs w:val="26"/>
                <w:lang w:eastAsia="ko-KR"/>
              </w:rPr>
              <w:t>면</w:t>
            </w:r>
            <w:r w:rsidRPr="00307361">
              <w:rPr>
                <w:rFonts w:ascii="한컴바탕" w:eastAsia="한컴바탕" w:hAnsi="한컴바탕" w:cs="한컴바탕"/>
                <w:b/>
                <w:sz w:val="26"/>
                <w:szCs w:val="26"/>
                <w:lang w:eastAsia="ko-KR"/>
              </w:rPr>
              <w:t>)</w:t>
            </w:r>
            <w:r w:rsidRPr="00307361">
              <w:rPr>
                <w:rFonts w:ascii="한컴바탕" w:eastAsia="한컴바탕" w:hAnsi="한컴바탕" w:cs="한컴바탕" w:hint="eastAsia"/>
                <w:b/>
                <w:sz w:val="26"/>
                <w:szCs w:val="26"/>
                <w:lang w:eastAsia="ko-KR"/>
              </w:rPr>
              <w:t>세의</w:t>
            </w:r>
            <w:r w:rsidRPr="00307361">
              <w:rPr>
                <w:rFonts w:ascii="한컴바탕" w:eastAsia="한컴바탕" w:hAnsi="한컴바탕" w:cs="한컴바탕"/>
                <w:b/>
                <w:sz w:val="26"/>
                <w:szCs w:val="26"/>
                <w:lang w:eastAsia="ko-KR"/>
              </w:rPr>
              <w:t xml:space="preserve"> </w:t>
            </w:r>
            <w:r w:rsidRPr="00307361">
              <w:rPr>
                <w:rFonts w:ascii="한컴바탕" w:eastAsia="한컴바탕" w:hAnsi="한컴바탕" w:cs="한컴바탕" w:hint="eastAsia"/>
                <w:b/>
                <w:sz w:val="26"/>
                <w:szCs w:val="26"/>
                <w:lang w:eastAsia="ko-KR"/>
              </w:rPr>
              <w:t>진일보한 업무처리에</w:t>
            </w:r>
            <w:r w:rsidRPr="00307361">
              <w:rPr>
                <w:rFonts w:ascii="한컴바탕" w:eastAsia="한컴바탕" w:hAnsi="한컴바탕" w:cs="한컴바탕"/>
                <w:b/>
                <w:sz w:val="26"/>
                <w:szCs w:val="26"/>
                <w:lang w:eastAsia="ko-KR"/>
              </w:rPr>
              <w:t xml:space="preserve"> </w:t>
            </w:r>
            <w:r w:rsidRPr="00307361">
              <w:rPr>
                <w:rFonts w:ascii="한컴바탕" w:eastAsia="한컴바탕" w:hAnsi="한컴바탕" w:cs="한컴바탕" w:hint="eastAsia"/>
                <w:b/>
                <w:sz w:val="26"/>
                <w:szCs w:val="26"/>
                <w:lang w:eastAsia="ko-KR"/>
              </w:rPr>
              <w:t>관한</w:t>
            </w:r>
            <w:r w:rsidRPr="00307361">
              <w:rPr>
                <w:rFonts w:ascii="한컴바탕" w:eastAsia="한컴바탕" w:hAnsi="한컴바탕" w:cs="한컴바탕"/>
                <w:b/>
                <w:sz w:val="26"/>
                <w:szCs w:val="26"/>
                <w:lang w:eastAsia="ko-KR"/>
              </w:rPr>
              <w:t xml:space="preserve"> </w:t>
            </w:r>
            <w:r w:rsidRPr="00307361">
              <w:rPr>
                <w:rFonts w:ascii="한컴바탕" w:eastAsia="한컴바탕" w:hAnsi="한컴바탕" w:cs="한컴바탕" w:hint="eastAsia"/>
                <w:b/>
                <w:sz w:val="26"/>
                <w:szCs w:val="26"/>
                <w:lang w:eastAsia="ko-KR"/>
              </w:rPr>
              <w:t>통지</w:t>
            </w:r>
          </w:p>
          <w:p w:rsidR="00CA1456" w:rsidRPr="00307361" w:rsidRDefault="00CA1456" w:rsidP="00307361">
            <w:pPr>
              <w:wordWrap w:val="0"/>
              <w:autoSpaceDN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307361">
              <w:rPr>
                <w:rFonts w:ascii="한컴바탕" w:eastAsia="한컴바탕" w:hAnsi="한컴바탕" w:cs="한컴바탕" w:hint="eastAsia"/>
                <w:szCs w:val="21"/>
                <w:lang w:eastAsia="ko-KR"/>
              </w:rPr>
              <w:t>세총함</w:t>
            </w:r>
            <w:proofErr w:type="spellEnd"/>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2015</w:t>
            </w:r>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184</w:t>
            </w:r>
            <w:r w:rsidRPr="00307361">
              <w:rPr>
                <w:rFonts w:ascii="한컴바탕" w:eastAsia="한컴바탕" w:hAnsi="한컴바탕" w:cs="한컴바탕" w:hint="eastAsia"/>
                <w:szCs w:val="21"/>
                <w:lang w:eastAsia="ko-KR"/>
              </w:rPr>
              <w:t>호</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hint="eastAsia"/>
                <w:szCs w:val="21"/>
                <w:lang w:eastAsia="ko-KR"/>
              </w:rPr>
              <w:t>각</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성</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자치구</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직할시와</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계획단열시</w:t>
            </w:r>
            <w:proofErr w:type="spellEnd"/>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국가</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세무국</w:t>
            </w:r>
            <w:proofErr w:type="spellEnd"/>
            <w:r w:rsidRPr="00307361">
              <w:rPr>
                <w:rFonts w:ascii="한컴바탕" w:eastAsia="한컴바탕" w:hAnsi="한컴바탕" w:cs="한컴바탕"/>
                <w:szCs w:val="21"/>
                <w:lang w:eastAsia="ko-KR"/>
              </w:rPr>
              <w:t>:</w:t>
            </w:r>
          </w:p>
          <w:p w:rsidR="00CA1456" w:rsidRPr="00307361" w:rsidRDefault="00CA1456" w:rsidP="00307361">
            <w:pPr>
              <w:wordWrap w:val="0"/>
              <w:autoSpaceDN w:val="0"/>
              <w:snapToGrid w:val="0"/>
              <w:spacing w:line="290" w:lineRule="atLeast"/>
              <w:ind w:firstLine="396"/>
              <w:jc w:val="both"/>
              <w:rPr>
                <w:rFonts w:ascii="한컴바탕" w:eastAsia="한컴바탕" w:hAnsi="한컴바탕" w:cs="한컴바탕"/>
                <w:spacing w:val="-6"/>
                <w:szCs w:val="21"/>
                <w:lang w:eastAsia="ko-KR"/>
              </w:rPr>
            </w:pPr>
            <w:proofErr w:type="spellStart"/>
            <w:r w:rsidRPr="00307361">
              <w:rPr>
                <w:rFonts w:ascii="한컴바탕" w:eastAsia="한컴바탕" w:hAnsi="한컴바탕" w:cs="한컴바탕" w:hint="eastAsia"/>
                <w:spacing w:val="-6"/>
                <w:szCs w:val="21"/>
                <w:lang w:eastAsia="ko-KR"/>
              </w:rPr>
              <w:t>수출퇴</w:t>
            </w:r>
            <w:proofErr w:type="spellEnd"/>
            <w:r w:rsidRPr="00307361">
              <w:rPr>
                <w:rFonts w:ascii="한컴바탕" w:eastAsia="한컴바탕" w:hAnsi="한컴바탕" w:cs="한컴바탕"/>
                <w:spacing w:val="-6"/>
                <w:szCs w:val="21"/>
                <w:lang w:eastAsia="ko-KR"/>
              </w:rPr>
              <w:t>(</w:t>
            </w:r>
            <w:r w:rsidRPr="00307361">
              <w:rPr>
                <w:rFonts w:ascii="한컴바탕" w:eastAsia="한컴바탕" w:hAnsi="한컴바탕" w:cs="한컴바탕" w:hint="eastAsia"/>
                <w:spacing w:val="-6"/>
                <w:szCs w:val="21"/>
                <w:lang w:eastAsia="ko-KR"/>
              </w:rPr>
              <w:t>면</w:t>
            </w:r>
            <w:r w:rsidRPr="00307361">
              <w:rPr>
                <w:rFonts w:ascii="한컴바탕" w:eastAsia="한컴바탕" w:hAnsi="한컴바탕" w:cs="한컴바탕"/>
                <w:spacing w:val="-6"/>
                <w:szCs w:val="21"/>
                <w:lang w:eastAsia="ko-KR"/>
              </w:rPr>
              <w:t>)</w:t>
            </w:r>
            <w:r w:rsidRPr="00307361">
              <w:rPr>
                <w:rFonts w:ascii="한컴바탕" w:eastAsia="한컴바탕" w:hAnsi="한컴바탕" w:cs="한컴바탕" w:hint="eastAsia"/>
                <w:spacing w:val="-6"/>
                <w:szCs w:val="21"/>
                <w:lang w:eastAsia="ko-KR"/>
              </w:rPr>
              <w:t>세의</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업무기능을</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충분히</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발휘하고</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더</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나은</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서비스로</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새로운 개방형</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경제체제를</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구축하고</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대외무역의</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안정적인</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증가를</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촉진하기 위해, 이에</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연구를</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 xml:space="preserve">거쳐 </w:t>
            </w:r>
            <w:proofErr w:type="spellStart"/>
            <w:r w:rsidRPr="00307361">
              <w:rPr>
                <w:rFonts w:ascii="한컴바탕" w:eastAsia="한컴바탕" w:hAnsi="한컴바탕" w:cs="한컴바탕" w:hint="eastAsia"/>
                <w:spacing w:val="-6"/>
                <w:szCs w:val="21"/>
                <w:lang w:eastAsia="ko-KR"/>
              </w:rPr>
              <w:t>수출퇴</w:t>
            </w:r>
            <w:proofErr w:type="spellEnd"/>
            <w:r w:rsidRPr="00307361">
              <w:rPr>
                <w:rFonts w:ascii="한컴바탕" w:eastAsia="한컴바탕" w:hAnsi="한컴바탕" w:cs="한컴바탕"/>
                <w:spacing w:val="-6"/>
                <w:szCs w:val="21"/>
                <w:lang w:eastAsia="ko-KR"/>
              </w:rPr>
              <w:t>(</w:t>
            </w:r>
            <w:r w:rsidRPr="00307361">
              <w:rPr>
                <w:rFonts w:ascii="한컴바탕" w:eastAsia="한컴바탕" w:hAnsi="한컴바탕" w:cs="한컴바탕" w:hint="eastAsia"/>
                <w:spacing w:val="-6"/>
                <w:szCs w:val="21"/>
                <w:lang w:eastAsia="ko-KR"/>
              </w:rPr>
              <w:t>면</w:t>
            </w:r>
            <w:r w:rsidRPr="00307361">
              <w:rPr>
                <w:rFonts w:ascii="한컴바탕" w:eastAsia="한컴바탕" w:hAnsi="한컴바탕" w:cs="한컴바탕"/>
                <w:spacing w:val="-6"/>
                <w:szCs w:val="21"/>
                <w:lang w:eastAsia="ko-KR"/>
              </w:rPr>
              <w:t>)</w:t>
            </w:r>
            <w:r w:rsidRPr="00307361">
              <w:rPr>
                <w:rFonts w:ascii="한컴바탕" w:eastAsia="한컴바탕" w:hAnsi="한컴바탕" w:cs="한컴바탕" w:hint="eastAsia"/>
                <w:spacing w:val="-6"/>
                <w:szCs w:val="21"/>
                <w:lang w:eastAsia="ko-KR"/>
              </w:rPr>
              <w:t>세의</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진일보한</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업무처리에</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관한</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사항을</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아래와</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같이</w:t>
            </w:r>
            <w:r w:rsidRPr="00307361">
              <w:rPr>
                <w:rFonts w:ascii="한컴바탕" w:eastAsia="한컴바탕" w:hAnsi="한컴바탕" w:cs="한컴바탕"/>
                <w:spacing w:val="-6"/>
                <w:szCs w:val="21"/>
                <w:lang w:eastAsia="ko-KR"/>
              </w:rPr>
              <w:t xml:space="preserve"> </w:t>
            </w:r>
            <w:r w:rsidRPr="00307361">
              <w:rPr>
                <w:rFonts w:ascii="한컴바탕" w:eastAsia="한컴바탕" w:hAnsi="한컴바탕" w:cs="한컴바탕" w:hint="eastAsia"/>
                <w:spacing w:val="-6"/>
                <w:szCs w:val="21"/>
                <w:lang w:eastAsia="ko-KR"/>
              </w:rPr>
              <w:t>통지한다</w:t>
            </w:r>
            <w:r w:rsidRPr="00307361">
              <w:rPr>
                <w:rFonts w:ascii="한컴바탕" w:eastAsia="한컴바탕" w:hAnsi="한컴바탕" w:cs="한컴바탕"/>
                <w:spacing w:val="-6"/>
                <w:szCs w:val="21"/>
                <w:lang w:eastAsia="ko-KR"/>
              </w:rPr>
              <w:t>.</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1</w:t>
            </w:r>
            <w:r w:rsidRPr="00307361">
              <w:rPr>
                <w:rFonts w:ascii="한컴바탕" w:eastAsia="한컴바탕" w:hAnsi="한컴바탕" w:cs="한컴바탕" w:hint="eastAsia"/>
                <w:szCs w:val="21"/>
                <w:lang w:eastAsia="ko-KR"/>
              </w:rPr>
              <w:t>.</w:t>
            </w:r>
            <w:r w:rsidR="00307361">
              <w:rPr>
                <w:rFonts w:ascii="한컴바탕" w:eastAsia="한컴바탕" w:hAnsi="한컴바탕" w:cs="한컴바탕" w:hint="eastAsia"/>
                <w:szCs w:val="21"/>
                <w:lang w:eastAsia="ko-KR"/>
              </w:rPr>
              <w:t xml:space="preserve"> </w:t>
            </w:r>
            <w:r w:rsidRPr="00307361">
              <w:rPr>
                <w:rFonts w:ascii="한컴바탕" w:eastAsia="한컴바탕" w:hAnsi="한컴바탕" w:cs="한컴바탕" w:hint="eastAsia"/>
                <w:szCs w:val="21"/>
                <w:lang w:eastAsia="ko-KR"/>
              </w:rPr>
              <w:t>전국</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세무기관의</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 xml:space="preserve">수출 </w:t>
            </w:r>
            <w:proofErr w:type="spellStart"/>
            <w:r w:rsidRPr="00307361">
              <w:rPr>
                <w:rFonts w:ascii="한컴바탕" w:eastAsia="한컴바탕" w:hAnsi="한컴바탕" w:cs="한컴바탕" w:hint="eastAsia"/>
                <w:szCs w:val="21"/>
                <w:lang w:eastAsia="ko-KR"/>
              </w:rPr>
              <w:t>퇴</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면</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관리업무의</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규범</w:t>
            </w:r>
            <w:r w:rsidRPr="00307361">
              <w:rPr>
                <w:rFonts w:ascii="한컴바탕" w:eastAsia="한컴바탕" w:hAnsi="한컴바탕" w:cs="한컴바탕"/>
                <w:szCs w:val="21"/>
                <w:lang w:eastAsia="ko-KR"/>
              </w:rPr>
              <w:t>(1.0</w:t>
            </w:r>
            <w:r w:rsidRPr="00307361">
              <w:rPr>
                <w:rFonts w:ascii="한컴바탕" w:eastAsia="한컴바탕" w:hAnsi="한컴바탕" w:cs="한컴바탕" w:hint="eastAsia"/>
                <w:szCs w:val="21"/>
                <w:lang w:eastAsia="ko-KR"/>
              </w:rPr>
              <w:t>판</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》(이하《</w:t>
            </w:r>
            <w:proofErr w:type="spellStart"/>
            <w:r w:rsidRPr="00307361">
              <w:rPr>
                <w:rFonts w:ascii="한컴바탕" w:eastAsia="한컴바탕" w:hAnsi="한컴바탕" w:cs="한컴바탕" w:hint="eastAsia"/>
                <w:szCs w:val="21"/>
                <w:lang w:eastAsia="ko-KR"/>
              </w:rPr>
              <w:t>퇴세</w:t>
            </w:r>
            <w:proofErr w:type="spellEnd"/>
            <w:r w:rsidRPr="00307361">
              <w:rPr>
                <w:rFonts w:ascii="한컴바탕" w:eastAsia="한컴바탕" w:hAnsi="한컴바탕" w:cs="한컴바탕" w:hint="eastAsia"/>
                <w:szCs w:val="21"/>
                <w:lang w:eastAsia="ko-KR"/>
              </w:rPr>
              <w:t xml:space="preserve"> 규범》</w:t>
            </w:r>
            <w:proofErr w:type="spellStart"/>
            <w:r w:rsidRPr="00307361">
              <w:rPr>
                <w:rFonts w:ascii="한컴바탕" w:eastAsia="한컴바탕" w:hAnsi="한컴바탕" w:cs="한컴바탕" w:hint="eastAsia"/>
                <w:szCs w:val="21"/>
                <w:lang w:eastAsia="ko-KR"/>
              </w:rPr>
              <w:t>라고함</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의</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실현은</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 xml:space="preserve">지속적으로 수출 </w:t>
            </w:r>
            <w:proofErr w:type="spellStart"/>
            <w:r w:rsidRPr="00307361">
              <w:rPr>
                <w:rFonts w:ascii="한컴바탕" w:eastAsia="한컴바탕" w:hAnsi="한컴바탕" w:cs="한컴바탕" w:hint="eastAsia"/>
                <w:szCs w:val="21"/>
                <w:lang w:eastAsia="ko-KR"/>
              </w:rPr>
              <w:t>퇴</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면</w:t>
            </w:r>
            <w:r w:rsidRPr="00307361">
              <w:rPr>
                <w:rFonts w:ascii="한컴바탕" w:eastAsia="한컴바탕" w:hAnsi="한컴바탕" w:cs="한컴바탕"/>
                <w:szCs w:val="21"/>
                <w:lang w:eastAsia="ko-KR"/>
              </w:rPr>
              <w:t>)</w:t>
            </w:r>
            <w:proofErr w:type="spellStart"/>
            <w:r w:rsidRPr="00307361">
              <w:rPr>
                <w:rFonts w:ascii="한컴바탕" w:eastAsia="한컴바탕" w:hAnsi="한컴바탕" w:cs="한컴바탕" w:hint="eastAsia"/>
                <w:szCs w:val="21"/>
                <w:lang w:eastAsia="ko-KR"/>
              </w:rPr>
              <w:t>세관리의</w:t>
            </w:r>
            <w:proofErr w:type="spellEnd"/>
            <w:r w:rsidRPr="00307361">
              <w:rPr>
                <w:rFonts w:ascii="한컴바탕" w:eastAsia="한컴바탕" w:hAnsi="한컴바탕" w:cs="한컴바탕" w:hint="eastAsia"/>
                <w:szCs w:val="21"/>
                <w:lang w:eastAsia="ko-KR"/>
              </w:rPr>
              <w:t xml:space="preserve"> 현대화를 추진하는 중요한 보장이다</w:t>
            </w:r>
            <w:r w:rsidRPr="00307361">
              <w:rPr>
                <w:rFonts w:ascii="한컴바탕" w:eastAsia="한컴바탕" w:hAnsi="한컴바탕" w:cs="한컴바탕"/>
                <w:szCs w:val="21"/>
                <w:lang w:eastAsia="ko-KR"/>
              </w:rPr>
              <w:t>.</w:t>
            </w:r>
            <w:r w:rsidR="00307361">
              <w:rPr>
                <w:rFonts w:ascii="한컴바탕" w:eastAsia="한컴바탕" w:hAnsi="한컴바탕" w:cs="한컴바탕" w:hint="eastAsia"/>
                <w:szCs w:val="21"/>
                <w:lang w:eastAsia="ko-KR"/>
              </w:rPr>
              <w:t xml:space="preserve"> </w:t>
            </w:r>
            <w:r w:rsidRPr="00307361">
              <w:rPr>
                <w:rFonts w:ascii="한컴바탕" w:eastAsia="한컴바탕" w:hAnsi="한컴바탕" w:cs="한컴바탕" w:hint="eastAsia"/>
                <w:szCs w:val="21"/>
                <w:lang w:eastAsia="ko-KR"/>
              </w:rPr>
              <w:t>각 지역의 국가세무기관은</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엄격히《국가세무총국의</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&lt; 전국</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세무기관의</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 xml:space="preserve">수출 </w:t>
            </w:r>
            <w:proofErr w:type="spellStart"/>
            <w:r w:rsidRPr="00307361">
              <w:rPr>
                <w:rFonts w:ascii="한컴바탕" w:eastAsia="한컴바탕" w:hAnsi="한컴바탕" w:cs="한컴바탕" w:hint="eastAsia"/>
                <w:szCs w:val="21"/>
                <w:lang w:eastAsia="ko-KR"/>
              </w:rPr>
              <w:t>퇴</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면</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관리업무의</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규범</w:t>
            </w:r>
            <w:r w:rsidRPr="00307361">
              <w:rPr>
                <w:rFonts w:ascii="한컴바탕" w:eastAsia="한컴바탕" w:hAnsi="한컴바탕" w:cs="한컴바탕"/>
                <w:szCs w:val="21"/>
                <w:lang w:eastAsia="ko-KR"/>
              </w:rPr>
              <w:t>(1.0</w:t>
            </w:r>
            <w:r w:rsidRPr="00307361">
              <w:rPr>
                <w:rFonts w:ascii="한컴바탕" w:eastAsia="한컴바탕" w:hAnsi="한컴바탕" w:cs="한컴바탕" w:hint="eastAsia"/>
                <w:szCs w:val="21"/>
                <w:lang w:eastAsia="ko-KR"/>
              </w:rPr>
              <w:t>판</w:t>
            </w:r>
            <w:r w:rsidRPr="00307361">
              <w:rPr>
                <w:rFonts w:ascii="한컴바탕" w:eastAsia="한컴바탕" w:hAnsi="한컴바탕" w:cs="한컴바탕"/>
                <w:szCs w:val="21"/>
                <w:lang w:eastAsia="ko-KR"/>
              </w:rPr>
              <w:t xml:space="preserve">) &gt; </w:t>
            </w:r>
            <w:r w:rsidRPr="00307361">
              <w:rPr>
                <w:rFonts w:ascii="한컴바탕" w:eastAsia="한컴바탕" w:hAnsi="한컴바탕" w:cs="한컴바탕" w:hint="eastAsia"/>
                <w:szCs w:val="21"/>
                <w:lang w:eastAsia="ko-KR"/>
              </w:rPr>
              <w:t>실시</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업무에 관한</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통지》</w:t>
            </w:r>
            <w:r w:rsidRPr="00307361">
              <w:rPr>
                <w:rFonts w:ascii="한컴바탕" w:eastAsia="한컴바탕" w:hAnsi="한컴바탕" w:cs="한컴바탕"/>
                <w:szCs w:val="21"/>
                <w:lang w:eastAsia="ko-KR"/>
              </w:rPr>
              <w:t>(</w:t>
            </w:r>
            <w:proofErr w:type="spellStart"/>
            <w:r w:rsidRPr="00307361">
              <w:rPr>
                <w:rFonts w:ascii="한컴바탕" w:eastAsia="한컴바탕" w:hAnsi="한컴바탕" w:cs="한컴바탕" w:hint="eastAsia"/>
                <w:szCs w:val="21"/>
                <w:lang w:eastAsia="ko-KR"/>
              </w:rPr>
              <w:t>세총함</w:t>
            </w:r>
            <w:proofErr w:type="spellEnd"/>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2015</w:t>
            </w:r>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29</w:t>
            </w:r>
            <w:r w:rsidRPr="00307361">
              <w:rPr>
                <w:rFonts w:ascii="한컴바탕" w:eastAsia="한컴바탕" w:hAnsi="한컴바탕" w:cs="한컴바탕" w:hint="eastAsia"/>
                <w:szCs w:val="21"/>
                <w:lang w:eastAsia="ko-KR"/>
              </w:rPr>
              <w:t>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요구에 따라</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수출</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퇴</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면</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관리</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직책</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설치</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심사권한 이양,</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 xml:space="preserve">분류 </w:t>
            </w:r>
            <w:proofErr w:type="spellStart"/>
            <w:r w:rsidRPr="00307361">
              <w:rPr>
                <w:rFonts w:ascii="한컴바탕" w:eastAsia="한컴바탕" w:hAnsi="한컴바탕" w:cs="한컴바탕" w:hint="eastAsia"/>
                <w:szCs w:val="21"/>
                <w:lang w:eastAsia="ko-KR"/>
              </w:rPr>
              <w:t>관리등의</w:t>
            </w:r>
            <w:proofErr w:type="spellEnd"/>
            <w:r w:rsidRPr="00307361">
              <w:rPr>
                <w:rFonts w:ascii="한컴바탕" w:eastAsia="한컴바탕" w:hAnsi="한컴바탕" w:cs="한컴바탕" w:hint="eastAsia"/>
                <w:szCs w:val="21"/>
                <w:lang w:eastAsia="ko-KR"/>
              </w:rPr>
              <w:t xml:space="preserve"> 중요한 업무를 효과적으로 하고, </w:t>
            </w:r>
            <w:proofErr w:type="spellStart"/>
            <w:r w:rsidRPr="00307361">
              <w:rPr>
                <w:rFonts w:ascii="한컴바탕" w:eastAsia="한컴바탕" w:hAnsi="한컴바탕" w:cs="한컴바탕" w:hint="eastAsia"/>
                <w:szCs w:val="21"/>
                <w:lang w:eastAsia="ko-KR"/>
              </w:rPr>
              <w:t>수출퇴</w:t>
            </w:r>
            <w:proofErr w:type="spellEnd"/>
            <w:r w:rsidRPr="00307361">
              <w:rPr>
                <w:rFonts w:ascii="한컴바탕" w:eastAsia="한컴바탕" w:hAnsi="한컴바탕" w:cs="한컴바탕" w:hint="eastAsia"/>
                <w:szCs w:val="21"/>
                <w:lang w:eastAsia="ko-KR"/>
              </w:rPr>
              <w:t>(면)세 관리를 규범화시켜 끊임없이 관리의 품질과 효율을 높인다</w:t>
            </w:r>
            <w:r w:rsidR="00307361">
              <w:rPr>
                <w:rFonts w:ascii="한컴바탕" w:eastAsia="한컴바탕" w:hAnsi="한컴바탕" w:cs="한컴바탕" w:hint="eastAsia"/>
                <w:szCs w:val="21"/>
                <w:lang w:eastAsia="ko-KR"/>
              </w:rPr>
              <w:t xml:space="preserve">. </w:t>
            </w:r>
            <w:r w:rsidRPr="00307361">
              <w:rPr>
                <w:rFonts w:ascii="한컴바탕" w:eastAsia="한컴바탕" w:hAnsi="한컴바탕" w:cs="한컴바탕" w:hint="eastAsia"/>
                <w:szCs w:val="21"/>
                <w:lang w:eastAsia="ko-KR"/>
              </w:rPr>
              <w:t>《</w:t>
            </w:r>
            <w:proofErr w:type="spellStart"/>
            <w:r w:rsidRPr="00307361">
              <w:rPr>
                <w:rFonts w:ascii="한컴바탕" w:eastAsia="한컴바탕" w:hAnsi="한컴바탕" w:cs="한컴바탕" w:hint="eastAsia"/>
                <w:szCs w:val="21"/>
                <w:lang w:eastAsia="ko-KR"/>
              </w:rPr>
              <w:t>퇴세</w:t>
            </w:r>
            <w:proofErr w:type="spellEnd"/>
            <w:r w:rsidRPr="00307361">
              <w:rPr>
                <w:rFonts w:ascii="한컴바탕" w:eastAsia="한컴바탕" w:hAnsi="한컴바탕" w:cs="한컴바탕" w:hint="eastAsia"/>
                <w:szCs w:val="21"/>
                <w:lang w:eastAsia="ko-KR"/>
              </w:rPr>
              <w:t xml:space="preserve"> 규범》</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및《국가세무총국의</w:t>
            </w:r>
            <w:r w:rsidRPr="00307361">
              <w:rPr>
                <w:rFonts w:ascii="한컴바탕" w:eastAsia="한컴바탕" w:hAnsi="한컴바탕" w:cs="한컴바탕"/>
                <w:szCs w:val="21"/>
                <w:lang w:eastAsia="ko-KR"/>
              </w:rPr>
              <w:t xml:space="preserve"> 2014 </w:t>
            </w:r>
            <w:r w:rsidRPr="00307361">
              <w:rPr>
                <w:rFonts w:ascii="한컴바탕" w:eastAsia="한컴바탕" w:hAnsi="한컴바탕" w:cs="한컴바탕" w:hint="eastAsia"/>
                <w:szCs w:val="21"/>
                <w:lang w:eastAsia="ko-KR"/>
              </w:rPr>
              <w:t>연</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수출화물</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세수조정</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상황에</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관한</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통지》</w:t>
            </w:r>
            <w:r w:rsidRPr="00307361">
              <w:rPr>
                <w:rFonts w:ascii="한컴바탕" w:eastAsia="한컴바탕" w:hAnsi="한컴바탕" w:cs="한컴바탕"/>
                <w:szCs w:val="21"/>
                <w:lang w:eastAsia="ko-KR"/>
              </w:rPr>
              <w:t>(</w:t>
            </w:r>
            <w:proofErr w:type="spellStart"/>
            <w:r w:rsidRPr="00307361">
              <w:rPr>
                <w:rFonts w:ascii="한컴바탕" w:eastAsia="한컴바탕" w:hAnsi="한컴바탕" w:cs="한컴바탕" w:hint="eastAsia"/>
                <w:szCs w:val="21"/>
                <w:lang w:eastAsia="ko-KR"/>
              </w:rPr>
              <w:t>세총함</w:t>
            </w:r>
            <w:proofErr w:type="spellEnd"/>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2015</w:t>
            </w:r>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156</w:t>
            </w:r>
            <w:r w:rsidRPr="00307361">
              <w:rPr>
                <w:rFonts w:ascii="한컴바탕" w:eastAsia="한컴바탕" w:hAnsi="한컴바탕" w:cs="한컴바탕" w:hint="eastAsia"/>
                <w:szCs w:val="21"/>
                <w:lang w:eastAsia="ko-KR"/>
              </w:rPr>
              <w:t>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등</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관련</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요구에</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따라서</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수출화물세수</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조정</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업무를</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확실하게 파악해야</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한다</w:t>
            </w:r>
            <w:r w:rsidRPr="00307361">
              <w:rPr>
                <w:rFonts w:ascii="한컴바탕" w:eastAsia="한컴바탕" w:hAnsi="한컴바탕" w:cs="한컴바탕"/>
                <w:szCs w:val="21"/>
                <w:lang w:eastAsia="ko-KR"/>
              </w:rPr>
              <w:t>.</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 xml:space="preserve">2. </w:t>
            </w:r>
            <w:r w:rsidRPr="00307361">
              <w:rPr>
                <w:rFonts w:ascii="한컴바탕" w:eastAsia="한컴바탕" w:hAnsi="한컴바탕" w:cs="한컴바탕" w:hint="eastAsia"/>
                <w:spacing w:val="-14"/>
                <w:szCs w:val="21"/>
                <w:lang w:eastAsia="ko-KR"/>
              </w:rPr>
              <w:t>신속</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정확하게</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수출</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처리하는 것은</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국가</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세무기관이</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직무 이행의</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책임을</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다하고</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대외무역</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서비스</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발전의</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실현이다</w:t>
            </w:r>
            <w:r w:rsidRPr="00307361">
              <w:rPr>
                <w:rFonts w:ascii="한컴바탕" w:eastAsia="한컴바탕" w:hAnsi="한컴바탕" w:cs="한컴바탕"/>
                <w:spacing w:val="-14"/>
                <w:szCs w:val="21"/>
                <w:lang w:eastAsia="ko-KR"/>
              </w:rPr>
              <w:t>.</w:t>
            </w:r>
            <w:r w:rsidR="00307361" w:rsidRPr="00307361">
              <w:rPr>
                <w:rFonts w:ascii="한컴바탕" w:eastAsia="한컴바탕" w:hAnsi="한컴바탕" w:cs="한컴바탕" w:hint="eastAsia"/>
                <w:spacing w:val="-14"/>
                <w:szCs w:val="21"/>
                <w:lang w:eastAsia="ko-KR"/>
              </w:rPr>
              <w:t xml:space="preserve"> </w:t>
            </w:r>
            <w:r w:rsidRPr="00307361">
              <w:rPr>
                <w:rFonts w:ascii="한컴바탕" w:eastAsia="한컴바탕" w:hAnsi="한컴바탕" w:cs="한컴바탕" w:hint="eastAsia"/>
                <w:spacing w:val="-14"/>
                <w:szCs w:val="21"/>
                <w:lang w:eastAsia="ko-KR"/>
              </w:rPr>
              <w:t>각</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지역</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국가세무기관은</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진도의</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영향을</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받는</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요소를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확실하게</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분석연구해야</w:t>
            </w:r>
            <w:proofErr w:type="spellEnd"/>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하며</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실행</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가능한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조치를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취하여</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즉시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해결한다</w:t>
            </w:r>
            <w:r w:rsidRPr="00307361">
              <w:rPr>
                <w:rFonts w:ascii="한컴바탕" w:eastAsia="한컴바탕" w:hAnsi="한컴바탕" w:cs="한컴바탕"/>
                <w:spacing w:val="-14"/>
                <w:szCs w:val="21"/>
                <w:lang w:eastAsia="ko-KR"/>
              </w:rPr>
              <w:t>.</w:t>
            </w:r>
            <w:r w:rsidR="00307361" w:rsidRPr="00307361">
              <w:rPr>
                <w:rFonts w:ascii="한컴바탕" w:eastAsia="한컴바탕" w:hAnsi="한컴바탕" w:cs="한컴바탕" w:hint="eastAsia"/>
                <w:spacing w:val="-14"/>
                <w:szCs w:val="21"/>
                <w:lang w:eastAsia="ko-KR"/>
              </w:rPr>
              <w:t xml:space="preserve"> </w:t>
            </w:r>
            <w:r w:rsidRPr="00307361">
              <w:rPr>
                <w:rFonts w:ascii="한컴바탕" w:eastAsia="한컴바탕" w:hAnsi="한컴바탕" w:cs="한컴바탕" w:hint="eastAsia"/>
                <w:spacing w:val="-14"/>
                <w:szCs w:val="21"/>
                <w:lang w:eastAsia="ko-KR"/>
              </w:rPr>
              <w:t>최근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중점적으로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처리해야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할</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업무는</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아래와</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같다</w:t>
            </w:r>
            <w:r w:rsidRPr="00307361">
              <w:rPr>
                <w:rFonts w:ascii="한컴바탕" w:eastAsia="한컴바탕" w:hAnsi="한컴바탕" w:cs="한컴바탕"/>
                <w:spacing w:val="-14"/>
                <w:szCs w:val="21"/>
                <w:lang w:eastAsia="ko-KR"/>
              </w:rPr>
              <w:t>.</w:t>
            </w:r>
          </w:p>
          <w:p w:rsidR="00CA1456" w:rsidRPr="00307361" w:rsidRDefault="00CA1456" w:rsidP="00307361">
            <w:pPr>
              <w:wordWrap w:val="0"/>
              <w:autoSpaceDN w:val="0"/>
              <w:snapToGrid w:val="0"/>
              <w:spacing w:line="290" w:lineRule="atLeast"/>
              <w:ind w:leftChars="104" w:left="218" w:firstLine="420"/>
              <w:jc w:val="both"/>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 xml:space="preserve">(1) </w:t>
            </w:r>
            <w:r w:rsidRPr="00307361">
              <w:rPr>
                <w:rFonts w:ascii="한컴바탕" w:eastAsia="한컴바탕" w:hAnsi="한컴바탕" w:cs="한컴바탕" w:hint="eastAsia"/>
                <w:szCs w:val="21"/>
                <w:lang w:eastAsia="ko-KR"/>
              </w:rPr>
              <w:t>수출기업</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신고 시</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퇴</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면</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규정에</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부합되는</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경우</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주관</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국가세무기관은</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w:t>
            </w:r>
            <w:proofErr w:type="spellStart"/>
            <w:r w:rsidRPr="00307361">
              <w:rPr>
                <w:rFonts w:ascii="한컴바탕" w:eastAsia="한컴바탕" w:hAnsi="한컴바탕" w:cs="한컴바탕" w:hint="eastAsia"/>
                <w:szCs w:val="21"/>
                <w:lang w:eastAsia="ko-KR"/>
              </w:rPr>
              <w:t>퇴세규범</w:t>
            </w:r>
            <w:proofErr w:type="spellEnd"/>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및</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세총함</w:t>
            </w:r>
            <w:proofErr w:type="spellEnd"/>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2015</w:t>
            </w:r>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29</w:t>
            </w:r>
            <w:r w:rsidRPr="00307361">
              <w:rPr>
                <w:rFonts w:ascii="한컴바탕" w:eastAsia="한컴바탕" w:hAnsi="한컴바탕" w:cs="한컴바탕" w:hint="eastAsia"/>
                <w:szCs w:val="21"/>
                <w:lang w:eastAsia="ko-KR"/>
              </w:rPr>
              <w:t>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문건</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규정에 따라 기한</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내</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종결한다</w:t>
            </w:r>
            <w:r w:rsidRPr="00307361">
              <w:rPr>
                <w:rFonts w:ascii="한컴바탕" w:eastAsia="한컴바탕" w:hAnsi="한컴바탕" w:cs="한컴바탕"/>
                <w:szCs w:val="21"/>
                <w:lang w:eastAsia="ko-KR"/>
              </w:rPr>
              <w:t>.</w:t>
            </w:r>
          </w:p>
          <w:p w:rsidR="00307361" w:rsidRPr="00307361" w:rsidRDefault="00CA1456" w:rsidP="00307361">
            <w:pPr>
              <w:wordWrap w:val="0"/>
              <w:autoSpaceDN w:val="0"/>
              <w:snapToGrid w:val="0"/>
              <w:spacing w:line="290" w:lineRule="atLeast"/>
              <w:ind w:firstLine="420"/>
              <w:jc w:val="both"/>
              <w:rPr>
                <w:rFonts w:ascii="한컴바탕" w:eastAsia="한컴바탕" w:hAnsi="한컴바탕" w:cs="한컴바탕" w:hint="eastAsia"/>
                <w:spacing w:val="-14"/>
                <w:szCs w:val="21"/>
                <w:lang w:eastAsia="ko-KR"/>
              </w:rPr>
            </w:pPr>
            <w:r w:rsidRPr="00307361">
              <w:rPr>
                <w:rFonts w:ascii="한컴바탕" w:eastAsia="한컴바탕" w:hAnsi="한컴바탕" w:cs="한컴바탕"/>
                <w:szCs w:val="21"/>
                <w:lang w:eastAsia="ko-KR"/>
              </w:rPr>
              <w:t xml:space="preserve">(2) </w:t>
            </w:r>
            <w:r w:rsidRPr="00307361">
              <w:rPr>
                <w:rFonts w:ascii="한컴바탕" w:eastAsia="한컴바탕" w:hAnsi="한컴바탕" w:cs="한컴바탕" w:hint="eastAsia"/>
                <w:spacing w:val="-14"/>
                <w:szCs w:val="21"/>
                <w:lang w:eastAsia="ko-KR"/>
              </w:rPr>
              <w:t>수출</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 중</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미 환급된</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퇴세</w:t>
            </w:r>
            <w:proofErr w:type="spellEnd"/>
            <w:r w:rsidRPr="00307361">
              <w:rPr>
                <w:rFonts w:ascii="한컴바탕" w:eastAsia="한컴바탕" w:hAnsi="한컴바탕" w:cs="한컴바탕" w:hint="eastAsia"/>
                <w:spacing w:val="-14"/>
                <w:szCs w:val="21"/>
                <w:lang w:eastAsia="ko-KR"/>
              </w:rPr>
              <w:t xml:space="preserve"> 정산 건에</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대해</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일일이</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조사를 진행한다</w:t>
            </w:r>
            <w:r w:rsidRPr="00307361">
              <w:rPr>
                <w:rFonts w:ascii="한컴바탕" w:eastAsia="한컴바탕" w:hAnsi="한컴바탕" w:cs="한컴바탕"/>
                <w:spacing w:val="-14"/>
                <w:szCs w:val="21"/>
                <w:lang w:eastAsia="ko-KR"/>
              </w:rPr>
              <w:t>.</w:t>
            </w:r>
            <w:r w:rsidR="00307361" w:rsidRPr="00307361">
              <w:rPr>
                <w:rFonts w:ascii="한컴바탕" w:eastAsia="한컴바탕" w:hAnsi="한컴바탕" w:cs="한컴바탕" w:hint="eastAsia"/>
                <w:spacing w:val="-14"/>
                <w:szCs w:val="21"/>
                <w:lang w:eastAsia="ko-KR"/>
              </w:rPr>
              <w:t xml:space="preserve"> </w:t>
            </w:r>
            <w:r w:rsidRPr="00307361">
              <w:rPr>
                <w:rFonts w:ascii="한컴바탕" w:eastAsia="한컴바탕" w:hAnsi="한컴바탕" w:cs="한컴바탕" w:hint="eastAsia"/>
                <w:spacing w:val="-14"/>
                <w:szCs w:val="21"/>
                <w:lang w:eastAsia="ko-KR"/>
              </w:rPr>
              <w:t>각</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지역의</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국가세무기관은</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관할</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구역의</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수출기업이</w:t>
            </w:r>
            <w:r w:rsidRPr="00307361">
              <w:rPr>
                <w:rFonts w:ascii="한컴바탕" w:eastAsia="한컴바탕" w:hAnsi="한컴바탕" w:cs="한컴바탕"/>
                <w:spacing w:val="-14"/>
                <w:szCs w:val="21"/>
                <w:lang w:eastAsia="ko-KR"/>
              </w:rPr>
              <w:t xml:space="preserve"> 2014</w:t>
            </w:r>
            <w:r w:rsidRPr="00307361">
              <w:rPr>
                <w:rFonts w:ascii="한컴바탕" w:eastAsia="한컴바탕" w:hAnsi="한컴바탕" w:cs="한컴바탕" w:hint="eastAsia"/>
                <w:spacing w:val="-14"/>
                <w:szCs w:val="21"/>
                <w:lang w:eastAsia="ko-KR"/>
              </w:rPr>
              <w:t>년</w:t>
            </w:r>
            <w:r w:rsidRPr="00307361">
              <w:rPr>
                <w:rFonts w:ascii="한컴바탕" w:eastAsia="한컴바탕" w:hAnsi="한컴바탕" w:cs="한컴바탕"/>
                <w:spacing w:val="-14"/>
                <w:szCs w:val="21"/>
                <w:lang w:eastAsia="ko-KR"/>
              </w:rPr>
              <w:t xml:space="preserve"> 12</w:t>
            </w:r>
            <w:r w:rsidRPr="00307361">
              <w:rPr>
                <w:rFonts w:ascii="한컴바탕" w:eastAsia="한컴바탕" w:hAnsi="한컴바탕" w:cs="한컴바탕" w:hint="eastAsia"/>
                <w:spacing w:val="-14"/>
                <w:szCs w:val="21"/>
                <w:lang w:eastAsia="ko-KR"/>
              </w:rPr>
              <w:t>월</w:t>
            </w:r>
            <w:r w:rsidRPr="00307361">
              <w:rPr>
                <w:rFonts w:ascii="한컴바탕" w:eastAsia="한컴바탕" w:hAnsi="한컴바탕" w:cs="한컴바탕"/>
                <w:spacing w:val="-14"/>
                <w:szCs w:val="21"/>
                <w:lang w:eastAsia="ko-KR"/>
              </w:rPr>
              <w:t xml:space="preserve"> 31</w:t>
            </w:r>
            <w:r w:rsidRPr="00307361">
              <w:rPr>
                <w:rFonts w:ascii="한컴바탕" w:eastAsia="한컴바탕" w:hAnsi="한컴바탕" w:cs="한컴바탕" w:hint="eastAsia"/>
                <w:spacing w:val="-14"/>
                <w:szCs w:val="21"/>
                <w:lang w:eastAsia="ko-KR"/>
              </w:rPr>
              <w:t>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이전에</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신고하였으며,</w:t>
            </w:r>
            <w:r w:rsidRPr="00307361">
              <w:rPr>
                <w:rFonts w:ascii="한컴바탕" w:eastAsia="한컴바탕" w:hAnsi="한컴바탕" w:cs="한컴바탕"/>
                <w:spacing w:val="-14"/>
                <w:szCs w:val="21"/>
                <w:lang w:eastAsia="ko-KR"/>
              </w:rPr>
              <w:t xml:space="preserve"> 2015</w:t>
            </w:r>
            <w:r w:rsidRPr="00307361">
              <w:rPr>
                <w:rFonts w:ascii="한컴바탕" w:eastAsia="한컴바탕" w:hAnsi="한컴바탕" w:cs="한컴바탕" w:hint="eastAsia"/>
                <w:spacing w:val="-14"/>
                <w:szCs w:val="21"/>
                <w:lang w:eastAsia="ko-KR"/>
              </w:rPr>
              <w:t>년</w:t>
            </w:r>
            <w:r w:rsidRPr="00307361">
              <w:rPr>
                <w:rFonts w:ascii="한컴바탕" w:eastAsia="한컴바탕" w:hAnsi="한컴바탕" w:cs="한컴바탕"/>
                <w:spacing w:val="-14"/>
                <w:szCs w:val="21"/>
                <w:lang w:eastAsia="ko-KR"/>
              </w:rPr>
              <w:t xml:space="preserve"> 4</w:t>
            </w:r>
            <w:r w:rsidRPr="00307361">
              <w:rPr>
                <w:rFonts w:ascii="한컴바탕" w:eastAsia="한컴바탕" w:hAnsi="한컴바탕" w:cs="한컴바탕" w:hint="eastAsia"/>
                <w:spacing w:val="-14"/>
                <w:szCs w:val="21"/>
                <w:lang w:eastAsia="ko-KR"/>
              </w:rPr>
              <w:t>월</w:t>
            </w:r>
            <w:r w:rsidRPr="00307361">
              <w:rPr>
                <w:rFonts w:ascii="한컴바탕" w:eastAsia="한컴바탕" w:hAnsi="한컴바탕" w:cs="한컴바탕"/>
                <w:spacing w:val="-14"/>
                <w:szCs w:val="21"/>
                <w:lang w:eastAsia="ko-KR"/>
              </w:rPr>
              <w:t xml:space="preserve"> 1</w:t>
            </w:r>
            <w:r w:rsidRPr="00307361">
              <w:rPr>
                <w:rFonts w:ascii="한컴바탕" w:eastAsia="한컴바탕" w:hAnsi="한컴바탕" w:cs="한컴바탕" w:hint="eastAsia"/>
                <w:spacing w:val="-14"/>
                <w:szCs w:val="21"/>
                <w:lang w:eastAsia="ko-KR"/>
              </w:rPr>
              <w:t>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이전에</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아직</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미처리된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수출</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세에는</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정산과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조사를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진행하고</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원인을</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분명히</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파악하여</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적절하게</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처리한다</w:t>
            </w:r>
            <w:r w:rsidRPr="00307361">
              <w:rPr>
                <w:rFonts w:ascii="한컴바탕" w:eastAsia="한컴바탕" w:hAnsi="한컴바탕" w:cs="한컴바탕"/>
                <w:spacing w:val="-14"/>
                <w:szCs w:val="21"/>
                <w:lang w:eastAsia="ko-KR"/>
              </w:rPr>
              <w:t>.</w:t>
            </w:r>
            <w:r w:rsidR="00307361" w:rsidRPr="00307361">
              <w:rPr>
                <w:rFonts w:ascii="한컴바탕" w:eastAsia="한컴바탕" w:hAnsi="한컴바탕" w:cs="한컴바탕" w:hint="eastAsia"/>
                <w:spacing w:val="-14"/>
                <w:szCs w:val="21"/>
                <w:lang w:eastAsia="ko-KR"/>
              </w:rPr>
              <w:t xml:space="preserve"> </w:t>
            </w:r>
            <w:r w:rsidRPr="00307361">
              <w:rPr>
                <w:rFonts w:ascii="한컴바탕" w:eastAsia="한컴바탕" w:hAnsi="한컴바탕" w:cs="한컴바탕" w:hint="eastAsia"/>
                <w:spacing w:val="-14"/>
                <w:szCs w:val="21"/>
                <w:lang w:eastAsia="ko-KR"/>
              </w:rPr>
              <w:t>심사과정</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중</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의문점</w:t>
            </w:r>
            <w:r w:rsidRPr="00307361">
              <w:rPr>
                <w:rFonts w:ascii="한컴바탕" w:eastAsia="한컴바탕" w:hAnsi="한컴바탕" w:cs="한컴바탕" w:hint="eastAsia"/>
                <w:spacing w:val="-14"/>
                <w:szCs w:val="21"/>
                <w:lang w:eastAsia="ko-KR"/>
              </w:rPr>
              <w:lastRenderedPageBreak/>
              <w:t>이 생겼을</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경우에는</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즉시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관련</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규정에</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따라서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조사를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진행해야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한다</w:t>
            </w:r>
            <w:r w:rsidRPr="00307361">
              <w:rPr>
                <w:rFonts w:ascii="한컴바탕" w:eastAsia="한컴바탕" w:hAnsi="한컴바탕" w:cs="한컴바탕"/>
                <w:spacing w:val="-14"/>
                <w:szCs w:val="21"/>
                <w:lang w:eastAsia="ko-KR"/>
              </w:rPr>
              <w:t>.</w:t>
            </w:r>
            <w:r w:rsidR="00307361" w:rsidRPr="00307361">
              <w:rPr>
                <w:rFonts w:ascii="한컴바탕" w:eastAsia="한컴바탕" w:hAnsi="한컴바탕" w:cs="한컴바탕" w:hint="eastAsia"/>
                <w:spacing w:val="-14"/>
                <w:szCs w:val="21"/>
                <w:lang w:eastAsia="ko-KR"/>
              </w:rPr>
              <w:t xml:space="preserve"> </w:t>
            </w:r>
            <w:r w:rsidRPr="00307361">
              <w:rPr>
                <w:rFonts w:ascii="한컴바탕" w:eastAsia="한컴바탕" w:hAnsi="한컴바탕" w:cs="한컴바탕" w:hint="eastAsia"/>
                <w:spacing w:val="-14"/>
                <w:szCs w:val="21"/>
                <w:lang w:eastAsia="ko-KR"/>
              </w:rPr>
              <w:t>서한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후</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회답결과가</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명쾌하지 않은 경우</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서한을</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다시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보내 조사를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실시한다</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검사를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거친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후</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의문점이</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해결된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경우에는</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즉시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심사</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승인하여</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hint="eastAsia"/>
                <w:spacing w:val="-14"/>
                <w:szCs w:val="21"/>
                <w:lang w:eastAsia="ko-KR"/>
              </w:rPr>
              <w:t>(면)세를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처리한다</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조사</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후</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규정에</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따라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수출</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처리되지</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않거나</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수출</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처리가</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지연될</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경우에는</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즉시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수출기업에</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고지해야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한다</w:t>
            </w:r>
            <w:r w:rsidRPr="00307361">
              <w:rPr>
                <w:rFonts w:ascii="한컴바탕" w:eastAsia="한컴바탕" w:hAnsi="한컴바탕" w:cs="한컴바탕"/>
                <w:spacing w:val="-14"/>
                <w:szCs w:val="21"/>
                <w:lang w:eastAsia="ko-KR"/>
              </w:rPr>
              <w:t>.</w:t>
            </w:r>
            <w:r w:rsidR="00307361" w:rsidRPr="00307361">
              <w:rPr>
                <w:rFonts w:ascii="한컴바탕" w:eastAsia="한컴바탕" w:hAnsi="한컴바탕" w:cs="한컴바탕" w:hint="eastAsia"/>
                <w:spacing w:val="-14"/>
                <w:szCs w:val="21"/>
                <w:lang w:eastAsia="ko-KR"/>
              </w:rPr>
              <w:t xml:space="preserve"> </w:t>
            </w:r>
            <w:r w:rsidRPr="00307361">
              <w:rPr>
                <w:rFonts w:ascii="한컴바탕" w:eastAsia="한컴바탕" w:hAnsi="한컴바탕" w:cs="한컴바탕" w:hint="eastAsia"/>
                <w:spacing w:val="-14"/>
                <w:szCs w:val="21"/>
                <w:lang w:eastAsia="ko-KR"/>
              </w:rPr>
              <w:t>지방</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세무기관은</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엄격히</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규정에</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따라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회신업무를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잘</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처리해야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한다</w:t>
            </w:r>
            <w:r w:rsidRPr="00307361">
              <w:rPr>
                <w:rFonts w:ascii="한컴바탕" w:eastAsia="한컴바탕" w:hAnsi="한컴바탕" w:cs="한컴바탕"/>
                <w:spacing w:val="-14"/>
                <w:szCs w:val="21"/>
                <w:lang w:eastAsia="ko-KR"/>
              </w:rPr>
              <w:t>.</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hint="eastAsia"/>
                <w:szCs w:val="21"/>
                <w:lang w:eastAsia="ko-KR"/>
              </w:rPr>
              <w:t>각</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성</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국가</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세무국이</w:t>
            </w:r>
            <w:proofErr w:type="spellEnd"/>
            <w:r w:rsidRPr="00307361">
              <w:rPr>
                <w:rFonts w:ascii="한컴바탕" w:eastAsia="한컴바탕" w:hAnsi="한컴바탕" w:cs="한컴바탕"/>
                <w:szCs w:val="21"/>
                <w:lang w:eastAsia="ko-KR"/>
              </w:rPr>
              <w:t xml:space="preserve"> 7</w:t>
            </w:r>
            <w:r w:rsidRPr="00307361">
              <w:rPr>
                <w:rFonts w:ascii="한컴바탕" w:eastAsia="한컴바탕" w:hAnsi="한컴바탕" w:cs="한컴바탕" w:hint="eastAsia"/>
                <w:szCs w:val="21"/>
                <w:lang w:eastAsia="ko-KR"/>
              </w:rPr>
              <w:t>월</w:t>
            </w:r>
            <w:r w:rsidRPr="00307361">
              <w:rPr>
                <w:rFonts w:ascii="한컴바탕" w:eastAsia="한컴바탕" w:hAnsi="한컴바탕" w:cs="한컴바탕"/>
                <w:szCs w:val="21"/>
                <w:lang w:eastAsia="ko-KR"/>
              </w:rPr>
              <w:t xml:space="preserve"> 15</w:t>
            </w:r>
            <w:r w:rsidRPr="00307361">
              <w:rPr>
                <w:rFonts w:ascii="한컴바탕" w:eastAsia="한컴바탕" w:hAnsi="한컴바탕" w:cs="한컴바탕" w:hint="eastAsia"/>
                <w:szCs w:val="21"/>
                <w:lang w:eastAsia="ko-KR"/>
              </w:rPr>
              <w:t>일</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이전에</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미 정산된</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퇴</w:t>
            </w:r>
            <w:proofErr w:type="spellEnd"/>
            <w:r w:rsidRPr="00307361">
              <w:rPr>
                <w:rFonts w:ascii="한컴바탕" w:eastAsia="한컴바탕" w:hAnsi="한컴바탕" w:cs="한컴바탕" w:hint="eastAsia"/>
                <w:szCs w:val="21"/>
                <w:lang w:eastAsia="ko-KR"/>
              </w:rPr>
              <w:t>(면)세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현황과《수출</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퇴</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면</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환급세금</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정산표》</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부록</w:t>
            </w:r>
            <w:r w:rsidRPr="00307361">
              <w:rPr>
                <w:rFonts w:ascii="한컴바탕" w:eastAsia="한컴바탕" w:hAnsi="한컴바탕" w:cs="한컴바탕"/>
                <w:szCs w:val="21"/>
                <w:lang w:eastAsia="ko-KR"/>
              </w:rPr>
              <w:t xml:space="preserve"> 1)</w:t>
            </w:r>
            <w:r w:rsidRPr="00307361">
              <w:rPr>
                <w:rFonts w:ascii="한컴바탕" w:eastAsia="한컴바탕" w:hAnsi="한컴바탕" w:cs="한컴바탕" w:hint="eastAsia"/>
                <w:szCs w:val="21"/>
                <w:lang w:eastAsia="ko-KR"/>
              </w:rPr>
              <w:t>를</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작성하여</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함께</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세무총국</w:t>
            </w:r>
            <w:r w:rsidRPr="00307361">
              <w:rPr>
                <w:rFonts w:ascii="한컴바탕" w:eastAsia="한컴바탕" w:hAnsi="한컴바탕" w:cs="한컴바탕"/>
                <w:szCs w:val="21"/>
                <w:lang w:eastAsia="ko-KR"/>
              </w:rPr>
              <w:t>(</w:t>
            </w:r>
            <w:proofErr w:type="spellStart"/>
            <w:r w:rsidRPr="00307361">
              <w:rPr>
                <w:rFonts w:ascii="한컴바탕" w:eastAsia="한컴바탕" w:hAnsi="한컴바탕" w:cs="한컴바탕" w:hint="eastAsia"/>
                <w:szCs w:val="21"/>
                <w:lang w:eastAsia="ko-KR"/>
              </w:rPr>
              <w:t>화물노무세사</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에</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제출한다</w:t>
            </w:r>
            <w:r w:rsidRPr="00307361">
              <w:rPr>
                <w:rFonts w:ascii="한컴바탕" w:eastAsia="한컴바탕" w:hAnsi="한컴바탕" w:cs="한컴바탕"/>
                <w:szCs w:val="21"/>
                <w:lang w:eastAsia="ko-KR"/>
              </w:rPr>
              <w:t>.</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 xml:space="preserve">(3)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계획관리를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한층</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강화시킨다</w:t>
            </w:r>
            <w:r w:rsidRPr="00307361">
              <w:rPr>
                <w:rFonts w:ascii="한컴바탕" w:eastAsia="한컴바탕" w:hAnsi="한컴바탕" w:cs="한컴바탕"/>
                <w:spacing w:val="-8"/>
                <w:szCs w:val="21"/>
                <w:lang w:eastAsia="ko-KR"/>
              </w:rPr>
              <w:t>.</w:t>
            </w:r>
            <w:r w:rsidR="00307361" w:rsidRPr="00307361">
              <w:rPr>
                <w:rFonts w:ascii="한컴바탕" w:eastAsia="한컴바탕" w:hAnsi="한컴바탕" w:cs="한컴바탕" w:hint="eastAsia"/>
                <w:spacing w:val="-8"/>
                <w:szCs w:val="21"/>
                <w:lang w:eastAsia="ko-KR"/>
              </w:rPr>
              <w:t xml:space="preserve"> </w:t>
            </w:r>
            <w:r w:rsidRPr="00307361">
              <w:rPr>
                <w:rFonts w:ascii="한컴바탕" w:eastAsia="한컴바탕" w:hAnsi="한컴바탕" w:cs="한컴바탕" w:hint="eastAsia"/>
                <w:spacing w:val="-8"/>
                <w:szCs w:val="21"/>
                <w:lang w:eastAsia="ko-KR"/>
              </w:rPr>
              <w:t>국무원의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부담체제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개선에</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관한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결정을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실행시키기</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위해서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각</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지역의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국가세무기관이</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조사</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연구를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강화해야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하고</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즉시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로컬수출기업의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생산</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동향을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파악하여</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매월</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필요한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proofErr w:type="spellStart"/>
            <w:r w:rsidRPr="00307361">
              <w:rPr>
                <w:rFonts w:ascii="한컴바탕" w:eastAsia="한컴바탕" w:hAnsi="한컴바탕" w:cs="한컴바탕" w:hint="eastAsia"/>
                <w:spacing w:val="-8"/>
                <w:szCs w:val="21"/>
                <w:lang w:eastAsia="ko-KR"/>
              </w:rPr>
              <w:t>세계획을</w:t>
            </w:r>
            <w:proofErr w:type="spellEnd"/>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과학적으로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예측한다</w:t>
            </w:r>
            <w:r w:rsidRPr="00307361">
              <w:rPr>
                <w:rFonts w:ascii="한컴바탕" w:eastAsia="한컴바탕" w:hAnsi="한컴바탕" w:cs="한컴바탕"/>
                <w:spacing w:val="-8"/>
                <w:szCs w:val="21"/>
                <w:lang w:eastAsia="ko-KR"/>
              </w:rPr>
              <w:t>.</w:t>
            </w:r>
            <w:r w:rsidR="00307361" w:rsidRPr="00307361">
              <w:rPr>
                <w:rFonts w:ascii="한컴바탕" w:eastAsia="한컴바탕" w:hAnsi="한컴바탕" w:cs="한컴바탕" w:hint="eastAsia"/>
                <w:spacing w:val="-8"/>
                <w:szCs w:val="21"/>
                <w:lang w:eastAsia="ko-KR"/>
              </w:rPr>
              <w:t xml:space="preserve"> </w:t>
            </w:r>
            <w:r w:rsidRPr="00307361">
              <w:rPr>
                <w:rFonts w:ascii="한컴바탕" w:eastAsia="한컴바탕" w:hAnsi="한컴바탕" w:cs="한컴바탕" w:hint="eastAsia"/>
                <w:spacing w:val="-8"/>
                <w:szCs w:val="21"/>
                <w:lang w:eastAsia="ko-KR"/>
              </w:rPr>
              <w:t>동시에</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매월</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상황과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조직</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수입간의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관계를</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분석처리하여</w:t>
            </w:r>
            <w:proofErr w:type="spellEnd"/>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균형을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맞춰</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재고를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처리한다</w:t>
            </w:r>
            <w:r w:rsidRPr="00307361">
              <w:rPr>
                <w:rFonts w:ascii="한컴바탕" w:eastAsia="한컴바탕" w:hAnsi="한컴바탕" w:cs="한컴바탕"/>
                <w:spacing w:val="-8"/>
                <w:szCs w:val="21"/>
                <w:lang w:eastAsia="ko-KR"/>
              </w:rPr>
              <w:t>.</w:t>
            </w:r>
            <w:r w:rsidR="00307361" w:rsidRPr="00307361">
              <w:rPr>
                <w:rFonts w:ascii="한컴바탕" w:eastAsia="한컴바탕" w:hAnsi="한컴바탕" w:cs="한컴바탕" w:hint="eastAsia"/>
                <w:spacing w:val="-8"/>
                <w:szCs w:val="21"/>
                <w:lang w:eastAsia="ko-KR"/>
              </w:rPr>
              <w:t xml:space="preserve"> </w:t>
            </w:r>
            <w:r w:rsidRPr="00307361">
              <w:rPr>
                <w:rFonts w:ascii="한컴바탕" w:eastAsia="한컴바탕" w:hAnsi="한컴바탕" w:cs="한컴바탕" w:hint="eastAsia"/>
                <w:spacing w:val="-8"/>
                <w:szCs w:val="21"/>
                <w:lang w:eastAsia="ko-KR"/>
              </w:rPr>
              <w:t>예산을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거쳐 만약</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 xml:space="preserve">기업의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세가</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동기대비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혹은</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기간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대비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대폭</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변화를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발견하였을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경우</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철저히</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원인을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분석하고</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즉시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해결한다</w:t>
            </w:r>
            <w:r w:rsidRPr="00307361">
              <w:rPr>
                <w:rFonts w:ascii="한컴바탕" w:eastAsia="한컴바탕" w:hAnsi="한컴바탕" w:cs="한컴바탕"/>
                <w:spacing w:val="-8"/>
                <w:szCs w:val="21"/>
                <w:lang w:eastAsia="ko-KR"/>
              </w:rPr>
              <w:t>.</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hint="eastAsia"/>
                <w:szCs w:val="21"/>
                <w:lang w:eastAsia="ko-KR"/>
              </w:rPr>
              <w:t>각</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성</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국가</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세무국은</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매월</w:t>
            </w:r>
            <w:r w:rsidRPr="00307361">
              <w:rPr>
                <w:rFonts w:ascii="한컴바탕" w:eastAsia="한컴바탕" w:hAnsi="한컴바탕" w:cs="한컴바탕"/>
                <w:szCs w:val="21"/>
                <w:lang w:eastAsia="ko-KR"/>
              </w:rPr>
              <w:t xml:space="preserve"> 12</w:t>
            </w:r>
            <w:r w:rsidRPr="00307361">
              <w:rPr>
                <w:rFonts w:ascii="한컴바탕" w:eastAsia="한컴바탕" w:hAnsi="한컴바탕" w:cs="한컴바탕" w:hint="eastAsia"/>
                <w:szCs w:val="21"/>
                <w:lang w:eastAsia="ko-KR"/>
              </w:rPr>
              <w:t>일</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전에</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《수출</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퇴</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면</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세</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반품상황</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예산표</w:t>
            </w:r>
            <w:proofErr w:type="spellEnd"/>
            <w:r w:rsidRPr="00307361">
              <w:rPr>
                <w:rFonts w:ascii="한컴바탕" w:eastAsia="한컴바탕" w:hAnsi="한컴바탕" w:cs="한컴바탕" w:hint="eastAsia"/>
                <w:szCs w:val="21"/>
                <w:lang w:eastAsia="ko-KR"/>
              </w:rPr>
              <w:t>》</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부록</w:t>
            </w:r>
            <w:r w:rsidRPr="00307361">
              <w:rPr>
                <w:rFonts w:ascii="한컴바탕" w:eastAsia="한컴바탕" w:hAnsi="한컴바탕" w:cs="한컴바탕"/>
                <w:szCs w:val="21"/>
                <w:lang w:eastAsia="ko-KR"/>
              </w:rPr>
              <w:t xml:space="preserve"> 2)</w:t>
            </w:r>
            <w:r w:rsidRPr="00307361">
              <w:rPr>
                <w:rFonts w:ascii="한컴바탕" w:eastAsia="한컴바탕" w:hAnsi="한컴바탕" w:cs="한컴바탕" w:hint="eastAsia"/>
                <w:szCs w:val="21"/>
                <w:lang w:eastAsia="ko-KR"/>
              </w:rPr>
              <w:t>을</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작성하고</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세무총국</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화물노무세사</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에</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보고한다</w:t>
            </w:r>
            <w:r w:rsidRPr="00307361">
              <w:rPr>
                <w:rFonts w:ascii="한컴바탕" w:eastAsia="한컴바탕" w:hAnsi="한컴바탕" w:cs="한컴바탕"/>
                <w:szCs w:val="21"/>
                <w:lang w:eastAsia="ko-KR"/>
              </w:rPr>
              <w:t>.</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 xml:space="preserve">3.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편취하는</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위법행위를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엄격하게</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대비하고</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단속하는</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것은</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법을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지키는</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기업의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건강한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발전을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지지하는</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것이자</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공평한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경쟁</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질서규범을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갖춘</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수출퇴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관리</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환경</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확립에</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필요한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조치이다</w:t>
            </w:r>
            <w:r w:rsidRPr="00307361">
              <w:rPr>
                <w:rFonts w:ascii="한컴바탕" w:eastAsia="한컴바탕" w:hAnsi="한컴바탕" w:cs="한컴바탕"/>
                <w:spacing w:val="-8"/>
                <w:szCs w:val="21"/>
                <w:lang w:eastAsia="ko-KR"/>
              </w:rPr>
              <w:t>.</w:t>
            </w:r>
            <w:r w:rsidR="00307361" w:rsidRPr="00307361">
              <w:rPr>
                <w:rFonts w:ascii="한컴바탕" w:eastAsia="한컴바탕" w:hAnsi="한컴바탕" w:cs="한컴바탕" w:hint="eastAsia"/>
                <w:spacing w:val="-8"/>
                <w:szCs w:val="21"/>
                <w:lang w:eastAsia="ko-KR"/>
              </w:rPr>
              <w:t xml:space="preserve"> </w:t>
            </w:r>
            <w:r w:rsidRPr="00307361">
              <w:rPr>
                <w:rFonts w:ascii="한컴바탕" w:eastAsia="한컴바탕" w:hAnsi="한컴바탕" w:cs="한컴바탕" w:hint="eastAsia"/>
                <w:spacing w:val="-8"/>
                <w:szCs w:val="21"/>
                <w:lang w:eastAsia="ko-KR"/>
              </w:rPr>
              <w:t>각</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지역의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국가세무기관은</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각</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항목별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proofErr w:type="spellStart"/>
            <w:r w:rsidRPr="00307361">
              <w:rPr>
                <w:rFonts w:ascii="한컴바탕" w:eastAsia="한컴바탕" w:hAnsi="한컴바탕" w:cs="한컴바탕" w:hint="eastAsia"/>
                <w:spacing w:val="-8"/>
                <w:szCs w:val="21"/>
                <w:lang w:eastAsia="ko-KR"/>
              </w:rPr>
              <w:t>세정책을</w:t>
            </w:r>
            <w:proofErr w:type="spellEnd"/>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실시하고</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업무</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효율을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단계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향상시키는</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동시에 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편취하는</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행위의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단속역량을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단계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강화해야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한다</w:t>
            </w:r>
            <w:r w:rsidRPr="00307361">
              <w:rPr>
                <w:rFonts w:ascii="한컴바탕" w:eastAsia="한컴바탕" w:hAnsi="한컴바탕" w:cs="한컴바탕"/>
                <w:szCs w:val="21"/>
                <w:lang w:eastAsia="ko-KR"/>
              </w:rPr>
              <w:t>.</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 xml:space="preserve">(1) </w:t>
            </w:r>
            <w:r w:rsidRPr="00307361">
              <w:rPr>
                <w:rFonts w:ascii="한컴바탕" w:eastAsia="한컴바탕" w:hAnsi="한컴바탕" w:cs="한컴바탕" w:hint="eastAsia"/>
                <w:spacing w:val="-14"/>
                <w:szCs w:val="21"/>
                <w:lang w:eastAsia="ko-KR"/>
              </w:rPr>
              <w:t>수출</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리스크</w:t>
            </w:r>
            <w:proofErr w:type="spellEnd"/>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관리</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업무를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강화한다</w:t>
            </w:r>
            <w:r w:rsidRPr="00307361">
              <w:rPr>
                <w:rFonts w:ascii="한컴바탕" w:eastAsia="한컴바탕" w:hAnsi="한컴바탕" w:cs="한컴바탕"/>
                <w:spacing w:val="-14"/>
                <w:szCs w:val="21"/>
                <w:lang w:eastAsia="ko-KR"/>
              </w:rPr>
              <w:t>.</w:t>
            </w:r>
            <w:r w:rsidR="00307361" w:rsidRPr="00307361">
              <w:rPr>
                <w:rFonts w:ascii="한컴바탕" w:eastAsia="한컴바탕" w:hAnsi="한컴바탕" w:cs="한컴바탕" w:hint="eastAsia"/>
                <w:spacing w:val="-14"/>
                <w:szCs w:val="21"/>
                <w:lang w:eastAsia="ko-KR"/>
              </w:rPr>
              <w:t xml:space="preserve"> </w:t>
            </w:r>
            <w:r w:rsidRPr="00307361">
              <w:rPr>
                <w:rFonts w:ascii="한컴바탕" w:eastAsia="한컴바탕" w:hAnsi="한컴바탕" w:cs="한컴바탕" w:hint="eastAsia"/>
                <w:spacing w:val="-14"/>
                <w:szCs w:val="21"/>
                <w:lang w:eastAsia="ko-KR"/>
              </w:rPr>
              <w:t>각</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지역의</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국가세무기관은</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수출</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관리업무</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중</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존재하는</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리스크는</w:t>
            </w:r>
            <w:proofErr w:type="spellEnd"/>
            <w:r w:rsidRPr="00307361">
              <w:rPr>
                <w:rFonts w:ascii="한컴바탕" w:eastAsia="한컴바탕" w:hAnsi="한컴바탕" w:cs="한컴바탕" w:hint="eastAsia"/>
                <w:spacing w:val="-14"/>
                <w:szCs w:val="21"/>
                <w:lang w:eastAsia="ko-KR"/>
              </w:rPr>
              <w:t>,</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규정에</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따라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식별</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푸시</w:t>
            </w:r>
            <w:proofErr w:type="spellEnd"/>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대응</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피드백과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심사</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작업을</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전개해야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한다</w:t>
            </w:r>
            <w:r w:rsidRPr="00307361">
              <w:rPr>
                <w:rFonts w:ascii="한컴바탕" w:eastAsia="한컴바탕" w:hAnsi="한컴바탕" w:cs="한컴바탕"/>
                <w:spacing w:val="-14"/>
                <w:szCs w:val="21"/>
                <w:lang w:eastAsia="ko-KR"/>
              </w:rPr>
              <w:t>.</w:t>
            </w:r>
            <w:r w:rsidR="00307361" w:rsidRPr="00307361">
              <w:rPr>
                <w:rFonts w:ascii="한컴바탕" w:eastAsia="한컴바탕" w:hAnsi="한컴바탕" w:cs="한컴바탕" w:hint="eastAsia"/>
                <w:spacing w:val="-14"/>
                <w:szCs w:val="21"/>
                <w:lang w:eastAsia="ko-KR"/>
              </w:rPr>
              <w:t xml:space="preserve"> </w:t>
            </w:r>
            <w:r w:rsidRPr="00307361">
              <w:rPr>
                <w:rFonts w:ascii="한컴바탕" w:eastAsia="한컴바탕" w:hAnsi="한컴바탕" w:cs="한컴바탕" w:hint="eastAsia"/>
                <w:spacing w:val="-14"/>
                <w:szCs w:val="21"/>
                <w:lang w:eastAsia="ko-KR"/>
              </w:rPr>
              <w:t>수출기업의</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리스크</w:t>
            </w:r>
            <w:proofErr w:type="spellEnd"/>
            <w:r w:rsidRPr="00307361">
              <w:rPr>
                <w:rFonts w:ascii="한컴바탕" w:eastAsia="한컴바탕" w:hAnsi="한컴바탕" w:cs="한컴바탕" w:hint="eastAsia"/>
                <w:spacing w:val="-14"/>
                <w:szCs w:val="21"/>
                <w:lang w:eastAsia="ko-KR"/>
              </w:rPr>
              <w:t xml:space="preserve"> 안내제도를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구축하여</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적극적으로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수출기업이</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내부</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리스크</w:t>
            </w:r>
            <w:proofErr w:type="spellEnd"/>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통제</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체제를</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구축하도록 유도하고</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수출기업에게</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 xml:space="preserve">권고하여 위험물품공급지역 및 위험물품공급기업으로부터 발생하는 수출화물 및 세무기관이 발견한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hint="eastAsia"/>
                <w:spacing w:val="-14"/>
                <w:szCs w:val="21"/>
                <w:lang w:eastAsia="ko-KR"/>
              </w:rPr>
              <w:t>(면)</w:t>
            </w:r>
            <w:proofErr w:type="spellStart"/>
            <w:r w:rsidRPr="00307361">
              <w:rPr>
                <w:rFonts w:ascii="한컴바탕" w:eastAsia="한컴바탕" w:hAnsi="한컴바탕" w:cs="한컴바탕" w:hint="eastAsia"/>
                <w:spacing w:val="-14"/>
                <w:szCs w:val="21"/>
                <w:lang w:eastAsia="ko-KR"/>
              </w:rPr>
              <w:t>세리스크</w:t>
            </w:r>
            <w:proofErr w:type="spellEnd"/>
            <w:r w:rsidRPr="00307361">
              <w:rPr>
                <w:rFonts w:ascii="한컴바탕" w:eastAsia="한컴바탕" w:hAnsi="한컴바탕" w:cs="한컴바탕" w:hint="eastAsia"/>
                <w:spacing w:val="-14"/>
                <w:szCs w:val="21"/>
                <w:lang w:eastAsia="ko-KR"/>
              </w:rPr>
              <w:t xml:space="preserve"> 업무에 대하여 내부통제를 강화하도록 하여</w:t>
            </w:r>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공동으로</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퇴</w:t>
            </w:r>
            <w:proofErr w:type="spellEnd"/>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면</w:t>
            </w:r>
            <w:r w:rsidRPr="00307361">
              <w:rPr>
                <w:rFonts w:ascii="한컴바탕" w:eastAsia="한컴바탕" w:hAnsi="한컴바탕" w:cs="한컴바탕"/>
                <w:spacing w:val="-14"/>
                <w:szCs w:val="21"/>
                <w:lang w:eastAsia="ko-KR"/>
              </w:rPr>
              <w:t>)</w:t>
            </w:r>
            <w:r w:rsidRPr="00307361">
              <w:rPr>
                <w:rFonts w:ascii="한컴바탕" w:eastAsia="한컴바탕" w:hAnsi="한컴바탕" w:cs="한컴바탕" w:hint="eastAsia"/>
                <w:spacing w:val="-14"/>
                <w:szCs w:val="21"/>
                <w:lang w:eastAsia="ko-KR"/>
              </w:rPr>
              <w:t>세</w:t>
            </w:r>
            <w:r w:rsidRPr="00307361">
              <w:rPr>
                <w:rFonts w:ascii="한컴바탕" w:eastAsia="한컴바탕" w:hAnsi="한컴바탕" w:cs="한컴바탕"/>
                <w:spacing w:val="-14"/>
                <w:szCs w:val="21"/>
                <w:lang w:eastAsia="ko-KR"/>
              </w:rPr>
              <w:t xml:space="preserve"> </w:t>
            </w:r>
            <w:proofErr w:type="spellStart"/>
            <w:r w:rsidRPr="00307361">
              <w:rPr>
                <w:rFonts w:ascii="한컴바탕" w:eastAsia="한컴바탕" w:hAnsi="한컴바탕" w:cs="한컴바탕" w:hint="eastAsia"/>
                <w:spacing w:val="-14"/>
                <w:szCs w:val="21"/>
                <w:lang w:eastAsia="ko-KR"/>
              </w:rPr>
              <w:t>리스크를</w:t>
            </w:r>
            <w:proofErr w:type="spellEnd"/>
            <w:r w:rsidRPr="00307361">
              <w:rPr>
                <w:rFonts w:ascii="한컴바탕" w:eastAsia="한컴바탕" w:hAnsi="한컴바탕" w:cs="한컴바탕"/>
                <w:spacing w:val="-14"/>
                <w:szCs w:val="21"/>
                <w:lang w:eastAsia="ko-KR"/>
              </w:rPr>
              <w:t xml:space="preserve"> </w:t>
            </w:r>
            <w:r w:rsidRPr="00307361">
              <w:rPr>
                <w:rFonts w:ascii="한컴바탕" w:eastAsia="한컴바탕" w:hAnsi="한컴바탕" w:cs="한컴바탕" w:hint="eastAsia"/>
                <w:spacing w:val="-14"/>
                <w:szCs w:val="21"/>
                <w:lang w:eastAsia="ko-KR"/>
              </w:rPr>
              <w:t>대비한다</w:t>
            </w:r>
            <w:r w:rsidRPr="00307361">
              <w:rPr>
                <w:rFonts w:ascii="한컴바탕" w:eastAsia="한컴바탕" w:hAnsi="한컴바탕" w:cs="한컴바탕"/>
                <w:spacing w:val="-14"/>
                <w:szCs w:val="21"/>
                <w:lang w:eastAsia="ko-KR"/>
              </w:rPr>
              <w:t>.</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 xml:space="preserve">(2) </w:t>
            </w:r>
            <w:r w:rsidRPr="00307361">
              <w:rPr>
                <w:rFonts w:ascii="한컴바탕" w:eastAsia="한컴바탕" w:hAnsi="한컴바탕" w:cs="한컴바탕" w:hint="eastAsia"/>
                <w:spacing w:val="-12"/>
                <w:szCs w:val="21"/>
                <w:lang w:eastAsia="ko-KR"/>
              </w:rPr>
              <w:t>수출</w:t>
            </w:r>
            <w:r w:rsidRPr="00307361">
              <w:rPr>
                <w:rFonts w:ascii="한컴바탕" w:eastAsia="한컴바탕" w:hAnsi="한컴바탕" w:cs="한컴바탕"/>
                <w:spacing w:val="-12"/>
                <w:szCs w:val="21"/>
                <w:lang w:eastAsia="ko-KR"/>
              </w:rPr>
              <w:t xml:space="preserve"> </w:t>
            </w:r>
            <w:proofErr w:type="spellStart"/>
            <w:r w:rsidRPr="00307361">
              <w:rPr>
                <w:rFonts w:ascii="한컴바탕" w:eastAsia="한컴바탕" w:hAnsi="한컴바탕" w:cs="한컴바탕" w:hint="eastAsia"/>
                <w:spacing w:val="-12"/>
                <w:szCs w:val="21"/>
                <w:lang w:eastAsia="ko-KR"/>
              </w:rPr>
              <w:t>퇴</w:t>
            </w:r>
            <w:proofErr w:type="spellEnd"/>
            <w:r w:rsidRPr="00307361">
              <w:rPr>
                <w:rFonts w:ascii="한컴바탕" w:eastAsia="한컴바탕" w:hAnsi="한컴바탕" w:cs="한컴바탕"/>
                <w:spacing w:val="-12"/>
                <w:szCs w:val="21"/>
                <w:lang w:eastAsia="ko-KR"/>
              </w:rPr>
              <w:t>(</w:t>
            </w:r>
            <w:r w:rsidRPr="00307361">
              <w:rPr>
                <w:rFonts w:ascii="한컴바탕" w:eastAsia="한컴바탕" w:hAnsi="한컴바탕" w:cs="한컴바탕" w:hint="eastAsia"/>
                <w:spacing w:val="-12"/>
                <w:szCs w:val="21"/>
                <w:lang w:eastAsia="ko-KR"/>
              </w:rPr>
              <w:t>면</w:t>
            </w:r>
            <w:r w:rsidRPr="00307361">
              <w:rPr>
                <w:rFonts w:ascii="한컴바탕" w:eastAsia="한컴바탕" w:hAnsi="한컴바탕" w:cs="한컴바탕"/>
                <w:spacing w:val="-12"/>
                <w:szCs w:val="21"/>
                <w:lang w:eastAsia="ko-KR"/>
              </w:rPr>
              <w:t>)</w:t>
            </w:r>
            <w:r w:rsidRPr="00307361">
              <w:rPr>
                <w:rFonts w:ascii="한컴바탕" w:eastAsia="한컴바탕" w:hAnsi="한컴바탕" w:cs="한컴바탕" w:hint="eastAsia"/>
                <w:spacing w:val="-12"/>
                <w:szCs w:val="21"/>
                <w:lang w:eastAsia="ko-KR"/>
              </w:rPr>
              <w:t>세</w:t>
            </w:r>
            <w:r w:rsidRPr="00307361">
              <w:rPr>
                <w:rFonts w:ascii="한컴바탕" w:eastAsia="한컴바탕" w:hAnsi="한컴바탕" w:cs="한컴바탕"/>
                <w:spacing w:val="-12"/>
                <w:szCs w:val="21"/>
                <w:lang w:eastAsia="ko-KR"/>
              </w:rPr>
              <w:t xml:space="preserve"> </w:t>
            </w:r>
            <w:r w:rsidRPr="00307361">
              <w:rPr>
                <w:rFonts w:ascii="한컴바탕" w:eastAsia="한컴바탕" w:hAnsi="한컴바탕" w:cs="한컴바탕" w:hint="eastAsia"/>
                <w:spacing w:val="-12"/>
                <w:szCs w:val="21"/>
                <w:lang w:eastAsia="ko-KR"/>
              </w:rPr>
              <w:t>심사시스템의</w:t>
            </w:r>
            <w:r w:rsidRPr="00307361">
              <w:rPr>
                <w:rFonts w:ascii="한컴바탕" w:eastAsia="한컴바탕" w:hAnsi="한컴바탕" w:cs="한컴바탕"/>
                <w:spacing w:val="-12"/>
                <w:szCs w:val="21"/>
                <w:lang w:eastAsia="ko-KR"/>
              </w:rPr>
              <w:t xml:space="preserve"> </w:t>
            </w:r>
            <w:r w:rsidRPr="00307361">
              <w:rPr>
                <w:rFonts w:ascii="한컴바탕" w:eastAsia="한컴바탕" w:hAnsi="한컴바탕" w:cs="한컴바탕" w:hint="eastAsia"/>
                <w:spacing w:val="-12"/>
                <w:szCs w:val="21"/>
                <w:lang w:eastAsia="ko-KR"/>
              </w:rPr>
              <w:t>응용관리를 규범화하고 강화하여,</w:t>
            </w:r>
            <w:r w:rsidRPr="00307361">
              <w:rPr>
                <w:rFonts w:ascii="한컴바탕" w:eastAsia="한컴바탕" w:hAnsi="한컴바탕" w:cs="한컴바탕"/>
                <w:spacing w:val="-12"/>
                <w:szCs w:val="21"/>
                <w:lang w:eastAsia="ko-KR"/>
              </w:rPr>
              <w:t xml:space="preserve"> </w:t>
            </w:r>
            <w:r w:rsidRPr="00307361">
              <w:rPr>
                <w:rFonts w:ascii="한컴바탕" w:eastAsia="한컴바탕" w:hAnsi="한컴바탕" w:cs="한컴바탕" w:hint="eastAsia"/>
                <w:spacing w:val="-12"/>
                <w:szCs w:val="21"/>
                <w:lang w:eastAsia="ko-KR"/>
              </w:rPr>
              <w:t>수출</w:t>
            </w:r>
            <w:r w:rsidRPr="00307361">
              <w:rPr>
                <w:rFonts w:ascii="한컴바탕" w:eastAsia="한컴바탕" w:hAnsi="한컴바탕" w:cs="한컴바탕"/>
                <w:spacing w:val="-12"/>
                <w:szCs w:val="21"/>
                <w:lang w:eastAsia="ko-KR"/>
              </w:rPr>
              <w:t xml:space="preserve"> </w:t>
            </w:r>
            <w:proofErr w:type="spellStart"/>
            <w:r w:rsidRPr="00307361">
              <w:rPr>
                <w:rFonts w:ascii="한컴바탕" w:eastAsia="한컴바탕" w:hAnsi="한컴바탕" w:cs="한컴바탕" w:hint="eastAsia"/>
                <w:spacing w:val="-12"/>
                <w:szCs w:val="21"/>
                <w:lang w:eastAsia="ko-KR"/>
              </w:rPr>
              <w:t>퇴</w:t>
            </w:r>
            <w:proofErr w:type="spellEnd"/>
            <w:r w:rsidRPr="00307361">
              <w:rPr>
                <w:rFonts w:ascii="한컴바탕" w:eastAsia="한컴바탕" w:hAnsi="한컴바탕" w:cs="한컴바탕"/>
                <w:spacing w:val="-12"/>
                <w:szCs w:val="21"/>
                <w:lang w:eastAsia="ko-KR"/>
              </w:rPr>
              <w:t>(</w:t>
            </w:r>
            <w:r w:rsidRPr="00307361">
              <w:rPr>
                <w:rFonts w:ascii="한컴바탕" w:eastAsia="한컴바탕" w:hAnsi="한컴바탕" w:cs="한컴바탕" w:hint="eastAsia"/>
                <w:spacing w:val="-12"/>
                <w:szCs w:val="21"/>
                <w:lang w:eastAsia="ko-KR"/>
              </w:rPr>
              <w:t>면</w:t>
            </w:r>
            <w:r w:rsidRPr="00307361">
              <w:rPr>
                <w:rFonts w:ascii="한컴바탕" w:eastAsia="한컴바탕" w:hAnsi="한컴바탕" w:cs="한컴바탕"/>
                <w:spacing w:val="-12"/>
                <w:szCs w:val="21"/>
                <w:lang w:eastAsia="ko-KR"/>
              </w:rPr>
              <w:t>)</w:t>
            </w:r>
            <w:r w:rsidRPr="00307361">
              <w:rPr>
                <w:rFonts w:ascii="한컴바탕" w:eastAsia="한컴바탕" w:hAnsi="한컴바탕" w:cs="한컴바탕" w:hint="eastAsia"/>
                <w:spacing w:val="-12"/>
                <w:szCs w:val="21"/>
                <w:lang w:eastAsia="ko-KR"/>
              </w:rPr>
              <w:t>세</w:t>
            </w:r>
            <w:r w:rsidRPr="00307361">
              <w:rPr>
                <w:rFonts w:ascii="한컴바탕" w:eastAsia="한컴바탕" w:hAnsi="한컴바탕" w:cs="한컴바탕"/>
                <w:spacing w:val="-12"/>
                <w:szCs w:val="21"/>
                <w:lang w:eastAsia="ko-KR"/>
              </w:rPr>
              <w:t xml:space="preserve"> </w:t>
            </w:r>
            <w:r w:rsidRPr="00307361">
              <w:rPr>
                <w:rFonts w:ascii="한컴바탕" w:eastAsia="한컴바탕" w:hAnsi="한컴바탕" w:cs="한컴바탕" w:hint="eastAsia"/>
                <w:spacing w:val="-12"/>
                <w:szCs w:val="21"/>
                <w:lang w:eastAsia="ko-KR"/>
              </w:rPr>
              <w:t>심사시스템의</w:t>
            </w:r>
            <w:r w:rsidRPr="00307361">
              <w:rPr>
                <w:rFonts w:ascii="한컴바탕" w:eastAsia="한컴바탕" w:hAnsi="한컴바탕" w:cs="한컴바탕"/>
                <w:spacing w:val="-12"/>
                <w:szCs w:val="21"/>
                <w:lang w:eastAsia="ko-KR"/>
              </w:rPr>
              <w:t xml:space="preserve"> </w:t>
            </w:r>
            <w:r w:rsidRPr="00307361">
              <w:rPr>
                <w:rFonts w:ascii="한컴바탕" w:eastAsia="한컴바탕" w:hAnsi="한컴바탕" w:cs="한컴바탕" w:hint="eastAsia"/>
                <w:spacing w:val="-12"/>
                <w:szCs w:val="21"/>
                <w:lang w:eastAsia="ko-KR"/>
              </w:rPr>
              <w:t>데이</w:t>
            </w:r>
            <w:r w:rsidRPr="00307361">
              <w:rPr>
                <w:rFonts w:ascii="한컴바탕" w:eastAsia="한컴바탕" w:hAnsi="한컴바탕" w:cs="한컴바탕" w:hint="eastAsia"/>
                <w:spacing w:val="-12"/>
                <w:szCs w:val="21"/>
                <w:lang w:eastAsia="ko-KR"/>
              </w:rPr>
              <w:lastRenderedPageBreak/>
              <w:t>터가</w:t>
            </w:r>
            <w:r w:rsidRPr="00307361">
              <w:rPr>
                <w:rFonts w:ascii="한컴바탕" w:eastAsia="한컴바탕" w:hAnsi="한컴바탕" w:cs="한컴바탕"/>
                <w:spacing w:val="-12"/>
                <w:szCs w:val="21"/>
                <w:lang w:eastAsia="ko-KR"/>
              </w:rPr>
              <w:t xml:space="preserve"> </w:t>
            </w:r>
            <w:r w:rsidRPr="00307361">
              <w:rPr>
                <w:rFonts w:ascii="한컴바탕" w:eastAsia="한컴바탕" w:hAnsi="한컴바탕" w:cs="한컴바탕" w:hint="eastAsia"/>
                <w:spacing w:val="-12"/>
                <w:szCs w:val="21"/>
                <w:lang w:eastAsia="ko-KR"/>
              </w:rPr>
              <w:t>완벽하고</w:t>
            </w:r>
            <w:r w:rsidRPr="00307361">
              <w:rPr>
                <w:rFonts w:ascii="한컴바탕" w:eastAsia="한컴바탕" w:hAnsi="한컴바탕" w:cs="한컴바탕"/>
                <w:spacing w:val="-12"/>
                <w:szCs w:val="21"/>
                <w:lang w:eastAsia="ko-KR"/>
              </w:rPr>
              <w:t>,</w:t>
            </w:r>
            <w:r w:rsidRPr="00307361">
              <w:rPr>
                <w:rFonts w:ascii="한컴바탕" w:eastAsia="한컴바탕" w:hAnsi="한컴바탕" w:cs="한컴바탕" w:hint="eastAsia"/>
                <w:spacing w:val="-12"/>
                <w:szCs w:val="21"/>
                <w:lang w:eastAsia="ko-KR"/>
              </w:rPr>
              <w:t xml:space="preserve"> 정확하며, 규범화되는 것을 보증한다</w:t>
            </w:r>
            <w:r w:rsidRPr="00307361">
              <w:rPr>
                <w:rFonts w:ascii="한컴바탕" w:eastAsia="한컴바탕" w:hAnsi="한컴바탕" w:cs="한컴바탕"/>
                <w:spacing w:val="-12"/>
                <w:szCs w:val="21"/>
                <w:lang w:eastAsia="ko-KR"/>
              </w:rPr>
              <w:t>.</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 xml:space="preserve">(3)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탈세의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검사역량을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강화한다</w:t>
            </w:r>
            <w:r w:rsidRPr="00307361">
              <w:rPr>
                <w:rFonts w:ascii="한컴바탕" w:eastAsia="한컴바탕" w:hAnsi="한컴바탕" w:cs="한컴바탕"/>
                <w:spacing w:val="-8"/>
                <w:szCs w:val="21"/>
                <w:lang w:eastAsia="ko-KR"/>
              </w:rPr>
              <w:t>.</w:t>
            </w:r>
            <w:r w:rsidR="00307361" w:rsidRPr="00307361">
              <w:rPr>
                <w:rFonts w:ascii="한컴바탕" w:eastAsia="한컴바탕" w:hAnsi="한컴바탕" w:cs="한컴바탕" w:hint="eastAsia"/>
                <w:spacing w:val="-8"/>
                <w:szCs w:val="21"/>
                <w:lang w:eastAsia="ko-KR"/>
              </w:rPr>
              <w:t xml:space="preserve"> </w:t>
            </w:r>
            <w:r w:rsidRPr="00307361">
              <w:rPr>
                <w:rFonts w:ascii="한컴바탕" w:eastAsia="한컴바탕" w:hAnsi="한컴바탕" w:cs="한컴바탕" w:hint="eastAsia"/>
                <w:spacing w:val="-8"/>
                <w:szCs w:val="21"/>
                <w:lang w:eastAsia="ko-KR"/>
              </w:rPr>
              <w:t>각</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지역의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국가세무기관은</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요구에</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따라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명령성</w:t>
            </w:r>
            <w:proofErr w:type="spellEnd"/>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조사업무를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철저히</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진행해야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하며</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편취</w:t>
            </w:r>
            <w:proofErr w:type="spellEnd"/>
            <w:r w:rsidRPr="00307361">
              <w:rPr>
                <w:rFonts w:ascii="한컴바탕" w:eastAsia="한컴바탕" w:hAnsi="한컴바탕" w:cs="한컴바탕" w:hint="eastAsia"/>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혐위에</w:t>
            </w:r>
            <w:proofErr w:type="spellEnd"/>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대해</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법에</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의거</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조사 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엄격하게</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처리해야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한다</w:t>
            </w:r>
            <w:r w:rsidRPr="00307361">
              <w:rPr>
                <w:rFonts w:ascii="한컴바탕" w:eastAsia="한컴바탕" w:hAnsi="한컴바탕" w:cs="한컴바탕"/>
                <w:spacing w:val="-8"/>
                <w:szCs w:val="21"/>
                <w:lang w:eastAsia="ko-KR"/>
              </w:rPr>
              <w:t>.</w:t>
            </w:r>
            <w:r w:rsidR="00307361" w:rsidRPr="00307361">
              <w:rPr>
                <w:rFonts w:ascii="한컴바탕" w:eastAsia="한컴바탕" w:hAnsi="한컴바탕" w:cs="한컴바탕" w:hint="eastAsia"/>
                <w:spacing w:val="-8"/>
                <w:szCs w:val="21"/>
                <w:lang w:eastAsia="ko-KR"/>
              </w:rPr>
              <w:t xml:space="preserve"> </w:t>
            </w:r>
            <w:r w:rsidRPr="00307361">
              <w:rPr>
                <w:rFonts w:ascii="한컴바탕" w:eastAsia="한컴바탕" w:hAnsi="한컴바탕" w:cs="한컴바탕" w:hint="eastAsia"/>
                <w:spacing w:val="-8"/>
                <w:szCs w:val="21"/>
                <w:lang w:eastAsia="ko-KR"/>
              </w:rPr>
              <w:t>공안</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세관</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등</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부문의</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소통과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연락을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한 단계</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강화하여,</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공동관리”</w:t>
            </w:r>
            <w:proofErr w:type="spellStart"/>
            <w:r w:rsidRPr="00307361">
              <w:rPr>
                <w:rFonts w:ascii="한컴바탕" w:eastAsia="한컴바탕" w:hAnsi="한컴바탕" w:cs="한컴바탕" w:hint="eastAsia"/>
                <w:spacing w:val="-8"/>
                <w:szCs w:val="21"/>
                <w:lang w:eastAsia="ko-KR"/>
              </w:rPr>
              <w:t>를</w:t>
            </w:r>
            <w:proofErr w:type="spellEnd"/>
            <w:r w:rsidRPr="00307361">
              <w:rPr>
                <w:rFonts w:ascii="한컴바탕" w:eastAsia="한컴바탕" w:hAnsi="한컴바탕" w:cs="한컴바탕" w:hint="eastAsia"/>
                <w:spacing w:val="-8"/>
                <w:szCs w:val="21"/>
                <w:lang w:eastAsia="ko-KR"/>
              </w:rPr>
              <w:t xml:space="preserve"> 통하여</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수출탈세를</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단속하는</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좋은 국면을 형성한다.</w:t>
            </w:r>
          </w:p>
          <w:p w:rsidR="00CA1456" w:rsidRPr="00307361" w:rsidRDefault="00CA1456" w:rsidP="00307361">
            <w:pPr>
              <w:wordWrap w:val="0"/>
              <w:autoSpaceDN w:val="0"/>
              <w:snapToGrid w:val="0"/>
              <w:spacing w:line="290" w:lineRule="atLeast"/>
              <w:ind w:firstLine="420"/>
              <w:jc w:val="both"/>
              <w:rPr>
                <w:rFonts w:ascii="한컴바탕" w:eastAsia="한컴바탕" w:hAnsi="한컴바탕" w:cs="한컴바탕"/>
                <w:szCs w:val="21"/>
                <w:lang w:eastAsia="ko-KR"/>
              </w:rPr>
            </w:pPr>
          </w:p>
          <w:p w:rsidR="00CA1456" w:rsidRPr="00307361" w:rsidRDefault="00CA1456" w:rsidP="00307361">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307361">
              <w:rPr>
                <w:rFonts w:ascii="한컴바탕" w:eastAsia="한컴바탕" w:hAnsi="한컴바탕" w:cs="한컴바탕" w:hint="eastAsia"/>
                <w:szCs w:val="21"/>
                <w:lang w:eastAsia="ko-KR"/>
              </w:rPr>
              <w:t>첨부</w:t>
            </w:r>
            <w:r w:rsidRPr="00307361">
              <w:rPr>
                <w:rFonts w:ascii="한컴바탕" w:eastAsia="한컴바탕" w:hAnsi="한컴바탕" w:cs="한컴바탕"/>
                <w:szCs w:val="21"/>
                <w:lang w:eastAsia="ko-KR"/>
              </w:rPr>
              <w:t xml:space="preserve">: 1. </w:t>
            </w:r>
            <w:r w:rsidRPr="00307361">
              <w:rPr>
                <w:rFonts w:ascii="한컴바탕" w:eastAsia="한컴바탕" w:hAnsi="한컴바탕" w:cs="한컴바탕" w:hint="eastAsia"/>
                <w:spacing w:val="-8"/>
                <w:szCs w:val="21"/>
                <w:lang w:eastAsia="ko-KR"/>
              </w:rPr>
              <w:t>수출</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퇴</w:t>
            </w:r>
            <w:proofErr w:type="spellEnd"/>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면</w:t>
            </w:r>
            <w:r w:rsidRPr="00307361">
              <w:rPr>
                <w:rFonts w:ascii="한컴바탕" w:eastAsia="한컴바탕" w:hAnsi="한컴바탕" w:cs="한컴바탕"/>
                <w:spacing w:val="-8"/>
                <w:szCs w:val="21"/>
                <w:lang w:eastAsia="ko-KR"/>
              </w:rPr>
              <w:t>)</w:t>
            </w:r>
            <w:r w:rsidRPr="00307361">
              <w:rPr>
                <w:rFonts w:ascii="한컴바탕" w:eastAsia="한컴바탕" w:hAnsi="한컴바탕" w:cs="한컴바탕" w:hint="eastAsia"/>
                <w:spacing w:val="-8"/>
                <w:szCs w:val="21"/>
                <w:lang w:eastAsia="ko-KR"/>
              </w:rPr>
              <w:t>세</w:t>
            </w:r>
            <w:r w:rsidRPr="00307361">
              <w:rPr>
                <w:rFonts w:ascii="한컴바탕" w:eastAsia="한컴바탕" w:hAnsi="한컴바탕" w:cs="한컴바탕"/>
                <w:spacing w:val="-8"/>
                <w:szCs w:val="21"/>
                <w:lang w:eastAsia="ko-KR"/>
              </w:rPr>
              <w:t xml:space="preserve"> </w:t>
            </w:r>
            <w:proofErr w:type="spellStart"/>
            <w:r w:rsidRPr="00307361">
              <w:rPr>
                <w:rFonts w:ascii="한컴바탕" w:eastAsia="한컴바탕" w:hAnsi="한컴바탕" w:cs="한컴바탕" w:hint="eastAsia"/>
                <w:spacing w:val="-8"/>
                <w:szCs w:val="21"/>
                <w:lang w:eastAsia="ko-KR"/>
              </w:rPr>
              <w:t>세금환급금</w:t>
            </w:r>
            <w:proofErr w:type="spellEnd"/>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정산</w:t>
            </w:r>
            <w:r w:rsidRPr="00307361">
              <w:rPr>
                <w:rFonts w:ascii="한컴바탕" w:eastAsia="한컴바탕" w:hAnsi="한컴바탕" w:cs="한컴바탕"/>
                <w:spacing w:val="-8"/>
                <w:szCs w:val="21"/>
                <w:lang w:eastAsia="ko-KR"/>
              </w:rPr>
              <w:t xml:space="preserve"> </w:t>
            </w:r>
            <w:r w:rsidRPr="00307361">
              <w:rPr>
                <w:rFonts w:ascii="한컴바탕" w:eastAsia="한컴바탕" w:hAnsi="한컴바탕" w:cs="한컴바탕" w:hint="eastAsia"/>
                <w:spacing w:val="-8"/>
                <w:szCs w:val="21"/>
                <w:lang w:eastAsia="ko-KR"/>
              </w:rPr>
              <w:t>상황표</w:t>
            </w:r>
          </w:p>
          <w:p w:rsidR="00CA1456" w:rsidRPr="00307361" w:rsidRDefault="00CA1456" w:rsidP="00307361">
            <w:pPr>
              <w:wordWrap w:val="0"/>
              <w:autoSpaceDN w:val="0"/>
              <w:snapToGrid w:val="0"/>
              <w:spacing w:line="290" w:lineRule="atLeast"/>
              <w:ind w:firstLineChars="250" w:firstLine="525"/>
              <w:jc w:val="both"/>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 xml:space="preserve">2. </w:t>
            </w:r>
            <w:r w:rsidRPr="00307361">
              <w:rPr>
                <w:rFonts w:ascii="한컴바탕" w:eastAsia="한컴바탕" w:hAnsi="한컴바탕" w:cs="한컴바탕" w:hint="eastAsia"/>
                <w:szCs w:val="21"/>
                <w:lang w:eastAsia="ko-KR"/>
              </w:rPr>
              <w:t>수출</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퇴</w:t>
            </w:r>
            <w:proofErr w:type="spellEnd"/>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면</w:t>
            </w:r>
            <w:r w:rsidRPr="00307361">
              <w:rPr>
                <w:rFonts w:ascii="한컴바탕" w:eastAsia="한컴바탕" w:hAnsi="한컴바탕" w:cs="한컴바탕"/>
                <w:szCs w:val="21"/>
                <w:lang w:eastAsia="ko-KR"/>
              </w:rPr>
              <w:t>)</w:t>
            </w:r>
            <w:r w:rsidRPr="00307361">
              <w:rPr>
                <w:rFonts w:ascii="한컴바탕" w:eastAsia="한컴바탕" w:hAnsi="한컴바탕" w:cs="한컴바탕" w:hint="eastAsia"/>
                <w:szCs w:val="21"/>
                <w:lang w:eastAsia="ko-KR"/>
              </w:rPr>
              <w:t>세는</w:t>
            </w:r>
            <w:r w:rsidRPr="00307361">
              <w:rPr>
                <w:rFonts w:ascii="한컴바탕" w:eastAsia="한컴바탕" w:hAnsi="한컴바탕" w:cs="한컴바탕"/>
                <w:szCs w:val="21"/>
                <w:lang w:eastAsia="ko-KR"/>
              </w:rPr>
              <w:t xml:space="preserve"> </w:t>
            </w:r>
            <w:r w:rsidRPr="00307361">
              <w:rPr>
                <w:rFonts w:ascii="한컴바탕" w:eastAsia="한컴바탕" w:hAnsi="한컴바탕" w:cs="한컴바탕" w:hint="eastAsia"/>
                <w:szCs w:val="21"/>
                <w:lang w:eastAsia="ko-KR"/>
              </w:rPr>
              <w:t>재고상황</w:t>
            </w:r>
            <w:r w:rsidRPr="00307361">
              <w:rPr>
                <w:rFonts w:ascii="한컴바탕" w:eastAsia="한컴바탕" w:hAnsi="한컴바탕" w:cs="한컴바탕"/>
                <w:szCs w:val="21"/>
                <w:lang w:eastAsia="ko-KR"/>
              </w:rPr>
              <w:t xml:space="preserve"> </w:t>
            </w:r>
            <w:proofErr w:type="spellStart"/>
            <w:r w:rsidRPr="00307361">
              <w:rPr>
                <w:rFonts w:ascii="한컴바탕" w:eastAsia="한컴바탕" w:hAnsi="한컴바탕" w:cs="한컴바탕" w:hint="eastAsia"/>
                <w:szCs w:val="21"/>
                <w:lang w:eastAsia="ko-KR"/>
              </w:rPr>
              <w:t>예산표</w:t>
            </w:r>
            <w:proofErr w:type="spellEnd"/>
          </w:p>
          <w:p w:rsidR="00CA1456" w:rsidRPr="00307361" w:rsidRDefault="00CA1456" w:rsidP="00307361">
            <w:pPr>
              <w:wordWrap w:val="0"/>
              <w:autoSpaceDN w:val="0"/>
              <w:snapToGrid w:val="0"/>
              <w:spacing w:line="290" w:lineRule="atLeast"/>
              <w:ind w:firstLineChars="0" w:firstLine="0"/>
              <w:jc w:val="both"/>
              <w:rPr>
                <w:rFonts w:ascii="한컴바탕" w:eastAsia="한컴바탕" w:hAnsi="한컴바탕" w:cs="한컴바탕" w:hint="eastAsia"/>
                <w:szCs w:val="21"/>
              </w:rPr>
            </w:pPr>
          </w:p>
          <w:p w:rsidR="00CA1456" w:rsidRPr="00307361" w:rsidRDefault="00CA1456" w:rsidP="00307361">
            <w:pPr>
              <w:wordWrap w:val="0"/>
              <w:autoSpaceDN w:val="0"/>
              <w:snapToGrid w:val="0"/>
              <w:spacing w:line="290" w:lineRule="atLeast"/>
              <w:ind w:firstLine="420"/>
              <w:jc w:val="right"/>
              <w:rPr>
                <w:rFonts w:ascii="한컴바탕" w:eastAsia="한컴바탕" w:hAnsi="한컴바탕" w:cs="한컴바탕"/>
                <w:szCs w:val="21"/>
                <w:lang w:eastAsia="ko-KR"/>
              </w:rPr>
            </w:pPr>
            <w:r w:rsidRPr="00307361">
              <w:rPr>
                <w:rFonts w:ascii="한컴바탕" w:eastAsia="한컴바탕" w:hAnsi="한컴바탕" w:cs="한컴바탕" w:hint="eastAsia"/>
                <w:szCs w:val="21"/>
                <w:lang w:eastAsia="ko-KR"/>
              </w:rPr>
              <w:t>국가세무총국</w:t>
            </w:r>
          </w:p>
          <w:p w:rsidR="00CA1456" w:rsidRPr="00307361" w:rsidRDefault="00CA1456" w:rsidP="00307361">
            <w:pPr>
              <w:wordWrap w:val="0"/>
              <w:autoSpaceDN w:val="0"/>
              <w:snapToGrid w:val="0"/>
              <w:spacing w:line="290" w:lineRule="atLeast"/>
              <w:ind w:firstLine="420"/>
              <w:jc w:val="right"/>
              <w:rPr>
                <w:rFonts w:ascii="한컴바탕" w:eastAsia="한컴바탕" w:hAnsi="한컴바탕" w:cs="한컴바탕"/>
                <w:szCs w:val="21"/>
                <w:lang w:eastAsia="ko-KR"/>
              </w:rPr>
            </w:pPr>
            <w:r w:rsidRPr="00307361">
              <w:rPr>
                <w:rFonts w:ascii="한컴바탕" w:eastAsia="한컴바탕" w:hAnsi="한컴바탕" w:cs="한컴바탕"/>
                <w:szCs w:val="21"/>
                <w:lang w:eastAsia="ko-KR"/>
              </w:rPr>
              <w:t>2015</w:t>
            </w:r>
            <w:r w:rsidRPr="00307361">
              <w:rPr>
                <w:rFonts w:ascii="한컴바탕" w:eastAsia="한컴바탕" w:hAnsi="한컴바탕" w:cs="한컴바탕" w:hint="eastAsia"/>
                <w:szCs w:val="21"/>
                <w:lang w:eastAsia="ko-KR"/>
              </w:rPr>
              <w:t>년</w:t>
            </w:r>
            <w:r w:rsidRPr="00307361">
              <w:rPr>
                <w:rFonts w:ascii="한컴바탕" w:eastAsia="한컴바탕" w:hAnsi="한컴바탕" w:cs="한컴바탕"/>
                <w:szCs w:val="21"/>
                <w:lang w:eastAsia="ko-KR"/>
              </w:rPr>
              <w:t>3</w:t>
            </w:r>
            <w:r w:rsidRPr="00307361">
              <w:rPr>
                <w:rFonts w:ascii="한컴바탕" w:eastAsia="한컴바탕" w:hAnsi="한컴바탕" w:cs="한컴바탕" w:hint="eastAsia"/>
                <w:szCs w:val="21"/>
                <w:lang w:eastAsia="ko-KR"/>
              </w:rPr>
              <w:t>월</w:t>
            </w:r>
            <w:r w:rsidRPr="00307361">
              <w:rPr>
                <w:rFonts w:ascii="한컴바탕" w:eastAsia="한컴바탕" w:hAnsi="한컴바탕" w:cs="한컴바탕"/>
                <w:szCs w:val="21"/>
                <w:lang w:eastAsia="ko-KR"/>
              </w:rPr>
              <w:t>31</w:t>
            </w:r>
            <w:r w:rsidRPr="00307361">
              <w:rPr>
                <w:rFonts w:ascii="한컴바탕" w:eastAsia="한컴바탕" w:hAnsi="한컴바탕" w:cs="한컴바탕" w:hint="eastAsia"/>
                <w:szCs w:val="21"/>
                <w:lang w:eastAsia="ko-KR"/>
              </w:rPr>
              <w:t>일</w:t>
            </w:r>
          </w:p>
          <w:p w:rsidR="00CA1456" w:rsidRPr="00307361" w:rsidRDefault="00CA1456" w:rsidP="00307361">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CA1456" w:rsidRDefault="00CA1456" w:rsidP="00CA1456">
            <w:pPr>
              <w:ind w:firstLine="420"/>
              <w:rPr>
                <w:lang w:eastAsia="ko-KR"/>
              </w:rPr>
            </w:pPr>
          </w:p>
        </w:tc>
        <w:tc>
          <w:tcPr>
            <w:tcW w:w="3958" w:type="dxa"/>
          </w:tcPr>
          <w:p w:rsidR="00CA1456" w:rsidRPr="00307361" w:rsidRDefault="00CA1456" w:rsidP="00307361">
            <w:pPr>
              <w:wordWrap w:val="0"/>
              <w:autoSpaceDE w:val="0"/>
              <w:autoSpaceDN w:val="0"/>
              <w:spacing w:line="290" w:lineRule="atLeast"/>
              <w:ind w:firstLineChars="0" w:firstLine="0"/>
              <w:jc w:val="center"/>
              <w:rPr>
                <w:rFonts w:ascii="SimSun" w:eastAsia="SimSun" w:hAnsi="SimSun"/>
                <w:b/>
                <w:sz w:val="26"/>
                <w:szCs w:val="26"/>
              </w:rPr>
            </w:pPr>
            <w:r w:rsidRPr="00307361">
              <w:rPr>
                <w:rFonts w:ascii="SimSun" w:eastAsia="SimSun" w:hAnsi="SimSun" w:hint="eastAsia"/>
                <w:b/>
                <w:sz w:val="26"/>
                <w:szCs w:val="26"/>
              </w:rPr>
              <w:t>国家税务总局</w:t>
            </w:r>
          </w:p>
          <w:p w:rsidR="00CA1456" w:rsidRPr="00307361" w:rsidRDefault="00CA1456" w:rsidP="00307361">
            <w:pPr>
              <w:wordWrap w:val="0"/>
              <w:autoSpaceDE w:val="0"/>
              <w:autoSpaceDN w:val="0"/>
              <w:spacing w:line="290" w:lineRule="atLeast"/>
              <w:ind w:firstLineChars="0" w:firstLine="0"/>
              <w:jc w:val="center"/>
              <w:rPr>
                <w:rFonts w:ascii="SimSun" w:eastAsia="SimSun" w:hAnsi="SimSun"/>
                <w:b/>
                <w:sz w:val="26"/>
                <w:szCs w:val="26"/>
              </w:rPr>
            </w:pPr>
            <w:r w:rsidRPr="00307361">
              <w:rPr>
                <w:rFonts w:ascii="SimSun" w:eastAsia="SimSun" w:hAnsi="SimSun" w:hint="eastAsia"/>
                <w:b/>
                <w:sz w:val="26"/>
                <w:szCs w:val="26"/>
              </w:rPr>
              <w:t>关于进一步做好出口退税工作的通知</w:t>
            </w:r>
          </w:p>
          <w:p w:rsidR="00CA1456" w:rsidRPr="00307361" w:rsidRDefault="00CA1456" w:rsidP="00307361">
            <w:pPr>
              <w:wordWrap w:val="0"/>
              <w:autoSpaceDE w:val="0"/>
              <w:autoSpaceDN w:val="0"/>
              <w:spacing w:line="290" w:lineRule="atLeast"/>
              <w:ind w:firstLineChars="0" w:firstLine="0"/>
              <w:jc w:val="center"/>
              <w:rPr>
                <w:rFonts w:ascii="SimSun" w:eastAsia="SimSun" w:hAnsi="SimSun"/>
                <w:szCs w:val="21"/>
              </w:rPr>
            </w:pPr>
            <w:r w:rsidRPr="00307361">
              <w:rPr>
                <w:rFonts w:ascii="SimSun" w:eastAsia="SimSun" w:hAnsi="SimSun" w:hint="eastAsia"/>
                <w:szCs w:val="21"/>
              </w:rPr>
              <w:t>税总函〔2015〕184号</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各省、自治区、直辖市和计划单列市国家税务局：</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为了充分发挥出口退税的职能作用，更好地服务我国构建开放型经济新体制，促进外贸稳定增长，经研究，现就进一步做好出口退税工作的有关事项通知如下：</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一、认真落实《全国税务机关出口退（免）税管理工作规范（1.0版）》（以下简称《退税规范》）是持续推进出口退税管理现代化的重要保障。各地国税机关要严格按照《国家税务总局关于抓好〈全国税务机关出口退（免）税管理工作规范（1.0版）〉落实工作的通知》（税总函〔2015〕29号）要求，切实抓好出口退税管理岗位设置、审批权限下放、分类管理等重点工作，规范出口退税管理，不断提升管理的质量和效率。要按照《退税规范》及《国家税务总局关于2014年出口货物税收函调情况的通报》（税总函〔2015〕156号）等有关要求认真抓好出口货物税收函调工作。</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二、</w:t>
            </w:r>
            <w:r w:rsidRPr="00307361">
              <w:rPr>
                <w:rFonts w:ascii="SimSun" w:eastAsia="SimSun" w:hAnsi="SimSun" w:hint="eastAsia"/>
                <w:spacing w:val="8"/>
                <w:szCs w:val="21"/>
              </w:rPr>
              <w:t>准确、及时办理出口退税，是国税机关履职尽责、服务外贸发展的具体体现。各地国税机关要认真分析研究影响退税进度的因素，采取切实可行的措施及时予以解决。近期，要重点做好以下工作：</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（一）对出口企业申报的符合规定的退（免）税，主管国税机关应按照《退税规范》及税总函〔2015〕29号文件规定的时限办结。</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（二）</w:t>
            </w:r>
            <w:r w:rsidRPr="00307361">
              <w:rPr>
                <w:rFonts w:ascii="SimSun" w:eastAsia="SimSun" w:hAnsi="SimSun" w:hint="eastAsia"/>
                <w:spacing w:val="8"/>
                <w:szCs w:val="21"/>
              </w:rPr>
              <w:t>开展出口退税未退税款清理和排查工作。各地国税机关要对本辖区的出口企业在2014年12月31日以前申报，在2015年4月1日以前尚未办理的出口退税，进行清理和排查，分清原因，妥善处理。对属于审核发现</w:t>
            </w:r>
            <w:r w:rsidRPr="00307361">
              <w:rPr>
                <w:rFonts w:ascii="SimSun" w:eastAsia="SimSun" w:hAnsi="SimSun" w:hint="eastAsia"/>
                <w:spacing w:val="8"/>
                <w:szCs w:val="21"/>
              </w:rPr>
              <w:lastRenderedPageBreak/>
              <w:t>有疑点的，要及时按有关规定进行核查。对发函后回函结果不清晰的，要重新发函调查；对经核查后排除相关疑点的，要及时审批办理退税；对经排查后按规定不予办理出口退税或暂缓办理出口退税的，要及时告知出口企业。复函地税务机关要严格按照规定，做好复函工作。</w:t>
            </w:r>
          </w:p>
          <w:p w:rsidR="00CA1456" w:rsidRPr="00307361" w:rsidRDefault="00CA1456" w:rsidP="00307361">
            <w:pPr>
              <w:wordWrap w:val="0"/>
              <w:autoSpaceDE w:val="0"/>
              <w:autoSpaceDN w:val="0"/>
              <w:spacing w:line="290" w:lineRule="atLeast"/>
              <w:ind w:firstLineChars="0" w:firstLine="0"/>
              <w:jc w:val="both"/>
              <w:rPr>
                <w:rFonts w:ascii="SimSun" w:eastAsia="SimSun" w:hAnsi="SimSun"/>
                <w:spacing w:val="-8"/>
                <w:szCs w:val="21"/>
              </w:rPr>
            </w:pPr>
            <w:r w:rsidRPr="00307361">
              <w:rPr>
                <w:rFonts w:ascii="SimSun" w:eastAsia="SimSun" w:hAnsi="SimSun" w:hint="eastAsia"/>
                <w:szCs w:val="21"/>
              </w:rPr>
              <w:t xml:space="preserve">　　</w:t>
            </w:r>
            <w:r w:rsidRPr="00307361">
              <w:rPr>
                <w:rFonts w:ascii="SimSun" w:eastAsia="SimSun" w:hAnsi="SimSun" w:hint="eastAsia"/>
                <w:spacing w:val="-8"/>
                <w:szCs w:val="21"/>
              </w:rPr>
              <w:t>各省国家税务局应于7月15日以前，将未退税款清理情况连同填报的《出口退税未退税款清理情况表》（见附件1），一并上报税务总局（货物和劳务税司）。</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（三）</w:t>
            </w:r>
            <w:r w:rsidRPr="00307361">
              <w:rPr>
                <w:rFonts w:ascii="SimSun" w:eastAsia="SimSun" w:hAnsi="SimSun" w:hint="eastAsia"/>
                <w:spacing w:val="8"/>
                <w:szCs w:val="21"/>
              </w:rPr>
              <w:t>进一步强化出口退税计划管理。为认真落实国务院关于完善出口退税负担机制的决定，各地国税机关要加强调查研究，及时了解掌握本地出口企业的生产、出口动态，科学测算每月所需的出口退税计划。同时，要逐月分析办理出口退税情况与组织收入之间的关系，力争实现均衡退库。经测算，如果发现企业退税同比或环比可能大幅变化的，要认真分析原因，及时予以解决。</w:t>
            </w:r>
          </w:p>
          <w:p w:rsidR="00CA1456" w:rsidRPr="00307361" w:rsidRDefault="00CA1456" w:rsidP="00307361">
            <w:pPr>
              <w:wordWrap w:val="0"/>
              <w:autoSpaceDE w:val="0"/>
              <w:autoSpaceDN w:val="0"/>
              <w:spacing w:line="290" w:lineRule="atLeast"/>
              <w:ind w:firstLineChars="0" w:firstLine="0"/>
              <w:jc w:val="both"/>
              <w:rPr>
                <w:rFonts w:ascii="SimSun" w:eastAsia="SimSun" w:hAnsi="SimSun"/>
                <w:spacing w:val="-8"/>
                <w:szCs w:val="21"/>
              </w:rPr>
            </w:pPr>
            <w:r w:rsidRPr="00307361">
              <w:rPr>
                <w:rFonts w:ascii="SimSun" w:eastAsia="SimSun" w:hAnsi="SimSun" w:hint="eastAsia"/>
                <w:szCs w:val="21"/>
              </w:rPr>
              <w:t xml:space="preserve">　　</w:t>
            </w:r>
            <w:r w:rsidRPr="00307361">
              <w:rPr>
                <w:rFonts w:ascii="SimSun" w:eastAsia="SimSun" w:hAnsi="SimSun" w:hint="eastAsia"/>
                <w:spacing w:val="-8"/>
                <w:szCs w:val="21"/>
              </w:rPr>
              <w:t>各省国家税务局应于每月12日前，填报《出口退税退库情况测算表》（见附件2），上报税务总局（货物和劳务税司）。</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三、</w:t>
            </w:r>
            <w:r w:rsidRPr="00307361">
              <w:rPr>
                <w:rFonts w:ascii="SimSun" w:eastAsia="SimSun" w:hAnsi="SimSun" w:hint="eastAsia"/>
                <w:spacing w:val="14"/>
                <w:szCs w:val="21"/>
              </w:rPr>
              <w:t>严密防范和严厉打击骗取出口退税违法行为是支持守法企业健康发展，构建竞争公平、秩序规范的出口退税管理环境的必要措施。各地国税机关在落实各项出口退税政策、进一步提高工作效率的同时，要进一步加大打击骗取出口退税力度。</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一）加强出口退税风险管理工作。各地国税机关对出口退税管理工作中存在的风险，要按规定开展识别、推送、应对、反馈和考核工作。要建立面向出口企业的退税风险提醒制度，积极引导出口企业建立风险内控机制，提醒出口企业对来自风险供货地区、风险供货企业的出口货物以及税务机关发现的存在退税风险的业务加强内控，共同防范退税风险。</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（二）规范和加强出口退税审核系统的应用管理，保证出口退税审核系统</w:t>
            </w:r>
            <w:r w:rsidRPr="00307361">
              <w:rPr>
                <w:rFonts w:ascii="SimSun" w:eastAsia="SimSun" w:hAnsi="SimSun" w:hint="eastAsia"/>
                <w:szCs w:val="21"/>
              </w:rPr>
              <w:lastRenderedPageBreak/>
              <w:t>的数据完整、准确、规范。</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三）加大出口骗税稽查力度。各地国税机关要认真按要求完成出口退税指令性检查工作，对涉嫌骗取出口退税的，要依法稽查、严肃处理。要进一步加强与公安、海关等部门的沟通与联系，形成“齐抓共管”打击出口骗税的良好局面。</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 xml:space="preserve">　　</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r w:rsidRPr="00307361">
              <w:rPr>
                <w:rFonts w:ascii="SimSun" w:eastAsia="SimSun" w:hAnsi="SimSun" w:hint="eastAsia"/>
                <w:szCs w:val="21"/>
              </w:rPr>
              <w:t>附件：1.出口退税未退税款清理情况表</w:t>
            </w:r>
          </w:p>
          <w:p w:rsidR="00CA1456" w:rsidRPr="00307361" w:rsidRDefault="00307361" w:rsidP="00307361">
            <w:pPr>
              <w:wordWrap w:val="0"/>
              <w:autoSpaceDE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00CA1456" w:rsidRPr="00307361">
              <w:rPr>
                <w:rFonts w:ascii="SimSun" w:eastAsia="SimSun" w:hAnsi="SimSun" w:hint="eastAsia"/>
                <w:szCs w:val="21"/>
              </w:rPr>
              <w:t>2.出口退税退库情况测算表</w:t>
            </w:r>
          </w:p>
          <w:p w:rsidR="00CA1456" w:rsidRPr="00307361" w:rsidRDefault="00CA1456" w:rsidP="00307361">
            <w:pPr>
              <w:wordWrap w:val="0"/>
              <w:autoSpaceDE w:val="0"/>
              <w:autoSpaceDN w:val="0"/>
              <w:spacing w:line="290" w:lineRule="atLeast"/>
              <w:ind w:firstLineChars="0" w:firstLine="0"/>
              <w:jc w:val="both"/>
              <w:rPr>
                <w:rFonts w:ascii="SimSun" w:eastAsia="SimSun" w:hAnsi="SimSun"/>
                <w:szCs w:val="21"/>
              </w:rPr>
            </w:pPr>
          </w:p>
          <w:p w:rsidR="00CA1456" w:rsidRPr="00307361" w:rsidRDefault="00CA1456" w:rsidP="00307361">
            <w:pPr>
              <w:wordWrap w:val="0"/>
              <w:autoSpaceDE w:val="0"/>
              <w:autoSpaceDN w:val="0"/>
              <w:spacing w:line="290" w:lineRule="atLeast"/>
              <w:ind w:firstLineChars="0" w:firstLine="0"/>
              <w:jc w:val="right"/>
              <w:rPr>
                <w:rFonts w:ascii="SimSun" w:eastAsia="SimSun" w:hAnsi="SimSun"/>
                <w:szCs w:val="21"/>
              </w:rPr>
            </w:pPr>
            <w:r w:rsidRPr="00307361">
              <w:rPr>
                <w:rFonts w:ascii="SimSun" w:eastAsia="SimSun" w:hAnsi="SimSun" w:hint="eastAsia"/>
                <w:szCs w:val="21"/>
              </w:rPr>
              <w:t>国家税务总局</w:t>
            </w:r>
          </w:p>
          <w:p w:rsidR="00CA1456" w:rsidRPr="00307361" w:rsidRDefault="00CA1456" w:rsidP="00307361">
            <w:pPr>
              <w:wordWrap w:val="0"/>
              <w:autoSpaceDE w:val="0"/>
              <w:autoSpaceDN w:val="0"/>
              <w:spacing w:line="290" w:lineRule="atLeast"/>
              <w:ind w:firstLineChars="0" w:firstLine="0"/>
              <w:jc w:val="right"/>
              <w:rPr>
                <w:rFonts w:ascii="SimSun" w:eastAsia="SimSun" w:hAnsi="SimSun"/>
                <w:szCs w:val="21"/>
              </w:rPr>
            </w:pPr>
            <w:r w:rsidRPr="00307361">
              <w:rPr>
                <w:rFonts w:ascii="SimSun" w:eastAsia="SimSun" w:hAnsi="SimSun" w:hint="eastAsia"/>
                <w:szCs w:val="21"/>
              </w:rPr>
              <w:t>2015年3月31日</w:t>
            </w:r>
          </w:p>
          <w:p w:rsidR="00CA1456" w:rsidRPr="00307361" w:rsidRDefault="00CA1456" w:rsidP="00307361">
            <w:pPr>
              <w:wordWrap w:val="0"/>
              <w:autoSpaceDE w:val="0"/>
              <w:autoSpaceDN w:val="0"/>
              <w:spacing w:line="290" w:lineRule="atLeast"/>
              <w:ind w:firstLine="420"/>
              <w:jc w:val="both"/>
              <w:rPr>
                <w:rFonts w:ascii="SimSun" w:eastAsia="SimSun" w:hAnsi="SimSun"/>
                <w:szCs w:val="21"/>
              </w:rPr>
            </w:pPr>
          </w:p>
        </w:tc>
      </w:tr>
    </w:tbl>
    <w:p w:rsidR="002E5777" w:rsidRDefault="002E5777" w:rsidP="00CA1456">
      <w:pPr>
        <w:ind w:firstLine="420"/>
      </w:pPr>
    </w:p>
    <w:sectPr w:rsidR="002E5777" w:rsidSect="00CA1456">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A1456"/>
    <w:rsid w:val="00215246"/>
    <w:rsid w:val="002E5777"/>
    <w:rsid w:val="00307361"/>
    <w:rsid w:val="00CA145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5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4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621</Words>
  <Characters>3543</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2015-04-16T02:45:00Z</dcterms:created>
  <dcterms:modified xsi:type="dcterms:W3CDTF">2015-04-16T04:41:00Z</dcterms:modified>
</cp:coreProperties>
</file>