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C0408" w:rsidRPr="008C0408" w:rsidTr="00EC60CD">
        <w:tc>
          <w:tcPr>
            <w:tcW w:w="4785" w:type="dxa"/>
          </w:tcPr>
          <w:p w:rsidR="008C0408" w:rsidRPr="00DA23E8" w:rsidRDefault="008C0408" w:rsidP="00483381">
            <w:pPr>
              <w:wordWrap w:val="0"/>
              <w:autoSpaceDN w:val="0"/>
              <w:spacing w:line="290" w:lineRule="atLeast"/>
              <w:jc w:val="center"/>
              <w:rPr>
                <w:rFonts w:ascii="한컴바탕" w:eastAsia="한컴바탕" w:hAnsi="한컴바탕" w:cs="한컴바탕"/>
                <w:b/>
                <w:sz w:val="26"/>
                <w:szCs w:val="26"/>
                <w:lang w:eastAsia="ko-KR"/>
              </w:rPr>
            </w:pPr>
            <w:r w:rsidRPr="00DA23E8">
              <w:rPr>
                <w:rFonts w:ascii="한컴바탕" w:eastAsia="한컴바탕" w:hAnsi="한컴바탕" w:cs="한컴바탕" w:hint="eastAsia"/>
                <w:b/>
                <w:sz w:val="26"/>
                <w:szCs w:val="26"/>
                <w:lang w:eastAsia="ko-KR"/>
              </w:rPr>
              <w:t xml:space="preserve">공상행정관리기관 </w:t>
            </w:r>
            <w:proofErr w:type="spellStart"/>
            <w:r w:rsidRPr="00DA23E8">
              <w:rPr>
                <w:rFonts w:ascii="한컴바탕" w:eastAsia="한컴바탕" w:hAnsi="한컴바탕" w:cs="한컴바탕" w:hint="eastAsia"/>
                <w:b/>
                <w:sz w:val="26"/>
                <w:szCs w:val="26"/>
                <w:lang w:eastAsia="ko-KR"/>
              </w:rPr>
              <w:t>집법감독규정</w:t>
            </w:r>
            <w:proofErr w:type="spellEnd"/>
          </w:p>
          <w:p w:rsidR="008C0408" w:rsidRPr="00DA23E8" w:rsidRDefault="008C0408" w:rsidP="00483381">
            <w:pPr>
              <w:wordWrap w:val="0"/>
              <w:autoSpaceDN w:val="0"/>
              <w:spacing w:line="290" w:lineRule="atLeast"/>
              <w:jc w:val="center"/>
              <w:rPr>
                <w:rFonts w:ascii="한컴바탕" w:eastAsia="한컴바탕" w:hAnsi="한컴바탕" w:cs="한컴바탕"/>
                <w:szCs w:val="21"/>
                <w:lang w:eastAsia="ko-KR"/>
              </w:rPr>
            </w:pPr>
            <w:proofErr w:type="spellStart"/>
            <w:r w:rsidRPr="00DA23E8">
              <w:rPr>
                <w:rFonts w:ascii="한컴바탕" w:eastAsia="한컴바탕" w:hAnsi="한컴바탕" w:cs="한컴바탕" w:hint="eastAsia"/>
                <w:szCs w:val="21"/>
                <w:lang w:eastAsia="ko-KR"/>
              </w:rPr>
              <w:t>국가공상행정관리총국령</w:t>
            </w:r>
            <w:proofErr w:type="spellEnd"/>
            <w:r w:rsidRPr="00DA23E8">
              <w:rPr>
                <w:rFonts w:ascii="한컴바탕" w:eastAsia="한컴바탕" w:hAnsi="한컴바탕" w:cs="한컴바탕" w:hint="eastAsia"/>
                <w:szCs w:val="21"/>
                <w:lang w:eastAsia="ko-KR"/>
              </w:rPr>
              <w:t xml:space="preserve"> 제78호</w:t>
            </w:r>
          </w:p>
          <w:p w:rsidR="008C0408" w:rsidRPr="00DA23E8" w:rsidRDefault="008C0408" w:rsidP="00DA23E8">
            <w:pPr>
              <w:wordWrap w:val="0"/>
              <w:autoSpaceDN w:val="0"/>
              <w:spacing w:line="290" w:lineRule="atLeast"/>
              <w:ind w:firstLineChars="200" w:firstLine="420"/>
              <w:rPr>
                <w:rFonts w:ascii="한컴바탕" w:eastAsia="한컴바탕" w:hAnsi="한컴바탕" w:cs="한컴바탕"/>
                <w:szCs w:val="21"/>
                <w:lang w:eastAsia="ko-KR"/>
              </w:rPr>
            </w:pPr>
          </w:p>
          <w:p w:rsidR="008C0408" w:rsidRPr="00DA23E8" w:rsidRDefault="008C0408" w:rsidP="00DA23E8">
            <w:pPr>
              <w:wordWrap w:val="0"/>
              <w:autoSpaceDN w:val="0"/>
              <w:spacing w:line="290" w:lineRule="atLeast"/>
              <w:ind w:firstLineChars="200" w:firstLine="420"/>
              <w:rPr>
                <w:rFonts w:ascii="한컴바탕" w:eastAsia="한컴바탕" w:hAnsi="한컴바탕" w:cs="한컴바탕"/>
                <w:szCs w:val="21"/>
                <w:lang w:eastAsia="ko-KR"/>
              </w:rPr>
            </w:pPr>
            <w:r w:rsidRPr="00DA23E8">
              <w:rPr>
                <w:rFonts w:ascii="한컴바탕" w:eastAsia="한컴바탕" w:hAnsi="한컴바탕" w:cs="한컴바탕" w:hint="eastAsia"/>
                <w:szCs w:val="21"/>
                <w:lang w:eastAsia="ko-KR"/>
              </w:rPr>
              <w:t xml:space="preserve">&lt;공상행정관리기관 </w:t>
            </w:r>
            <w:proofErr w:type="spellStart"/>
            <w:r w:rsidRPr="00DA23E8">
              <w:rPr>
                <w:rFonts w:ascii="한컴바탕" w:eastAsia="한컴바탕" w:hAnsi="한컴바탕" w:cs="한컴바탕" w:hint="eastAsia"/>
                <w:szCs w:val="21"/>
                <w:lang w:eastAsia="ko-KR"/>
              </w:rPr>
              <w:t>집법감독규정</w:t>
            </w:r>
            <w:proofErr w:type="spellEnd"/>
            <w:r w:rsidRPr="00DA23E8">
              <w:rPr>
                <w:rFonts w:ascii="한컴바탕" w:eastAsia="한컴바탕" w:hAnsi="한컴바탕" w:cs="한컴바탕" w:hint="eastAsia"/>
                <w:szCs w:val="21"/>
                <w:lang w:eastAsia="ko-KR"/>
              </w:rPr>
              <w:t xml:space="preserve">&gt;이 중화인민공화국 국가공상행정관리총국 국무회의에서 </w:t>
            </w:r>
            <w:proofErr w:type="spellStart"/>
            <w:r w:rsidRPr="00DA23E8">
              <w:rPr>
                <w:rFonts w:ascii="한컴바탕" w:eastAsia="한컴바탕" w:hAnsi="한컴바탕" w:cs="한컴바탕" w:hint="eastAsia"/>
                <w:szCs w:val="21"/>
                <w:lang w:eastAsia="ko-KR"/>
              </w:rPr>
              <w:t>심의통과되어</w:t>
            </w:r>
            <w:proofErr w:type="spellEnd"/>
            <w:r w:rsidRPr="00DA23E8">
              <w:rPr>
                <w:rFonts w:ascii="한컴바탕" w:eastAsia="한컴바탕" w:hAnsi="한컴바탕" w:cs="한컴바탕" w:hint="eastAsia"/>
                <w:szCs w:val="21"/>
                <w:lang w:eastAsia="ko-KR"/>
              </w:rPr>
              <w:t xml:space="preserve"> 공표하는 바이며 2015년 12월 1일부터 시행한다.</w:t>
            </w:r>
          </w:p>
          <w:p w:rsidR="008C0408" w:rsidRPr="00DA23E8" w:rsidRDefault="008C0408" w:rsidP="00DA23E8">
            <w:pPr>
              <w:wordWrap w:val="0"/>
              <w:autoSpaceDN w:val="0"/>
              <w:spacing w:line="290" w:lineRule="atLeast"/>
              <w:ind w:firstLineChars="200" w:firstLine="420"/>
              <w:rPr>
                <w:rFonts w:ascii="한컴바탕" w:eastAsia="한컴바탕" w:hAnsi="한컴바탕" w:cs="한컴바탕"/>
                <w:szCs w:val="21"/>
                <w:lang w:eastAsia="ko-KR"/>
              </w:rPr>
            </w:pPr>
          </w:p>
          <w:p w:rsidR="008C0408" w:rsidRPr="00DA23E8" w:rsidRDefault="008C0408" w:rsidP="00DA23E8">
            <w:pPr>
              <w:wordWrap w:val="0"/>
              <w:autoSpaceDN w:val="0"/>
              <w:spacing w:line="290" w:lineRule="atLeast"/>
              <w:ind w:firstLineChars="200" w:firstLine="420"/>
              <w:jc w:val="right"/>
              <w:rPr>
                <w:rFonts w:ascii="한컴바탕" w:eastAsia="한컴바탕" w:hAnsi="한컴바탕" w:cs="한컴바탕"/>
                <w:szCs w:val="21"/>
                <w:lang w:eastAsia="ko-KR"/>
              </w:rPr>
            </w:pPr>
            <w:r w:rsidRPr="00DA23E8">
              <w:rPr>
                <w:rFonts w:ascii="한컴바탕" w:eastAsia="한컴바탕" w:hAnsi="한컴바탕" w:cs="한컴바탕" w:hint="eastAsia"/>
                <w:szCs w:val="21"/>
                <w:lang w:eastAsia="ko-KR"/>
              </w:rPr>
              <w:t xml:space="preserve">국장 </w:t>
            </w:r>
            <w:proofErr w:type="spellStart"/>
            <w:r w:rsidRPr="00DA23E8">
              <w:rPr>
                <w:rFonts w:ascii="한컴바탕" w:eastAsia="한컴바탕" w:hAnsi="한컴바탕" w:cs="한컴바탕" w:hint="eastAsia"/>
                <w:szCs w:val="21"/>
                <w:lang w:eastAsia="ko-KR"/>
              </w:rPr>
              <w:t>장마오</w:t>
            </w:r>
            <w:proofErr w:type="spellEnd"/>
            <w:r w:rsidRPr="00DA23E8">
              <w:rPr>
                <w:rFonts w:ascii="한컴바탕" w:eastAsia="한컴바탕" w:hAnsi="한컴바탕" w:cs="한컴바탕" w:hint="eastAsia"/>
                <w:szCs w:val="21"/>
                <w:lang w:eastAsia="ko-KR"/>
              </w:rPr>
              <w:t>(張茅)</w:t>
            </w:r>
          </w:p>
          <w:p w:rsidR="008C0408" w:rsidRPr="00DA23E8" w:rsidRDefault="008C0408" w:rsidP="00DA23E8">
            <w:pPr>
              <w:wordWrap w:val="0"/>
              <w:autoSpaceDN w:val="0"/>
              <w:spacing w:line="290" w:lineRule="atLeast"/>
              <w:ind w:firstLineChars="200" w:firstLine="420"/>
              <w:jc w:val="right"/>
              <w:rPr>
                <w:rFonts w:ascii="한컴바탕" w:eastAsia="한컴바탕" w:hAnsi="한컴바탕" w:cs="한컴바탕"/>
                <w:szCs w:val="21"/>
                <w:lang w:eastAsia="ko-KR"/>
              </w:rPr>
            </w:pPr>
            <w:r w:rsidRPr="00DA23E8">
              <w:rPr>
                <w:rFonts w:ascii="한컴바탕" w:eastAsia="한컴바탕" w:hAnsi="한컴바탕" w:cs="한컴바탕" w:hint="eastAsia"/>
                <w:szCs w:val="21"/>
                <w:lang w:eastAsia="ko-KR"/>
              </w:rPr>
              <w:t>2015년 9월 15일</w:t>
            </w:r>
          </w:p>
          <w:p w:rsidR="00483381" w:rsidRDefault="00483381" w:rsidP="00483381">
            <w:pPr>
              <w:wordWrap w:val="0"/>
              <w:autoSpaceDN w:val="0"/>
              <w:spacing w:line="290" w:lineRule="atLeast"/>
              <w:rPr>
                <w:rFonts w:ascii="한컴바탕" w:eastAsia="한컴바탕" w:hAnsi="한컴바탕" w:cs="한컴바탕" w:hint="eastAsia"/>
                <w:szCs w:val="21"/>
              </w:rPr>
            </w:pPr>
          </w:p>
          <w:p w:rsidR="00483381" w:rsidRDefault="00483381" w:rsidP="00483381">
            <w:pPr>
              <w:wordWrap w:val="0"/>
              <w:autoSpaceDN w:val="0"/>
              <w:spacing w:line="290" w:lineRule="atLeast"/>
              <w:ind w:firstLineChars="200"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008C0408" w:rsidRPr="00483381">
              <w:rPr>
                <w:rFonts w:ascii="한컴바탕" w:eastAsia="한컴바탕" w:hAnsi="한컴바탕" w:cs="한컴바탕" w:hint="eastAsia"/>
                <w:szCs w:val="21"/>
                <w:lang w:eastAsia="ko-KR"/>
              </w:rPr>
              <w:t xml:space="preserve">공상행정관리기관의 </w:t>
            </w:r>
            <w:proofErr w:type="spellStart"/>
            <w:r w:rsidR="008C0408" w:rsidRPr="00483381">
              <w:rPr>
                <w:rFonts w:ascii="한컴바탕" w:eastAsia="한컴바탕" w:hAnsi="한컴바탕" w:cs="한컴바탕" w:hint="eastAsia"/>
                <w:szCs w:val="21"/>
                <w:lang w:eastAsia="ko-KR"/>
              </w:rPr>
              <w:t>행정집법</w:t>
            </w:r>
            <w:proofErr w:type="spellEnd"/>
            <w:r w:rsidR="008C0408" w:rsidRPr="00483381">
              <w:rPr>
                <w:rFonts w:ascii="한컴바탕" w:eastAsia="한컴바탕" w:hAnsi="한컴바탕" w:cs="한컴바탕" w:hint="eastAsia"/>
                <w:szCs w:val="21"/>
                <w:lang w:eastAsia="ko-KR"/>
              </w:rPr>
              <w:t xml:space="preserve"> 행위에 대한 감독을 강화하고 일상화 감독 제도를 보완하며 각 항 공상행정관리 법률·법규·규장이 정확하게 실시되도록 보장하고 엄격하고 규범적이며 문명한 </w:t>
            </w:r>
            <w:proofErr w:type="spellStart"/>
            <w:r w:rsidR="008C0408" w:rsidRPr="00483381">
              <w:rPr>
                <w:rFonts w:ascii="한컴바탕" w:eastAsia="한컴바탕" w:hAnsi="한컴바탕" w:cs="한컴바탕" w:hint="eastAsia"/>
                <w:szCs w:val="21"/>
                <w:lang w:eastAsia="ko-KR"/>
              </w:rPr>
              <w:t>집법을</w:t>
            </w:r>
            <w:proofErr w:type="spellEnd"/>
            <w:r w:rsidR="008C0408" w:rsidRPr="00483381">
              <w:rPr>
                <w:rFonts w:ascii="한컴바탕" w:eastAsia="한컴바탕" w:hAnsi="한컴바탕" w:cs="한컴바탕" w:hint="eastAsia"/>
                <w:szCs w:val="21"/>
                <w:lang w:eastAsia="ko-KR"/>
              </w:rPr>
              <w:t xml:space="preserve"> 촉진시키며 공민·법인과 기타 조직의 합법적인 권익을 보호하기 위한 목적으로 &lt;행정처벌법&gt;, &lt;</w:t>
            </w:r>
            <w:proofErr w:type="spellStart"/>
            <w:r w:rsidR="008C0408" w:rsidRPr="00483381">
              <w:rPr>
                <w:rFonts w:ascii="한컴바탕" w:eastAsia="한컴바탕" w:hAnsi="한컴바탕" w:cs="한컴바탕" w:hint="eastAsia"/>
                <w:szCs w:val="21"/>
                <w:lang w:eastAsia="ko-KR"/>
              </w:rPr>
              <w:t>행정허가법</w:t>
            </w:r>
            <w:proofErr w:type="spellEnd"/>
            <w:r w:rsidR="008C0408" w:rsidRPr="00483381">
              <w:rPr>
                <w:rFonts w:ascii="한컴바탕" w:eastAsia="한컴바탕" w:hAnsi="한컴바탕" w:cs="한컴바탕" w:hint="eastAsia"/>
                <w:szCs w:val="21"/>
                <w:lang w:eastAsia="ko-KR"/>
              </w:rPr>
              <w:t>&gt; 등 법률·행정법규에 근거하여 이 규정을 제정한다.</w:t>
            </w:r>
          </w:p>
          <w:p w:rsidR="008C0408" w:rsidRPr="00483381" w:rsidRDefault="00483381" w:rsidP="00483381">
            <w:pPr>
              <w:wordWrap w:val="0"/>
              <w:autoSpaceDN w:val="0"/>
              <w:spacing w:line="290" w:lineRule="atLeast"/>
              <w:ind w:firstLineChars="200"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483381">
              <w:rPr>
                <w:rFonts w:ascii="한컴바탕" w:eastAsia="한컴바탕" w:hAnsi="한컴바탕" w:cs="한컴바탕" w:hint="eastAsia"/>
                <w:szCs w:val="21"/>
                <w:lang w:eastAsia="ko-KR"/>
              </w:rPr>
              <w:t xml:space="preserve">이 규정에서 </w:t>
            </w:r>
            <w:proofErr w:type="spellStart"/>
            <w:r w:rsidR="008C0408" w:rsidRPr="00483381">
              <w:rPr>
                <w:rFonts w:ascii="한컴바탕" w:eastAsia="한컴바탕" w:hAnsi="한컴바탕" w:cs="한컴바탕" w:hint="eastAsia"/>
                <w:szCs w:val="21"/>
                <w:lang w:eastAsia="ko-KR"/>
              </w:rPr>
              <w:t>집법감독이라</w:t>
            </w:r>
            <w:proofErr w:type="spellEnd"/>
            <w:r w:rsidR="008C0408" w:rsidRPr="00483381">
              <w:rPr>
                <w:rFonts w:ascii="한컴바탕" w:eastAsia="한컴바탕" w:hAnsi="한컴바탕" w:cs="한컴바탕" w:hint="eastAsia"/>
                <w:szCs w:val="21"/>
                <w:lang w:eastAsia="ko-KR"/>
              </w:rPr>
              <w:t xml:space="preserve"> 함은 상급 공상행정관리기관이 하급 공상행정관리기관에 대하여, 각급 공상행정관리기관이 본 기관 및 그 파출기구, </w:t>
            </w:r>
            <w:proofErr w:type="spellStart"/>
            <w:r w:rsidR="008C0408" w:rsidRPr="00483381">
              <w:rPr>
                <w:rFonts w:ascii="한컴바탕" w:eastAsia="한컴바탕" w:hAnsi="한컴바탕" w:cs="한컴바탕" w:hint="eastAsia"/>
                <w:szCs w:val="21"/>
                <w:lang w:eastAsia="ko-KR"/>
              </w:rPr>
              <w:t>집법인력의</w:t>
            </w:r>
            <w:proofErr w:type="spellEnd"/>
            <w:r w:rsidR="008C0408" w:rsidRPr="00483381">
              <w:rPr>
                <w:rFonts w:ascii="한컴바탕" w:eastAsia="한컴바탕" w:hAnsi="한컴바탕" w:cs="한컴바탕" w:hint="eastAsia"/>
                <w:szCs w:val="21"/>
                <w:lang w:eastAsia="ko-KR"/>
              </w:rPr>
              <w:t xml:space="preserve"> </w:t>
            </w:r>
            <w:proofErr w:type="spellStart"/>
            <w:r w:rsidR="008C0408" w:rsidRPr="00483381">
              <w:rPr>
                <w:rFonts w:ascii="한컴바탕" w:eastAsia="한컴바탕" w:hAnsi="한컴바탕" w:cs="한컴바탕" w:hint="eastAsia"/>
                <w:szCs w:val="21"/>
                <w:lang w:eastAsia="ko-KR"/>
              </w:rPr>
              <w:t>행정집법</w:t>
            </w:r>
            <w:proofErr w:type="spellEnd"/>
            <w:r w:rsidR="008C0408" w:rsidRPr="00483381">
              <w:rPr>
                <w:rFonts w:ascii="한컴바탕" w:eastAsia="한컴바탕" w:hAnsi="한컴바탕" w:cs="한컴바탕" w:hint="eastAsia"/>
                <w:szCs w:val="21"/>
                <w:lang w:eastAsia="ko-KR"/>
              </w:rPr>
              <w:t xml:space="preserve"> 행위에 대하여 실시하는 검사, 평의, 독촉, 시정 등 활동을 지칭한다.</w:t>
            </w:r>
          </w:p>
          <w:p w:rsidR="00483381" w:rsidRDefault="008C0408" w:rsidP="00483381">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이 규정에서 칭하는 공상행정관리기관에는 공상행정관리 직책을 이행하는 시장감독관리부서를 포함한다.</w:t>
            </w:r>
          </w:p>
          <w:p w:rsidR="008C0408" w:rsidRPr="00483381" w:rsidRDefault="00483381" w:rsidP="00483381">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483381">
              <w:rPr>
                <w:rFonts w:ascii="한컴바탕" w:eastAsia="한컴바탕" w:hAnsi="한컴바탕" w:cs="한컴바탕" w:hint="eastAsia"/>
                <w:szCs w:val="21"/>
                <w:lang w:eastAsia="ko-KR"/>
              </w:rPr>
              <w:t xml:space="preserve">각 급 공상행정관리기관은 </w:t>
            </w:r>
            <w:proofErr w:type="spellStart"/>
            <w:r w:rsidR="008C0408" w:rsidRPr="00483381">
              <w:rPr>
                <w:rFonts w:ascii="한컴바탕" w:eastAsia="한컴바탕" w:hAnsi="한컴바탕" w:cs="한컴바탕" w:hint="eastAsia"/>
                <w:szCs w:val="21"/>
                <w:lang w:eastAsia="ko-KR"/>
              </w:rPr>
              <w:t>집법감독</w:t>
            </w:r>
            <w:proofErr w:type="spellEnd"/>
            <w:r w:rsidR="008C0408" w:rsidRPr="00483381">
              <w:rPr>
                <w:rFonts w:ascii="한컴바탕" w:eastAsia="한컴바탕" w:hAnsi="한컴바탕" w:cs="한컴바탕" w:hint="eastAsia"/>
                <w:szCs w:val="21"/>
                <w:lang w:eastAsia="ko-KR"/>
              </w:rPr>
              <w:t xml:space="preserve"> 제도를 수립 및 보완하고 </w:t>
            </w:r>
            <w:proofErr w:type="spellStart"/>
            <w:r w:rsidR="008C0408" w:rsidRPr="00483381">
              <w:rPr>
                <w:rFonts w:ascii="한컴바탕" w:eastAsia="한컴바탕" w:hAnsi="한컴바탕" w:cs="한컴바탕" w:hint="eastAsia"/>
                <w:szCs w:val="21"/>
                <w:lang w:eastAsia="ko-KR"/>
              </w:rPr>
              <w:t>집법감독</w:t>
            </w:r>
            <w:proofErr w:type="spellEnd"/>
            <w:r w:rsidR="008C0408" w:rsidRPr="00483381">
              <w:rPr>
                <w:rFonts w:ascii="한컴바탕" w:eastAsia="한컴바탕" w:hAnsi="한컴바탕" w:cs="한컴바탕" w:hint="eastAsia"/>
                <w:szCs w:val="21"/>
                <w:lang w:eastAsia="ko-KR"/>
              </w:rPr>
              <w:t xml:space="preserve"> 절차를 개선하며 </w:t>
            </w:r>
            <w:proofErr w:type="spellStart"/>
            <w:r w:rsidR="008C0408" w:rsidRPr="00483381">
              <w:rPr>
                <w:rFonts w:ascii="한컴바탕" w:eastAsia="한컴바탕" w:hAnsi="한컴바탕" w:cs="한컴바탕" w:hint="eastAsia"/>
                <w:szCs w:val="21"/>
                <w:lang w:eastAsia="ko-KR"/>
              </w:rPr>
              <w:t>집법감독</w:t>
            </w:r>
            <w:proofErr w:type="spellEnd"/>
            <w:r w:rsidR="008C0408" w:rsidRPr="00483381">
              <w:rPr>
                <w:rFonts w:ascii="한컴바탕" w:eastAsia="한컴바탕" w:hAnsi="한컴바탕" w:cs="한컴바탕" w:hint="eastAsia"/>
                <w:szCs w:val="21"/>
                <w:lang w:eastAsia="ko-KR"/>
              </w:rPr>
              <w:t xml:space="preserve"> 수단을 강화하고 효율적인 </w:t>
            </w:r>
            <w:proofErr w:type="spellStart"/>
            <w:r w:rsidR="008C0408" w:rsidRPr="00483381">
              <w:rPr>
                <w:rFonts w:ascii="한컴바탕" w:eastAsia="한컴바탕" w:hAnsi="한컴바탕" w:cs="한컴바탕" w:hint="eastAsia"/>
                <w:szCs w:val="21"/>
                <w:lang w:eastAsia="ko-KR"/>
              </w:rPr>
              <w:t>집법감독</w:t>
            </w:r>
            <w:proofErr w:type="spellEnd"/>
            <w:r w:rsidR="008C0408" w:rsidRPr="00483381">
              <w:rPr>
                <w:rFonts w:ascii="한컴바탕" w:eastAsia="한컴바탕" w:hAnsi="한컴바탕" w:cs="한컴바탕" w:hint="eastAsia"/>
                <w:szCs w:val="21"/>
                <w:lang w:eastAsia="ko-KR"/>
              </w:rPr>
              <w:t xml:space="preserve"> 수단과 방식을 적극 모색하며 각 항 공상행정관리 </w:t>
            </w:r>
            <w:proofErr w:type="spellStart"/>
            <w:r w:rsidR="008C0408" w:rsidRPr="00483381">
              <w:rPr>
                <w:rFonts w:ascii="한컴바탕" w:eastAsia="한컴바탕" w:hAnsi="한컴바탕" w:cs="한컴바탕" w:hint="eastAsia"/>
                <w:szCs w:val="21"/>
                <w:lang w:eastAsia="ko-KR"/>
              </w:rPr>
              <w:t>행정집법</w:t>
            </w:r>
            <w:proofErr w:type="spellEnd"/>
            <w:r w:rsidR="008C0408" w:rsidRPr="00483381">
              <w:rPr>
                <w:rFonts w:ascii="한컴바탕" w:eastAsia="한컴바탕" w:hAnsi="한컴바탕" w:cs="한컴바탕" w:hint="eastAsia"/>
                <w:szCs w:val="21"/>
                <w:lang w:eastAsia="ko-KR"/>
              </w:rPr>
              <w:t xml:space="preserve"> 행위에 대한 감독과 규제를 강화해야 한다.</w:t>
            </w:r>
          </w:p>
          <w:p w:rsidR="008C0408" w:rsidRPr="00DA23E8" w:rsidRDefault="008C0408" w:rsidP="00DA23E8">
            <w:pPr>
              <w:pStyle w:val="a4"/>
              <w:wordWrap w:val="0"/>
              <w:autoSpaceDN w:val="0"/>
              <w:spacing w:line="290" w:lineRule="atLeast"/>
              <w:rPr>
                <w:rFonts w:ascii="한컴바탕" w:eastAsia="한컴바탕" w:hAnsi="한컴바탕" w:cs="한컴바탕"/>
                <w:szCs w:val="21"/>
                <w:lang w:eastAsia="ko-KR"/>
              </w:rPr>
            </w:pPr>
            <w:r w:rsidRPr="00DA23E8">
              <w:rPr>
                <w:rFonts w:ascii="한컴바탕" w:eastAsia="한컴바탕" w:hAnsi="한컴바탕" w:cs="한컴바탕" w:hint="eastAsia"/>
                <w:szCs w:val="21"/>
                <w:lang w:eastAsia="ko-KR"/>
              </w:rPr>
              <w:t xml:space="preserve">각 급 공상행정관리기관의 법제기구는 </w:t>
            </w:r>
            <w:proofErr w:type="spellStart"/>
            <w:r w:rsidRPr="00DA23E8">
              <w:rPr>
                <w:rFonts w:ascii="한컴바탕" w:eastAsia="한컴바탕" w:hAnsi="한컴바탕" w:cs="한컴바탕" w:hint="eastAsia"/>
                <w:szCs w:val="21"/>
                <w:lang w:eastAsia="ko-KR"/>
              </w:rPr>
              <w:t>집법감독을</w:t>
            </w:r>
            <w:proofErr w:type="spellEnd"/>
            <w:r w:rsidRPr="00DA23E8">
              <w:rPr>
                <w:rFonts w:ascii="한컴바탕" w:eastAsia="한컴바탕" w:hAnsi="한컴바탕" w:cs="한컴바탕" w:hint="eastAsia"/>
                <w:szCs w:val="21"/>
                <w:lang w:eastAsia="ko-KR"/>
              </w:rPr>
              <w:t xml:space="preserve"> 주관하는 업무부서로서 본 급 공상행정관리기관의 인솔하에 </w:t>
            </w:r>
            <w:proofErr w:type="spellStart"/>
            <w:r w:rsidRPr="00DA23E8">
              <w:rPr>
                <w:rFonts w:ascii="한컴바탕" w:eastAsia="한컴바탕" w:hAnsi="한컴바탕" w:cs="한컴바탕" w:hint="eastAsia"/>
                <w:szCs w:val="21"/>
                <w:lang w:eastAsia="ko-KR"/>
              </w:rPr>
              <w:t>집법감독</w:t>
            </w:r>
            <w:proofErr w:type="spellEnd"/>
            <w:r w:rsidRPr="00DA23E8">
              <w:rPr>
                <w:rFonts w:ascii="한컴바탕" w:eastAsia="한컴바탕" w:hAnsi="한컴바탕" w:cs="한컴바탕" w:hint="eastAsia"/>
                <w:szCs w:val="21"/>
                <w:lang w:eastAsia="ko-KR"/>
              </w:rPr>
              <w:t xml:space="preserve"> 업무를 계획, 조율, 지도 및 실시한다.</w:t>
            </w:r>
          </w:p>
          <w:p w:rsidR="00483381" w:rsidRDefault="008C0408" w:rsidP="00483381">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 xml:space="preserve">각 급 공상행정관리기관의 기타 관련 기구는 그 직책규정에 따라 관련 분야의 </w:t>
            </w:r>
            <w:proofErr w:type="spellStart"/>
            <w:r w:rsidRPr="00DA23E8">
              <w:rPr>
                <w:rFonts w:ascii="한컴바탕" w:eastAsia="한컴바탕" w:hAnsi="한컴바탕" w:cs="한컴바탕" w:hint="eastAsia"/>
                <w:szCs w:val="21"/>
                <w:lang w:eastAsia="ko-KR"/>
              </w:rPr>
              <w:t>집법감독</w:t>
            </w:r>
            <w:proofErr w:type="spellEnd"/>
            <w:r w:rsidRPr="00DA23E8">
              <w:rPr>
                <w:rFonts w:ascii="한컴바탕" w:eastAsia="한컴바탕" w:hAnsi="한컴바탕" w:cs="한컴바탕" w:hint="eastAsia"/>
                <w:szCs w:val="21"/>
                <w:lang w:eastAsia="ko-KR"/>
              </w:rPr>
              <w:t xml:space="preserve"> 업무를 </w:t>
            </w:r>
            <w:proofErr w:type="spellStart"/>
            <w:r w:rsidRPr="00DA23E8">
              <w:rPr>
                <w:rFonts w:ascii="한컴바탕" w:eastAsia="한컴바탕" w:hAnsi="한컴바탕" w:cs="한컴바탕" w:hint="eastAsia"/>
                <w:szCs w:val="21"/>
                <w:lang w:eastAsia="ko-KR"/>
              </w:rPr>
              <w:t>차질없이</w:t>
            </w:r>
            <w:proofErr w:type="spellEnd"/>
            <w:r w:rsidRPr="00DA23E8">
              <w:rPr>
                <w:rFonts w:ascii="한컴바탕" w:eastAsia="한컴바탕" w:hAnsi="한컴바탕" w:cs="한컴바탕" w:hint="eastAsia"/>
                <w:szCs w:val="21"/>
                <w:lang w:eastAsia="ko-KR"/>
              </w:rPr>
              <w:t xml:space="preserve"> 수행해야 한다.</w:t>
            </w:r>
          </w:p>
          <w:p w:rsidR="00483381" w:rsidRDefault="00483381" w:rsidP="00483381">
            <w:pPr>
              <w:pStyle w:val="a4"/>
              <w:wordWrap w:val="0"/>
              <w:autoSpaceDN w:val="0"/>
              <w:spacing w:line="290" w:lineRule="atLeast"/>
              <w:ind w:firstLine="412"/>
              <w:rPr>
                <w:rFonts w:ascii="한컴바탕" w:eastAsia="한컴바탕" w:hAnsi="한컴바탕" w:cs="한컴바탕" w:hint="eastAsia"/>
                <w:spacing w:val="-12"/>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8C0408" w:rsidRPr="00483381">
              <w:rPr>
                <w:rFonts w:ascii="한컴바탕" w:eastAsia="한컴바탕" w:hAnsi="한컴바탕" w:cs="한컴바탕" w:hint="eastAsia"/>
                <w:spacing w:val="-12"/>
                <w:szCs w:val="21"/>
                <w:lang w:eastAsia="ko-KR"/>
              </w:rPr>
              <w:t>집법감독은</w:t>
            </w:r>
            <w:proofErr w:type="spellEnd"/>
            <w:r w:rsidR="008C0408" w:rsidRPr="00483381">
              <w:rPr>
                <w:rFonts w:ascii="한컴바탕" w:eastAsia="한컴바탕" w:hAnsi="한컴바탕" w:cs="한컴바탕" w:hint="eastAsia"/>
                <w:spacing w:val="-12"/>
                <w:szCs w:val="21"/>
                <w:lang w:eastAsia="ko-KR"/>
              </w:rPr>
              <w:t xml:space="preserve"> </w:t>
            </w:r>
            <w:proofErr w:type="spellStart"/>
            <w:r w:rsidR="008C0408" w:rsidRPr="00483381">
              <w:rPr>
                <w:rFonts w:ascii="한컴바탕" w:eastAsia="한컴바탕" w:hAnsi="한컴바탕" w:cs="한컴바탕" w:hint="eastAsia"/>
                <w:spacing w:val="-12"/>
                <w:szCs w:val="21"/>
                <w:lang w:eastAsia="ko-KR"/>
              </w:rPr>
              <w:t>집법에</w:t>
            </w:r>
            <w:proofErr w:type="spellEnd"/>
            <w:r w:rsidR="008C0408" w:rsidRPr="00483381">
              <w:rPr>
                <w:rFonts w:ascii="한컴바탕" w:eastAsia="한컴바탕" w:hAnsi="한컴바탕" w:cs="한컴바탕" w:hint="eastAsia"/>
                <w:spacing w:val="-12"/>
                <w:szCs w:val="21"/>
                <w:lang w:eastAsia="ko-KR"/>
              </w:rPr>
              <w:t xml:space="preserve"> 대한 감독과 </w:t>
            </w:r>
            <w:proofErr w:type="spellStart"/>
            <w:r w:rsidR="008C0408" w:rsidRPr="00483381">
              <w:rPr>
                <w:rFonts w:ascii="한컴바탕" w:eastAsia="한컴바탕" w:hAnsi="한컴바탕" w:cs="한컴바탕" w:hint="eastAsia"/>
                <w:spacing w:val="-12"/>
                <w:szCs w:val="21"/>
                <w:lang w:eastAsia="ko-KR"/>
              </w:rPr>
              <w:t>집법</w:t>
            </w:r>
            <w:proofErr w:type="spellEnd"/>
            <w:r w:rsidR="008C0408" w:rsidRPr="00483381">
              <w:rPr>
                <w:rFonts w:ascii="한컴바탕" w:eastAsia="한컴바탕" w:hAnsi="한컴바탕" w:cs="한컴바탕" w:hint="eastAsia"/>
                <w:spacing w:val="-12"/>
                <w:szCs w:val="21"/>
                <w:lang w:eastAsia="ko-KR"/>
              </w:rPr>
              <w:t xml:space="preserve"> 촉진 결합, 착오 시정과 업무 개선 결합의 원칙을 준수하고 </w:t>
            </w:r>
            <w:proofErr w:type="spellStart"/>
            <w:r w:rsidR="008C0408" w:rsidRPr="00483381">
              <w:rPr>
                <w:rFonts w:ascii="한컴바탕" w:eastAsia="한컴바탕" w:hAnsi="한컴바탕" w:cs="한컴바탕" w:hint="eastAsia"/>
                <w:spacing w:val="-12"/>
                <w:szCs w:val="21"/>
                <w:lang w:eastAsia="ko-KR"/>
              </w:rPr>
              <w:t>유법필의</w:t>
            </w:r>
            <w:proofErr w:type="spellEnd"/>
            <w:r w:rsidR="008C0408" w:rsidRPr="00483381">
              <w:rPr>
                <w:rFonts w:ascii="한컴바탕" w:eastAsia="한컴바탕" w:hAnsi="한컴바탕" w:cs="한컴바탕" w:hint="eastAsia"/>
                <w:spacing w:val="-12"/>
                <w:szCs w:val="21"/>
                <w:lang w:eastAsia="ko-KR"/>
              </w:rPr>
              <w:t>(</w:t>
            </w:r>
            <w:proofErr w:type="spellStart"/>
            <w:r w:rsidR="008C0408" w:rsidRPr="00483381">
              <w:rPr>
                <w:rFonts w:ascii="한컴바탕" w:eastAsia="한컴바탕" w:hAnsi="한컴바탕" w:cs="한컴바탕" w:hint="eastAsia"/>
                <w:spacing w:val="-12"/>
                <w:szCs w:val="21"/>
                <w:lang w:eastAsia="ko-KR"/>
              </w:rPr>
              <w:t>有法必依</w:t>
            </w:r>
            <w:proofErr w:type="spellEnd"/>
            <w:r w:rsidR="008C0408" w:rsidRPr="00483381">
              <w:rPr>
                <w:rFonts w:ascii="한컴바탕" w:eastAsia="한컴바탕" w:hAnsi="한컴바탕" w:cs="한컴바탕" w:hint="eastAsia"/>
                <w:spacing w:val="-12"/>
                <w:szCs w:val="21"/>
                <w:lang w:eastAsia="ko-KR"/>
              </w:rPr>
              <w:t xml:space="preserve">), </w:t>
            </w:r>
            <w:proofErr w:type="spellStart"/>
            <w:r w:rsidR="008C0408" w:rsidRPr="00483381">
              <w:rPr>
                <w:rFonts w:ascii="한컴바탕" w:eastAsia="한컴바탕" w:hAnsi="한컴바탕" w:cs="한컴바탕" w:hint="eastAsia"/>
                <w:spacing w:val="-12"/>
                <w:szCs w:val="21"/>
                <w:lang w:eastAsia="ko-KR"/>
              </w:rPr>
              <w:t>집법필엄</w:t>
            </w:r>
            <w:proofErr w:type="spellEnd"/>
            <w:r w:rsidR="008C0408" w:rsidRPr="00483381">
              <w:rPr>
                <w:rFonts w:ascii="한컴바탕" w:eastAsia="한컴바탕" w:hAnsi="한컴바탕" w:cs="한컴바탕" w:hint="eastAsia"/>
                <w:spacing w:val="-12"/>
                <w:szCs w:val="21"/>
                <w:lang w:eastAsia="ko-KR"/>
              </w:rPr>
              <w:t>(</w:t>
            </w:r>
            <w:proofErr w:type="spellStart"/>
            <w:r w:rsidR="008C0408" w:rsidRPr="00483381">
              <w:rPr>
                <w:rFonts w:ascii="한컴바탕" w:eastAsia="한컴바탕" w:hAnsi="한컴바탕" w:cs="한컴바탕" w:hint="eastAsia"/>
                <w:spacing w:val="-12"/>
                <w:szCs w:val="21"/>
                <w:lang w:eastAsia="ko-KR"/>
              </w:rPr>
              <w:t>執法必嚴</w:t>
            </w:r>
            <w:proofErr w:type="spellEnd"/>
            <w:r w:rsidR="008C0408" w:rsidRPr="00483381">
              <w:rPr>
                <w:rFonts w:ascii="한컴바탕" w:eastAsia="한컴바탕" w:hAnsi="한컴바탕" w:cs="한컴바탕" w:hint="eastAsia"/>
                <w:spacing w:val="-12"/>
                <w:szCs w:val="21"/>
                <w:lang w:eastAsia="ko-KR"/>
              </w:rPr>
              <w:t xml:space="preserve">), </w:t>
            </w:r>
            <w:proofErr w:type="spellStart"/>
            <w:r w:rsidR="008C0408" w:rsidRPr="00483381">
              <w:rPr>
                <w:rFonts w:ascii="한컴바탕" w:eastAsia="한컴바탕" w:hAnsi="한컴바탕" w:cs="한컴바탕" w:hint="eastAsia"/>
                <w:spacing w:val="-12"/>
                <w:szCs w:val="21"/>
                <w:lang w:eastAsia="ko-KR"/>
              </w:rPr>
              <w:t>위법필구</w:t>
            </w:r>
            <w:proofErr w:type="spellEnd"/>
            <w:r w:rsidR="008C0408" w:rsidRPr="00483381">
              <w:rPr>
                <w:rFonts w:ascii="한컴바탕" w:eastAsia="한컴바탕" w:hAnsi="한컴바탕" w:cs="한컴바탕" w:hint="eastAsia"/>
                <w:spacing w:val="-12"/>
                <w:szCs w:val="21"/>
                <w:lang w:eastAsia="ko-KR"/>
              </w:rPr>
              <w:t>(</w:t>
            </w:r>
            <w:proofErr w:type="spellStart"/>
            <w:r w:rsidR="008C0408" w:rsidRPr="00483381">
              <w:rPr>
                <w:rFonts w:ascii="한컴바탕" w:eastAsia="한컴바탕" w:hAnsi="한컴바탕" w:cs="한컴바탕" w:hint="eastAsia"/>
                <w:spacing w:val="-12"/>
                <w:szCs w:val="21"/>
                <w:lang w:eastAsia="ko-KR"/>
              </w:rPr>
              <w:t>違法必究</w:t>
            </w:r>
            <w:proofErr w:type="spellEnd"/>
            <w:r w:rsidR="008C0408" w:rsidRPr="00483381">
              <w:rPr>
                <w:rFonts w:ascii="한컴바탕" w:eastAsia="한컴바탕" w:hAnsi="한컴바탕" w:cs="한컴바탕" w:hint="eastAsia"/>
                <w:spacing w:val="-12"/>
                <w:szCs w:val="21"/>
                <w:lang w:eastAsia="ko-KR"/>
              </w:rPr>
              <w:t>)의 방침을 고수함으로써 의법행정(依法行政)을 보장해야 한다.</w:t>
            </w:r>
          </w:p>
          <w:p w:rsidR="00483381" w:rsidRDefault="00483381" w:rsidP="00483381">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5</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8C0408" w:rsidRPr="002C1861">
              <w:rPr>
                <w:rFonts w:ascii="한컴바탕" w:eastAsia="한컴바탕" w:hAnsi="한컴바탕" w:cs="한컴바탕" w:hint="eastAsia"/>
                <w:spacing w:val="-10"/>
                <w:szCs w:val="21"/>
                <w:lang w:eastAsia="ko-KR"/>
              </w:rPr>
              <w:t>집법감독의</w:t>
            </w:r>
            <w:proofErr w:type="spellEnd"/>
            <w:r w:rsidR="008C0408" w:rsidRPr="002C1861">
              <w:rPr>
                <w:rFonts w:ascii="한컴바탕" w:eastAsia="한컴바탕" w:hAnsi="한컴바탕" w:cs="한컴바탕" w:hint="eastAsia"/>
                <w:spacing w:val="-10"/>
                <w:szCs w:val="21"/>
                <w:lang w:eastAsia="ko-KR"/>
              </w:rPr>
              <w:t xml:space="preserve"> 범위는 주로 다음 각 호의 내용을 포함한다.</w:t>
            </w:r>
          </w:p>
          <w:p w:rsidR="00483381" w:rsidRDefault="00483381" w:rsidP="0048338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8C0408" w:rsidRPr="00483381">
              <w:rPr>
                <w:rFonts w:ascii="한컴바탕" w:eastAsia="한컴바탕" w:hAnsi="한컴바탕" w:cs="한컴바탕" w:hint="eastAsia"/>
                <w:szCs w:val="21"/>
                <w:lang w:eastAsia="ko-KR"/>
              </w:rPr>
              <w:t>공상행정관리 법률·법규·규장과 규범성문건의 집행 상황;</w:t>
            </w:r>
          </w:p>
          <w:p w:rsidR="00483381" w:rsidRDefault="00483381" w:rsidP="0048338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8C0408" w:rsidRPr="00483381">
              <w:rPr>
                <w:rFonts w:ascii="한컴바탕" w:eastAsia="한컴바탕" w:hAnsi="한컴바탕" w:cs="한컴바탕" w:hint="eastAsia"/>
                <w:szCs w:val="21"/>
                <w:lang w:eastAsia="ko-KR"/>
              </w:rPr>
              <w:t>규범성문건의 제정절차와 내용의 합법성;</w:t>
            </w:r>
          </w:p>
          <w:p w:rsidR="002C1861" w:rsidRDefault="0048338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8C0408" w:rsidRPr="00483381">
              <w:rPr>
                <w:rFonts w:ascii="한컴바탕" w:eastAsia="한컴바탕" w:hAnsi="한컴바탕" w:cs="한컴바탕" w:hint="eastAsia"/>
                <w:szCs w:val="21"/>
                <w:lang w:eastAsia="ko-KR"/>
              </w:rPr>
              <w:t xml:space="preserve">행정처벌·행정허가·행정강제 등 구체행정행위의 합법성과 </w:t>
            </w:r>
            <w:proofErr w:type="spellStart"/>
            <w:r w:rsidR="008C0408" w:rsidRPr="00483381">
              <w:rPr>
                <w:rFonts w:ascii="한컴바탕" w:eastAsia="한컴바탕" w:hAnsi="한컴바탕" w:cs="한컴바탕" w:hint="eastAsia"/>
                <w:szCs w:val="21"/>
                <w:lang w:eastAsia="ko-KR"/>
              </w:rPr>
              <w:t>적당성</w:t>
            </w:r>
            <w:proofErr w:type="spellEnd"/>
            <w:r w:rsidR="008C0408" w:rsidRPr="00483381">
              <w:rPr>
                <w:rFonts w:ascii="한컴바탕" w:eastAsia="한컴바탕" w:hAnsi="한컴바탕" w:cs="한컴바탕" w:hint="eastAsia"/>
                <w:szCs w:val="21"/>
                <w:lang w:eastAsia="ko-KR"/>
              </w:rPr>
              <w:t>;</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proofErr w:type="spellStart"/>
            <w:r w:rsidR="008C0408" w:rsidRPr="002C1861">
              <w:rPr>
                <w:rFonts w:ascii="한컴바탕" w:eastAsia="한컴바탕" w:hAnsi="한컴바탕" w:cs="한컴바탕" w:hint="eastAsia"/>
                <w:szCs w:val="21"/>
                <w:lang w:eastAsia="ko-KR"/>
              </w:rPr>
              <w:t>행정집법</w:t>
            </w:r>
            <w:proofErr w:type="spellEnd"/>
            <w:r w:rsidR="008C0408" w:rsidRPr="002C1861">
              <w:rPr>
                <w:rFonts w:ascii="한컴바탕" w:eastAsia="한컴바탕" w:hAnsi="한컴바탕" w:cs="한컴바탕" w:hint="eastAsia"/>
                <w:szCs w:val="21"/>
                <w:lang w:eastAsia="ko-KR"/>
              </w:rPr>
              <w:t xml:space="preserve"> 과정에 </w:t>
            </w:r>
            <w:proofErr w:type="spellStart"/>
            <w:r w:rsidR="008C0408" w:rsidRPr="002C1861">
              <w:rPr>
                <w:rFonts w:ascii="한컴바탕" w:eastAsia="한컴바탕" w:hAnsi="한컴바탕" w:cs="한컴바탕" w:hint="eastAsia"/>
                <w:szCs w:val="21"/>
                <w:lang w:eastAsia="ko-KR"/>
              </w:rPr>
              <w:t>부작위</w:t>
            </w:r>
            <w:proofErr w:type="spellEnd"/>
            <w:r w:rsidR="008C0408" w:rsidRPr="002C1861">
              <w:rPr>
                <w:rFonts w:ascii="한컴바탕" w:eastAsia="한컴바탕" w:hAnsi="한컴바탕" w:cs="한컴바탕" w:hint="eastAsia"/>
                <w:szCs w:val="21"/>
                <w:lang w:eastAsia="ko-KR"/>
              </w:rPr>
              <w:t xml:space="preserve">, 직권남용, 직무태만, </w:t>
            </w:r>
            <w:proofErr w:type="spellStart"/>
            <w:r w:rsidR="008C0408" w:rsidRPr="002C1861">
              <w:rPr>
                <w:rFonts w:ascii="한컴바탕" w:eastAsia="한컴바탕" w:hAnsi="한컴바탕" w:cs="한컴바탕" w:hint="eastAsia"/>
                <w:szCs w:val="21"/>
                <w:lang w:eastAsia="ko-KR"/>
              </w:rPr>
              <w:t>월권집법</w:t>
            </w:r>
            <w:proofErr w:type="spellEnd"/>
            <w:r w:rsidR="008C0408" w:rsidRPr="002C1861">
              <w:rPr>
                <w:rFonts w:ascii="한컴바탕" w:eastAsia="한컴바탕" w:hAnsi="한컴바탕" w:cs="한컴바탕" w:hint="eastAsia"/>
                <w:szCs w:val="21"/>
                <w:lang w:eastAsia="ko-KR"/>
              </w:rPr>
              <w:t xml:space="preserve"> 등 행위 존재 여부;</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proofErr w:type="spellStart"/>
            <w:r w:rsidR="008C0408" w:rsidRPr="002C1861">
              <w:rPr>
                <w:rFonts w:ascii="한컴바탕" w:eastAsia="한컴바탕" w:hAnsi="한컴바탕" w:cs="한컴바탕" w:hint="eastAsia"/>
                <w:szCs w:val="21"/>
                <w:lang w:eastAsia="ko-KR"/>
              </w:rPr>
              <w:t>행정집법</w:t>
            </w:r>
            <w:proofErr w:type="spellEnd"/>
            <w:r w:rsidR="008C0408" w:rsidRPr="002C1861">
              <w:rPr>
                <w:rFonts w:ascii="한컴바탕" w:eastAsia="한컴바탕" w:hAnsi="한컴바탕" w:cs="한컴바탕" w:hint="eastAsia"/>
                <w:szCs w:val="21"/>
                <w:lang w:eastAsia="ko-KR"/>
              </w:rPr>
              <w:t xml:space="preserve"> 공시 상황;</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proofErr w:type="spellStart"/>
            <w:r w:rsidR="008C0408" w:rsidRPr="002C1861">
              <w:rPr>
                <w:rFonts w:ascii="한컴바탕" w:eastAsia="한컴바탕" w:hAnsi="한컴바탕" w:cs="한컴바탕" w:hint="eastAsia"/>
                <w:szCs w:val="21"/>
                <w:lang w:eastAsia="ko-KR"/>
              </w:rPr>
              <w:t>행정집법</w:t>
            </w:r>
            <w:proofErr w:type="spellEnd"/>
            <w:r w:rsidR="008C0408" w:rsidRPr="002C1861">
              <w:rPr>
                <w:rFonts w:ascii="한컴바탕" w:eastAsia="한컴바탕" w:hAnsi="한컴바탕" w:cs="한컴바탕" w:hint="eastAsia"/>
                <w:szCs w:val="21"/>
                <w:lang w:eastAsia="ko-KR"/>
              </w:rPr>
              <w:t xml:space="preserve"> 책임제 실행 상황;</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8C0408" w:rsidRPr="002C1861">
              <w:rPr>
                <w:rFonts w:ascii="한컴바탕" w:eastAsia="한컴바탕" w:hAnsi="한컴바탕" w:cs="한컴바탕" w:hint="eastAsia"/>
                <w:szCs w:val="21"/>
                <w:lang w:eastAsia="ko-KR"/>
              </w:rPr>
              <w:t>감독검사가 필요한 기타 상황.</w:t>
            </w:r>
          </w:p>
          <w:p w:rsidR="002C1861" w:rsidRDefault="002C1861" w:rsidP="002C1861">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8C0408" w:rsidRPr="002C1861">
              <w:rPr>
                <w:rFonts w:ascii="한컴바탕" w:eastAsia="한컴바탕" w:hAnsi="한컴바탕" w:cs="한컴바탕" w:hint="eastAsia"/>
                <w:szCs w:val="21"/>
                <w:lang w:eastAsia="ko-KR"/>
              </w:rPr>
              <w:t>집법감독은</w:t>
            </w:r>
            <w:proofErr w:type="spellEnd"/>
            <w:r w:rsidR="008C0408" w:rsidRPr="002C1861">
              <w:rPr>
                <w:rFonts w:ascii="한컴바탕" w:eastAsia="한컴바탕" w:hAnsi="한컴바탕" w:cs="한컴바탕" w:hint="eastAsia"/>
                <w:szCs w:val="21"/>
                <w:lang w:eastAsia="ko-KR"/>
              </w:rPr>
              <w:t xml:space="preserve"> 주로 다음 각 호의 방식을 취한다.</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8C0408" w:rsidRPr="002C1861">
              <w:rPr>
                <w:rFonts w:ascii="한컴바탕" w:eastAsia="한컴바탕" w:hAnsi="한컴바탕" w:cs="한컴바탕" w:hint="eastAsia"/>
                <w:szCs w:val="21"/>
                <w:lang w:eastAsia="ko-KR"/>
              </w:rPr>
              <w:t>법률·법규·규장 실시상황 보고제도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8C0408" w:rsidRPr="002C1861">
              <w:rPr>
                <w:rFonts w:ascii="한컴바탕" w:eastAsia="한컴바탕" w:hAnsi="한컴바탕" w:cs="한컴바탕" w:hint="eastAsia"/>
                <w:szCs w:val="21"/>
                <w:lang w:eastAsia="ko-KR"/>
              </w:rPr>
              <w:t>규범성문건</w:t>
            </w:r>
            <w:proofErr w:type="spellEnd"/>
            <w:r w:rsidR="008C0408" w:rsidRPr="002C1861">
              <w:rPr>
                <w:rFonts w:ascii="한컴바탕" w:eastAsia="한컴바탕" w:hAnsi="한컴바탕" w:cs="한컴바탕" w:hint="eastAsia"/>
                <w:szCs w:val="21"/>
                <w:lang w:eastAsia="ko-KR"/>
              </w:rPr>
              <w:t xml:space="preserve"> 합법성 심사제도 시행;</w:t>
            </w:r>
            <w:r>
              <w:rPr>
                <w:rFonts w:ascii="한컴바탕" w:eastAsia="한컴바탕" w:hAnsi="한컴바탕" w:cs="한컴바탕" w:hint="eastAsia"/>
                <w:szCs w:val="21"/>
                <w:lang w:eastAsia="ko-KR"/>
              </w:rPr>
              <w:t xml:space="preserve"> </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8C0408" w:rsidRPr="002C1861">
              <w:rPr>
                <w:rFonts w:ascii="한컴바탕" w:eastAsia="한컴바탕" w:hAnsi="한컴바탕" w:cs="한컴바탕" w:hint="eastAsia"/>
                <w:szCs w:val="21"/>
                <w:lang w:eastAsia="ko-KR"/>
              </w:rPr>
              <w:t>행정처벌 사건 심의·공청제도 시행;</w:t>
            </w:r>
            <w:r>
              <w:rPr>
                <w:rFonts w:ascii="한컴바탕" w:eastAsia="한컴바탕" w:hAnsi="한컴바탕" w:cs="한컴바탕" w:hint="eastAsia"/>
                <w:szCs w:val="21"/>
                <w:lang w:eastAsia="ko-KR"/>
              </w:rPr>
              <w:t xml:space="preserve"> (</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proofErr w:type="spellStart"/>
            <w:r w:rsidR="008C0408" w:rsidRPr="002C1861">
              <w:rPr>
                <w:rFonts w:ascii="한컴바탕" w:eastAsia="한컴바탕" w:hAnsi="한컴바탕" w:cs="한컴바탕" w:hint="eastAsia"/>
                <w:szCs w:val="21"/>
                <w:lang w:eastAsia="ko-KR"/>
              </w:rPr>
              <w:t>공상행정관리집법증</w:t>
            </w:r>
            <w:proofErr w:type="spellEnd"/>
            <w:r w:rsidR="008C0408" w:rsidRPr="002C1861">
              <w:rPr>
                <w:rFonts w:ascii="한컴바탕" w:eastAsia="한컴바탕" w:hAnsi="한컴바탕" w:cs="한컴바탕" w:hint="eastAsia"/>
                <w:szCs w:val="21"/>
                <w:lang w:eastAsia="ko-KR"/>
              </w:rPr>
              <w:t xml:space="preserve"> 관리제도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8C0408" w:rsidRPr="002C1861">
              <w:rPr>
                <w:rFonts w:ascii="한컴바탕" w:eastAsia="한컴바탕" w:hAnsi="한컴바탕" w:cs="한컴바탕" w:hint="eastAsia"/>
                <w:szCs w:val="21"/>
                <w:lang w:eastAsia="ko-KR"/>
              </w:rPr>
              <w:t>행정재심사제도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proofErr w:type="spellStart"/>
            <w:r w:rsidR="008C0408" w:rsidRPr="002C1861">
              <w:rPr>
                <w:rFonts w:ascii="한컴바탕" w:eastAsia="한컴바탕" w:hAnsi="한컴바탕" w:cs="한컴바탕" w:hint="eastAsia"/>
                <w:spacing w:val="-10"/>
                <w:szCs w:val="21"/>
                <w:lang w:eastAsia="ko-KR"/>
              </w:rPr>
              <w:t>행정집법</w:t>
            </w:r>
            <w:proofErr w:type="spellEnd"/>
            <w:r w:rsidR="008C0408" w:rsidRPr="002C1861">
              <w:rPr>
                <w:rFonts w:ascii="한컴바탕" w:eastAsia="한컴바탕" w:hAnsi="한컴바탕" w:cs="한컴바탕" w:hint="eastAsia"/>
                <w:spacing w:val="-10"/>
                <w:szCs w:val="21"/>
                <w:lang w:eastAsia="ko-KR"/>
              </w:rPr>
              <w:t xml:space="preserve"> 사건기록 평가검사제도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proofErr w:type="spellStart"/>
            <w:r w:rsidR="008C0408" w:rsidRPr="002C1861">
              <w:rPr>
                <w:rFonts w:ascii="한컴바탕" w:eastAsia="한컴바탕" w:hAnsi="한컴바탕" w:cs="한컴바탕" w:hint="eastAsia"/>
                <w:szCs w:val="21"/>
                <w:lang w:eastAsia="ko-KR"/>
              </w:rPr>
              <w:t>특별집법검사제도</w:t>
            </w:r>
            <w:proofErr w:type="spellEnd"/>
            <w:r w:rsidR="008C0408" w:rsidRPr="002C1861">
              <w:rPr>
                <w:rFonts w:ascii="한컴바탕" w:eastAsia="한컴바탕" w:hAnsi="한컴바탕" w:cs="한컴바탕" w:hint="eastAsia"/>
                <w:szCs w:val="21"/>
                <w:lang w:eastAsia="ko-KR"/>
              </w:rPr>
              <w:t xml:space="preserve">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8C0408" w:rsidRPr="002C1861">
              <w:rPr>
                <w:rFonts w:ascii="한컴바탕" w:eastAsia="한컴바탕" w:hAnsi="한컴바탕" w:cs="한컴바탕" w:hint="eastAsia"/>
                <w:szCs w:val="21"/>
                <w:lang w:eastAsia="ko-KR"/>
              </w:rPr>
              <w:t>법치건설 평가제도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proofErr w:type="spellStart"/>
            <w:r w:rsidR="008C0408" w:rsidRPr="002C1861">
              <w:rPr>
                <w:rFonts w:ascii="한컴바탕" w:eastAsia="한컴바탕" w:hAnsi="한컴바탕" w:cs="한컴바탕" w:hint="eastAsia"/>
                <w:szCs w:val="21"/>
                <w:lang w:eastAsia="ko-KR"/>
              </w:rPr>
              <w:t>행정집법</w:t>
            </w:r>
            <w:proofErr w:type="spellEnd"/>
            <w:r w:rsidR="008C0408" w:rsidRPr="002C1861">
              <w:rPr>
                <w:rFonts w:ascii="한컴바탕" w:eastAsia="한컴바탕" w:hAnsi="한컴바탕" w:cs="한컴바탕" w:hint="eastAsia"/>
                <w:szCs w:val="21"/>
                <w:lang w:eastAsia="ko-KR"/>
              </w:rPr>
              <w:t xml:space="preserve"> 평의·평가제도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(10) </w:t>
            </w:r>
            <w:proofErr w:type="spellStart"/>
            <w:r w:rsidR="008C0408" w:rsidRPr="002C1861">
              <w:rPr>
                <w:rFonts w:ascii="한컴바탕" w:eastAsia="한컴바탕" w:hAnsi="한컴바탕" w:cs="한컴바탕" w:hint="eastAsia"/>
                <w:szCs w:val="21"/>
                <w:lang w:eastAsia="ko-KR"/>
              </w:rPr>
              <w:t>집법감독</w:t>
            </w:r>
            <w:proofErr w:type="spellEnd"/>
            <w:r w:rsidR="008C0408" w:rsidRPr="002C1861">
              <w:rPr>
                <w:rFonts w:ascii="한컴바탕" w:eastAsia="한컴바탕" w:hAnsi="한컴바탕" w:cs="한컴바탕" w:hint="eastAsia"/>
                <w:szCs w:val="21"/>
                <w:lang w:eastAsia="ko-KR"/>
              </w:rPr>
              <w:t xml:space="preserve"> 서면고지제도 시행;</w:t>
            </w:r>
          </w:p>
          <w:p w:rsidR="002C1861" w:rsidRDefault="002C1861" w:rsidP="002C186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(11) </w:t>
            </w:r>
            <w:proofErr w:type="spellStart"/>
            <w:r w:rsidR="008C0408" w:rsidRPr="00BD4901">
              <w:rPr>
                <w:rFonts w:ascii="한컴바탕" w:eastAsia="한컴바탕" w:hAnsi="한컴바탕" w:cs="한컴바탕" w:hint="eastAsia"/>
                <w:spacing w:val="10"/>
                <w:szCs w:val="21"/>
                <w:lang w:eastAsia="ko-KR"/>
              </w:rPr>
              <w:t>행정집법</w:t>
            </w:r>
            <w:proofErr w:type="spellEnd"/>
            <w:r w:rsidR="008C0408" w:rsidRPr="00BD4901">
              <w:rPr>
                <w:rFonts w:ascii="한컴바탕" w:eastAsia="한컴바탕" w:hAnsi="한컴바탕" w:cs="한컴바탕" w:hint="eastAsia"/>
                <w:spacing w:val="10"/>
                <w:szCs w:val="21"/>
                <w:lang w:eastAsia="ko-KR"/>
              </w:rPr>
              <w:t xml:space="preserve"> 과실 책임추궁제도 시행;</w:t>
            </w:r>
          </w:p>
          <w:p w:rsidR="00BD4901" w:rsidRDefault="002C186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(12) </w:t>
            </w:r>
            <w:r w:rsidR="008C0408" w:rsidRPr="002C1861">
              <w:rPr>
                <w:rFonts w:ascii="한컴바탕" w:eastAsia="한컴바탕" w:hAnsi="한컴바탕" w:cs="한컴바탕" w:hint="eastAsia"/>
                <w:szCs w:val="21"/>
                <w:lang w:eastAsia="ko-KR"/>
              </w:rPr>
              <w:t>각 급 공상행정관리기관이 취하기로 결정한 기타 방식.</w:t>
            </w:r>
          </w:p>
          <w:p w:rsidR="00BD4901" w:rsidRDefault="00BD4901" w:rsidP="00BD4901">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BD4901">
              <w:rPr>
                <w:rFonts w:ascii="한컴바탕" w:eastAsia="한컴바탕" w:hAnsi="한컴바탕" w:cs="한컴바탕" w:hint="eastAsia"/>
                <w:szCs w:val="21"/>
                <w:lang w:eastAsia="ko-KR"/>
              </w:rPr>
              <w:t xml:space="preserve">상급 공상행정관리기관은 업무 수요에 근거하여 하급 공상행정관리기관에 서면형식으로 관련 공상행정관리 </w:t>
            </w:r>
            <w:proofErr w:type="spellStart"/>
            <w:r w:rsidR="008C0408" w:rsidRPr="00BD4901">
              <w:rPr>
                <w:rFonts w:ascii="한컴바탕" w:eastAsia="한컴바탕" w:hAnsi="한컴바탕" w:cs="한컴바탕" w:hint="eastAsia"/>
                <w:szCs w:val="21"/>
                <w:lang w:eastAsia="ko-KR"/>
              </w:rPr>
              <w:t>법률법규규장의</w:t>
            </w:r>
            <w:proofErr w:type="spellEnd"/>
            <w:r w:rsidR="008C0408" w:rsidRPr="00BD4901">
              <w:rPr>
                <w:rFonts w:ascii="한컴바탕" w:eastAsia="한컴바탕" w:hAnsi="한컴바탕" w:cs="한컴바탕" w:hint="eastAsia"/>
                <w:szCs w:val="21"/>
                <w:lang w:eastAsia="ko-KR"/>
              </w:rPr>
              <w:t xml:space="preserve"> 실시 상황을 보고하도록 요구할 수 있다.</w:t>
            </w:r>
          </w:p>
          <w:p w:rsidR="008C0408" w:rsidRPr="00BD4901" w:rsidRDefault="00BD4901" w:rsidP="00BD4901">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BD4901">
              <w:rPr>
                <w:rFonts w:ascii="한컴바탕" w:eastAsia="한컴바탕" w:hAnsi="한컴바탕" w:cs="한컴바탕" w:hint="eastAsia"/>
                <w:szCs w:val="21"/>
                <w:lang w:eastAsia="ko-KR"/>
              </w:rPr>
              <w:t xml:space="preserve">공상행정기관이 공민·법인 또는 기타 조직의 권리·의무에 직접적 영향을 미치는 </w:t>
            </w:r>
            <w:proofErr w:type="spellStart"/>
            <w:r w:rsidR="008C0408" w:rsidRPr="00BD4901">
              <w:rPr>
                <w:rFonts w:ascii="한컴바탕" w:eastAsia="한컴바탕" w:hAnsi="한컴바탕" w:cs="한컴바탕" w:hint="eastAsia"/>
                <w:szCs w:val="21"/>
                <w:lang w:eastAsia="ko-KR"/>
              </w:rPr>
              <w:t>규범성문건을</w:t>
            </w:r>
            <w:proofErr w:type="spellEnd"/>
            <w:r w:rsidR="008C0408" w:rsidRPr="00BD4901">
              <w:rPr>
                <w:rFonts w:ascii="한컴바탕" w:eastAsia="한컴바탕" w:hAnsi="한컴바탕" w:cs="한컴바탕" w:hint="eastAsia"/>
                <w:szCs w:val="21"/>
                <w:lang w:eastAsia="ko-KR"/>
              </w:rPr>
              <w:t xml:space="preserve"> 제정하는 경우 합법성 심사를 실시해야 하며 합법성 심사 절차를 거치지 아니한 경우 공표해서는 </w:t>
            </w:r>
            <w:proofErr w:type="spellStart"/>
            <w:r w:rsidR="008C0408" w:rsidRPr="00BD4901">
              <w:rPr>
                <w:rFonts w:ascii="한컴바탕" w:eastAsia="한컴바탕" w:hAnsi="한컴바탕" w:cs="한컴바탕" w:hint="eastAsia"/>
                <w:szCs w:val="21"/>
                <w:lang w:eastAsia="ko-KR"/>
              </w:rPr>
              <w:t>아니된다</w:t>
            </w:r>
            <w:proofErr w:type="spellEnd"/>
            <w:r w:rsidR="008C0408" w:rsidRPr="00BD4901">
              <w:rPr>
                <w:rFonts w:ascii="한컴바탕" w:eastAsia="한컴바탕" w:hAnsi="한컴바탕" w:cs="한컴바탕" w:hint="eastAsia"/>
                <w:szCs w:val="21"/>
                <w:lang w:eastAsia="ko-KR"/>
              </w:rPr>
              <w:t>.</w:t>
            </w:r>
          </w:p>
          <w:p w:rsidR="00BD4901" w:rsidRDefault="008C0408" w:rsidP="00BD4901">
            <w:pPr>
              <w:pStyle w:val="a4"/>
              <w:wordWrap w:val="0"/>
              <w:autoSpaceDN w:val="0"/>
              <w:spacing w:line="290" w:lineRule="atLeast"/>
              <w:ind w:firstLine="356"/>
              <w:rPr>
                <w:rFonts w:ascii="한컴바탕" w:eastAsia="한컴바탕" w:hAnsi="한컴바탕" w:cs="한컴바탕" w:hint="eastAsia"/>
                <w:spacing w:val="-16"/>
                <w:szCs w:val="21"/>
                <w:lang w:eastAsia="ko-KR"/>
              </w:rPr>
            </w:pPr>
            <w:r w:rsidRPr="00BD4901">
              <w:rPr>
                <w:rFonts w:ascii="한컴바탕" w:eastAsia="한컴바탕" w:hAnsi="한컴바탕" w:cs="한컴바탕" w:hint="eastAsia"/>
                <w:spacing w:val="-16"/>
                <w:szCs w:val="21"/>
                <w:lang w:eastAsia="ko-KR"/>
              </w:rPr>
              <w:t>합법성 심사는 주로 다음 각 호의 내용을 심사한다.</w:t>
            </w:r>
          </w:p>
          <w:p w:rsidR="00BD4901" w:rsidRDefault="00BD4901" w:rsidP="00BD4901">
            <w:pPr>
              <w:pStyle w:val="a4"/>
              <w:wordWrap w:val="0"/>
              <w:autoSpaceDN w:val="0"/>
              <w:spacing w:line="290" w:lineRule="atLeast"/>
              <w:ind w:firstLine="356"/>
              <w:rPr>
                <w:rFonts w:ascii="한컴바탕" w:eastAsia="한컴바탕" w:hAnsi="한컴바탕" w:cs="한컴바탕" w:hint="eastAsia"/>
                <w:szCs w:val="21"/>
                <w:lang w:eastAsia="ko-KR"/>
              </w:rPr>
            </w:pPr>
            <w:r>
              <w:rPr>
                <w:rFonts w:ascii="한컴바탕" w:eastAsia="한컴바탕" w:hAnsi="한컴바탕" w:cs="한컴바탕" w:hint="eastAsia"/>
                <w:spacing w:val="-16"/>
                <w:szCs w:val="21"/>
                <w:lang w:eastAsia="ko-KR"/>
              </w:rPr>
              <w:t xml:space="preserve">(1) </w:t>
            </w:r>
            <w:r w:rsidR="008C0408" w:rsidRPr="00BD4901">
              <w:rPr>
                <w:rFonts w:ascii="한컴바탕" w:eastAsia="한컴바탕" w:hAnsi="한컴바탕" w:cs="한컴바탕" w:hint="eastAsia"/>
                <w:szCs w:val="21"/>
                <w:lang w:eastAsia="ko-KR"/>
              </w:rPr>
              <w:t>본 기관의 법정(法定) 직권 범위에 해당되는지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8C0408" w:rsidRPr="00BD4901">
              <w:rPr>
                <w:rFonts w:ascii="한컴바탕" w:eastAsia="한컴바탕" w:hAnsi="한컴바탕" w:cs="한컴바탕" w:hint="eastAsia"/>
                <w:szCs w:val="21"/>
                <w:lang w:eastAsia="ko-KR"/>
              </w:rPr>
              <w:t>법률·법규·규장의 규정에 저촉되는지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8C0408" w:rsidRPr="00BD4901">
              <w:rPr>
                <w:rFonts w:ascii="한컴바탕" w:eastAsia="한컴바탕" w:hAnsi="한컴바탕" w:cs="한컴바탕" w:hint="eastAsia"/>
                <w:szCs w:val="21"/>
                <w:lang w:eastAsia="ko-KR"/>
              </w:rPr>
              <w:t>위법으로 행정처벌·</w:t>
            </w:r>
            <w:proofErr w:type="spellStart"/>
            <w:r w:rsidR="008C0408" w:rsidRPr="00BD4901">
              <w:rPr>
                <w:rFonts w:ascii="한컴바탕" w:eastAsia="한컴바탕" w:hAnsi="한컴바탕" w:cs="한컴바탕" w:hint="eastAsia"/>
                <w:szCs w:val="21"/>
                <w:lang w:eastAsia="ko-KR"/>
              </w:rPr>
              <w:t>해정허가</w:t>
            </w:r>
            <w:proofErr w:type="spellEnd"/>
            <w:r w:rsidR="008C0408" w:rsidRPr="00BD4901">
              <w:rPr>
                <w:rFonts w:ascii="한컴바탕" w:eastAsia="한컴바탕" w:hAnsi="한컴바탕" w:cs="한컴바탕" w:hint="eastAsia"/>
                <w:szCs w:val="21"/>
                <w:lang w:eastAsia="ko-KR"/>
              </w:rPr>
              <w:t>·행정강제 등 사항을 설정하였는지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8C0408" w:rsidRPr="00BD4901">
              <w:rPr>
                <w:rFonts w:ascii="한컴바탕" w:eastAsia="한컴바탕" w:hAnsi="한컴바탕" w:cs="한컴바탕" w:hint="eastAsia"/>
                <w:spacing w:val="-12"/>
                <w:szCs w:val="21"/>
                <w:lang w:eastAsia="ko-KR"/>
              </w:rPr>
              <w:t xml:space="preserve">위법으로 공민·법인과 기타 조직의 권리를 </w:t>
            </w:r>
            <w:proofErr w:type="spellStart"/>
            <w:r w:rsidR="008C0408" w:rsidRPr="00BD4901">
              <w:rPr>
                <w:rFonts w:ascii="한컴바탕" w:eastAsia="한컴바탕" w:hAnsi="한컴바탕" w:cs="한컴바탕" w:hint="eastAsia"/>
                <w:spacing w:val="-12"/>
                <w:szCs w:val="21"/>
                <w:lang w:eastAsia="ko-KR"/>
              </w:rPr>
              <w:t>감소시커나</w:t>
            </w:r>
            <w:proofErr w:type="spellEnd"/>
            <w:r w:rsidR="008C0408" w:rsidRPr="00BD4901">
              <w:rPr>
                <w:rFonts w:ascii="한컴바탕" w:eastAsia="한컴바탕" w:hAnsi="한컴바탕" w:cs="한컴바탕" w:hint="eastAsia"/>
                <w:spacing w:val="-12"/>
                <w:szCs w:val="21"/>
                <w:lang w:eastAsia="ko-KR"/>
              </w:rPr>
              <w:t xml:space="preserve"> 해하는 규범 또는 공민·법인과 기타 조직의 의무를 증가시키는 규범을 설정하였는지 여부;</w:t>
            </w:r>
          </w:p>
          <w:p w:rsidR="00BD4901" w:rsidRPr="00BD4901" w:rsidRDefault="00BD4901" w:rsidP="00BD4901">
            <w:pPr>
              <w:pStyle w:val="a4"/>
              <w:wordWrap w:val="0"/>
              <w:autoSpaceDN w:val="0"/>
              <w:spacing w:line="290" w:lineRule="atLeast"/>
              <w:rPr>
                <w:rFonts w:ascii="한컴바탕" w:eastAsia="한컴바탕" w:hAnsi="한컴바탕" w:cs="한컴바탕" w:hint="eastAsia"/>
                <w:spacing w:val="-8"/>
                <w:szCs w:val="21"/>
                <w:lang w:eastAsia="ko-KR"/>
              </w:rPr>
            </w:pPr>
            <w:r>
              <w:rPr>
                <w:rFonts w:ascii="한컴바탕" w:eastAsia="한컴바탕" w:hAnsi="한컴바탕" w:cs="한컴바탕" w:hint="eastAsia"/>
                <w:szCs w:val="21"/>
                <w:lang w:eastAsia="ko-KR"/>
              </w:rPr>
              <w:t xml:space="preserve">(5) </w:t>
            </w:r>
            <w:r w:rsidR="008C0408" w:rsidRPr="00BD4901">
              <w:rPr>
                <w:rFonts w:ascii="한컴바탕" w:eastAsia="한컴바탕" w:hAnsi="한컴바탕" w:cs="한컴바탕" w:hint="eastAsia"/>
                <w:spacing w:val="-8"/>
                <w:szCs w:val="21"/>
                <w:lang w:eastAsia="ko-KR"/>
              </w:rPr>
              <w:t>공개적으로 의견을 수렴하였는지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8C0408" w:rsidRPr="00BD4901">
              <w:rPr>
                <w:rFonts w:ascii="한컴바탕" w:eastAsia="한컴바탕" w:hAnsi="한컴바탕" w:cs="한컴바탕" w:hint="eastAsia"/>
                <w:szCs w:val="21"/>
                <w:lang w:eastAsia="ko-KR"/>
              </w:rPr>
              <w:t>제정 절차가 관련 규정에 부합되는지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8C0408" w:rsidRPr="00BD4901">
              <w:rPr>
                <w:rFonts w:ascii="한컴바탕" w:eastAsia="한컴바탕" w:hAnsi="한컴바탕" w:cs="한컴바탕" w:hint="eastAsia"/>
                <w:szCs w:val="21"/>
                <w:lang w:eastAsia="ko-KR"/>
              </w:rPr>
              <w:t xml:space="preserve">본 기관의 상이한 </w:t>
            </w:r>
            <w:proofErr w:type="spellStart"/>
            <w:r w:rsidR="008C0408" w:rsidRPr="00BD4901">
              <w:rPr>
                <w:rFonts w:ascii="한컴바탕" w:eastAsia="한컴바탕" w:hAnsi="한컴바탕" w:cs="한컴바탕" w:hint="eastAsia"/>
                <w:szCs w:val="21"/>
                <w:lang w:eastAsia="ko-KR"/>
              </w:rPr>
              <w:t>규범성문건이</w:t>
            </w:r>
            <w:proofErr w:type="spellEnd"/>
            <w:r w:rsidR="008C0408" w:rsidRPr="00BD4901">
              <w:rPr>
                <w:rFonts w:ascii="한컴바탕" w:eastAsia="한컴바탕" w:hAnsi="한컴바탕" w:cs="한컴바탕" w:hint="eastAsia"/>
                <w:szCs w:val="21"/>
                <w:lang w:eastAsia="ko-KR"/>
              </w:rPr>
              <w:t xml:space="preserve"> 동일 사항에 대한 규정이 서로 충돌되는지 여부;</w:t>
            </w:r>
          </w:p>
          <w:p w:rsidR="008C0408" w:rsidRPr="00BD4901" w:rsidRDefault="00BD4901" w:rsidP="00BD4901">
            <w:pPr>
              <w:pStyle w:val="a4"/>
              <w:wordWrap w:val="0"/>
              <w:autoSpaceDN w:val="0"/>
              <w:spacing w:line="290" w:lineRule="atLeast"/>
              <w:rPr>
                <w:rFonts w:ascii="한컴바탕" w:eastAsia="한컴바탕" w:hAnsi="한컴바탕" w:cs="한컴바탕"/>
                <w:spacing w:val="-16"/>
                <w:szCs w:val="21"/>
                <w:lang w:eastAsia="ko-KR"/>
              </w:rPr>
            </w:pPr>
            <w:r>
              <w:rPr>
                <w:rFonts w:ascii="한컴바탕" w:eastAsia="한컴바탕" w:hAnsi="한컴바탕" w:cs="한컴바탕" w:hint="eastAsia"/>
                <w:szCs w:val="21"/>
                <w:lang w:eastAsia="ko-KR"/>
              </w:rPr>
              <w:t xml:space="preserve">(8) </w:t>
            </w:r>
            <w:r w:rsidR="008C0408" w:rsidRPr="00BD4901">
              <w:rPr>
                <w:rFonts w:ascii="한컴바탕" w:eastAsia="한컴바탕" w:hAnsi="한컴바탕" w:cs="한컴바탕" w:hint="eastAsia"/>
                <w:szCs w:val="21"/>
                <w:lang w:eastAsia="ko-KR"/>
              </w:rPr>
              <w:t>심사가 필요한 기타 내용.</w:t>
            </w:r>
          </w:p>
          <w:p w:rsidR="00BD4901" w:rsidRDefault="008C0408" w:rsidP="00BD4901">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 xml:space="preserve">각 급 공상행정관리기관은 그가 제정한 </w:t>
            </w:r>
            <w:proofErr w:type="spellStart"/>
            <w:r w:rsidRPr="00DA23E8">
              <w:rPr>
                <w:rFonts w:ascii="한컴바탕" w:eastAsia="한컴바탕" w:hAnsi="한컴바탕" w:cs="한컴바탕" w:hint="eastAsia"/>
                <w:szCs w:val="21"/>
                <w:lang w:eastAsia="ko-KR"/>
              </w:rPr>
              <w:t>규범성문건을</w:t>
            </w:r>
            <w:proofErr w:type="spellEnd"/>
            <w:r w:rsidRPr="00DA23E8">
              <w:rPr>
                <w:rFonts w:ascii="한컴바탕" w:eastAsia="한컴바탕" w:hAnsi="한컴바탕" w:cs="한컴바탕" w:hint="eastAsia"/>
                <w:szCs w:val="21"/>
                <w:lang w:eastAsia="ko-KR"/>
              </w:rPr>
              <w:t xml:space="preserve"> 그의 </w:t>
            </w:r>
            <w:proofErr w:type="spellStart"/>
            <w:r w:rsidRPr="00DA23E8">
              <w:rPr>
                <w:rFonts w:ascii="한컴바탕" w:eastAsia="한컴바탕" w:hAnsi="한컴바탕" w:cs="한컴바탕" w:hint="eastAsia"/>
                <w:szCs w:val="21"/>
                <w:lang w:eastAsia="ko-KR"/>
              </w:rPr>
              <w:t>포털사이트에</w:t>
            </w:r>
            <w:proofErr w:type="spellEnd"/>
            <w:r w:rsidRPr="00DA23E8">
              <w:rPr>
                <w:rFonts w:ascii="한컴바탕" w:eastAsia="한컴바탕" w:hAnsi="한컴바탕" w:cs="한컴바탕" w:hint="eastAsia"/>
                <w:szCs w:val="21"/>
                <w:lang w:eastAsia="ko-KR"/>
              </w:rPr>
              <w:t xml:space="preserve"> 공표해야 한다. 하급 공상행정관리기관은 반년을 주기로 규범성문건의 제정·공표·정리 등 상황을 </w:t>
            </w:r>
            <w:proofErr w:type="spellStart"/>
            <w:r w:rsidRPr="00DA23E8">
              <w:rPr>
                <w:rFonts w:ascii="한컴바탕" w:eastAsia="한컴바탕" w:hAnsi="한컴바탕" w:cs="한컴바탕" w:hint="eastAsia"/>
                <w:szCs w:val="21"/>
                <w:lang w:eastAsia="ko-KR"/>
              </w:rPr>
              <w:t>직상급</w:t>
            </w:r>
            <w:proofErr w:type="spellEnd"/>
            <w:r w:rsidRPr="00DA23E8">
              <w:rPr>
                <w:rFonts w:ascii="한컴바탕" w:eastAsia="한컴바탕" w:hAnsi="한컴바탕" w:cs="한컴바탕" w:hint="eastAsia"/>
                <w:szCs w:val="21"/>
                <w:lang w:eastAsia="ko-KR"/>
              </w:rPr>
              <w:t xml:space="preserve"> 공상행정관리기관에 보고해야 한다.</w:t>
            </w:r>
          </w:p>
          <w:p w:rsidR="008C0408" w:rsidRPr="00BD4901" w:rsidRDefault="00BD4901" w:rsidP="00BD4901">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BD4901">
              <w:rPr>
                <w:rFonts w:ascii="한컴바탕" w:eastAsia="한컴바탕" w:hAnsi="한컴바탕" w:cs="한컴바탕" w:hint="eastAsia"/>
                <w:szCs w:val="21"/>
                <w:lang w:eastAsia="ko-KR"/>
              </w:rPr>
              <w:t>각 급 공상행정관리기관은 행정처벌 사건 심의제도를 시행해야 하며 행정처벌 사건에서의 법제기구의 감독기능을 충분히 발휘시켜야 한다.</w:t>
            </w:r>
          </w:p>
          <w:p w:rsidR="00BD4901" w:rsidRDefault="008C0408" w:rsidP="00BD4901">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사건 심의는 주로 다음 각 호의 내용을 포함한다.</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8C0408" w:rsidRPr="00BD4901">
              <w:rPr>
                <w:rFonts w:ascii="한컴바탕" w:eastAsia="한컴바탕" w:hAnsi="한컴바탕" w:cs="한컴바탕" w:hint="eastAsia"/>
                <w:szCs w:val="21"/>
                <w:lang w:eastAsia="ko-KR"/>
              </w:rPr>
              <w:t>본 기관이 해당 사건에 대한 관할권을 보유하고 있는지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8C0408" w:rsidRPr="00BD4901">
              <w:rPr>
                <w:rFonts w:ascii="한컴바탕" w:eastAsia="한컴바탕" w:hAnsi="한컴바탕" w:cs="한컴바탕" w:hint="eastAsia"/>
                <w:szCs w:val="21"/>
                <w:lang w:eastAsia="ko-KR"/>
              </w:rPr>
              <w:t>당사자의 기본 상황이 명확한지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8C0408" w:rsidRPr="00BD4901">
              <w:rPr>
                <w:rFonts w:ascii="한컴바탕" w:eastAsia="한컴바탕" w:hAnsi="한컴바탕" w:cs="한컴바탕" w:hint="eastAsia"/>
                <w:szCs w:val="21"/>
                <w:lang w:eastAsia="ko-KR"/>
              </w:rPr>
              <w:t>사건의 사실관계가 명확한지 여부와 증거가 확실한지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8C0408" w:rsidRPr="00BD4901">
              <w:rPr>
                <w:rFonts w:ascii="한컴바탕" w:eastAsia="한컴바탕" w:hAnsi="한컴바탕" w:cs="한컴바탕" w:hint="eastAsia"/>
                <w:spacing w:val="-12"/>
                <w:szCs w:val="21"/>
                <w:lang w:eastAsia="ko-KR"/>
              </w:rPr>
              <w:t>사건의 성격에 대한 판단이 정확한지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8C0408" w:rsidRPr="00BD4901">
              <w:rPr>
                <w:rFonts w:ascii="한컴바탕" w:eastAsia="한컴바탕" w:hAnsi="한컴바탕" w:cs="한컴바탕" w:hint="eastAsia"/>
                <w:szCs w:val="21"/>
                <w:lang w:eastAsia="ko-KR"/>
              </w:rPr>
              <w:t>법률·법규·규장의 적용이 정확한지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(6)</w:t>
            </w:r>
            <w:r w:rsidR="008C0408" w:rsidRPr="00BD4901">
              <w:rPr>
                <w:rFonts w:ascii="한컴바탕" w:eastAsia="한컴바탕" w:hAnsi="한컴바탕" w:cs="한컴바탕" w:hint="eastAsia"/>
                <w:szCs w:val="21"/>
                <w:lang w:eastAsia="ko-KR"/>
              </w:rPr>
              <w:t>처벌이 적당한지 여부와 자유재량권의 행사가 정확한지 여부;</w:t>
            </w:r>
          </w:p>
          <w:p w:rsidR="00BD4901" w:rsidRDefault="00BD4901" w:rsidP="00BD4901">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8C0408" w:rsidRPr="00BD4901">
              <w:rPr>
                <w:rFonts w:ascii="한컴바탕" w:eastAsia="한컴바탕" w:hAnsi="한컴바탕" w:cs="한컴바탕" w:hint="eastAsia"/>
                <w:szCs w:val="21"/>
                <w:lang w:eastAsia="ko-KR"/>
              </w:rPr>
              <w:t xml:space="preserve">사건 처리 절차가 합법적인지 여부. </w:t>
            </w:r>
          </w:p>
          <w:p w:rsidR="008C0408" w:rsidRPr="00BD4901" w:rsidRDefault="00BD4901" w:rsidP="00BD4901">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10</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BD4901">
              <w:rPr>
                <w:rFonts w:ascii="한컴바탕" w:eastAsia="한컴바탕" w:hAnsi="한컴바탕" w:cs="한컴바탕" w:hint="eastAsia"/>
                <w:szCs w:val="21"/>
                <w:lang w:eastAsia="ko-KR"/>
              </w:rPr>
              <w:t>각 급 공상행정관리기관은 행정처벌 사건 공청제도를 시행해야 한다. 행정처벌 공청회는 법제기구가 계획하고 실시한다.</w:t>
            </w:r>
          </w:p>
          <w:p w:rsidR="00EC60CD" w:rsidRDefault="008C0408" w:rsidP="00EC60CD">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BD4901">
              <w:rPr>
                <w:rFonts w:ascii="한컴바탕" w:eastAsia="한컴바탕" w:hAnsi="한컴바탕" w:cs="한컴바탕" w:hint="eastAsia"/>
                <w:spacing w:val="-8"/>
                <w:szCs w:val="21"/>
                <w:lang w:eastAsia="ko-KR"/>
              </w:rPr>
              <w:t>각 급 공상행정관리기관은 다음 각 호의 행정처벌 결정을 내리기에 앞서 공청회 개최를 요구할 권리가 있음을 당사자에게 고지해야 한다.</w:t>
            </w:r>
          </w:p>
          <w:p w:rsidR="00EC60CD" w:rsidRDefault="00EC60CD" w:rsidP="00EC60CD">
            <w:pPr>
              <w:pStyle w:val="a4"/>
              <w:wordWrap w:val="0"/>
              <w:autoSpaceDN w:val="0"/>
              <w:spacing w:line="290" w:lineRule="atLeast"/>
              <w:ind w:firstLine="388"/>
              <w:rPr>
                <w:rFonts w:ascii="한컴바탕" w:eastAsia="한컴바탕" w:hAnsi="한컴바탕" w:cs="한컴바탕" w:hint="eastAsia"/>
                <w:szCs w:val="21"/>
                <w:lang w:eastAsia="ko-KR"/>
              </w:rPr>
            </w:pPr>
            <w:r>
              <w:rPr>
                <w:rFonts w:ascii="한컴바탕" w:eastAsia="한컴바탕" w:hAnsi="한컴바탕" w:cs="한컴바탕" w:hint="eastAsia"/>
                <w:spacing w:val="-8"/>
                <w:szCs w:val="21"/>
                <w:lang w:eastAsia="ko-KR"/>
              </w:rPr>
              <w:t xml:space="preserve">(1) </w:t>
            </w:r>
            <w:r w:rsidR="008C0408" w:rsidRPr="00EC60CD">
              <w:rPr>
                <w:rFonts w:ascii="한컴바탕" w:eastAsia="한컴바탕" w:hAnsi="한컴바탕" w:cs="한컴바탕" w:hint="eastAsia"/>
                <w:szCs w:val="21"/>
                <w:lang w:eastAsia="ko-KR"/>
              </w:rPr>
              <w:t>명령, 영업 중단 명령, 광고업무 중단 명령 등;</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proofErr w:type="spellStart"/>
            <w:r w:rsidR="008C0408" w:rsidRPr="00EC60CD">
              <w:rPr>
                <w:rFonts w:ascii="한컴바탕" w:eastAsia="한컴바탕" w:hAnsi="한컴바탕" w:cs="한컴바탕" w:hint="eastAsia"/>
                <w:szCs w:val="21"/>
                <w:lang w:eastAsia="ko-KR"/>
              </w:rPr>
              <w:t>영업집조</w:t>
            </w:r>
            <w:proofErr w:type="spellEnd"/>
            <w:r w:rsidR="008C0408" w:rsidRPr="00EC60CD">
              <w:rPr>
                <w:rFonts w:ascii="한컴바탕" w:eastAsia="한컴바탕" w:hAnsi="한컴바탕" w:cs="한컴바탕" w:hint="eastAsia"/>
                <w:szCs w:val="21"/>
                <w:lang w:eastAsia="ko-KR"/>
              </w:rPr>
              <w:t xml:space="preserve"> 취소·몰수 또는 압수, </w:t>
            </w:r>
            <w:proofErr w:type="spellStart"/>
            <w:r w:rsidR="008C0408" w:rsidRPr="00EC60CD">
              <w:rPr>
                <w:rFonts w:ascii="한컴바탕" w:eastAsia="한컴바탕" w:hAnsi="한컴바탕" w:cs="한컴바탕" w:hint="eastAsia"/>
                <w:szCs w:val="21"/>
                <w:lang w:eastAsia="ko-KR"/>
              </w:rPr>
              <w:t>광고발표등기증</w:t>
            </w:r>
            <w:proofErr w:type="spellEnd"/>
            <w:r w:rsidR="008C0408" w:rsidRPr="00EC60CD">
              <w:rPr>
                <w:rFonts w:ascii="한컴바탕" w:eastAsia="한컴바탕" w:hAnsi="한컴바탕" w:cs="한컴바탕" w:hint="eastAsia"/>
                <w:szCs w:val="21"/>
                <w:lang w:eastAsia="ko-KR"/>
              </w:rPr>
              <w:t xml:space="preserve"> 취소, 상표등록 취소, 특수표지 등기 취소 등;</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8C0408" w:rsidRPr="00EC60CD">
              <w:rPr>
                <w:rFonts w:ascii="한컴바탕" w:eastAsia="한컴바탕" w:hAnsi="한컴바탕" w:cs="한컴바탕" w:hint="eastAsia"/>
                <w:szCs w:val="21"/>
                <w:lang w:eastAsia="ko-KR"/>
              </w:rPr>
              <w:t>공민에게 3,000위안 이상의 과태료 부과, 법인 또는 기타 조직에게 3</w:t>
            </w:r>
            <w:proofErr w:type="spellStart"/>
            <w:r w:rsidR="008C0408" w:rsidRPr="00EC60CD">
              <w:rPr>
                <w:rFonts w:ascii="한컴바탕" w:eastAsia="한컴바탕" w:hAnsi="한컴바탕" w:cs="한컴바탕" w:hint="eastAsia"/>
                <w:szCs w:val="21"/>
                <w:lang w:eastAsia="ko-KR"/>
              </w:rPr>
              <w:t>만위안</w:t>
            </w:r>
            <w:proofErr w:type="spellEnd"/>
            <w:r w:rsidR="008C0408" w:rsidRPr="00EC60CD">
              <w:rPr>
                <w:rFonts w:ascii="한컴바탕" w:eastAsia="한컴바탕" w:hAnsi="한컴바탕" w:cs="한컴바탕" w:hint="eastAsia"/>
                <w:szCs w:val="21"/>
                <w:lang w:eastAsia="ko-KR"/>
              </w:rPr>
              <w:t xml:space="preserve"> 이상의 과태료 부과;</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8C0408" w:rsidRPr="00EC60CD">
              <w:rPr>
                <w:rFonts w:ascii="한컴바탕" w:eastAsia="한컴바탕" w:hAnsi="한컴바탕" w:cs="한컴바탕" w:hint="eastAsia"/>
                <w:szCs w:val="21"/>
                <w:lang w:eastAsia="ko-KR"/>
              </w:rPr>
              <w:t>공민·법인 또는 기타 조직에게 제(3)호에 규정한 액수 이상의 불법소득·불법재물을 몰수하는 행정처벌 부과</w:t>
            </w:r>
          </w:p>
          <w:p w:rsidR="008C0408" w:rsidRPr="00EC60CD" w:rsidRDefault="00EC60CD" w:rsidP="00EC60CD">
            <w:pPr>
              <w:pStyle w:val="a4"/>
              <w:wordWrap w:val="0"/>
              <w:autoSpaceDN w:val="0"/>
              <w:spacing w:line="290" w:lineRule="atLeast"/>
              <w:rPr>
                <w:rFonts w:ascii="한컴바탕" w:eastAsia="한컴바탕" w:hAnsi="한컴바탕" w:cs="한컴바탕"/>
                <w:spacing w:val="-8"/>
                <w:szCs w:val="21"/>
                <w:lang w:eastAsia="ko-KR"/>
              </w:rPr>
            </w:pPr>
            <w:r>
              <w:rPr>
                <w:rFonts w:ascii="한컴바탕" w:eastAsia="한컴바탕" w:hAnsi="한컴바탕" w:cs="한컴바탕" w:hint="eastAsia"/>
                <w:szCs w:val="21"/>
                <w:lang w:eastAsia="ko-KR"/>
              </w:rPr>
              <w:t xml:space="preserve">(5) </w:t>
            </w:r>
            <w:r w:rsidR="008C0408" w:rsidRPr="00EC60CD">
              <w:rPr>
                <w:rFonts w:ascii="한컴바탕" w:eastAsia="한컴바탕" w:hAnsi="한컴바탕" w:cs="한컴바탕" w:hint="eastAsia"/>
                <w:szCs w:val="21"/>
                <w:lang w:eastAsia="ko-KR"/>
              </w:rPr>
              <w:t>법률, 법규의 규정에 따라 공청회 개최를 요구할 수 있는 기타 행정처벌.</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각 성·자치구·직할시의 인민대표대회 상무위원회 또는 인민정부가 전 항 제(3)호, 제(4)호에 열거한 과태료·몰수 금액에 대해 구체적으로 규정한 경우 그 규정에 따른다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각 급 공상행정관리기관은 행정재심사, 행정응소 및 행정배상 사건에 대한 통계, 분석을 실시해야 한다. 하급 공상행정관리기관은 정기적으로 통계·분석보고서를 </w:t>
            </w:r>
            <w:proofErr w:type="spellStart"/>
            <w:r w:rsidR="008C0408" w:rsidRPr="00EC60CD">
              <w:rPr>
                <w:rFonts w:ascii="한컴바탕" w:eastAsia="한컴바탕" w:hAnsi="한컴바탕" w:cs="한컴바탕" w:hint="eastAsia"/>
                <w:szCs w:val="21"/>
                <w:lang w:eastAsia="ko-KR"/>
              </w:rPr>
              <w:t>직상급</w:t>
            </w:r>
            <w:proofErr w:type="spellEnd"/>
            <w:r w:rsidR="008C0408" w:rsidRPr="00EC60CD">
              <w:rPr>
                <w:rFonts w:ascii="한컴바탕" w:eastAsia="한컴바탕" w:hAnsi="한컴바탕" w:cs="한컴바탕" w:hint="eastAsia"/>
                <w:szCs w:val="21"/>
                <w:lang w:eastAsia="ko-KR"/>
              </w:rPr>
              <w:t xml:space="preserve"> 공상행정관리기관에 보고해야 한다.</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12</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각 급 공상행정관리기관은 연도별로 본 기관과 하급 공상행정관리기관의 행정처벌, 행정허가 등 </w:t>
            </w:r>
            <w:proofErr w:type="spellStart"/>
            <w:r w:rsidR="008C0408" w:rsidRPr="00EC60CD">
              <w:rPr>
                <w:rFonts w:ascii="한컴바탕" w:eastAsia="한컴바탕" w:hAnsi="한컴바탕" w:cs="한컴바탕" w:hint="eastAsia"/>
                <w:szCs w:val="21"/>
                <w:lang w:eastAsia="ko-KR"/>
              </w:rPr>
              <w:t>행정집법</w:t>
            </w:r>
            <w:proofErr w:type="spellEnd"/>
            <w:r w:rsidR="008C0408" w:rsidRPr="00EC60CD">
              <w:rPr>
                <w:rFonts w:ascii="한컴바탕" w:eastAsia="한컴바탕" w:hAnsi="한컴바탕" w:cs="한컴바탕" w:hint="eastAsia"/>
                <w:szCs w:val="21"/>
                <w:lang w:eastAsia="ko-KR"/>
              </w:rPr>
              <w:t xml:space="preserve"> 사건기록에 대한 평가검사를 실시해야 한다.</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행정처벌 사건기록의 평가검사는 주로 다음 각 호의 내용을 포함한다.</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8C0408" w:rsidRPr="00EC60CD">
              <w:rPr>
                <w:rFonts w:ascii="한컴바탕" w:eastAsia="한컴바탕" w:hAnsi="한컴바탕" w:cs="한컴바탕" w:hint="eastAsia"/>
                <w:szCs w:val="21"/>
                <w:lang w:eastAsia="ko-KR"/>
              </w:rPr>
              <w:t>행정처벌을 실시하는 주체가 합법적인지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8C0408" w:rsidRPr="00EC60CD">
              <w:rPr>
                <w:rFonts w:ascii="한컴바탕" w:eastAsia="한컴바탕" w:hAnsi="한컴바탕" w:cs="한컴바탕" w:hint="eastAsia"/>
                <w:szCs w:val="21"/>
                <w:lang w:eastAsia="ko-KR"/>
              </w:rPr>
              <w:t>인정한 사실관계가 명확한지 여부와 증거가 확실한지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8C0408" w:rsidRPr="00EC60CD">
              <w:rPr>
                <w:rFonts w:ascii="한컴바탕" w:eastAsia="한컴바탕" w:hAnsi="한컴바탕" w:cs="한컴바탕" w:hint="eastAsia"/>
                <w:szCs w:val="21"/>
                <w:lang w:eastAsia="ko-KR"/>
              </w:rPr>
              <w:t>법률근거의 적용이 정확한지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8C0408" w:rsidRPr="00EC60CD">
              <w:rPr>
                <w:rFonts w:ascii="한컴바탕" w:eastAsia="한컴바탕" w:hAnsi="한컴바탕" w:cs="한컴바탕" w:hint="eastAsia"/>
                <w:szCs w:val="21"/>
                <w:lang w:eastAsia="ko-KR"/>
              </w:rPr>
              <w:t>절차가 정당한지 여부와 법제기구의 심사 절차를 거쳤는지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8C0408" w:rsidRPr="00EC60CD">
              <w:rPr>
                <w:rFonts w:ascii="한컴바탕" w:eastAsia="한컴바탕" w:hAnsi="한컴바탕" w:cs="한컴바탕" w:hint="eastAsia"/>
                <w:szCs w:val="21"/>
                <w:lang w:eastAsia="ko-KR"/>
              </w:rPr>
              <w:t>자유재량권의 운용이 적당한지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(6) </w:t>
            </w:r>
            <w:r w:rsidR="008C0408" w:rsidRPr="00EC60CD">
              <w:rPr>
                <w:rFonts w:ascii="한컴바탕" w:eastAsia="한컴바탕" w:hAnsi="한컴바탕" w:cs="한컴바탕" w:hint="eastAsia"/>
                <w:spacing w:val="-10"/>
                <w:szCs w:val="21"/>
                <w:lang w:eastAsia="ko-KR"/>
              </w:rPr>
              <w:t xml:space="preserve">처벌과 납부 </w:t>
            </w:r>
            <w:proofErr w:type="spellStart"/>
            <w:r w:rsidR="008C0408" w:rsidRPr="00EC60CD">
              <w:rPr>
                <w:rFonts w:ascii="한컴바탕" w:eastAsia="한컴바탕" w:hAnsi="한컴바탕" w:cs="한컴바탕" w:hint="eastAsia"/>
                <w:spacing w:val="-10"/>
                <w:szCs w:val="21"/>
                <w:lang w:eastAsia="ko-KR"/>
              </w:rPr>
              <w:t>분리제를</w:t>
            </w:r>
            <w:proofErr w:type="spellEnd"/>
            <w:r w:rsidR="008C0408" w:rsidRPr="00EC60CD">
              <w:rPr>
                <w:rFonts w:ascii="한컴바탕" w:eastAsia="한컴바탕" w:hAnsi="한컴바탕" w:cs="한컴바탕" w:hint="eastAsia"/>
                <w:spacing w:val="-10"/>
                <w:szCs w:val="21"/>
                <w:lang w:eastAsia="ko-KR"/>
              </w:rPr>
              <w:t xml:space="preserve"> 집행하였는지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(7) </w:t>
            </w:r>
            <w:r w:rsidR="008C0408" w:rsidRPr="00EC60CD">
              <w:rPr>
                <w:rFonts w:ascii="한컴바탕" w:eastAsia="한컴바탕" w:hAnsi="한컴바탕" w:cs="한컴바탕" w:hint="eastAsia"/>
                <w:szCs w:val="21"/>
                <w:lang w:eastAsia="ko-KR"/>
              </w:rPr>
              <w:t>범죄에 연루된 사건을 적시에 사법기관으로 이송하였는지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(8) </w:t>
            </w:r>
            <w:r w:rsidR="008C0408" w:rsidRPr="00EC60CD">
              <w:rPr>
                <w:rFonts w:ascii="한컴바탕" w:eastAsia="한컴바탕" w:hAnsi="한컴바탕" w:cs="한컴바탕" w:hint="eastAsia"/>
                <w:szCs w:val="21"/>
                <w:lang w:eastAsia="ko-KR"/>
              </w:rPr>
              <w:t>사건 처리기한 요구를 준수하였는지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(9) </w:t>
            </w:r>
            <w:r w:rsidR="008C0408" w:rsidRPr="00EC60CD">
              <w:rPr>
                <w:rFonts w:ascii="한컴바탕" w:eastAsia="한컴바탕" w:hAnsi="한컴바탕" w:cs="한컴바탕" w:hint="eastAsia"/>
                <w:szCs w:val="21"/>
                <w:lang w:eastAsia="ko-KR"/>
              </w:rPr>
              <w:t>사건 처리문서가 전면적·완전적인지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(10) </w:t>
            </w:r>
            <w:r w:rsidR="008C0408" w:rsidRPr="00EC60CD">
              <w:rPr>
                <w:rFonts w:ascii="한컴바탕" w:eastAsia="한컴바탕" w:hAnsi="한컴바탕" w:cs="한컴바탕" w:hint="eastAsia"/>
                <w:szCs w:val="21"/>
                <w:lang w:eastAsia="ko-KR"/>
              </w:rPr>
              <w:t>사건기록의 작성, 제작, 제본이 규범적인지 여부;</w:t>
            </w:r>
          </w:p>
          <w:p w:rsidR="008C0408" w:rsidRPr="00EC60CD" w:rsidRDefault="00EC60CD" w:rsidP="00EC60CD">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(11) </w:t>
            </w:r>
            <w:r w:rsidR="008C0408" w:rsidRPr="00EC60CD">
              <w:rPr>
                <w:rFonts w:ascii="한컴바탕" w:eastAsia="한컴바탕" w:hAnsi="한컴바탕" w:cs="한컴바탕" w:hint="eastAsia"/>
                <w:szCs w:val="21"/>
                <w:lang w:eastAsia="ko-KR"/>
              </w:rPr>
              <w:t>평가검사가 필요한 기타 내용.</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행정허가 사건기록의 평가검사는 주로 다음 각 호의 내용을 포함한다.</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① </w:t>
            </w:r>
            <w:r w:rsidR="008C0408" w:rsidRPr="00EC60CD">
              <w:rPr>
                <w:rFonts w:ascii="한컴바탕" w:eastAsia="한컴바탕" w:hAnsi="한컴바탕" w:cs="한컴바탕" w:hint="eastAsia"/>
                <w:szCs w:val="21"/>
                <w:lang w:eastAsia="ko-KR"/>
              </w:rPr>
              <w:t>행정허가를 실시하는 주체가 합법적인지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② </w:t>
            </w:r>
            <w:r w:rsidR="008C0408" w:rsidRPr="00EC60CD">
              <w:rPr>
                <w:rFonts w:ascii="한컴바탕" w:eastAsia="한컴바탕" w:hAnsi="한컴바탕" w:cs="한컴바탕" w:hint="eastAsia"/>
                <w:szCs w:val="21"/>
                <w:lang w:eastAsia="ko-KR"/>
              </w:rPr>
              <w:t>행정허가 항목이 법률근거가 있는지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③ </w:t>
            </w:r>
            <w:r w:rsidR="008C0408" w:rsidRPr="00EC60CD">
              <w:rPr>
                <w:rFonts w:ascii="한컴바탕" w:eastAsia="한컴바탕" w:hAnsi="한컴바탕" w:cs="한컴바탕" w:hint="eastAsia"/>
                <w:szCs w:val="21"/>
                <w:lang w:eastAsia="ko-KR"/>
              </w:rPr>
              <w:t>신청서류가 구비되었는지 여부와 법정(法定) 형식에 부합되는지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④ </w:t>
            </w:r>
            <w:r w:rsidR="008C0408" w:rsidRPr="00EC60CD">
              <w:rPr>
                <w:rFonts w:ascii="한컴바탕" w:eastAsia="한컴바탕" w:hAnsi="한컴바탕" w:cs="한컴바탕" w:hint="eastAsia"/>
                <w:szCs w:val="21"/>
                <w:lang w:eastAsia="ko-KR"/>
              </w:rPr>
              <w:t>법률근거의 적용이 정확한지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⑤ </w:t>
            </w:r>
            <w:r w:rsidR="008C0408" w:rsidRPr="00EC60CD">
              <w:rPr>
                <w:rFonts w:ascii="한컴바탕" w:eastAsia="한컴바탕" w:hAnsi="한컴바탕" w:cs="한컴바탕" w:hint="eastAsia"/>
                <w:szCs w:val="21"/>
                <w:lang w:eastAsia="ko-KR"/>
              </w:rPr>
              <w:t>접수·심사 절차가 합법적인지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⑥ </w:t>
            </w:r>
            <w:r w:rsidR="008C0408" w:rsidRPr="00EC60CD">
              <w:rPr>
                <w:rFonts w:ascii="한컴바탕" w:eastAsia="한컴바탕" w:hAnsi="한컴바탕" w:cs="한컴바탕" w:hint="eastAsia"/>
                <w:szCs w:val="21"/>
                <w:lang w:eastAsia="ko-KR"/>
              </w:rPr>
              <w:t xml:space="preserve">법정(法定) </w:t>
            </w:r>
            <w:proofErr w:type="spellStart"/>
            <w:r w:rsidR="008C0408" w:rsidRPr="00EC60CD">
              <w:rPr>
                <w:rFonts w:ascii="한컴바탕" w:eastAsia="한컴바탕" w:hAnsi="한컴바탕" w:cs="한컴바탕" w:hint="eastAsia"/>
                <w:szCs w:val="21"/>
                <w:lang w:eastAsia="ko-KR"/>
              </w:rPr>
              <w:t>기한내에</w:t>
            </w:r>
            <w:proofErr w:type="spellEnd"/>
            <w:r w:rsidR="008C0408" w:rsidRPr="00EC60CD">
              <w:rPr>
                <w:rFonts w:ascii="한컴바탕" w:eastAsia="한컴바탕" w:hAnsi="한컴바탕" w:cs="한컴바탕" w:hint="eastAsia"/>
                <w:szCs w:val="21"/>
                <w:lang w:eastAsia="ko-KR"/>
              </w:rPr>
              <w:t xml:space="preserve"> 허가 또는 불허의 결정을 내렸는지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⑦ </w:t>
            </w:r>
            <w:r w:rsidR="008C0408" w:rsidRPr="00EC60CD">
              <w:rPr>
                <w:rFonts w:ascii="한컴바탕" w:eastAsia="한컴바탕" w:hAnsi="한컴바탕" w:cs="한컴바탕" w:hint="eastAsia"/>
                <w:spacing w:val="-8"/>
                <w:szCs w:val="21"/>
                <w:lang w:eastAsia="ko-KR"/>
              </w:rPr>
              <w:t>법에 따라 고지 의무를 이행하였는지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⑧ </w:t>
            </w:r>
            <w:r w:rsidR="008C0408" w:rsidRPr="00EC60CD">
              <w:rPr>
                <w:rFonts w:ascii="한컴바탕" w:eastAsia="한컴바탕" w:hAnsi="한컴바탕" w:cs="한컴바탕" w:hint="eastAsia"/>
                <w:szCs w:val="21"/>
                <w:lang w:eastAsia="ko-KR"/>
              </w:rPr>
              <w:t>사건기록의 작성, 제작, 제본이 규범적인지 여부;</w:t>
            </w:r>
          </w:p>
          <w:p w:rsidR="008C0408" w:rsidRPr="00EC60CD" w:rsidRDefault="00EC60CD" w:rsidP="00EC60CD">
            <w:pPr>
              <w:pStyle w:val="a4"/>
              <w:wordWrap w:val="0"/>
              <w:autoSpaceDN w:val="0"/>
              <w:spacing w:line="290" w:lineRule="atLeast"/>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⑨ </w:t>
            </w:r>
            <w:r w:rsidR="008C0408" w:rsidRPr="00EC60CD">
              <w:rPr>
                <w:rFonts w:ascii="한컴바탕" w:eastAsia="한컴바탕" w:hAnsi="한컴바탕" w:cs="한컴바탕" w:hint="eastAsia"/>
                <w:szCs w:val="21"/>
                <w:lang w:eastAsia="ko-KR"/>
              </w:rPr>
              <w:t>평가검사가 필요한 기타 내용.</w:t>
            </w:r>
          </w:p>
          <w:p w:rsidR="00EC60CD" w:rsidRDefault="008C0408" w:rsidP="00EC60CD">
            <w:pPr>
              <w:pStyle w:val="a4"/>
              <w:wordWrap w:val="0"/>
              <w:autoSpaceDN w:val="0"/>
              <w:spacing w:line="290" w:lineRule="atLeast"/>
              <w:ind w:firstLine="364"/>
              <w:rPr>
                <w:rFonts w:ascii="한컴바탕" w:eastAsia="한컴바탕" w:hAnsi="한컴바탕" w:cs="한컴바탕" w:hint="eastAsia"/>
                <w:spacing w:val="-14"/>
                <w:szCs w:val="21"/>
                <w:lang w:eastAsia="ko-KR"/>
              </w:rPr>
            </w:pPr>
            <w:r w:rsidRPr="00EC60CD">
              <w:rPr>
                <w:rFonts w:ascii="한컴바탕" w:eastAsia="한컴바탕" w:hAnsi="한컴바탕" w:cs="한컴바탕" w:hint="eastAsia"/>
                <w:spacing w:val="-14"/>
                <w:szCs w:val="21"/>
                <w:lang w:eastAsia="ko-KR"/>
              </w:rPr>
              <w:t xml:space="preserve">사건기록 평가검사는 사건기록 추출검사, 당사자 방문, </w:t>
            </w:r>
            <w:proofErr w:type="spellStart"/>
            <w:r w:rsidRPr="00EC60CD">
              <w:rPr>
                <w:rFonts w:ascii="한컴바탕" w:eastAsia="한컴바탕" w:hAnsi="한컴바탕" w:cs="한컴바탕" w:hint="eastAsia"/>
                <w:spacing w:val="-14"/>
                <w:szCs w:val="21"/>
                <w:lang w:eastAsia="ko-KR"/>
              </w:rPr>
              <w:t>타지역간</w:t>
            </w:r>
            <w:proofErr w:type="spellEnd"/>
            <w:r w:rsidRPr="00EC60CD">
              <w:rPr>
                <w:rFonts w:ascii="한컴바탕" w:eastAsia="한컴바탕" w:hAnsi="한컴바탕" w:cs="한컴바탕" w:hint="eastAsia"/>
                <w:spacing w:val="-14"/>
                <w:szCs w:val="21"/>
                <w:lang w:eastAsia="ko-KR"/>
              </w:rPr>
              <w:t xml:space="preserve"> 상호검사 등 형식으로 진행할 수 있다. 그 중, 행정행위가 인민법원에 의해 취소, 변경, 위법확인 또는 무효의 판정을 받은 경우 반드시 그 </w:t>
            </w:r>
            <w:proofErr w:type="spellStart"/>
            <w:r w:rsidRPr="00EC60CD">
              <w:rPr>
                <w:rFonts w:ascii="한컴바탕" w:eastAsia="한컴바탕" w:hAnsi="한컴바탕" w:cs="한컴바탕" w:hint="eastAsia"/>
                <w:spacing w:val="-14"/>
                <w:szCs w:val="21"/>
                <w:lang w:eastAsia="ko-KR"/>
              </w:rPr>
              <w:t>행정집법</w:t>
            </w:r>
            <w:proofErr w:type="spellEnd"/>
            <w:r w:rsidRPr="00EC60CD">
              <w:rPr>
                <w:rFonts w:ascii="한컴바탕" w:eastAsia="한컴바탕" w:hAnsi="한컴바탕" w:cs="한컴바탕" w:hint="eastAsia"/>
                <w:spacing w:val="-14"/>
                <w:szCs w:val="21"/>
                <w:lang w:eastAsia="ko-KR"/>
              </w:rPr>
              <w:t xml:space="preserve"> 사건기록 전부에 대해 평가검사를 실시해야 한다. 평가검사 상황은 일정한 </w:t>
            </w:r>
            <w:proofErr w:type="spellStart"/>
            <w:r w:rsidRPr="00EC60CD">
              <w:rPr>
                <w:rFonts w:ascii="한컴바탕" w:eastAsia="한컴바탕" w:hAnsi="한컴바탕" w:cs="한컴바탕" w:hint="eastAsia"/>
                <w:spacing w:val="-14"/>
                <w:szCs w:val="21"/>
                <w:lang w:eastAsia="ko-KR"/>
              </w:rPr>
              <w:t>범위내에서</w:t>
            </w:r>
            <w:proofErr w:type="spellEnd"/>
            <w:r w:rsidRPr="00EC60CD">
              <w:rPr>
                <w:rFonts w:ascii="한컴바탕" w:eastAsia="한컴바탕" w:hAnsi="한컴바탕" w:cs="한컴바탕" w:hint="eastAsia"/>
                <w:spacing w:val="-14"/>
                <w:szCs w:val="21"/>
                <w:lang w:eastAsia="ko-KR"/>
              </w:rPr>
              <w:t xml:space="preserve"> 통보해야 한다.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13</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상급 공상행정관리기관은 하급 공상행정관리기관의 행정처벌 정보 공시 상황에 대한 감독을 실시해야 하며 주로 다음 각 호의 내용을 포함한다.</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8C0408" w:rsidRPr="00EC60CD">
              <w:rPr>
                <w:rFonts w:ascii="한컴바탕" w:eastAsia="한컴바탕" w:hAnsi="한컴바탕" w:cs="한컴바탕" w:hint="eastAsia"/>
                <w:szCs w:val="21"/>
                <w:lang w:eastAsia="ko-KR"/>
              </w:rPr>
              <w:t>일반 절차를 적용한 모든 행정처벌 사건을 공시하였는지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8C0408" w:rsidRPr="00EC60CD">
              <w:rPr>
                <w:rFonts w:ascii="한컴바탕" w:eastAsia="한컴바탕" w:hAnsi="한컴바탕" w:cs="한컴바탕" w:hint="eastAsia"/>
                <w:szCs w:val="21"/>
                <w:lang w:eastAsia="ko-KR"/>
              </w:rPr>
              <w:t>&lt;기업정보 공시 잠정조례&gt;와 &lt;공상행정관리기관의 행정처벌 정보 공시 잠정규정&gt;에 따라 적시에 정확하고 완전하게 행정처벌 정보를 공시하였는지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8C0408" w:rsidRPr="00EC60CD">
              <w:rPr>
                <w:rFonts w:ascii="한컴바탕" w:eastAsia="한컴바탕" w:hAnsi="한컴바탕" w:cs="한컴바탕" w:hint="eastAsia"/>
                <w:szCs w:val="21"/>
                <w:lang w:eastAsia="ko-KR"/>
              </w:rPr>
              <w:t>규정에 따라 기업공시 정보에 대한 추출검사를 실시하였는지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(4) </w:t>
            </w:r>
            <w:r w:rsidR="008C0408" w:rsidRPr="00EC60CD">
              <w:rPr>
                <w:rFonts w:ascii="한컴바탕" w:eastAsia="한컴바탕" w:hAnsi="한컴바탕" w:cs="한컴바탕" w:hint="eastAsia"/>
                <w:szCs w:val="21"/>
                <w:lang w:eastAsia="ko-KR"/>
              </w:rPr>
              <w:t>행정처벌 정보 공시제도 등 내부 평가 및 관리제도를 구축·보완하였는지 여부;</w:t>
            </w:r>
          </w:p>
          <w:p w:rsidR="00EC60CD" w:rsidRDefault="00EC60CD" w:rsidP="00EC60CD">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008C0408" w:rsidRPr="00EC60CD">
              <w:rPr>
                <w:rFonts w:ascii="한컴바탕" w:eastAsia="한컴바탕" w:hAnsi="한컴바탕" w:cs="한컴바탕" w:hint="eastAsia"/>
                <w:szCs w:val="21"/>
                <w:lang w:eastAsia="ko-KR"/>
              </w:rPr>
              <w:t>감독이 필요한 기타 내용.</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pacing w:val="-14"/>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14</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각 급 공상행정관리기관은 업무 수요에 근거하여 신규로 제정·개정한 공상행정관리 법률·법규·규장의 실시 상황 또는 </w:t>
            </w:r>
            <w:proofErr w:type="spellStart"/>
            <w:r w:rsidR="008C0408" w:rsidRPr="00EC60CD">
              <w:rPr>
                <w:rFonts w:ascii="한컴바탕" w:eastAsia="한컴바탕" w:hAnsi="한컴바탕" w:cs="한컴바탕" w:hint="eastAsia"/>
                <w:szCs w:val="21"/>
                <w:lang w:eastAsia="ko-KR"/>
              </w:rPr>
              <w:t>행정집법의</w:t>
            </w:r>
            <w:proofErr w:type="spellEnd"/>
            <w:r w:rsidR="008C0408" w:rsidRPr="00EC60CD">
              <w:rPr>
                <w:rFonts w:ascii="한컴바탕" w:eastAsia="한컴바탕" w:hAnsi="한컴바탕" w:cs="한컴바탕" w:hint="eastAsia"/>
                <w:szCs w:val="21"/>
                <w:lang w:eastAsia="ko-KR"/>
              </w:rPr>
              <w:t xml:space="preserve"> 대표적인 </w:t>
            </w:r>
            <w:proofErr w:type="spellStart"/>
            <w:r w:rsidR="008C0408" w:rsidRPr="00EC60CD">
              <w:rPr>
                <w:rFonts w:ascii="한컴바탕" w:eastAsia="한컴바탕" w:hAnsi="한컴바탕" w:cs="한컴바탕" w:hint="eastAsia"/>
                <w:szCs w:val="21"/>
                <w:lang w:eastAsia="ko-KR"/>
              </w:rPr>
              <w:t>핫이슈</w:t>
            </w:r>
            <w:proofErr w:type="spellEnd"/>
            <w:r w:rsidR="008C0408" w:rsidRPr="00EC60CD">
              <w:rPr>
                <w:rFonts w:ascii="한컴바탕" w:eastAsia="한컴바탕" w:hAnsi="한컴바탕" w:cs="한컴바탕" w:hint="eastAsia"/>
                <w:szCs w:val="21"/>
                <w:lang w:eastAsia="ko-KR"/>
              </w:rPr>
              <w:t xml:space="preserve">, 문제점에 대한 </w:t>
            </w:r>
            <w:proofErr w:type="spellStart"/>
            <w:r w:rsidR="008C0408" w:rsidRPr="00EC60CD">
              <w:rPr>
                <w:rFonts w:ascii="한컴바탕" w:eastAsia="한컴바탕" w:hAnsi="한컴바탕" w:cs="한컴바탕" w:hint="eastAsia"/>
                <w:szCs w:val="21"/>
                <w:lang w:eastAsia="ko-KR"/>
              </w:rPr>
              <w:t>특별집법검사를</w:t>
            </w:r>
            <w:proofErr w:type="spellEnd"/>
            <w:r w:rsidR="008C0408" w:rsidRPr="00EC60CD">
              <w:rPr>
                <w:rFonts w:ascii="한컴바탕" w:eastAsia="한컴바탕" w:hAnsi="한컴바탕" w:cs="한컴바탕" w:hint="eastAsia"/>
                <w:szCs w:val="21"/>
                <w:lang w:eastAsia="ko-KR"/>
              </w:rPr>
              <w:t xml:space="preserve"> 실시할 수 있다.</w:t>
            </w:r>
          </w:p>
          <w:p w:rsidR="008C0408" w:rsidRPr="00DA23E8" w:rsidRDefault="008C0408" w:rsidP="00DA23E8">
            <w:pPr>
              <w:pStyle w:val="a4"/>
              <w:wordWrap w:val="0"/>
              <w:autoSpaceDN w:val="0"/>
              <w:spacing w:line="290" w:lineRule="atLeast"/>
              <w:rPr>
                <w:rFonts w:ascii="한컴바탕" w:eastAsia="한컴바탕" w:hAnsi="한컴바탕" w:cs="한컴바탕"/>
                <w:szCs w:val="21"/>
                <w:lang w:eastAsia="ko-KR"/>
              </w:rPr>
            </w:pPr>
            <w:proofErr w:type="spellStart"/>
            <w:r w:rsidRPr="00DA23E8">
              <w:rPr>
                <w:rFonts w:ascii="한컴바탕" w:eastAsia="한컴바탕" w:hAnsi="한컴바탕" w:cs="한컴바탕" w:hint="eastAsia"/>
                <w:szCs w:val="21"/>
                <w:lang w:eastAsia="ko-KR"/>
              </w:rPr>
              <w:t>특별집법검사는</w:t>
            </w:r>
            <w:proofErr w:type="spellEnd"/>
            <w:r w:rsidRPr="00DA23E8">
              <w:rPr>
                <w:rFonts w:ascii="한컴바탕" w:eastAsia="한컴바탕" w:hAnsi="한컴바탕" w:cs="한컴바탕" w:hint="eastAsia"/>
                <w:szCs w:val="21"/>
                <w:lang w:eastAsia="ko-KR"/>
              </w:rPr>
              <w:t xml:space="preserve"> 공상행정관리기관의 각 관련기구가 계획하고 실시하며 필요한 경우 법제기구가 단독으로 또는 관련 기구와 공동으로 계획하고 실시할 수 있다.</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proofErr w:type="spellStart"/>
            <w:r w:rsidRPr="00DA23E8">
              <w:rPr>
                <w:rFonts w:ascii="한컴바탕" w:eastAsia="한컴바탕" w:hAnsi="한컴바탕" w:cs="한컴바탕" w:hint="eastAsia"/>
                <w:szCs w:val="21"/>
                <w:lang w:eastAsia="ko-KR"/>
              </w:rPr>
              <w:t>특별집법검사는</w:t>
            </w:r>
            <w:proofErr w:type="spellEnd"/>
            <w:r w:rsidRPr="00DA23E8">
              <w:rPr>
                <w:rFonts w:ascii="한컴바탕" w:eastAsia="한컴바탕" w:hAnsi="한컴바탕" w:cs="한컴바탕" w:hint="eastAsia"/>
                <w:szCs w:val="21"/>
                <w:lang w:eastAsia="ko-KR"/>
              </w:rPr>
              <w:t xml:space="preserve"> 서면보고, 조사연구 좌담회, 현장검사, 사건기록 추출검사, 온라인 추출검사, 설문조사, 비밀조사 등 형식으로 진행할 수 있다. </w:t>
            </w:r>
            <w:proofErr w:type="spellStart"/>
            <w:r w:rsidRPr="00DA23E8">
              <w:rPr>
                <w:rFonts w:ascii="한컴바탕" w:eastAsia="한컴바탕" w:hAnsi="한컴바탕" w:cs="한컴바탕" w:hint="eastAsia"/>
                <w:szCs w:val="21"/>
                <w:lang w:eastAsia="ko-KR"/>
              </w:rPr>
              <w:t>특별집법검사</w:t>
            </w:r>
            <w:proofErr w:type="spellEnd"/>
            <w:r w:rsidRPr="00DA23E8">
              <w:rPr>
                <w:rFonts w:ascii="한컴바탕" w:eastAsia="한컴바탕" w:hAnsi="한컴바탕" w:cs="한컴바탕" w:hint="eastAsia"/>
                <w:szCs w:val="21"/>
                <w:lang w:eastAsia="ko-KR"/>
              </w:rPr>
              <w:t xml:space="preserve"> 상황은 일정한 </w:t>
            </w:r>
            <w:proofErr w:type="spellStart"/>
            <w:r w:rsidRPr="00DA23E8">
              <w:rPr>
                <w:rFonts w:ascii="한컴바탕" w:eastAsia="한컴바탕" w:hAnsi="한컴바탕" w:cs="한컴바탕" w:hint="eastAsia"/>
                <w:szCs w:val="21"/>
                <w:lang w:eastAsia="ko-KR"/>
              </w:rPr>
              <w:t>범위내에서</w:t>
            </w:r>
            <w:proofErr w:type="spellEnd"/>
            <w:r w:rsidRPr="00DA23E8">
              <w:rPr>
                <w:rFonts w:ascii="한컴바탕" w:eastAsia="한컴바탕" w:hAnsi="한컴바탕" w:cs="한컴바탕" w:hint="eastAsia"/>
                <w:szCs w:val="21"/>
                <w:lang w:eastAsia="ko-KR"/>
              </w:rPr>
              <w:t xml:space="preserve"> 통보해야 한다.</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15</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각 급 공상행정관리기관은 행정처벌 자유재량권 기준 제도를 보완하여 행정처벌 자유재량권 표준을 세부화·수량화 하고 정보화 수단을 이용하여 행정처벌 자유재량권의 행사를 규범화해야 한다.</w:t>
            </w:r>
          </w:p>
          <w:p w:rsidR="00EC60CD" w:rsidRDefault="008C0408" w:rsidP="00EC60CD">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EC60CD">
              <w:rPr>
                <w:rFonts w:ascii="한컴바탕" w:eastAsia="한컴바탕" w:hAnsi="한컴바탕" w:cs="한컴바탕" w:hint="eastAsia"/>
                <w:spacing w:val="-8"/>
                <w:szCs w:val="21"/>
                <w:lang w:eastAsia="ko-KR"/>
              </w:rPr>
              <w:t>각 급 공상행정관리기관은 사건 심의, 공청, 행정재심사, 사건기록 평가검사 등 형식을 통하여 본 기관과 하급 공상행정관리기관의 행정처벌 자유재량권 행사에 대한 감독을 강화해야 한다.</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pacing w:val="-8"/>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16</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상급 공상행정관리기관은 하급 공상행정관리기관이 처리한 </w:t>
            </w:r>
            <w:proofErr w:type="spellStart"/>
            <w:r w:rsidR="008C0408" w:rsidRPr="00EC60CD">
              <w:rPr>
                <w:rFonts w:ascii="한컴바탕" w:eastAsia="한컴바탕" w:hAnsi="한컴바탕" w:cs="한컴바탕" w:hint="eastAsia"/>
                <w:szCs w:val="21"/>
                <w:lang w:eastAsia="ko-KR"/>
              </w:rPr>
              <w:t>다지역적이고</w:t>
            </w:r>
            <w:proofErr w:type="spellEnd"/>
            <w:r w:rsidR="008C0408" w:rsidRPr="00EC60CD">
              <w:rPr>
                <w:rFonts w:ascii="한컴바탕" w:eastAsia="한컴바탕" w:hAnsi="한컴바탕" w:cs="한컴바탕" w:hint="eastAsia"/>
                <w:szCs w:val="21"/>
                <w:lang w:eastAsia="ko-KR"/>
              </w:rPr>
              <w:t xml:space="preserve"> 사회적 영향력이 큰 중대한 사건에 대해 감독을 실시할 권한이 있으며 필요한 경우 공상행정관리기관 책임자의 </w:t>
            </w:r>
            <w:proofErr w:type="spellStart"/>
            <w:r w:rsidR="008C0408" w:rsidRPr="00EC60CD">
              <w:rPr>
                <w:rFonts w:ascii="한컴바탕" w:eastAsia="한컴바탕" w:hAnsi="한컴바탕" w:cs="한컴바탕" w:hint="eastAsia"/>
                <w:szCs w:val="21"/>
                <w:lang w:eastAsia="ko-KR"/>
              </w:rPr>
              <w:t>승인하에</w:t>
            </w:r>
            <w:proofErr w:type="spellEnd"/>
            <w:r w:rsidR="008C0408" w:rsidRPr="00EC60CD">
              <w:rPr>
                <w:rFonts w:ascii="한컴바탕" w:eastAsia="한컴바탕" w:hAnsi="한컴바탕" w:cs="한컴바탕" w:hint="eastAsia"/>
                <w:szCs w:val="21"/>
                <w:lang w:eastAsia="ko-KR"/>
              </w:rPr>
              <w:t xml:space="preserve"> </w:t>
            </w:r>
            <w:proofErr w:type="spellStart"/>
            <w:r w:rsidR="008C0408" w:rsidRPr="00EC60CD">
              <w:rPr>
                <w:rFonts w:ascii="한컴바탕" w:eastAsia="한컴바탕" w:hAnsi="한컴바탕" w:cs="한컴바탕" w:hint="eastAsia"/>
                <w:szCs w:val="21"/>
                <w:lang w:eastAsia="ko-KR"/>
              </w:rPr>
              <w:t>집법감독통보서를</w:t>
            </w:r>
            <w:proofErr w:type="spellEnd"/>
            <w:r w:rsidR="008C0408" w:rsidRPr="00EC60CD">
              <w:rPr>
                <w:rFonts w:ascii="한컴바탕" w:eastAsia="한컴바탕" w:hAnsi="한컴바탕" w:cs="한컴바탕" w:hint="eastAsia"/>
                <w:szCs w:val="21"/>
                <w:lang w:eastAsia="ko-KR"/>
              </w:rPr>
              <w:t xml:space="preserve"> 발송하여 사건처리 상황에 대해 설명하도록 하급 공상행정관리기관에 요구할 수 있다.</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 xml:space="preserve">하급 공상행정관리기관은 </w:t>
            </w:r>
            <w:proofErr w:type="spellStart"/>
            <w:r w:rsidRPr="00DA23E8">
              <w:rPr>
                <w:rFonts w:ascii="한컴바탕" w:eastAsia="한컴바탕" w:hAnsi="한컴바탕" w:cs="한컴바탕" w:hint="eastAsia"/>
                <w:szCs w:val="21"/>
                <w:lang w:eastAsia="ko-KR"/>
              </w:rPr>
              <w:t>집법감독통보서에</w:t>
            </w:r>
            <w:proofErr w:type="spellEnd"/>
            <w:r w:rsidRPr="00DA23E8">
              <w:rPr>
                <w:rFonts w:ascii="한컴바탕" w:eastAsia="한컴바탕" w:hAnsi="한컴바탕" w:cs="한컴바탕" w:hint="eastAsia"/>
                <w:szCs w:val="21"/>
                <w:lang w:eastAsia="ko-KR"/>
              </w:rPr>
              <w:t xml:space="preserve"> 규정한 </w:t>
            </w:r>
            <w:proofErr w:type="spellStart"/>
            <w:r w:rsidRPr="00DA23E8">
              <w:rPr>
                <w:rFonts w:ascii="한컴바탕" w:eastAsia="한컴바탕" w:hAnsi="한컴바탕" w:cs="한컴바탕" w:hint="eastAsia"/>
                <w:szCs w:val="21"/>
                <w:lang w:eastAsia="ko-KR"/>
              </w:rPr>
              <w:t>기한내에</w:t>
            </w:r>
            <w:proofErr w:type="spellEnd"/>
            <w:r w:rsidRPr="00DA23E8">
              <w:rPr>
                <w:rFonts w:ascii="한컴바탕" w:eastAsia="한컴바탕" w:hAnsi="한컴바탕" w:cs="한컴바탕" w:hint="eastAsia"/>
                <w:szCs w:val="21"/>
                <w:lang w:eastAsia="ko-KR"/>
              </w:rPr>
              <w:t xml:space="preserve"> 사건처리 상황을 서면으로 상급 공상행정관리기관에 보고해야 한다.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각 급 공상행정관리기관은 본 기관과 그 파출기구, </w:t>
            </w:r>
            <w:proofErr w:type="spellStart"/>
            <w:r w:rsidR="008C0408" w:rsidRPr="00EC60CD">
              <w:rPr>
                <w:rFonts w:ascii="한컴바탕" w:eastAsia="한컴바탕" w:hAnsi="한컴바탕" w:cs="한컴바탕" w:hint="eastAsia"/>
                <w:szCs w:val="21"/>
                <w:lang w:eastAsia="ko-KR"/>
              </w:rPr>
              <w:t>집법인력이</w:t>
            </w:r>
            <w:proofErr w:type="spellEnd"/>
            <w:r w:rsidR="008C0408" w:rsidRPr="00EC60CD">
              <w:rPr>
                <w:rFonts w:ascii="한컴바탕" w:eastAsia="한컴바탕" w:hAnsi="한컴바탕" w:cs="한컴바탕" w:hint="eastAsia"/>
                <w:szCs w:val="21"/>
                <w:lang w:eastAsia="ko-KR"/>
              </w:rPr>
              <w:t xml:space="preserve"> 법정(法定) 직책을 이행하지 않거나 법정(法定) 직책의 이행이 법에 위배되거나 적당하지 아니함을 발견한 경우 관련 규정에 의거하여 시정해야 한다.</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18</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pacing w:val="-10"/>
                <w:szCs w:val="21"/>
                <w:lang w:eastAsia="ko-KR"/>
              </w:rPr>
              <w:t xml:space="preserve">상급 공상행정관리기관은 하급 공상행정관리기관 및 그 </w:t>
            </w:r>
            <w:proofErr w:type="spellStart"/>
            <w:r w:rsidR="008C0408" w:rsidRPr="00EC60CD">
              <w:rPr>
                <w:rFonts w:ascii="한컴바탕" w:eastAsia="한컴바탕" w:hAnsi="한컴바탕" w:cs="한컴바탕" w:hint="eastAsia"/>
                <w:spacing w:val="-10"/>
                <w:szCs w:val="21"/>
                <w:lang w:eastAsia="ko-KR"/>
              </w:rPr>
              <w:t>집법인력이</w:t>
            </w:r>
            <w:proofErr w:type="spellEnd"/>
            <w:r w:rsidR="008C0408" w:rsidRPr="00EC60CD">
              <w:rPr>
                <w:rFonts w:ascii="한컴바탕" w:eastAsia="한컴바탕" w:hAnsi="한컴바탕" w:cs="한컴바탕" w:hint="eastAsia"/>
                <w:spacing w:val="-10"/>
                <w:szCs w:val="21"/>
                <w:lang w:eastAsia="ko-KR"/>
              </w:rPr>
              <w:t xml:space="preserve"> 법정(法定) 직책을 이행하지 않거나 법정(法定) 직책의 이행이 법에 위배되거나 적당하지 아니함을 발견한 경우 관련 규정에 의거하여 시정 의견을 제시해야 하며 하급 공상행정관리기관에 </w:t>
            </w:r>
            <w:proofErr w:type="spellStart"/>
            <w:r w:rsidR="008C0408" w:rsidRPr="00EC60CD">
              <w:rPr>
                <w:rFonts w:ascii="한컴바탕" w:eastAsia="한컴바탕" w:hAnsi="한컴바탕" w:cs="한컴바탕" w:hint="eastAsia"/>
                <w:spacing w:val="-10"/>
                <w:szCs w:val="21"/>
                <w:lang w:eastAsia="ko-KR"/>
              </w:rPr>
              <w:t>집법감독통보서를</w:t>
            </w:r>
            <w:proofErr w:type="spellEnd"/>
            <w:r w:rsidR="008C0408" w:rsidRPr="00EC60CD">
              <w:rPr>
                <w:rFonts w:ascii="한컴바탕" w:eastAsia="한컴바탕" w:hAnsi="한컴바탕" w:cs="한컴바탕" w:hint="eastAsia"/>
                <w:spacing w:val="-10"/>
                <w:szCs w:val="21"/>
                <w:lang w:eastAsia="ko-KR"/>
              </w:rPr>
              <w:t xml:space="preserve"> 발송하여 적시에 시정하도록 독촉할 수 있고 필요한 경우 직접 시정 결정을 내릴 수 있다.</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 xml:space="preserve">하급 공상행정관리기관은 </w:t>
            </w:r>
            <w:proofErr w:type="spellStart"/>
            <w:r w:rsidRPr="00DA23E8">
              <w:rPr>
                <w:rFonts w:ascii="한컴바탕" w:eastAsia="한컴바탕" w:hAnsi="한컴바탕" w:cs="한컴바탕" w:hint="eastAsia"/>
                <w:szCs w:val="21"/>
                <w:lang w:eastAsia="ko-KR"/>
              </w:rPr>
              <w:t>집법감독통보서에</w:t>
            </w:r>
            <w:proofErr w:type="spellEnd"/>
            <w:r w:rsidRPr="00DA23E8">
              <w:rPr>
                <w:rFonts w:ascii="한컴바탕" w:eastAsia="한컴바탕" w:hAnsi="한컴바탕" w:cs="한컴바탕" w:hint="eastAsia"/>
                <w:szCs w:val="21"/>
                <w:lang w:eastAsia="ko-KR"/>
              </w:rPr>
              <w:t xml:space="preserve"> 규정한 </w:t>
            </w:r>
            <w:proofErr w:type="spellStart"/>
            <w:r w:rsidRPr="00DA23E8">
              <w:rPr>
                <w:rFonts w:ascii="한컴바탕" w:eastAsia="한컴바탕" w:hAnsi="한컴바탕" w:cs="한컴바탕" w:hint="eastAsia"/>
                <w:szCs w:val="21"/>
                <w:lang w:eastAsia="ko-KR"/>
              </w:rPr>
              <w:t>기한내에</w:t>
            </w:r>
            <w:proofErr w:type="spellEnd"/>
            <w:r w:rsidRPr="00DA23E8">
              <w:rPr>
                <w:rFonts w:ascii="한컴바탕" w:eastAsia="한컴바탕" w:hAnsi="한컴바탕" w:cs="한컴바탕" w:hint="eastAsia"/>
                <w:szCs w:val="21"/>
                <w:lang w:eastAsia="ko-KR"/>
              </w:rPr>
              <w:t xml:space="preserve"> 집행해야 하며 집행완료 후 10</w:t>
            </w:r>
            <w:proofErr w:type="spellStart"/>
            <w:r w:rsidRPr="00DA23E8">
              <w:rPr>
                <w:rFonts w:ascii="한컴바탕" w:eastAsia="한컴바탕" w:hAnsi="한컴바탕" w:cs="한컴바탕" w:hint="eastAsia"/>
                <w:szCs w:val="21"/>
                <w:lang w:eastAsia="ko-KR"/>
              </w:rPr>
              <w:t>일내에</w:t>
            </w:r>
            <w:proofErr w:type="spellEnd"/>
            <w:r w:rsidRPr="00DA23E8">
              <w:rPr>
                <w:rFonts w:ascii="한컴바탕" w:eastAsia="한컴바탕" w:hAnsi="한컴바탕" w:cs="한컴바탕" w:hint="eastAsia"/>
                <w:szCs w:val="21"/>
                <w:lang w:eastAsia="ko-KR"/>
              </w:rPr>
              <w:t xml:space="preserve"> 집행결과를 상급 공상행정관리기관에 보고해야 한다.</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19</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상급 공상행정관리기관은 하급 공상행정관리기관의 </w:t>
            </w:r>
            <w:proofErr w:type="spellStart"/>
            <w:r w:rsidR="008C0408" w:rsidRPr="00EC60CD">
              <w:rPr>
                <w:rFonts w:ascii="한컴바탕" w:eastAsia="한컴바탕" w:hAnsi="한컴바탕" w:cs="한컴바탕" w:hint="eastAsia"/>
                <w:szCs w:val="21"/>
                <w:lang w:eastAsia="ko-KR"/>
              </w:rPr>
              <w:t>집법</w:t>
            </w:r>
            <w:proofErr w:type="spellEnd"/>
            <w:r w:rsidR="008C0408" w:rsidRPr="00EC60CD">
              <w:rPr>
                <w:rFonts w:ascii="한컴바탕" w:eastAsia="한컴바탕" w:hAnsi="한컴바탕" w:cs="한컴바탕" w:hint="eastAsia"/>
                <w:szCs w:val="21"/>
                <w:lang w:eastAsia="ko-KR"/>
              </w:rPr>
              <w:t xml:space="preserve"> 업무에 존재하는 보편적인 문제점 또는 지역적 위험을 발견한 경우 공상행정관리기관 책임자의 </w:t>
            </w:r>
            <w:proofErr w:type="spellStart"/>
            <w:r w:rsidR="008C0408" w:rsidRPr="00EC60CD">
              <w:rPr>
                <w:rFonts w:ascii="한컴바탕" w:eastAsia="한컴바탕" w:hAnsi="한컴바탕" w:cs="한컴바탕" w:hint="eastAsia"/>
                <w:szCs w:val="21"/>
                <w:lang w:eastAsia="ko-KR"/>
              </w:rPr>
              <w:t>승인하에</w:t>
            </w:r>
            <w:proofErr w:type="spellEnd"/>
            <w:r w:rsidR="008C0408" w:rsidRPr="00EC60CD">
              <w:rPr>
                <w:rFonts w:ascii="한컴바탕" w:eastAsia="한컴바탕" w:hAnsi="한컴바탕" w:cs="한컴바탕" w:hint="eastAsia"/>
                <w:szCs w:val="21"/>
                <w:lang w:eastAsia="ko-KR"/>
              </w:rPr>
              <w:t xml:space="preserve"> 하급 공상행정관리기관에 </w:t>
            </w:r>
            <w:proofErr w:type="spellStart"/>
            <w:r w:rsidR="008C0408" w:rsidRPr="00EC60CD">
              <w:rPr>
                <w:rFonts w:ascii="한컴바탕" w:eastAsia="한컴바탕" w:hAnsi="한컴바탕" w:cs="한컴바탕" w:hint="eastAsia"/>
                <w:szCs w:val="21"/>
                <w:lang w:eastAsia="ko-KR"/>
              </w:rPr>
              <w:t>집법감독통보서를</w:t>
            </w:r>
            <w:proofErr w:type="spellEnd"/>
            <w:r w:rsidR="008C0408" w:rsidRPr="00EC60CD">
              <w:rPr>
                <w:rFonts w:ascii="한컴바탕" w:eastAsia="한컴바탕" w:hAnsi="한컴바탕" w:cs="한컴바탕" w:hint="eastAsia"/>
                <w:szCs w:val="21"/>
                <w:lang w:eastAsia="ko-KR"/>
              </w:rPr>
              <w:t xml:space="preserve"> 발송하여 업무개선 의견과 건의를 제시할 수 있다.</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r w:rsidRPr="00DA23E8">
              <w:rPr>
                <w:rFonts w:ascii="한컴바탕" w:eastAsia="한컴바탕" w:hAnsi="한컴바탕" w:cs="한컴바탕" w:hint="eastAsia"/>
                <w:szCs w:val="21"/>
                <w:lang w:eastAsia="ko-KR"/>
              </w:rPr>
              <w:t xml:space="preserve">하급 공상행정관리기관은 </w:t>
            </w:r>
            <w:proofErr w:type="spellStart"/>
            <w:r w:rsidRPr="00DA23E8">
              <w:rPr>
                <w:rFonts w:ascii="한컴바탕" w:eastAsia="한컴바탕" w:hAnsi="한컴바탕" w:cs="한컴바탕" w:hint="eastAsia"/>
                <w:szCs w:val="21"/>
                <w:lang w:eastAsia="ko-KR"/>
              </w:rPr>
              <w:t>집법감독통보서에</w:t>
            </w:r>
            <w:proofErr w:type="spellEnd"/>
            <w:r w:rsidRPr="00DA23E8">
              <w:rPr>
                <w:rFonts w:ascii="한컴바탕" w:eastAsia="한컴바탕" w:hAnsi="한컴바탕" w:cs="한컴바탕" w:hint="eastAsia"/>
                <w:szCs w:val="21"/>
                <w:lang w:eastAsia="ko-KR"/>
              </w:rPr>
              <w:t xml:space="preserve"> 규정한 </w:t>
            </w:r>
            <w:proofErr w:type="spellStart"/>
            <w:r w:rsidRPr="00DA23E8">
              <w:rPr>
                <w:rFonts w:ascii="한컴바탕" w:eastAsia="한컴바탕" w:hAnsi="한컴바탕" w:cs="한컴바탕" w:hint="eastAsia"/>
                <w:szCs w:val="21"/>
                <w:lang w:eastAsia="ko-KR"/>
              </w:rPr>
              <w:t>기한내에</w:t>
            </w:r>
            <w:proofErr w:type="spellEnd"/>
            <w:r w:rsidRPr="00DA23E8">
              <w:rPr>
                <w:rFonts w:ascii="한컴바탕" w:eastAsia="한컴바탕" w:hAnsi="한컴바탕" w:cs="한컴바탕" w:hint="eastAsia"/>
                <w:szCs w:val="21"/>
                <w:lang w:eastAsia="ko-KR"/>
              </w:rPr>
              <w:t xml:space="preserve"> 관련 상황을 서면으로 상급 공상행정관리기관에 보고해야 한다.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pacing w:val="-20"/>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pacing w:val="-20"/>
                <w:szCs w:val="21"/>
                <w:lang w:eastAsia="ko-KR"/>
              </w:rPr>
              <w:t xml:space="preserve">각 급 공상행정관리기관은 처벌과 납부 분리제도 및 수입과 지출 별도관리제도를 엄격하게 집행해야 하며 요금·과태료·몰수 수입을 해당 부서의 이익과 직접적으로 또는 변형적으로 연결시키는 것을 </w:t>
            </w:r>
            <w:proofErr w:type="spellStart"/>
            <w:r w:rsidR="008C0408" w:rsidRPr="00EC60CD">
              <w:rPr>
                <w:rFonts w:ascii="한컴바탕" w:eastAsia="한컴바탕" w:hAnsi="한컴바탕" w:cs="한컴바탕" w:hint="eastAsia"/>
                <w:spacing w:val="-20"/>
                <w:szCs w:val="21"/>
                <w:lang w:eastAsia="ko-KR"/>
              </w:rPr>
              <w:t>엄겸히</w:t>
            </w:r>
            <w:proofErr w:type="spellEnd"/>
            <w:r w:rsidR="008C0408" w:rsidRPr="00EC60CD">
              <w:rPr>
                <w:rFonts w:ascii="한컴바탕" w:eastAsia="한컴바탕" w:hAnsi="한컴바탕" w:cs="한컴바탕" w:hint="eastAsia"/>
                <w:spacing w:val="-20"/>
                <w:szCs w:val="21"/>
                <w:lang w:eastAsia="ko-KR"/>
              </w:rPr>
              <w:t xml:space="preserve"> 금지한다.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각 급 공상행정관리기관은 </w:t>
            </w:r>
            <w:proofErr w:type="spellStart"/>
            <w:r w:rsidR="008C0408" w:rsidRPr="00EC60CD">
              <w:rPr>
                <w:rFonts w:ascii="한컴바탕" w:eastAsia="한컴바탕" w:hAnsi="한컴바탕" w:cs="한컴바탕" w:hint="eastAsia"/>
                <w:szCs w:val="21"/>
                <w:lang w:eastAsia="ko-KR"/>
              </w:rPr>
              <w:t>행정집법</w:t>
            </w:r>
            <w:proofErr w:type="spellEnd"/>
            <w:r w:rsidR="008C0408" w:rsidRPr="00EC60CD">
              <w:rPr>
                <w:rFonts w:ascii="한컴바탕" w:eastAsia="한컴바탕" w:hAnsi="한컴바탕" w:cs="한컴바탕" w:hint="eastAsia"/>
                <w:szCs w:val="21"/>
                <w:lang w:eastAsia="ko-KR"/>
              </w:rPr>
              <w:t xml:space="preserve"> 및 형사사법 연결 </w:t>
            </w:r>
            <w:proofErr w:type="spellStart"/>
            <w:r w:rsidR="008C0408" w:rsidRPr="00EC60CD">
              <w:rPr>
                <w:rFonts w:ascii="한컴바탕" w:eastAsia="한컴바탕" w:hAnsi="한컴바탕" w:cs="한컴바탕" w:hint="eastAsia"/>
                <w:szCs w:val="21"/>
                <w:lang w:eastAsia="ko-KR"/>
              </w:rPr>
              <w:t>매커니즘을</w:t>
            </w:r>
            <w:proofErr w:type="spellEnd"/>
            <w:r w:rsidR="008C0408" w:rsidRPr="00EC60CD">
              <w:rPr>
                <w:rFonts w:ascii="한컴바탕" w:eastAsia="한컴바탕" w:hAnsi="한컴바탕" w:cs="한컴바탕" w:hint="eastAsia"/>
                <w:szCs w:val="21"/>
                <w:lang w:eastAsia="ko-KR"/>
              </w:rPr>
              <w:t xml:space="preserve"> 보완해야 하고 사건 이송 표준과 절차를 엄격히 집행해야 하며 공안기관, 검찰기관, 심판기관의 정보공유·사건통보·사건이송 제도를 구축해야 한다.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하급 공상행정관리기관은 그의 </w:t>
            </w:r>
            <w:proofErr w:type="spellStart"/>
            <w:r w:rsidR="008C0408" w:rsidRPr="00EC60CD">
              <w:rPr>
                <w:rFonts w:ascii="한컴바탕" w:eastAsia="한컴바탕" w:hAnsi="한컴바탕" w:cs="한컴바탕" w:hint="eastAsia"/>
                <w:szCs w:val="21"/>
                <w:lang w:eastAsia="ko-KR"/>
              </w:rPr>
              <w:t>행정집법</w:t>
            </w:r>
            <w:proofErr w:type="spellEnd"/>
            <w:r w:rsidR="008C0408" w:rsidRPr="00EC60CD">
              <w:rPr>
                <w:rFonts w:ascii="한컴바탕" w:eastAsia="한컴바탕" w:hAnsi="한컴바탕" w:cs="한컴바탕" w:hint="eastAsia"/>
                <w:szCs w:val="21"/>
                <w:lang w:eastAsia="ko-KR"/>
              </w:rPr>
              <w:t xml:space="preserve"> 활동이 지역보호주의 등의 방해와 간섭을 받은 경우 </w:t>
            </w:r>
            <w:proofErr w:type="spellStart"/>
            <w:r w:rsidR="008C0408" w:rsidRPr="00EC60CD">
              <w:rPr>
                <w:rFonts w:ascii="한컴바탕" w:eastAsia="한컴바탕" w:hAnsi="한컴바탕" w:cs="한컴바탕" w:hint="eastAsia"/>
                <w:szCs w:val="21"/>
                <w:lang w:eastAsia="ko-KR"/>
              </w:rPr>
              <w:t>직상급</w:t>
            </w:r>
            <w:proofErr w:type="spellEnd"/>
            <w:r w:rsidR="008C0408" w:rsidRPr="00EC60CD">
              <w:rPr>
                <w:rFonts w:ascii="한컴바탕" w:eastAsia="한컴바탕" w:hAnsi="한컴바탕" w:cs="한컴바탕" w:hint="eastAsia"/>
                <w:szCs w:val="21"/>
                <w:lang w:eastAsia="ko-KR"/>
              </w:rPr>
              <w:t xml:space="preserve"> 공상행정관리기관에 보고할 수 있다. </w:t>
            </w:r>
            <w:proofErr w:type="spellStart"/>
            <w:r w:rsidR="008C0408" w:rsidRPr="00EC60CD">
              <w:rPr>
                <w:rFonts w:ascii="한컴바탕" w:eastAsia="한컴바탕" w:hAnsi="한컴바탕" w:cs="한컴바탕" w:hint="eastAsia"/>
                <w:szCs w:val="21"/>
                <w:lang w:eastAsia="ko-KR"/>
              </w:rPr>
              <w:t>직상급</w:t>
            </w:r>
            <w:proofErr w:type="spellEnd"/>
            <w:r w:rsidR="008C0408" w:rsidRPr="00EC60CD">
              <w:rPr>
                <w:rFonts w:ascii="한컴바탕" w:eastAsia="한컴바탕" w:hAnsi="한컴바탕" w:cs="한컴바탕" w:hint="eastAsia"/>
                <w:szCs w:val="21"/>
                <w:lang w:eastAsia="ko-KR"/>
              </w:rPr>
              <w:t xml:space="preserve"> 공상행정관리기관은 조율조치를 취해야 하며 필요한 경우 지방 정부에 해당 상황을 통보하거나 </w:t>
            </w:r>
            <w:proofErr w:type="spellStart"/>
            <w:r w:rsidR="008C0408" w:rsidRPr="00EC60CD">
              <w:rPr>
                <w:rFonts w:ascii="한컴바탕" w:eastAsia="한컴바탕" w:hAnsi="한컴바탕" w:cs="한컴바탕" w:hint="eastAsia"/>
                <w:szCs w:val="21"/>
                <w:lang w:eastAsia="ko-KR"/>
              </w:rPr>
              <w:t>감독처리하거나</w:t>
            </w:r>
            <w:proofErr w:type="spellEnd"/>
            <w:r w:rsidR="008C0408" w:rsidRPr="00EC60CD">
              <w:rPr>
                <w:rFonts w:ascii="한컴바탕" w:eastAsia="한컴바탕" w:hAnsi="한컴바탕" w:cs="한컴바탕" w:hint="eastAsia"/>
                <w:szCs w:val="21"/>
                <w:lang w:eastAsia="ko-KR"/>
              </w:rPr>
              <w:t xml:space="preserve"> 직접 </w:t>
            </w:r>
            <w:proofErr w:type="spellStart"/>
            <w:r w:rsidR="008C0408" w:rsidRPr="00EC60CD">
              <w:rPr>
                <w:rFonts w:ascii="한컴바탕" w:eastAsia="한컴바탕" w:hAnsi="한컴바탕" w:cs="한컴바탕" w:hint="eastAsia"/>
                <w:szCs w:val="21"/>
                <w:lang w:eastAsia="ko-KR"/>
              </w:rPr>
              <w:t>조사처리하는</w:t>
            </w:r>
            <w:proofErr w:type="spellEnd"/>
            <w:r w:rsidR="008C0408" w:rsidRPr="00EC60CD">
              <w:rPr>
                <w:rFonts w:ascii="한컴바탕" w:eastAsia="한컴바탕" w:hAnsi="한컴바탕" w:cs="한컴바탕" w:hint="eastAsia"/>
                <w:szCs w:val="21"/>
                <w:lang w:eastAsia="ko-KR"/>
              </w:rPr>
              <w:t xml:space="preserve"> 등 방식으로 처리할 수 있다.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8C0408" w:rsidRPr="00EC60CD">
              <w:rPr>
                <w:rFonts w:ascii="한컴바탕" w:eastAsia="한컴바탕" w:hAnsi="한컴바탕" w:cs="한컴바탕" w:hint="eastAsia"/>
                <w:szCs w:val="21"/>
                <w:lang w:eastAsia="ko-KR"/>
              </w:rPr>
              <w:t>공상행정관리집법증</w:t>
            </w:r>
            <w:proofErr w:type="spellEnd"/>
            <w:r w:rsidR="008C0408" w:rsidRPr="00EC60CD">
              <w:rPr>
                <w:rFonts w:ascii="한컴바탕" w:eastAsia="한컴바탕" w:hAnsi="한컴바탕" w:cs="한컴바탕" w:hint="eastAsia"/>
                <w:szCs w:val="21"/>
                <w:lang w:eastAsia="ko-KR"/>
              </w:rPr>
              <w:t xml:space="preserve"> 관리, 행정처벌 사건 심의·공청, 행정재심사, 행정배상, 법치건설 평가, </w:t>
            </w:r>
            <w:proofErr w:type="spellStart"/>
            <w:r w:rsidR="008C0408" w:rsidRPr="00EC60CD">
              <w:rPr>
                <w:rFonts w:ascii="한컴바탕" w:eastAsia="한컴바탕" w:hAnsi="한컴바탕" w:cs="한컴바탕" w:hint="eastAsia"/>
                <w:szCs w:val="21"/>
                <w:lang w:eastAsia="ko-KR"/>
              </w:rPr>
              <w:t>행정집법</w:t>
            </w:r>
            <w:proofErr w:type="spellEnd"/>
            <w:r w:rsidR="008C0408" w:rsidRPr="00EC60CD">
              <w:rPr>
                <w:rFonts w:ascii="한컴바탕" w:eastAsia="한컴바탕" w:hAnsi="한컴바탕" w:cs="한컴바탕" w:hint="eastAsia"/>
                <w:szCs w:val="21"/>
                <w:lang w:eastAsia="ko-KR"/>
              </w:rPr>
              <w:t xml:space="preserve"> 평의·평가, </w:t>
            </w:r>
            <w:proofErr w:type="spellStart"/>
            <w:r w:rsidR="008C0408" w:rsidRPr="00EC60CD">
              <w:rPr>
                <w:rFonts w:ascii="한컴바탕" w:eastAsia="한컴바탕" w:hAnsi="한컴바탕" w:cs="한컴바탕" w:hint="eastAsia"/>
                <w:szCs w:val="21"/>
                <w:lang w:eastAsia="ko-KR"/>
              </w:rPr>
              <w:t>행정집법</w:t>
            </w:r>
            <w:proofErr w:type="spellEnd"/>
            <w:r w:rsidR="008C0408" w:rsidRPr="00EC60CD">
              <w:rPr>
                <w:rFonts w:ascii="한컴바탕" w:eastAsia="한컴바탕" w:hAnsi="한컴바탕" w:cs="한컴바탕" w:hint="eastAsia"/>
                <w:szCs w:val="21"/>
                <w:lang w:eastAsia="ko-KR"/>
              </w:rPr>
              <w:t xml:space="preserve"> 과실 책임추궁 등 </w:t>
            </w:r>
            <w:proofErr w:type="spellStart"/>
            <w:r w:rsidR="008C0408" w:rsidRPr="00EC60CD">
              <w:rPr>
                <w:rFonts w:ascii="한컴바탕" w:eastAsia="한컴바탕" w:hAnsi="한컴바탕" w:cs="한컴바탕" w:hint="eastAsia"/>
                <w:szCs w:val="21"/>
                <w:lang w:eastAsia="ko-KR"/>
              </w:rPr>
              <w:t>집법감독</w:t>
            </w:r>
            <w:proofErr w:type="spellEnd"/>
            <w:r w:rsidR="008C0408" w:rsidRPr="00EC60CD">
              <w:rPr>
                <w:rFonts w:ascii="한컴바탕" w:eastAsia="한컴바탕" w:hAnsi="한컴바탕" w:cs="한컴바탕" w:hint="eastAsia"/>
                <w:szCs w:val="21"/>
                <w:lang w:eastAsia="ko-KR"/>
              </w:rPr>
              <w:t xml:space="preserve"> 방식은 관련 법률·법규·규장과 국가공상행정관리총국의 특별규정에 따라 실시한다.</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pacing w:val="-8"/>
                <w:szCs w:val="21"/>
                <w:lang w:eastAsia="ko-KR"/>
              </w:rPr>
              <w:t xml:space="preserve">하급 공상행정관리기관은 상급 공상행정관리기관의 </w:t>
            </w:r>
            <w:proofErr w:type="spellStart"/>
            <w:r w:rsidR="008C0408" w:rsidRPr="00EC60CD">
              <w:rPr>
                <w:rFonts w:ascii="한컴바탕" w:eastAsia="한컴바탕" w:hAnsi="한컴바탕" w:cs="한컴바탕" w:hint="eastAsia"/>
                <w:spacing w:val="-8"/>
                <w:szCs w:val="21"/>
                <w:lang w:eastAsia="ko-KR"/>
              </w:rPr>
              <w:t>집법감독</w:t>
            </w:r>
            <w:proofErr w:type="spellEnd"/>
            <w:r w:rsidR="008C0408" w:rsidRPr="00EC60CD">
              <w:rPr>
                <w:rFonts w:ascii="한컴바탕" w:eastAsia="한컴바탕" w:hAnsi="한컴바탕" w:cs="한컴바탕" w:hint="eastAsia"/>
                <w:spacing w:val="-8"/>
                <w:szCs w:val="21"/>
                <w:lang w:eastAsia="ko-KR"/>
              </w:rPr>
              <w:t xml:space="preserve"> 업무에 적극 협조해야 하며 </w:t>
            </w:r>
            <w:proofErr w:type="spellStart"/>
            <w:r w:rsidR="008C0408" w:rsidRPr="00EC60CD">
              <w:rPr>
                <w:rFonts w:ascii="한컴바탕" w:eastAsia="한컴바탕" w:hAnsi="한컴바탕" w:cs="한컴바탕" w:hint="eastAsia"/>
                <w:spacing w:val="-8"/>
                <w:szCs w:val="21"/>
                <w:lang w:eastAsia="ko-KR"/>
              </w:rPr>
              <w:t>집법감독</w:t>
            </w:r>
            <w:proofErr w:type="spellEnd"/>
            <w:r w:rsidR="008C0408" w:rsidRPr="00EC60CD">
              <w:rPr>
                <w:rFonts w:ascii="한컴바탕" w:eastAsia="한컴바탕" w:hAnsi="한컴바탕" w:cs="한컴바탕" w:hint="eastAsia"/>
                <w:spacing w:val="-8"/>
                <w:szCs w:val="21"/>
                <w:lang w:eastAsia="ko-KR"/>
              </w:rPr>
              <w:t xml:space="preserve"> 결정을 집행하지 아니하는 경우 상급 공상행정관리기관이 경위의 경중을 고려하여 </w:t>
            </w:r>
            <w:proofErr w:type="spellStart"/>
            <w:r w:rsidR="008C0408" w:rsidRPr="00EC60CD">
              <w:rPr>
                <w:rFonts w:ascii="한컴바탕" w:eastAsia="한컴바탕" w:hAnsi="한컴바탕" w:cs="한컴바탕" w:hint="eastAsia"/>
                <w:spacing w:val="-8"/>
                <w:szCs w:val="21"/>
                <w:lang w:eastAsia="ko-KR"/>
              </w:rPr>
              <w:t>통보비평하거나</w:t>
            </w:r>
            <w:proofErr w:type="spellEnd"/>
            <w:r w:rsidR="008C0408" w:rsidRPr="00EC60CD">
              <w:rPr>
                <w:rFonts w:ascii="한컴바탕" w:eastAsia="한컴바탕" w:hAnsi="한컴바탕" w:cs="한컴바탕" w:hint="eastAsia"/>
                <w:spacing w:val="-8"/>
                <w:szCs w:val="21"/>
                <w:lang w:eastAsia="ko-KR"/>
              </w:rPr>
              <w:t xml:space="preserve"> 시정을 명하며 이와 더불어 권한이 있는 기관에 책임이 있는 주관인력과 관련 책임인력에게 법에 따라 행정처분을 내릴 것을 건의할 수 있다.</w:t>
            </w:r>
            <w:r w:rsidR="008C0408" w:rsidRPr="00EC60CD">
              <w:rPr>
                <w:rFonts w:ascii="한컴바탕" w:eastAsia="한컴바탕" w:hAnsi="한컴바탕" w:cs="한컴바탕" w:hint="eastAsia"/>
                <w:szCs w:val="21"/>
                <w:lang w:eastAsia="ko-KR"/>
              </w:rPr>
              <w:t xml:space="preserve"> </w:t>
            </w:r>
          </w:p>
          <w:p w:rsidR="00EC60CD" w:rsidRDefault="008C0408" w:rsidP="00EC60CD">
            <w:pPr>
              <w:pStyle w:val="a4"/>
              <w:wordWrap w:val="0"/>
              <w:autoSpaceDN w:val="0"/>
              <w:spacing w:line="290" w:lineRule="atLeast"/>
              <w:rPr>
                <w:rFonts w:ascii="한컴바탕" w:eastAsia="한컴바탕" w:hAnsi="한컴바탕" w:cs="한컴바탕" w:hint="eastAsia"/>
                <w:szCs w:val="21"/>
                <w:lang w:eastAsia="ko-KR"/>
              </w:rPr>
            </w:pPr>
            <w:proofErr w:type="spellStart"/>
            <w:r w:rsidRPr="00DA23E8">
              <w:rPr>
                <w:rFonts w:ascii="한컴바탕" w:eastAsia="한컴바탕" w:hAnsi="한컴바탕" w:cs="한컴바탕" w:hint="eastAsia"/>
                <w:szCs w:val="21"/>
                <w:lang w:eastAsia="ko-KR"/>
              </w:rPr>
              <w:t>행정집법인력이</w:t>
            </w:r>
            <w:proofErr w:type="spellEnd"/>
            <w:r w:rsidRPr="00DA23E8">
              <w:rPr>
                <w:rFonts w:ascii="한컴바탕" w:eastAsia="한컴바탕" w:hAnsi="한컴바탕" w:cs="한컴바탕" w:hint="eastAsia"/>
                <w:szCs w:val="21"/>
                <w:lang w:eastAsia="ko-KR"/>
              </w:rPr>
              <w:t xml:space="preserve"> </w:t>
            </w:r>
            <w:proofErr w:type="spellStart"/>
            <w:r w:rsidRPr="00DA23E8">
              <w:rPr>
                <w:rFonts w:ascii="한컴바탕" w:eastAsia="한컴바탕" w:hAnsi="한컴바탕" w:cs="한컴바탕" w:hint="eastAsia"/>
                <w:szCs w:val="21"/>
                <w:lang w:eastAsia="ko-KR"/>
              </w:rPr>
              <w:t>집법감독</w:t>
            </w:r>
            <w:proofErr w:type="spellEnd"/>
            <w:r w:rsidRPr="00DA23E8">
              <w:rPr>
                <w:rFonts w:ascii="한컴바탕" w:eastAsia="한컴바탕" w:hAnsi="한컴바탕" w:cs="한컴바탕" w:hint="eastAsia"/>
                <w:szCs w:val="21"/>
                <w:lang w:eastAsia="ko-KR"/>
              </w:rPr>
              <w:t xml:space="preserve"> 결정을 집행하지 아니하는 경우 공상행정관리기관이 경위의 경중을 고려하여 비평교육, 통보비평, </w:t>
            </w:r>
            <w:proofErr w:type="spellStart"/>
            <w:r w:rsidRPr="00DA23E8">
              <w:rPr>
                <w:rFonts w:ascii="한컴바탕" w:eastAsia="한컴바탕" w:hAnsi="한컴바탕" w:cs="한컴바탕" w:hint="eastAsia"/>
                <w:szCs w:val="21"/>
                <w:lang w:eastAsia="ko-KR"/>
              </w:rPr>
              <w:t>직장외</w:t>
            </w:r>
            <w:proofErr w:type="spellEnd"/>
            <w:r w:rsidRPr="00DA23E8">
              <w:rPr>
                <w:rFonts w:ascii="한컴바탕" w:eastAsia="한컴바탕" w:hAnsi="한컴바탕" w:cs="한컴바탕" w:hint="eastAsia"/>
                <w:szCs w:val="21"/>
                <w:lang w:eastAsia="ko-KR"/>
              </w:rPr>
              <w:t xml:space="preserve"> 교육훈련, </w:t>
            </w:r>
            <w:proofErr w:type="spellStart"/>
            <w:r w:rsidRPr="00DA23E8">
              <w:rPr>
                <w:rFonts w:ascii="한컴바탕" w:eastAsia="한컴바탕" w:hAnsi="한컴바탕" w:cs="한컴바탕" w:hint="eastAsia"/>
                <w:szCs w:val="21"/>
                <w:lang w:eastAsia="ko-KR"/>
              </w:rPr>
              <w:t>집법</w:t>
            </w:r>
            <w:proofErr w:type="spellEnd"/>
            <w:r w:rsidRPr="00DA23E8">
              <w:rPr>
                <w:rFonts w:ascii="한컴바탕" w:eastAsia="한컴바탕" w:hAnsi="한컴바탕" w:cs="한컴바탕" w:hint="eastAsia"/>
                <w:szCs w:val="21"/>
                <w:lang w:eastAsia="ko-KR"/>
              </w:rPr>
              <w:t xml:space="preserve"> 직위에서 전출 등 조치를 취함과 더불어 법에 따라 행정처분을 내린다.</w:t>
            </w:r>
          </w:p>
          <w:p w:rsidR="00EC60CD" w:rsidRDefault="00EC60CD" w:rsidP="00EC60CD">
            <w:pPr>
              <w:pStyle w:val="a4"/>
              <w:wordWrap w:val="0"/>
              <w:autoSpaceDN w:val="0"/>
              <w:spacing w:line="290" w:lineRule="atLeast"/>
              <w:ind w:firstLine="412"/>
              <w:rPr>
                <w:rFonts w:ascii="한컴바탕" w:eastAsia="한컴바탕" w:hAnsi="한컴바탕" w:cs="한컴바탕" w:hint="eastAsia"/>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성·자치구·직할시 공상행정관리기관은 이 규정을 근거로 현지의 실정과 결부시켜 실시방법을 제정할 수 있다.</w:t>
            </w:r>
          </w:p>
          <w:p w:rsidR="008C0408" w:rsidRPr="00EC60CD" w:rsidRDefault="00EC60CD" w:rsidP="00EC60CD">
            <w:pPr>
              <w:pStyle w:val="a4"/>
              <w:wordWrap w:val="0"/>
              <w:autoSpaceDN w:val="0"/>
              <w:spacing w:line="290" w:lineRule="atLeast"/>
              <w:ind w:firstLine="412"/>
              <w:rPr>
                <w:rFonts w:ascii="한컴바탕" w:eastAsia="한컴바탕" w:hAnsi="한컴바탕" w:cs="한컴바탕"/>
                <w:szCs w:val="21"/>
                <w:lang w:eastAsia="ko-KR"/>
              </w:rPr>
            </w:pPr>
            <w:r w:rsidRPr="00483381">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483381">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8C0408" w:rsidRPr="00EC60CD">
              <w:rPr>
                <w:rFonts w:ascii="한컴바탕" w:eastAsia="한컴바탕" w:hAnsi="한컴바탕" w:cs="한컴바탕" w:hint="eastAsia"/>
                <w:szCs w:val="21"/>
                <w:lang w:eastAsia="ko-KR"/>
              </w:rPr>
              <w:t xml:space="preserve">이 규정은 2015년 12월 1일부터 시행한다. 1999년 12월 8일 </w:t>
            </w:r>
            <w:proofErr w:type="spellStart"/>
            <w:r w:rsidR="008C0408" w:rsidRPr="00EC60CD">
              <w:rPr>
                <w:rFonts w:ascii="한컴바탕" w:eastAsia="한컴바탕" w:hAnsi="한컴바탕" w:cs="한컴바탕" w:hint="eastAsia"/>
                <w:szCs w:val="21"/>
                <w:lang w:eastAsia="ko-KR"/>
              </w:rPr>
              <w:t>국가공상행정관리국령</w:t>
            </w:r>
            <w:proofErr w:type="spellEnd"/>
            <w:r w:rsidR="008C0408" w:rsidRPr="00EC60CD">
              <w:rPr>
                <w:rFonts w:ascii="한컴바탕" w:eastAsia="한컴바탕" w:hAnsi="한컴바탕" w:cs="한컴바탕" w:hint="eastAsia"/>
                <w:szCs w:val="21"/>
                <w:lang w:eastAsia="ko-KR"/>
              </w:rPr>
              <w:t xml:space="preserve"> 제92호로 공표된 &lt;공상행정관리가관</w:t>
            </w:r>
            <w:r>
              <w:rPr>
                <w:rFonts w:ascii="한컴바탕" w:eastAsia="한컴바탕" w:hAnsi="한컴바탕" w:cs="한컴바탕" w:hint="eastAsia"/>
                <w:szCs w:val="21"/>
                <w:lang w:eastAsia="ko-KR"/>
              </w:rPr>
              <w:t xml:space="preserve"> </w:t>
            </w:r>
            <w:proofErr w:type="spellStart"/>
            <w:r w:rsidR="008C0408" w:rsidRPr="00EC60CD">
              <w:rPr>
                <w:rFonts w:ascii="한컴바탕" w:eastAsia="한컴바탕" w:hAnsi="한컴바탕" w:cs="한컴바탕" w:hint="eastAsia"/>
                <w:szCs w:val="21"/>
                <w:lang w:eastAsia="ko-KR"/>
              </w:rPr>
              <w:t>집법감독</w:t>
            </w:r>
            <w:proofErr w:type="spellEnd"/>
            <w:r w:rsidR="008C0408" w:rsidRPr="00EC60CD">
              <w:rPr>
                <w:rFonts w:ascii="한컴바탕" w:eastAsia="한컴바탕" w:hAnsi="한컴바탕" w:cs="한컴바탕" w:hint="eastAsia"/>
                <w:szCs w:val="21"/>
                <w:lang w:eastAsia="ko-KR"/>
              </w:rPr>
              <w:t xml:space="preserve"> 잠정규정&gt;은 동시에 폐지한다.</w:t>
            </w:r>
          </w:p>
          <w:p w:rsidR="008C0408" w:rsidRPr="00DA23E8" w:rsidRDefault="008C0408" w:rsidP="00EC60CD">
            <w:pPr>
              <w:wordWrap w:val="0"/>
              <w:autoSpaceDN w:val="0"/>
              <w:spacing w:line="290" w:lineRule="atLeast"/>
              <w:rPr>
                <w:rFonts w:ascii="한컴바탕" w:eastAsia="한컴바탕" w:hAnsi="한컴바탕" w:cs="한컴바탕"/>
                <w:szCs w:val="21"/>
                <w:lang w:eastAsia="ko-KR"/>
              </w:rPr>
            </w:pPr>
          </w:p>
        </w:tc>
        <w:tc>
          <w:tcPr>
            <w:tcW w:w="539" w:type="dxa"/>
          </w:tcPr>
          <w:p w:rsidR="008C0408" w:rsidRPr="008C0408" w:rsidRDefault="008C0408" w:rsidP="008C0408">
            <w:pPr>
              <w:wordWrap w:val="0"/>
              <w:autoSpaceDE w:val="0"/>
              <w:autoSpaceDN w:val="0"/>
              <w:spacing w:line="290" w:lineRule="atLeast"/>
              <w:rPr>
                <w:szCs w:val="21"/>
                <w:lang w:eastAsia="ko-KR"/>
              </w:rPr>
            </w:pPr>
          </w:p>
        </w:tc>
        <w:tc>
          <w:tcPr>
            <w:tcW w:w="3958" w:type="dxa"/>
          </w:tcPr>
          <w:p w:rsidR="008C0408" w:rsidRPr="00DA23E8" w:rsidRDefault="008C0408" w:rsidP="00483381">
            <w:pPr>
              <w:wordWrap w:val="0"/>
              <w:autoSpaceDE w:val="0"/>
              <w:autoSpaceDN w:val="0"/>
              <w:spacing w:line="290" w:lineRule="atLeast"/>
              <w:jc w:val="center"/>
              <w:rPr>
                <w:rFonts w:ascii="SimSun" w:eastAsia="SimSun" w:hAnsi="SimSun"/>
                <w:b/>
                <w:sz w:val="26"/>
                <w:szCs w:val="26"/>
              </w:rPr>
            </w:pPr>
            <w:r w:rsidRPr="00DA23E8">
              <w:rPr>
                <w:rFonts w:ascii="SimSun" w:eastAsia="SimSun" w:hAnsi="SimSun" w:hint="eastAsia"/>
                <w:b/>
                <w:sz w:val="26"/>
                <w:szCs w:val="26"/>
              </w:rPr>
              <w:t>工商行政管理机关执法监督规定</w:t>
            </w:r>
          </w:p>
          <w:p w:rsidR="008C0408" w:rsidRPr="00DA23E8" w:rsidRDefault="008C0408" w:rsidP="00483381">
            <w:pPr>
              <w:wordWrap w:val="0"/>
              <w:autoSpaceDE w:val="0"/>
              <w:autoSpaceDN w:val="0"/>
              <w:spacing w:line="290" w:lineRule="atLeast"/>
              <w:jc w:val="center"/>
              <w:rPr>
                <w:rFonts w:ascii="SimSun" w:eastAsia="SimSun" w:hAnsi="SimSun"/>
                <w:szCs w:val="21"/>
              </w:rPr>
            </w:pPr>
            <w:r w:rsidRPr="00DA23E8">
              <w:rPr>
                <w:rFonts w:ascii="SimSun" w:eastAsia="SimSun" w:hAnsi="SimSun" w:hint="eastAsia"/>
                <w:szCs w:val="21"/>
              </w:rPr>
              <w:t>国家工商行政管理总局令第78号</w:t>
            </w:r>
          </w:p>
          <w:p w:rsidR="008C0408" w:rsidRPr="00DA23E8" w:rsidRDefault="008C0408" w:rsidP="008C0408">
            <w:pPr>
              <w:wordWrap w:val="0"/>
              <w:autoSpaceDE w:val="0"/>
              <w:autoSpaceDN w:val="0"/>
              <w:spacing w:line="290" w:lineRule="atLeast"/>
              <w:rPr>
                <w:rFonts w:ascii="SimSun" w:eastAsia="SimSun" w:hAnsi="SimSun"/>
                <w:szCs w:val="21"/>
              </w:rPr>
            </w:pP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《工商行政管理机关执法监督规定》已经中华人民共和国国家工商行政管理总局局务会议审议通过，现予公布，自2015年12月1日起施行。 　　</w:t>
            </w:r>
          </w:p>
          <w:p w:rsidR="00DA23E8" w:rsidRDefault="008C0408" w:rsidP="00DA23E8">
            <w:pPr>
              <w:wordWrap w:val="0"/>
              <w:autoSpaceDE w:val="0"/>
              <w:autoSpaceDN w:val="0"/>
              <w:spacing w:line="290" w:lineRule="atLeast"/>
              <w:jc w:val="right"/>
              <w:rPr>
                <w:rFonts w:ascii="SimSun" w:eastAsia="SimSun" w:hAnsi="SimSun" w:hint="eastAsia"/>
                <w:szCs w:val="21"/>
              </w:rPr>
            </w:pPr>
            <w:r w:rsidRPr="00DA23E8">
              <w:rPr>
                <w:rFonts w:ascii="SimSun" w:eastAsia="SimSun" w:hAnsi="SimSun" w:hint="eastAsia"/>
                <w:szCs w:val="21"/>
              </w:rPr>
              <w:t xml:space="preserve">　　　　　　　　　　　　　　　　　局长 张茅　</w:t>
            </w:r>
          </w:p>
          <w:p w:rsidR="008C0408" w:rsidRPr="00DA23E8" w:rsidRDefault="008C0408" w:rsidP="00DA23E8">
            <w:pPr>
              <w:wordWrap w:val="0"/>
              <w:autoSpaceDE w:val="0"/>
              <w:autoSpaceDN w:val="0"/>
              <w:spacing w:line="290" w:lineRule="atLeast"/>
              <w:jc w:val="right"/>
              <w:rPr>
                <w:rFonts w:ascii="SimSun" w:eastAsia="SimSun" w:hAnsi="SimSun"/>
                <w:szCs w:val="21"/>
              </w:rPr>
            </w:pPr>
            <w:r w:rsidRPr="00DA23E8">
              <w:rPr>
                <w:rFonts w:ascii="SimSun" w:eastAsia="SimSun" w:hAnsi="SimSun" w:hint="eastAsia"/>
                <w:szCs w:val="21"/>
              </w:rPr>
              <w:t>2015年9月15日</w:t>
            </w:r>
          </w:p>
          <w:p w:rsidR="008C0408" w:rsidRPr="00DA23E8" w:rsidRDefault="008C0408" w:rsidP="008C0408">
            <w:pPr>
              <w:wordWrap w:val="0"/>
              <w:autoSpaceDE w:val="0"/>
              <w:autoSpaceDN w:val="0"/>
              <w:spacing w:line="290" w:lineRule="atLeast"/>
              <w:rPr>
                <w:rFonts w:ascii="SimSun" w:eastAsia="SimSun" w:hAnsi="SimSun"/>
                <w:szCs w:val="21"/>
              </w:rPr>
            </w:pP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第一条</w:t>
            </w:r>
            <w:r w:rsidRPr="00DA23E8">
              <w:rPr>
                <w:rFonts w:ascii="SimSun" w:eastAsia="SimSun" w:hAnsi="SimSun" w:hint="eastAsia"/>
                <w:szCs w:val="21"/>
              </w:rPr>
              <w:t xml:space="preserve"> 为了加强对工商行政管理机关行政执法行为的监督，完善常态化监督制度，保证各项工商行政管理法律、法规、规章的正确实施，促进严格规范公正文明执法，保护公民、法人和其他组织的合法权益，根据《行政处罚法》《行政许可法》等法律、行政法规，制定本规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 xml:space="preserve">　第二条</w:t>
            </w:r>
            <w:r w:rsidRPr="00DA23E8">
              <w:rPr>
                <w:rFonts w:ascii="SimSun" w:eastAsia="SimSun" w:hAnsi="SimSun" w:hint="eastAsia"/>
                <w:szCs w:val="21"/>
              </w:rPr>
              <w:t xml:space="preserve"> 本规定所称执法监督，是指上级工商行政管理机关对下级工商行政管理机关，各级工商行政管理机关对本机关及其派出机构、执法人员的行政执法行为进行检查、评议、督促、纠正等活动。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本规定所称工商行政管理机关，包括履行工商行政管理职责的市场监督管理部门。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第三条</w:t>
            </w:r>
            <w:r w:rsidRPr="00DA23E8">
              <w:rPr>
                <w:rFonts w:ascii="SimSun" w:eastAsia="SimSun" w:hAnsi="SimSun" w:hint="eastAsia"/>
                <w:szCs w:val="21"/>
              </w:rPr>
              <w:t xml:space="preserve"> 各级工商行政管理机关应当建立健全执法监督制度，完善执法监督程序，强化执法监督手段，积极探索执法监督的有效途径和方式，加强对各项工商行政管理行政执法行为的监督制约。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各级工商行政管理机关法制机构是主管执法监督的工作部门，在本级工商行政管理机关的领导下，负责组织、协调、指导和实施执法监督工作。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各级工商行政管理机关其他有关机构应当依照其职责规定，做好相关领域的执法监督工作。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第四条</w:t>
            </w:r>
            <w:r w:rsidRPr="00DA23E8">
              <w:rPr>
                <w:rFonts w:ascii="SimSun" w:eastAsia="SimSun" w:hAnsi="SimSun" w:hint="eastAsia"/>
                <w:szCs w:val="21"/>
              </w:rPr>
              <w:t xml:space="preserve"> </w:t>
            </w:r>
            <w:r w:rsidRPr="00483381">
              <w:rPr>
                <w:rFonts w:ascii="SimSun" w:eastAsia="SimSun" w:hAnsi="SimSun" w:hint="eastAsia"/>
                <w:spacing w:val="14"/>
                <w:szCs w:val="21"/>
              </w:rPr>
              <w:t>执法监督应当遵循监督执法与促进执法相结合、纠正错误与改进工作相结合，坚持有法必依、执法必严、违法必究，确保依法行政</w:t>
            </w:r>
            <w:r w:rsidRPr="00DA23E8">
              <w:rPr>
                <w:rFonts w:ascii="SimSun" w:eastAsia="SimSun" w:hAnsi="SimSun" w:hint="eastAsia"/>
                <w:szCs w:val="21"/>
              </w:rPr>
              <w:t xml:space="preserve">。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lastRenderedPageBreak/>
              <w:t xml:space="preserve">　　</w:t>
            </w:r>
            <w:r w:rsidRPr="00DA23E8">
              <w:rPr>
                <w:rFonts w:ascii="SimSun" w:eastAsia="SimSun" w:hAnsi="SimSun" w:hint="eastAsia"/>
                <w:b/>
                <w:szCs w:val="21"/>
              </w:rPr>
              <w:t>第五条</w:t>
            </w:r>
            <w:r w:rsidRPr="00DA23E8">
              <w:rPr>
                <w:rFonts w:ascii="SimSun" w:eastAsia="SimSun" w:hAnsi="SimSun" w:hint="eastAsia"/>
                <w:szCs w:val="21"/>
              </w:rPr>
              <w:t xml:space="preserve"> </w:t>
            </w:r>
            <w:r w:rsidRPr="002C1861">
              <w:rPr>
                <w:rFonts w:ascii="SimSun" w:eastAsia="SimSun" w:hAnsi="SimSun" w:hint="eastAsia"/>
                <w:spacing w:val="14"/>
                <w:szCs w:val="21"/>
              </w:rPr>
              <w:t>执法监督的范围主要有：</w:t>
            </w:r>
            <w:r w:rsidRPr="00DA23E8">
              <w:rPr>
                <w:rFonts w:ascii="SimSun" w:eastAsia="SimSun" w:hAnsi="SimSun" w:hint="eastAsia"/>
                <w:szCs w:val="21"/>
              </w:rPr>
              <w:t xml:space="preserve">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（一）工商行政管理法律、法规、规章和规范性文件执行情况；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（二）规范性文件的制定程序和内容是否合法；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（三）行政处罚、行政许可、行政强制等具体行政行为是否合法、适当；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（四）</w:t>
            </w:r>
            <w:r w:rsidRPr="002C1861">
              <w:rPr>
                <w:rFonts w:ascii="SimSun" w:eastAsia="SimSun" w:hAnsi="SimSun" w:hint="eastAsia"/>
                <w:spacing w:val="-10"/>
                <w:szCs w:val="21"/>
              </w:rPr>
              <w:t xml:space="preserve">行政执法中是否存在不作为、滥用职权、玩忽职守、越权执法等行为；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（五）行政执法公示情况；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（六）行政执法责任制落实情况；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（七）其他应当监督检查的情况。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第六条</w:t>
            </w:r>
            <w:r w:rsidRPr="00DA23E8">
              <w:rPr>
                <w:rFonts w:ascii="SimSun" w:eastAsia="SimSun" w:hAnsi="SimSun" w:hint="eastAsia"/>
                <w:szCs w:val="21"/>
              </w:rPr>
              <w:t xml:space="preserve"> 执法监督主要采取以下方式进行：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（一）实行法律、法规、规章实施情况报告制度； </w:t>
            </w:r>
          </w:p>
          <w:p w:rsidR="002C1861" w:rsidRDefault="008C0408" w:rsidP="002C1861">
            <w:pPr>
              <w:wordWrap w:val="0"/>
              <w:autoSpaceDE w:val="0"/>
              <w:autoSpaceDN w:val="0"/>
              <w:spacing w:line="290" w:lineRule="atLeast"/>
              <w:ind w:firstLine="405"/>
              <w:rPr>
                <w:rFonts w:ascii="SimSun" w:hAnsi="SimSun" w:hint="eastAsia"/>
                <w:szCs w:val="21"/>
              </w:rPr>
            </w:pPr>
            <w:r w:rsidRPr="00DA23E8">
              <w:rPr>
                <w:rFonts w:ascii="SimSun" w:eastAsia="SimSun" w:hAnsi="SimSun" w:hint="eastAsia"/>
                <w:szCs w:val="21"/>
              </w:rPr>
              <w:t>（二）</w:t>
            </w:r>
            <w:r w:rsidRPr="002C1861">
              <w:rPr>
                <w:rFonts w:ascii="SimSun" w:eastAsia="SimSun" w:hAnsi="SimSun" w:hint="eastAsia"/>
                <w:spacing w:val="-18"/>
                <w:szCs w:val="21"/>
              </w:rPr>
              <w:t>实行规范性文件合法性审查制度</w:t>
            </w:r>
          </w:p>
          <w:p w:rsidR="002C1861" w:rsidRDefault="008C0408" w:rsidP="002C1861">
            <w:pPr>
              <w:wordWrap w:val="0"/>
              <w:autoSpaceDE w:val="0"/>
              <w:autoSpaceDN w:val="0"/>
              <w:spacing w:line="290" w:lineRule="atLeast"/>
              <w:ind w:firstLine="405"/>
              <w:rPr>
                <w:rFonts w:ascii="SimSun" w:hAnsi="SimSun" w:hint="eastAsia"/>
                <w:spacing w:val="-22"/>
                <w:szCs w:val="21"/>
              </w:rPr>
            </w:pPr>
            <w:r w:rsidRPr="00DA23E8">
              <w:rPr>
                <w:rFonts w:ascii="SimSun" w:eastAsia="SimSun" w:hAnsi="SimSun" w:hint="eastAsia"/>
                <w:szCs w:val="21"/>
              </w:rPr>
              <w:t>（三）</w:t>
            </w:r>
            <w:r w:rsidRPr="002C1861">
              <w:rPr>
                <w:rFonts w:ascii="SimSun" w:eastAsia="SimSun" w:hAnsi="SimSun" w:hint="eastAsia"/>
                <w:spacing w:val="-22"/>
                <w:szCs w:val="21"/>
              </w:rPr>
              <w:t>实行行政处罚案件核审、听证制度</w:t>
            </w:r>
          </w:p>
          <w:p w:rsidR="008C0408" w:rsidRPr="002C1861" w:rsidRDefault="008C0408" w:rsidP="002C1861">
            <w:pPr>
              <w:wordWrap w:val="0"/>
              <w:autoSpaceDE w:val="0"/>
              <w:autoSpaceDN w:val="0"/>
              <w:spacing w:line="290" w:lineRule="atLeast"/>
              <w:ind w:firstLine="405"/>
              <w:rPr>
                <w:rFonts w:ascii="SimSun" w:hAnsi="SimSun"/>
                <w:szCs w:val="21"/>
              </w:rPr>
            </w:pPr>
            <w:r w:rsidRPr="00DA23E8">
              <w:rPr>
                <w:rFonts w:ascii="SimSun" w:eastAsia="SimSun" w:hAnsi="SimSun" w:hint="eastAsia"/>
                <w:szCs w:val="21"/>
              </w:rPr>
              <w:t>（四）</w:t>
            </w:r>
            <w:r w:rsidRPr="002C1861">
              <w:rPr>
                <w:rFonts w:ascii="SimSun" w:eastAsia="SimSun" w:hAnsi="SimSun" w:hint="eastAsia"/>
                <w:spacing w:val="-24"/>
                <w:szCs w:val="21"/>
              </w:rPr>
              <w:t xml:space="preserve">实行工商行政管理执法证管理制度；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（五）实行行政复议制度；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（六）</w:t>
            </w:r>
            <w:r w:rsidRPr="002C1861">
              <w:rPr>
                <w:rFonts w:ascii="SimSun" w:eastAsia="SimSun" w:hAnsi="SimSun" w:hint="eastAsia"/>
                <w:spacing w:val="-18"/>
                <w:szCs w:val="21"/>
              </w:rPr>
              <w:t xml:space="preserve">实行行政执法案卷评查制度；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（七）实行专项执法检查制度；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（八）实行法治建设评价制度； </w:t>
            </w:r>
          </w:p>
          <w:p w:rsidR="008C0408" w:rsidRPr="002C1861" w:rsidRDefault="008C0408" w:rsidP="008C0408">
            <w:pPr>
              <w:wordWrap w:val="0"/>
              <w:autoSpaceDE w:val="0"/>
              <w:autoSpaceDN w:val="0"/>
              <w:spacing w:line="290" w:lineRule="atLeast"/>
              <w:rPr>
                <w:rFonts w:ascii="SimSun" w:hAnsi="SimSun"/>
                <w:szCs w:val="21"/>
              </w:rPr>
            </w:pPr>
            <w:r w:rsidRPr="00DA23E8">
              <w:rPr>
                <w:rFonts w:ascii="SimSun" w:eastAsia="SimSun" w:hAnsi="SimSun" w:hint="eastAsia"/>
                <w:szCs w:val="21"/>
              </w:rPr>
              <w:t xml:space="preserve">　　（九）</w:t>
            </w:r>
            <w:r w:rsidRPr="00BD4901">
              <w:rPr>
                <w:rFonts w:ascii="SimSun" w:eastAsia="SimSun" w:hAnsi="SimSun" w:hint="eastAsia"/>
                <w:spacing w:val="-12"/>
                <w:szCs w:val="21"/>
              </w:rPr>
              <w:t>实行行政执法评议考核制度；</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（十）实行执法监督函告制度； </w:t>
            </w:r>
          </w:p>
          <w:p w:rsidR="008C0408" w:rsidRPr="00BD4901" w:rsidRDefault="008C0408" w:rsidP="008C0408">
            <w:pPr>
              <w:wordWrap w:val="0"/>
              <w:autoSpaceDE w:val="0"/>
              <w:autoSpaceDN w:val="0"/>
              <w:spacing w:line="290" w:lineRule="atLeast"/>
              <w:rPr>
                <w:rFonts w:ascii="SimSun" w:hAnsi="SimSun"/>
                <w:szCs w:val="21"/>
              </w:rPr>
            </w:pPr>
            <w:r w:rsidRPr="00DA23E8">
              <w:rPr>
                <w:rFonts w:ascii="SimSun" w:eastAsia="SimSun" w:hAnsi="SimSun" w:hint="eastAsia"/>
                <w:szCs w:val="21"/>
              </w:rPr>
              <w:t xml:space="preserve">　　（十一）实行行政执法过错责任追究制度；</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（十二）各级工商行政管理机关决定采取的其他方式。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第七条</w:t>
            </w:r>
            <w:r w:rsidRPr="00DA23E8">
              <w:rPr>
                <w:rFonts w:ascii="SimSun" w:eastAsia="SimSun" w:hAnsi="SimSun" w:hint="eastAsia"/>
                <w:szCs w:val="21"/>
              </w:rPr>
              <w:t xml:space="preserve"> 上级工商行政管理机关根据工作需要，可以要求下级工商行政管理机关以书面形式报告有关工商行政管理法律、法规、规章的实施情况。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 xml:space="preserve">　第八条</w:t>
            </w:r>
            <w:r w:rsidRPr="00DA23E8">
              <w:rPr>
                <w:rFonts w:ascii="SimSun" w:eastAsia="SimSun" w:hAnsi="SimSun" w:hint="eastAsia"/>
                <w:szCs w:val="21"/>
              </w:rPr>
              <w:t xml:space="preserve"> </w:t>
            </w:r>
            <w:r w:rsidRPr="00BD4901">
              <w:rPr>
                <w:rFonts w:ascii="SimSun" w:eastAsia="SimSun" w:hAnsi="SimSun" w:hint="eastAsia"/>
                <w:spacing w:val="10"/>
                <w:szCs w:val="21"/>
              </w:rPr>
              <w:t>工商行政管理机关制定对公民、法人或者其他组织的权利义务产生直接影响的规范性文件应当进行合法性审查，未经合法性审查的，不得公布。</w:t>
            </w:r>
            <w:r w:rsidRPr="00DA23E8">
              <w:rPr>
                <w:rFonts w:ascii="SimSun" w:eastAsia="SimSun" w:hAnsi="SimSun" w:hint="eastAsia"/>
                <w:szCs w:val="21"/>
              </w:rPr>
              <w:t xml:space="preserve">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合法性审查主要审查下列内容：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（一）是否属于本机关法定职权范围；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（二）是否与法律、法规、规章的规定相抵触；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（三）是否违法设定行政处罚、行政许可、行政强制等事项；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（四）是否违法设定减损公民、法人和其他组织权利或者增加其义务的规范；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（五）是否已经公开征求意见；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（六）制定程序是否符合有关规定；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（七）本机关不同规范性文件对同一事项的规定是否冲突；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（八）其他需要审查的内容。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各级工商行政管理机关应当将其制定的规范性文件在门户网站公布。下级工商行政管理机关应当每半年将规范性文件制定、公布、清理等情况报送上一级工商行政管理机关。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第九条</w:t>
            </w:r>
            <w:r w:rsidRPr="00DA23E8">
              <w:rPr>
                <w:rFonts w:ascii="SimSun" w:eastAsia="SimSun" w:hAnsi="SimSun" w:hint="eastAsia"/>
                <w:szCs w:val="21"/>
              </w:rPr>
              <w:t xml:space="preserve"> 各级工商行政管理机关应当实行行政处罚案件核审制度，充分发挥法制机构在行政处罚案件中的监督作用。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案件核审的主要内容包括：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（一）本机关对所办案件是否具有管辖权；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（二）当事人的基本情况是否清楚；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（三）案件事实是否清楚，证据是否确凿；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（四）案件定性是否准确；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（五）适用法律、法规、规章是否正确；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（六）处罚是否适当，自由裁量权行使是否正确；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（七）案件办理程序是否合法。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第十条</w:t>
            </w:r>
            <w:r w:rsidRPr="00DA23E8">
              <w:rPr>
                <w:rFonts w:ascii="SimSun" w:eastAsia="SimSun" w:hAnsi="SimSun" w:hint="eastAsia"/>
                <w:szCs w:val="21"/>
              </w:rPr>
              <w:t xml:space="preserve"> 各级工商行政管理机关应当实行行政处罚案件听证制度。行政处罚听证由法制机构具体组织实施。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各级工商行政管理机关作出下列行政处罚决定之前，应当告知当事人有要求举行听证的权利：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（一）责令停业整顿、责令停止营业、责令停止广告业务等；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（二）吊销、收缴或者扣缴营业执照、吊销广告发布登记证件、撤销商标注册、撤销特殊标志登记等；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（三）对公民处以三千元以上、对法人或者其他组织处以三万元以上罚款；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（四）对公民、法人或者其他组织作出没收违法所得和非法财物达到第（三）项所列数额的行政处罚；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（五）法律、法规规定可以要求听证的其他行政处罚。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各省、自治区、直辖市人大常委会或者人民政府对前款第（三）项、第（四）项所列罚没数额有具体规定的，从其规定。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第十一条</w:t>
            </w:r>
            <w:r w:rsidRPr="00DA23E8">
              <w:rPr>
                <w:rFonts w:ascii="SimSun" w:eastAsia="SimSun" w:hAnsi="SimSun" w:hint="eastAsia"/>
                <w:szCs w:val="21"/>
              </w:rPr>
              <w:t xml:space="preserve"> 各级工商行政管理机关应当对行政复议、行政应诉和行政赔偿案件进行统计、分析。下级工商行政管理机关应当定期向上一级工商行政管理机关报送统计、分析报告。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第十二条</w:t>
            </w:r>
            <w:r w:rsidRPr="00DA23E8">
              <w:rPr>
                <w:rFonts w:ascii="SimSun" w:eastAsia="SimSun" w:hAnsi="SimSun" w:hint="eastAsia"/>
                <w:szCs w:val="21"/>
              </w:rPr>
              <w:t xml:space="preserve"> 各级工商行政管理机关应当每年对本机关和下级工商行政管理机关的行政处罚、行政许可等行政执法案卷进行评查。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行政处罚案卷评查的主要内容包括：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（一）实施行政处罚的主体是否合法；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（二）认定的事实是否清楚，证据是否确凿；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（三）适用法律依据是否准确；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（四）程序是否正当，是否经过法制机构核审；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（五）自由裁量权运用是否适当；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（六）是否执行罚缴分离；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（七）涉嫌犯罪的案件是否及时移送司法机关；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（八）是否符合案件办理期限要求；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（九）案件办理文书是否全面、完整；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（十）案卷的书写、制作、装订是否规范；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（十一）需要评查的其他内容。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行政许可案卷评查的主要内容包括：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（一）实施行政许可的主体是否合法；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（二）行政许可项目是否有法律依据；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（三）申请材料是否齐全、是否符合法定形式；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（四）适用法律依据是否准确；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（五）受理、审查程序是否合法；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（六）是否在法定期限内作出准予或者不予许可的决定；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（七）是否依法履行告知义务；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（八）案卷的书写、制作、装订是否规范；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（九）需要评查的其他内容。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案卷评查可以采取抽查案卷、案件回访、异地互查等形式进行。其中，行政行为被人民法院撤销、变更、确认违法或者无效的，其行政执法案卷必须全部进行评查。评查情况应当在一定范围内进行通报。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第十三条</w:t>
            </w:r>
            <w:r w:rsidRPr="00DA23E8">
              <w:rPr>
                <w:rFonts w:ascii="SimSun" w:eastAsia="SimSun" w:hAnsi="SimSun" w:hint="eastAsia"/>
                <w:szCs w:val="21"/>
              </w:rPr>
              <w:t xml:space="preserve"> 上级工商行政管理机关应当对下级工商行政管理机关开展行政处罚信息公示的情况进行监督，主要内容包括：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（一）是否公示所有适用一般程序的行政处罚案件；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（二）是否按照《企业信息公示暂行条例》和《工商行政管理行政处罚信息公示暂行规定》及时、准确、完整公示行政处罚信息；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（三）是否按照规定抽查企业公示信息；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（四）是否建立健全行政处罚信息公示内部考核和管理制度；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（五）其他需要监督的内容。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第十四条</w:t>
            </w:r>
            <w:r w:rsidRPr="00DA23E8">
              <w:rPr>
                <w:rFonts w:ascii="SimSun" w:eastAsia="SimSun" w:hAnsi="SimSun" w:hint="eastAsia"/>
                <w:szCs w:val="21"/>
              </w:rPr>
              <w:t xml:space="preserve"> 各级工商行政管理机关根据工作需要，可以对新制定、修订的工商行政管理法律、法规、规章的实施情况，或者对行政执法中具有普遍性的热点、难点问题组织专项执法检查。 </w:t>
            </w:r>
          </w:p>
          <w:p w:rsidR="008C0408" w:rsidRPr="00EC60CD" w:rsidRDefault="008C0408" w:rsidP="008C0408">
            <w:pPr>
              <w:wordWrap w:val="0"/>
              <w:autoSpaceDE w:val="0"/>
              <w:autoSpaceDN w:val="0"/>
              <w:spacing w:line="290" w:lineRule="atLeast"/>
              <w:rPr>
                <w:rFonts w:ascii="SimSun" w:eastAsia="SimSun" w:hAnsi="SimSun"/>
                <w:spacing w:val="8"/>
                <w:szCs w:val="21"/>
              </w:rPr>
            </w:pPr>
            <w:r w:rsidRPr="00DA23E8">
              <w:rPr>
                <w:rFonts w:ascii="SimSun" w:eastAsia="SimSun" w:hAnsi="SimSun" w:hint="eastAsia"/>
                <w:szCs w:val="21"/>
              </w:rPr>
              <w:t xml:space="preserve">　　</w:t>
            </w:r>
            <w:r w:rsidRPr="00EC60CD">
              <w:rPr>
                <w:rFonts w:ascii="SimSun" w:eastAsia="SimSun" w:hAnsi="SimSun" w:hint="eastAsia"/>
                <w:spacing w:val="8"/>
                <w:szCs w:val="21"/>
              </w:rPr>
              <w:t xml:space="preserve">专项执法检查由工商行政管理机关各相关机构组织实施，必要时法制机构可以单独或者会同相关机构组织实施。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专项执法检查可以采取书面汇报、调研座谈、现场检查、案卷抽查、网络抽查、问卷调查、暗访等形式进行。专项执法检查情况应当在一定范围内通报。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第十五条</w:t>
            </w:r>
            <w:r w:rsidRPr="00DA23E8">
              <w:rPr>
                <w:rFonts w:ascii="SimSun" w:eastAsia="SimSun" w:hAnsi="SimSun" w:hint="eastAsia"/>
                <w:szCs w:val="21"/>
              </w:rPr>
              <w:t xml:space="preserve"> 各级工商行政管理机关应当完善行政处罚自由裁量权基准制度，细化、量化行政处罚自由裁量权标准，运用信息化手段，规范行政处罚自由裁量权行使。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各级工商行政管理机关应当通过案件核审、听证、行政复议、案卷评查等形式加强对本机关和下级工商行政管理机关行使行政处罚自由裁量权的监督。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第十六条</w:t>
            </w:r>
            <w:r w:rsidRPr="00DA23E8">
              <w:rPr>
                <w:rFonts w:ascii="SimSun" w:eastAsia="SimSun" w:hAnsi="SimSun" w:hint="eastAsia"/>
                <w:szCs w:val="21"/>
              </w:rPr>
              <w:t xml:space="preserve"> 上级工商行政管理机关有权对下级工商行政管理机关办理的跨区域、具有较大社会影响等重大案件进行监督，必要时经工商行政管理机关负责人批准，可以发出执法监督通知书，要求下级工商行政管理机关就案件办理情况作出说明。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下级工商行政管理机关应当在执法监督通知书规定的期限内将案件办理情况书面报告上级工商行政管理机关。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第十七条</w:t>
            </w:r>
            <w:r w:rsidRPr="00DA23E8">
              <w:rPr>
                <w:rFonts w:ascii="SimSun" w:eastAsia="SimSun" w:hAnsi="SimSun" w:hint="eastAsia"/>
                <w:szCs w:val="21"/>
              </w:rPr>
              <w:t xml:space="preserve"> </w:t>
            </w:r>
            <w:r w:rsidRPr="00EC60CD">
              <w:rPr>
                <w:rFonts w:ascii="SimSun" w:eastAsia="SimSun" w:hAnsi="SimSun" w:hint="eastAsia"/>
                <w:spacing w:val="8"/>
                <w:szCs w:val="21"/>
              </w:rPr>
              <w:t>各级工商行政管理机关发现本机关及其派出机构、执法人员不履行、违法履行或者不当履行法定职责的，应当依据有关规定予以纠正。</w:t>
            </w:r>
            <w:r w:rsidRPr="00DA23E8">
              <w:rPr>
                <w:rFonts w:ascii="SimSun" w:eastAsia="SimSun" w:hAnsi="SimSun" w:hint="eastAsia"/>
                <w:szCs w:val="21"/>
              </w:rPr>
              <w:t xml:space="preserve"> </w:t>
            </w:r>
          </w:p>
          <w:p w:rsidR="008C0408" w:rsidRPr="00EC60CD" w:rsidRDefault="008C0408" w:rsidP="008C0408">
            <w:pPr>
              <w:wordWrap w:val="0"/>
              <w:autoSpaceDE w:val="0"/>
              <w:autoSpaceDN w:val="0"/>
              <w:spacing w:line="290" w:lineRule="atLeast"/>
              <w:rPr>
                <w:rFonts w:ascii="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第十八条</w:t>
            </w:r>
            <w:r w:rsidRPr="00DA23E8">
              <w:rPr>
                <w:rFonts w:ascii="SimSun" w:eastAsia="SimSun" w:hAnsi="SimSun" w:hint="eastAsia"/>
                <w:szCs w:val="21"/>
              </w:rPr>
              <w:t xml:space="preserve"> </w:t>
            </w:r>
            <w:r w:rsidRPr="00EC60CD">
              <w:rPr>
                <w:rFonts w:ascii="SimSun" w:eastAsia="SimSun" w:hAnsi="SimSun" w:hint="eastAsia"/>
                <w:spacing w:val="8"/>
                <w:szCs w:val="21"/>
              </w:rPr>
              <w:t xml:space="preserve">上级工商行政管理机关发现下级工商行政管理机关及其执法人员不履行、违法履行或者不当履行法定职责的，应当依据有关规定提出纠正意见，并可以向下级工商行政管理机关发出执法监督通知书，督促其及时纠正，必要时可以直接作出纠正的决定。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下级工商行政管理机关应当在执法监督通知书规定的期限内执行，并于执行完毕后十日内向上级工商行政管理机关报告执行结果。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 xml:space="preserve">第十九条 </w:t>
            </w:r>
            <w:r w:rsidRPr="00DA23E8">
              <w:rPr>
                <w:rFonts w:ascii="SimSun" w:eastAsia="SimSun" w:hAnsi="SimSun" w:hint="eastAsia"/>
                <w:szCs w:val="21"/>
              </w:rPr>
              <w:t xml:space="preserve">上级工商行政管理机关发现下级工商行政管理机关行政执法工作存在普遍性问题或者区域性风险，经工商行政管理机关负责人批准，可以向下级工商行政管理机关发出执法监督意见书，提出改进工作的意见和建议。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下级工商行政管理机关应当在执法监督意见书规定的期限内将有关情况书面报告上级工商行政管理机关。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第二十条</w:t>
            </w:r>
            <w:r w:rsidRPr="00DA23E8">
              <w:rPr>
                <w:rFonts w:ascii="SimSun" w:eastAsia="SimSun" w:hAnsi="SimSun" w:hint="eastAsia"/>
                <w:szCs w:val="21"/>
              </w:rPr>
              <w:t xml:space="preserve"> 各级工商行政管理机关应当严格执行罚缴分离和收支两条线管理制度，严禁收费罚没收入同部门利益直接或者变相挂钩。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 xml:space="preserve">　第二十一条</w:t>
            </w:r>
            <w:r w:rsidRPr="00DA23E8">
              <w:rPr>
                <w:rFonts w:ascii="SimSun" w:eastAsia="SimSun" w:hAnsi="SimSun" w:hint="eastAsia"/>
                <w:szCs w:val="21"/>
              </w:rPr>
              <w:t xml:space="preserve"> 各级工商行政管理机关应当健全行政执法和刑事司法衔接机制，严格执行案件移送标准和程序，建立与公安机关、检察机关、审判机关信息共享、案情通报、案件移送制度。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 xml:space="preserve">第二十二条 </w:t>
            </w:r>
            <w:r w:rsidRPr="00DA23E8">
              <w:rPr>
                <w:rFonts w:ascii="SimSun" w:eastAsia="SimSun" w:hAnsi="SimSun" w:hint="eastAsia"/>
                <w:szCs w:val="21"/>
              </w:rPr>
              <w:t xml:space="preserve">下级工商行政管理机关的行政执法活动受到地方保护主义等情形干扰、干预的，可以向上一级工商行政管理机关报告。上一级工商行政管理机关应当予以协调，必要时可以采取向地方政府通报情况、督办、直接查处等方式予以处理。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 xml:space="preserve">第二十三条 </w:t>
            </w:r>
            <w:r w:rsidRPr="00EC60CD">
              <w:rPr>
                <w:rFonts w:ascii="SimSun" w:eastAsia="SimSun" w:hAnsi="SimSun" w:hint="eastAsia"/>
                <w:spacing w:val="-6"/>
                <w:szCs w:val="21"/>
              </w:rPr>
              <w:t xml:space="preserve">工商行政管理执法证管理、行政处罚案件核审、听证、行政复议、行政赔偿、法治建设评价、行政执法评议考核、行政执法过错责任追究等执法监督方式，依照有关法律、法规、规章和国家工商行政管理总局专项规定实施。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第二十四条</w:t>
            </w:r>
            <w:r w:rsidRPr="00DA23E8">
              <w:rPr>
                <w:rFonts w:ascii="SimSun" w:eastAsia="SimSun" w:hAnsi="SimSun" w:hint="eastAsia"/>
                <w:szCs w:val="21"/>
              </w:rPr>
              <w:t xml:space="preserve"> 下级工商行政管理机关应当积极配合上级工商行政管理机关的执法监督工作，对不执行执法监督决定的，由上级工商行政管理机关视情节轻重给予通报批评、责令改正，并可以建议有权机关对负有责任的主管人员和相关责任人员依法给予行政处分。 </w:t>
            </w:r>
          </w:p>
          <w:p w:rsidR="008C0408" w:rsidRPr="00EC60CD" w:rsidRDefault="008C0408" w:rsidP="008C0408">
            <w:pPr>
              <w:wordWrap w:val="0"/>
              <w:autoSpaceDE w:val="0"/>
              <w:autoSpaceDN w:val="0"/>
              <w:spacing w:line="290" w:lineRule="atLeast"/>
              <w:rPr>
                <w:rFonts w:ascii="SimSun" w:eastAsia="SimSun" w:hAnsi="SimSun"/>
                <w:spacing w:val="8"/>
                <w:szCs w:val="21"/>
              </w:rPr>
            </w:pPr>
            <w:r w:rsidRPr="00DA23E8">
              <w:rPr>
                <w:rFonts w:ascii="SimSun" w:eastAsia="SimSun" w:hAnsi="SimSun" w:hint="eastAsia"/>
                <w:szCs w:val="21"/>
              </w:rPr>
              <w:t xml:space="preserve">　　</w:t>
            </w:r>
            <w:r w:rsidRPr="00EC60CD">
              <w:rPr>
                <w:rFonts w:ascii="SimSun" w:eastAsia="SimSun" w:hAnsi="SimSun" w:hint="eastAsia"/>
                <w:spacing w:val="8"/>
                <w:szCs w:val="21"/>
              </w:rPr>
              <w:t xml:space="preserve">行政执法人员不执行执法监督决定的，由工商行政管理机关视情节轻重给予批评教育、通报批评、离岗培训、调离执法岗位，并依法给予行政处分。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第二十五条</w:t>
            </w:r>
            <w:r w:rsidRPr="00DA23E8">
              <w:rPr>
                <w:rFonts w:ascii="SimSun" w:eastAsia="SimSun" w:hAnsi="SimSun" w:hint="eastAsia"/>
                <w:szCs w:val="21"/>
              </w:rPr>
              <w:t xml:space="preserve"> 省、自治区、直辖市工商行政管理机关可以根据本规定，结合当地实际，制定实施办法。 </w:t>
            </w:r>
          </w:p>
          <w:p w:rsidR="008C0408" w:rsidRPr="00DA23E8" w:rsidRDefault="008C0408" w:rsidP="008C0408">
            <w:pPr>
              <w:wordWrap w:val="0"/>
              <w:autoSpaceDE w:val="0"/>
              <w:autoSpaceDN w:val="0"/>
              <w:spacing w:line="290" w:lineRule="atLeast"/>
              <w:rPr>
                <w:rFonts w:ascii="SimSun" w:eastAsia="SimSun" w:hAnsi="SimSun"/>
                <w:szCs w:val="21"/>
              </w:rPr>
            </w:pPr>
            <w:r w:rsidRPr="00DA23E8">
              <w:rPr>
                <w:rFonts w:ascii="SimSun" w:eastAsia="SimSun" w:hAnsi="SimSun" w:hint="eastAsia"/>
                <w:szCs w:val="21"/>
              </w:rPr>
              <w:t xml:space="preserve">　</w:t>
            </w:r>
            <w:r w:rsidRPr="00DA23E8">
              <w:rPr>
                <w:rFonts w:ascii="SimSun" w:eastAsia="SimSun" w:hAnsi="SimSun" w:hint="eastAsia"/>
                <w:b/>
                <w:szCs w:val="21"/>
              </w:rPr>
              <w:t xml:space="preserve">　第二十六条</w:t>
            </w:r>
            <w:r w:rsidRPr="00DA23E8">
              <w:rPr>
                <w:rFonts w:ascii="SimSun" w:eastAsia="SimSun" w:hAnsi="SimSun" w:hint="eastAsia"/>
                <w:szCs w:val="21"/>
              </w:rPr>
              <w:t xml:space="preserve"> 本规定自2015年12月1日起施行。1999年12月8日国家工商行政管理局令第92号公布的《工商行政管理机关执法监督暂行规定》同时废止。</w:t>
            </w:r>
          </w:p>
          <w:p w:rsidR="008C0408" w:rsidRPr="00EC60CD" w:rsidRDefault="008C0408" w:rsidP="008C0408">
            <w:pPr>
              <w:wordWrap w:val="0"/>
              <w:autoSpaceDE w:val="0"/>
              <w:autoSpaceDN w:val="0"/>
              <w:spacing w:line="290" w:lineRule="atLeast"/>
              <w:rPr>
                <w:rFonts w:ascii="SimSun" w:hAnsi="SimSun" w:hint="eastAsia"/>
                <w:szCs w:val="21"/>
                <w:lang w:eastAsia="ko-KR"/>
              </w:rPr>
            </w:pPr>
          </w:p>
        </w:tc>
      </w:tr>
    </w:tbl>
    <w:p w:rsidR="00100135" w:rsidRDefault="00100135"/>
    <w:sectPr w:rsidR="00100135" w:rsidSect="008C040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181B"/>
    <w:multiLevelType w:val="hybridMultilevel"/>
    <w:tmpl w:val="BCCEA378"/>
    <w:lvl w:ilvl="0" w:tplc="BB449380">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0F2717"/>
    <w:multiLevelType w:val="hybridMultilevel"/>
    <w:tmpl w:val="B3BE18FC"/>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
    <w:nsid w:val="2F370D10"/>
    <w:multiLevelType w:val="hybridMultilevel"/>
    <w:tmpl w:val="B79C5A38"/>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3">
    <w:nsid w:val="33493807"/>
    <w:multiLevelType w:val="hybridMultilevel"/>
    <w:tmpl w:val="63287BCA"/>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4">
    <w:nsid w:val="3EB31616"/>
    <w:multiLevelType w:val="hybridMultilevel"/>
    <w:tmpl w:val="13F278E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1699B"/>
    <w:multiLevelType w:val="hybridMultilevel"/>
    <w:tmpl w:val="750CB6AA"/>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E140B2"/>
    <w:multiLevelType w:val="hybridMultilevel"/>
    <w:tmpl w:val="B48AAAFC"/>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D0609A"/>
    <w:multiLevelType w:val="hybridMultilevel"/>
    <w:tmpl w:val="6234F6E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3B02CA"/>
    <w:multiLevelType w:val="hybridMultilevel"/>
    <w:tmpl w:val="6EC614A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8C0408"/>
    <w:rsid w:val="00100135"/>
    <w:rsid w:val="002B2F90"/>
    <w:rsid w:val="002C1861"/>
    <w:rsid w:val="00483381"/>
    <w:rsid w:val="008C0408"/>
    <w:rsid w:val="00BD4901"/>
    <w:rsid w:val="00DA23E8"/>
    <w:rsid w:val="00EC60C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4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C04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1683</Words>
  <Characters>9598</Characters>
  <Application>Microsoft Office Word</Application>
  <DocSecurity>0</DocSecurity>
  <Lines>79</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2015-10-08T07:15:00Z</dcterms:created>
  <dcterms:modified xsi:type="dcterms:W3CDTF">2015-10-08T08:26:00Z</dcterms:modified>
</cp:coreProperties>
</file>