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F61E0" w:rsidRPr="008F61E0" w:rsidRDefault="008F61E0" w:rsidP="008F61E0">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8F61E0">
              <w:rPr>
                <w:rFonts w:ascii="한컴바탕" w:eastAsia="한컴바탕" w:hAnsi="한컴바탕" w:cs="한컴바탕" w:hint="eastAsia"/>
                <w:b/>
                <w:spacing w:val="-8"/>
                <w:sz w:val="26"/>
                <w:szCs w:val="26"/>
                <w:lang w:eastAsia="ko-KR"/>
              </w:rPr>
              <w:t>식품생산경영</w:t>
            </w:r>
            <w:r w:rsidRPr="008F61E0">
              <w:rPr>
                <w:rFonts w:ascii="한컴바탕" w:eastAsia="한컴바탕" w:hAnsi="한컴바탕" w:cs="한컴바탕"/>
                <w:b/>
                <w:spacing w:val="-8"/>
                <w:sz w:val="26"/>
                <w:szCs w:val="26"/>
                <w:lang w:eastAsia="ko-KR"/>
              </w:rPr>
              <w:t xml:space="preserve"> </w:t>
            </w:r>
            <w:proofErr w:type="spellStart"/>
            <w:r w:rsidRPr="008F61E0">
              <w:rPr>
                <w:rFonts w:ascii="한컴바탕" w:eastAsia="한컴바탕" w:hAnsi="한컴바탕" w:cs="한컴바탕"/>
                <w:b/>
                <w:spacing w:val="-8"/>
                <w:sz w:val="26"/>
                <w:szCs w:val="26"/>
                <w:lang w:eastAsia="ko-KR"/>
              </w:rPr>
              <w:t>리스크</w:t>
            </w:r>
            <w:proofErr w:type="spellEnd"/>
            <w:r w:rsidRPr="008F61E0">
              <w:rPr>
                <w:rFonts w:ascii="한컴바탕" w:eastAsia="한컴바탕" w:hAnsi="한컴바탕" w:cs="한컴바탕"/>
                <w:b/>
                <w:spacing w:val="-8"/>
                <w:sz w:val="26"/>
                <w:szCs w:val="26"/>
                <w:lang w:eastAsia="ko-KR"/>
              </w:rPr>
              <w:t xml:space="preserve"> 등급 평가 및 관리방법(시범시행) 인쇄발부에 관한 통지</w:t>
            </w:r>
          </w:p>
          <w:p w:rsidR="008F61E0" w:rsidRPr="008F61E0" w:rsidRDefault="008F61E0" w:rsidP="008F61E0">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8F61E0">
              <w:rPr>
                <w:rFonts w:ascii="한컴바탕" w:eastAsia="한컴바탕" w:hAnsi="한컴바탕" w:cs="한컴바탕" w:hint="eastAsia"/>
                <w:spacing w:val="-6"/>
                <w:szCs w:val="21"/>
                <w:lang w:eastAsia="ko-KR"/>
              </w:rPr>
              <w:t>식약감식감일</w:t>
            </w:r>
            <w:proofErr w:type="spellEnd"/>
            <w:r w:rsidRPr="008F61E0">
              <w:rPr>
                <w:rFonts w:ascii="한컴바탕" w:eastAsia="한컴바탕" w:hAnsi="한컴바탕" w:cs="한컴바탕"/>
                <w:spacing w:val="-6"/>
                <w:szCs w:val="21"/>
                <w:lang w:eastAsia="ko-KR"/>
              </w:rPr>
              <w:t>[2016]115호</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각</w:t>
            </w:r>
            <w:r w:rsidRPr="008F61E0">
              <w:rPr>
                <w:rFonts w:ascii="한컴바탕" w:eastAsia="한컴바탕" w:hAnsi="한컴바탕" w:cs="한컴바탕"/>
                <w:spacing w:val="6"/>
                <w:szCs w:val="21"/>
                <w:lang w:eastAsia="ko-KR"/>
              </w:rPr>
              <w:t xml:space="preserve"> 성•자치구•직할시 식품약품감독관리국, 신장(</w:t>
            </w:r>
            <w:proofErr w:type="spellStart"/>
            <w:r w:rsidRPr="008F61E0">
              <w:rPr>
                <w:rFonts w:ascii="한컴바탕" w:eastAsia="한컴바탕" w:hAnsi="한컴바탕" w:cs="한컴바탕" w:hint="eastAsia"/>
                <w:spacing w:val="6"/>
                <w:szCs w:val="21"/>
                <w:lang w:eastAsia="ko-KR"/>
              </w:rPr>
              <w:t>新疆</w:t>
            </w:r>
            <w:proofErr w:type="spellEnd"/>
            <w:r w:rsidRPr="008F61E0">
              <w:rPr>
                <w:rFonts w:ascii="한컴바탕" w:eastAsia="한컴바탕" w:hAnsi="한컴바탕" w:cs="한컴바탕"/>
                <w:spacing w:val="6"/>
                <w:szCs w:val="21"/>
                <w:lang w:eastAsia="ko-KR"/>
              </w:rPr>
              <w:t>)</w:t>
            </w:r>
            <w:proofErr w:type="spellStart"/>
            <w:r w:rsidRPr="008F61E0">
              <w:rPr>
                <w:rFonts w:ascii="한컴바탕" w:eastAsia="한컴바탕" w:hAnsi="한컴바탕" w:cs="한컴바탕"/>
                <w:spacing w:val="6"/>
                <w:szCs w:val="21"/>
                <w:lang w:eastAsia="ko-KR"/>
              </w:rPr>
              <w:t>생산건설병단</w:t>
            </w:r>
            <w:proofErr w:type="spellEnd"/>
            <w:r w:rsidRPr="008F61E0">
              <w:rPr>
                <w:rFonts w:ascii="한컴바탕" w:eastAsia="한컴바탕" w:hAnsi="한컴바탕" w:cs="한컴바탕"/>
                <w:spacing w:val="6"/>
                <w:szCs w:val="21"/>
                <w:lang w:eastAsia="ko-KR"/>
              </w:rPr>
              <w:t xml:space="preserve"> </w:t>
            </w:r>
            <w:proofErr w:type="gramStart"/>
            <w:r w:rsidRPr="008F61E0">
              <w:rPr>
                <w:rFonts w:ascii="한컴바탕" w:eastAsia="한컴바탕" w:hAnsi="한컴바탕" w:cs="한컴바탕"/>
                <w:spacing w:val="6"/>
                <w:szCs w:val="21"/>
                <w:lang w:eastAsia="ko-KR"/>
              </w:rPr>
              <w:t>식품약품감독관리국 :</w:t>
            </w:r>
            <w:proofErr w:type="gramEnd"/>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 xml:space="preserve">&lt;중화인민공화국 식품안전법&gt;을 심도 있게 관철하고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관리를 강화하며 과학적•효율적인 감독관리를 실시하고 감독관리 업무 효율과 식품안전 보장 능력을 향상시키기 위한 목적으로 </w:t>
            </w:r>
            <w:proofErr w:type="spellStart"/>
            <w:r w:rsidRPr="008F61E0">
              <w:rPr>
                <w:rFonts w:ascii="한컴바탕" w:eastAsia="한컴바탕" w:hAnsi="한컴바탕" w:cs="한컴바탕"/>
                <w:spacing w:val="-6"/>
                <w:szCs w:val="21"/>
                <w:lang w:eastAsia="ko-KR"/>
              </w:rPr>
              <w:t>국각식품약품감독관리총국은</w:t>
            </w:r>
            <w:proofErr w:type="spellEnd"/>
            <w:r w:rsidRPr="008F61E0">
              <w:rPr>
                <w:rFonts w:ascii="한컴바탕" w:eastAsia="한컴바탕" w:hAnsi="한컴바탕" w:cs="한컴바탕"/>
                <w:spacing w:val="-6"/>
                <w:szCs w:val="21"/>
                <w:lang w:eastAsia="ko-KR"/>
              </w:rPr>
              <w:t xml:space="preserve"> &lt;식품생산경영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관리방법(시범시행)&gt;을 제정하여 인쇄발부하오니 따라서 집행할 것을 명한다. 본 지역, 본 부서의 현황과 결부시켜 본 성의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 업무 규범을 제정하여 본 성의 식품생산경영 </w:t>
            </w:r>
            <w:proofErr w:type="spellStart"/>
            <w:r w:rsidRPr="008F61E0">
              <w:rPr>
                <w:rFonts w:ascii="한컴바탕" w:eastAsia="한컴바탕" w:hAnsi="한컴바탕" w:cs="한컴바탕"/>
                <w:spacing w:val="-6"/>
                <w:szCs w:val="21"/>
                <w:lang w:eastAsia="ko-KR"/>
              </w:rPr>
              <w:t>리스</w:t>
            </w:r>
            <w:r w:rsidRPr="008F61E0">
              <w:rPr>
                <w:rFonts w:ascii="한컴바탕" w:eastAsia="한컴바탕" w:hAnsi="한컴바탕" w:cs="한컴바탕" w:hint="eastAsia"/>
                <w:spacing w:val="-6"/>
                <w:szCs w:val="21"/>
                <w:lang w:eastAsia="ko-KR"/>
              </w:rPr>
              <w:t>크</w:t>
            </w:r>
            <w:proofErr w:type="spellEnd"/>
            <w:r w:rsidRPr="008F61E0">
              <w:rPr>
                <w:rFonts w:ascii="한컴바탕" w:eastAsia="한컴바탕" w:hAnsi="한컴바탕" w:cs="한컴바탕"/>
                <w:spacing w:val="-6"/>
                <w:szCs w:val="21"/>
                <w:lang w:eastAsia="ko-KR"/>
              </w:rPr>
              <w:t xml:space="preserve"> 등급 평가 및 관리 업무를 실시하기 바란다. 각 지가 실시하는 과정에서 문제점에 봉착한 경우 </w:t>
            </w:r>
            <w:proofErr w:type="spellStart"/>
            <w:r w:rsidRPr="008F61E0">
              <w:rPr>
                <w:rFonts w:ascii="한컴바탕" w:eastAsia="한컴바탕" w:hAnsi="한컴바탕" w:cs="한컴바탕"/>
                <w:spacing w:val="-6"/>
                <w:szCs w:val="21"/>
                <w:lang w:eastAsia="ko-KR"/>
              </w:rPr>
              <w:t>지체없이</w:t>
            </w:r>
            <w:proofErr w:type="spellEnd"/>
            <w:r w:rsidRPr="008F61E0">
              <w:rPr>
                <w:rFonts w:ascii="한컴바탕" w:eastAsia="한컴바탕" w:hAnsi="한컴바탕" w:cs="한컴바탕"/>
                <w:spacing w:val="-6"/>
                <w:szCs w:val="21"/>
                <w:lang w:eastAsia="ko-KR"/>
              </w:rPr>
              <w:t xml:space="preserve"> 총국에 보고하기 바란다.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식품약품감독관리총국</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2016년 9월 5일</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식품생산경영</w:t>
            </w:r>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관리방법(시범시행)</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1장 총칙</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1조</w:t>
            </w:r>
            <w:r w:rsidRPr="008F61E0">
              <w:rPr>
                <w:rFonts w:ascii="한컴바탕" w:eastAsia="한컴바탕" w:hAnsi="한컴바탕" w:cs="한컴바탕"/>
                <w:spacing w:val="-6"/>
                <w:szCs w:val="21"/>
                <w:lang w:eastAsia="ko-KR"/>
              </w:rPr>
              <w:tab/>
              <w:t xml:space="preserve">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관리를 강화하고 과학적•효율적인 감독관리를 실시하며 식품안전생산 감독관리 책임을 실행하고 식품안전을 보장하기 위한 목적으로 &lt;중화인민공화국 식품안전법&gt;(이하 ‘&lt;식품안전법&gt;’으로 약칭) 및 그 실시조례 등 법률•법규에 근거하여 이 방법을 제정한다.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2조</w:t>
            </w:r>
            <w:r w:rsidRPr="008F61E0">
              <w:rPr>
                <w:rFonts w:ascii="한컴바탕" w:eastAsia="한컴바탕" w:hAnsi="한컴바탕" w:cs="한컴바탕"/>
                <w:spacing w:val="-6"/>
                <w:szCs w:val="21"/>
                <w:lang w:eastAsia="ko-KR"/>
              </w:rPr>
              <w:tab/>
              <w:t xml:space="preserve">이 방법에서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관리라 함은, 식품약품감독관리부서가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분석을 토대로 식품생산경영자의 식품 유형, 경영 형태, 생산경영 규모, 식품안전 관리능력 및 감독관리 기록 등 상황과 결부시켜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평가지표에 따라 식품생산경영자의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평정하고 현지의 감독관리 자원 및 감독관리 능력과 결부시켜 식품생산경영자에 대하여 차별화된 감독관리를 실시하는 것을 지칭한다.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3조</w:t>
            </w:r>
            <w:r w:rsidRPr="008F61E0">
              <w:rPr>
                <w:rFonts w:ascii="한컴바탕" w:eastAsia="한컴바탕" w:hAnsi="한컴바탕" w:cs="한컴바탕"/>
                <w:spacing w:val="-6"/>
                <w:szCs w:val="21"/>
                <w:lang w:eastAsia="ko-KR"/>
              </w:rPr>
              <w:tab/>
              <w:t>식품약품감독관리부서가 식품생산경영자</w:t>
            </w:r>
            <w:r w:rsidRPr="008F61E0">
              <w:rPr>
                <w:rFonts w:ascii="한컴바탕" w:eastAsia="한컴바탕" w:hAnsi="한컴바탕" w:cs="한컴바탕"/>
                <w:spacing w:val="-6"/>
                <w:szCs w:val="21"/>
                <w:lang w:eastAsia="ko-KR"/>
              </w:rPr>
              <w:lastRenderedPageBreak/>
              <w:t xml:space="preserve">를 대상으로 실시하는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관리는 이 방법을 </w:t>
            </w:r>
            <w:proofErr w:type="spellStart"/>
            <w:r w:rsidRPr="008F61E0">
              <w:rPr>
                <w:rFonts w:ascii="한컴바탕" w:eastAsia="한컴바탕" w:hAnsi="한컴바탕" w:cs="한컴바탕"/>
                <w:spacing w:val="-6"/>
                <w:szCs w:val="21"/>
                <w:lang w:eastAsia="ko-KR"/>
              </w:rPr>
              <w:t>적용받는다</w:t>
            </w:r>
            <w:proofErr w:type="spellEnd"/>
            <w:r w:rsidRPr="008F61E0">
              <w:rPr>
                <w:rFonts w:ascii="한컴바탕" w:eastAsia="한컴바탕" w:hAnsi="한컴바탕" w:cs="한컴바탕"/>
                <w:spacing w:val="-6"/>
                <w:szCs w:val="21"/>
                <w:lang w:eastAsia="ko-KR"/>
              </w:rPr>
              <w:t>.</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w:t>
            </w:r>
            <w:r w:rsidRPr="008F61E0">
              <w:rPr>
                <w:rFonts w:ascii="한컴바탕" w:eastAsia="한컴바탕" w:hAnsi="한컴바탕" w:cs="한컴바탕"/>
                <w:spacing w:val="-6"/>
                <w:szCs w:val="21"/>
                <w:lang w:eastAsia="ko-KR"/>
              </w:rPr>
              <w:t xml:space="preserve"> 생산, 식품 유통 및 요식 서비스 등 식품생산경영과 식품첨가제 생산은 이 방법을 </w:t>
            </w:r>
            <w:proofErr w:type="spellStart"/>
            <w:r w:rsidRPr="008F61E0">
              <w:rPr>
                <w:rFonts w:ascii="한컴바탕" w:eastAsia="한컴바탕" w:hAnsi="한컴바탕" w:cs="한컴바탕"/>
                <w:spacing w:val="-6"/>
                <w:szCs w:val="21"/>
                <w:lang w:eastAsia="ko-KR"/>
              </w:rPr>
              <w:t>적용받는다</w:t>
            </w:r>
            <w:proofErr w:type="spellEnd"/>
            <w:r w:rsidRPr="008F61E0">
              <w:rPr>
                <w:rFonts w:ascii="한컴바탕" w:eastAsia="한컴바탕" w:hAnsi="한컴바탕" w:cs="한컴바탕"/>
                <w:spacing w:val="-6"/>
                <w:szCs w:val="21"/>
                <w:lang w:eastAsia="ko-KR"/>
              </w:rPr>
              <w:t>.</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4조</w:t>
            </w:r>
            <w:r w:rsidRPr="008F61E0">
              <w:rPr>
                <w:rFonts w:ascii="한컴바탕" w:eastAsia="한컴바탕" w:hAnsi="한컴바탕" w:cs="한컴바탕"/>
                <w:spacing w:val="-6"/>
                <w:szCs w:val="21"/>
                <w:lang w:eastAsia="ko-KR"/>
              </w:rPr>
              <w:tab/>
              <w:t xml:space="preserve">국가식품약품감독관리총국은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관리제도의 제정을 책임지며 전국의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 업무를 지도하고 검사한다.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8"/>
                <w:szCs w:val="21"/>
                <w:lang w:eastAsia="ko-KR"/>
              </w:rPr>
            </w:pPr>
            <w:r w:rsidRPr="008F61E0">
              <w:rPr>
                <w:rFonts w:ascii="한컴바탕" w:eastAsia="한컴바탕" w:hAnsi="한컴바탕" w:cs="한컴바탕" w:hint="eastAsia"/>
                <w:spacing w:val="-8"/>
                <w:szCs w:val="21"/>
                <w:lang w:eastAsia="ko-KR"/>
              </w:rPr>
              <w:t>성급</w:t>
            </w:r>
            <w:r w:rsidRPr="008F61E0">
              <w:rPr>
                <w:rFonts w:ascii="한컴바탕" w:eastAsia="한컴바탕" w:hAnsi="한컴바탕" w:cs="한컴바탕"/>
                <w:spacing w:val="-8"/>
                <w:szCs w:val="21"/>
                <w:lang w:eastAsia="ko-KR"/>
              </w:rPr>
              <w:t xml:space="preserve"> 식품약품감독관리부서는 본 성의 식품생산경영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등급 평가 및 관리 업무규범의 제정을 책임지며 본 행정구역의 실제 상황과 결부시켜 본 성의 식품생산경영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등급 평가 및 관리 업무를 조직하고 실시하며 본 성의 식품생산경영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등급 평가 및 관리 업무를 지도하고 검사한다.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각</w:t>
            </w:r>
            <w:r w:rsidRPr="008F61E0">
              <w:rPr>
                <w:rFonts w:ascii="한컴바탕" w:eastAsia="한컴바탕" w:hAnsi="한컴바탕" w:cs="한컴바탕"/>
                <w:spacing w:val="-6"/>
                <w:szCs w:val="21"/>
                <w:lang w:eastAsia="ko-KR"/>
              </w:rPr>
              <w:t xml:space="preserve"> 시•</w:t>
            </w:r>
            <w:proofErr w:type="spellStart"/>
            <w:r w:rsidRPr="008F61E0">
              <w:rPr>
                <w:rFonts w:ascii="한컴바탕" w:eastAsia="한컴바탕" w:hAnsi="한컴바탕" w:cs="한컴바탕"/>
                <w:spacing w:val="-6"/>
                <w:szCs w:val="21"/>
                <w:lang w:eastAsia="ko-KR"/>
              </w:rPr>
              <w:t>현급</w:t>
            </w:r>
            <w:proofErr w:type="spellEnd"/>
            <w:r w:rsidRPr="008F61E0">
              <w:rPr>
                <w:rFonts w:ascii="한컴바탕" w:eastAsia="한컴바탕" w:hAnsi="한컴바탕" w:cs="한컴바탕"/>
                <w:spacing w:val="-6"/>
                <w:szCs w:val="21"/>
                <w:lang w:eastAsia="ko-KR"/>
              </w:rPr>
              <w:t xml:space="preserve"> 식품약품감독관리부서는 본 지역의 구체적인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 업무를 담당한다.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5조</w:t>
            </w:r>
            <w:r w:rsidRPr="008F61E0">
              <w:rPr>
                <w:rFonts w:ascii="한컴바탕" w:eastAsia="한컴바탕" w:hAnsi="한컴바탕" w:cs="한컴바탕"/>
                <w:spacing w:val="-6"/>
                <w:szCs w:val="21"/>
                <w:lang w:eastAsia="ko-KR"/>
              </w:rPr>
              <w:tab/>
              <w:t xml:space="preserve">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 업무는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분석, 계량화 평가, 동적 관리, 객관•공정의 원칙에 따라야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10"/>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6조</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10"/>
                <w:szCs w:val="21"/>
                <w:lang w:eastAsia="ko-KR"/>
              </w:rPr>
              <w:t xml:space="preserve">식품생산경영자는 식품약품감독관리부서의 </w:t>
            </w:r>
            <w:proofErr w:type="spellStart"/>
            <w:r w:rsidRPr="008F61E0">
              <w:rPr>
                <w:rFonts w:ascii="한컴바탕" w:eastAsia="한컴바탕" w:hAnsi="한컴바탕" w:cs="한컴바탕"/>
                <w:spacing w:val="-10"/>
                <w:szCs w:val="21"/>
                <w:lang w:eastAsia="ko-KR"/>
              </w:rPr>
              <w:t>리스크</w:t>
            </w:r>
            <w:proofErr w:type="spellEnd"/>
            <w:r w:rsidRPr="008F61E0">
              <w:rPr>
                <w:rFonts w:ascii="한컴바탕" w:eastAsia="한컴바탕" w:hAnsi="한컴바탕" w:cs="한컴바탕"/>
                <w:spacing w:val="-10"/>
                <w:szCs w:val="21"/>
                <w:lang w:eastAsia="ko-KR"/>
              </w:rPr>
              <w:t xml:space="preserve"> 등급 평가 및 관리 업무에 협조할 의무가 있으며 거절, 회피하거나 방해하여서는 </w:t>
            </w:r>
            <w:proofErr w:type="spellStart"/>
            <w:r w:rsidRPr="008F61E0">
              <w:rPr>
                <w:rFonts w:ascii="한컴바탕" w:eastAsia="한컴바탕" w:hAnsi="한컴바탕" w:cs="한컴바탕"/>
                <w:spacing w:val="-10"/>
                <w:szCs w:val="21"/>
                <w:lang w:eastAsia="ko-KR"/>
              </w:rPr>
              <w:t>아니된다</w:t>
            </w:r>
            <w:proofErr w:type="spellEnd"/>
            <w:r w:rsidRPr="008F61E0">
              <w:rPr>
                <w:rFonts w:ascii="한컴바탕" w:eastAsia="한컴바탕" w:hAnsi="한컴바탕" w:cs="한컴바탕"/>
                <w:spacing w:val="-10"/>
                <w:szCs w:val="21"/>
                <w:lang w:eastAsia="ko-KR"/>
              </w:rPr>
              <w:t>.</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 xml:space="preserve">2장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7조</w:t>
            </w:r>
            <w:r w:rsidRPr="008F61E0">
              <w:rPr>
                <w:rFonts w:ascii="한컴바탕" w:eastAsia="한컴바탕" w:hAnsi="한컴바탕" w:cs="한컴바탕"/>
                <w:spacing w:val="-6"/>
                <w:szCs w:val="21"/>
                <w:lang w:eastAsia="ko-KR"/>
              </w:rPr>
              <w:tab/>
              <w:t xml:space="preserve">식품약품감독관리부서는 식품생산경영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평가함에 있어 식품생산경영기업의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특징과 결부시켜 생산•경영하는 식품의 유형, 경영규모, 소비대상 등 정적인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요소와 생산경영 조건의 유지, 생산경영 과정에 대한 통제, 관리제도의 수립과 운영 등 동적인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요인에 근거하여 생산경영자의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평정하여야 하며 식품생산경영자에 대한 감독검사, 감독추출검사, 신고•제보, 사건 조사처리, 제품 </w:t>
            </w:r>
            <w:proofErr w:type="spellStart"/>
            <w:r w:rsidRPr="008F61E0">
              <w:rPr>
                <w:rFonts w:ascii="한컴바탕" w:eastAsia="한컴바탕" w:hAnsi="한컴바탕" w:cs="한컴바탕"/>
                <w:spacing w:val="-6"/>
                <w:szCs w:val="21"/>
                <w:lang w:eastAsia="ko-KR"/>
              </w:rPr>
              <w:t>리콜</w:t>
            </w:r>
            <w:proofErr w:type="spellEnd"/>
            <w:r w:rsidRPr="008F61E0">
              <w:rPr>
                <w:rFonts w:ascii="한컴바탕" w:eastAsia="한컴바탕" w:hAnsi="한컴바탕" w:cs="한컴바탕"/>
                <w:spacing w:val="-6"/>
                <w:szCs w:val="21"/>
                <w:lang w:eastAsia="ko-KR"/>
              </w:rPr>
              <w:t xml:space="preserve"> 등 감독관리 기록에 근거하여 동적 조</w:t>
            </w:r>
            <w:r w:rsidRPr="008F61E0">
              <w:rPr>
                <w:rFonts w:ascii="한컴바탕" w:eastAsia="한컴바탕" w:hAnsi="한컴바탕" w:cs="한컴바탕" w:hint="eastAsia"/>
                <w:spacing w:val="-6"/>
                <w:szCs w:val="21"/>
                <w:lang w:eastAsia="ko-KR"/>
              </w:rPr>
              <w:t>정을</w:t>
            </w:r>
            <w:r w:rsidRPr="008F61E0">
              <w:rPr>
                <w:rFonts w:ascii="한컴바탕" w:eastAsia="한컴바탕" w:hAnsi="한컴바탕" w:cs="한컴바탕"/>
                <w:spacing w:val="-6"/>
                <w:szCs w:val="21"/>
                <w:lang w:eastAsia="ko-KR"/>
              </w:rPr>
              <w:t xml:space="preserve"> 실시하여야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식품생산경영자의</w:t>
            </w:r>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등급은 위험성이 낮은 순서로 A등급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B등급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C등급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D등급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네 등급으로 구분한다.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8조</w:t>
            </w:r>
            <w:r w:rsidRPr="008F61E0">
              <w:rPr>
                <w:rFonts w:ascii="한컴바탕" w:eastAsia="한컴바탕" w:hAnsi="한컴바탕" w:cs="한컴바탕"/>
                <w:spacing w:val="-6"/>
                <w:szCs w:val="21"/>
                <w:lang w:eastAsia="ko-KR"/>
              </w:rPr>
              <w:tab/>
              <w:t xml:space="preserve">식품약품감독관리부서의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평정은 점수를 채점하는 방법으로 진행하며 </w:t>
            </w:r>
            <w:proofErr w:type="spellStart"/>
            <w:r w:rsidRPr="008F61E0">
              <w:rPr>
                <w:rFonts w:ascii="한컴바탕" w:eastAsia="한컴바탕" w:hAnsi="한컴바탕" w:cs="한컴바탕"/>
                <w:spacing w:val="-6"/>
                <w:szCs w:val="21"/>
                <w:lang w:eastAsia="ko-KR"/>
              </w:rPr>
              <w:t>백점</w:t>
            </w:r>
            <w:proofErr w:type="spellEnd"/>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만점제를</w:t>
            </w:r>
            <w:proofErr w:type="spellEnd"/>
            <w:r w:rsidRPr="008F61E0">
              <w:rPr>
                <w:rFonts w:ascii="한컴바탕" w:eastAsia="한컴바탕" w:hAnsi="한컴바탕" w:cs="한컴바탕"/>
                <w:spacing w:val="-6"/>
                <w:szCs w:val="21"/>
                <w:lang w:eastAsia="ko-KR"/>
              </w:rPr>
              <w:t xml:space="preserve"> 적용한다. 그 중에서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요소의 계량화 점수가 40점을 차지하고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요소의 계량화 점수가 60점을 차지한다. 점수가 높을수록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등급도 높다.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9조</w:t>
            </w:r>
            <w:r w:rsidRPr="008F61E0">
              <w:rPr>
                <w:rFonts w:ascii="한컴바탕" w:eastAsia="한컴바탕" w:hAnsi="한컴바탕" w:cs="한컴바탕"/>
                <w:spacing w:val="-6"/>
                <w:szCs w:val="21"/>
                <w:lang w:eastAsia="ko-KR"/>
              </w:rPr>
              <w:tab/>
              <w:t xml:space="preserve">식품생산경영의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요소는 계량</w:t>
            </w:r>
            <w:r w:rsidRPr="008F61E0">
              <w:rPr>
                <w:rFonts w:ascii="한컴바탕" w:eastAsia="한컴바탕" w:hAnsi="한컴바탕" w:cs="한컴바탕"/>
                <w:spacing w:val="-6"/>
                <w:szCs w:val="21"/>
                <w:lang w:eastAsia="ko-KR"/>
              </w:rPr>
              <w:lastRenderedPageBreak/>
              <w:t>화된 점수에 따라 Ⅰ급, Ⅱ급, Ⅲ급, Ⅳ급으로 구분한다.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10조</w:t>
            </w:r>
            <w:r w:rsidRPr="008F61E0">
              <w:rPr>
                <w:rFonts w:ascii="한컴바탕" w:eastAsia="한컴바탕" w:hAnsi="한컴바탕" w:cs="한컴바탕"/>
                <w:spacing w:val="-6"/>
                <w:szCs w:val="21"/>
                <w:lang w:eastAsia="ko-KR"/>
              </w:rPr>
              <w:tab/>
              <w:t xml:space="preserve">다음 각 호의 기업은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Ⅰ급의 식품생산경영자에 해당된다.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저리스크</w:t>
            </w:r>
            <w:proofErr w:type="spellEnd"/>
            <w:r w:rsidRPr="008F61E0">
              <w:rPr>
                <w:rFonts w:ascii="한컴바탕" w:eastAsia="한컴바탕" w:hAnsi="한컴바탕" w:cs="한컴바탕"/>
                <w:spacing w:val="-6"/>
                <w:szCs w:val="21"/>
                <w:lang w:eastAsia="ko-KR"/>
              </w:rPr>
              <w:t xml:space="preserve"> 식품을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t xml:space="preserve">일반 </w:t>
            </w:r>
            <w:proofErr w:type="spellStart"/>
            <w:r w:rsidRPr="008F61E0">
              <w:rPr>
                <w:rFonts w:ascii="한컴바탕" w:eastAsia="한컴바탕" w:hAnsi="한컴바탕" w:cs="한컴바탕"/>
                <w:spacing w:val="-6"/>
                <w:szCs w:val="21"/>
                <w:lang w:eastAsia="ko-KR"/>
              </w:rPr>
              <w:t>선포장</w:t>
            </w:r>
            <w:proofErr w:type="spellEnd"/>
            <w:r w:rsidRPr="008F61E0">
              <w:rPr>
                <w:rFonts w:ascii="한컴바탕" w:eastAsia="한컴바탕" w:hAnsi="한컴바탕" w:cs="한컴바탕"/>
                <w:spacing w:val="-6"/>
                <w:szCs w:val="21"/>
                <w:lang w:eastAsia="ko-KR"/>
              </w:rPr>
              <w:t xml:space="preserve"> 식품을 판매하는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14"/>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14"/>
                <w:szCs w:val="21"/>
                <w:lang w:eastAsia="ko-KR"/>
              </w:rPr>
              <w:t>자체 제조 음료수의 제조•판매, 기타 유형 식품의 제조•판매 등 요식 서비스에 종사하는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11조</w:t>
            </w:r>
            <w:r w:rsidRPr="008F61E0">
              <w:rPr>
                <w:rFonts w:ascii="한컴바탕" w:eastAsia="한컴바탕" w:hAnsi="한컴바탕" w:cs="한컴바탕"/>
                <w:spacing w:val="-6"/>
                <w:szCs w:val="21"/>
                <w:lang w:eastAsia="ko-KR"/>
              </w:rPr>
              <w:tab/>
              <w:t xml:space="preserve">다음 각 호의 기업은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Ⅱ급의 식품생산경영자에 해당된다.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8F61E0">
              <w:rPr>
                <w:rFonts w:ascii="한컴바탕" w:eastAsia="한컴바탕" w:hAnsi="한컴바탕" w:cs="한컴바탕"/>
                <w:spacing w:val="-6"/>
                <w:szCs w:val="21"/>
                <w:lang w:eastAsia="ko-KR"/>
              </w:rPr>
              <w:t>리스크가</w:t>
            </w:r>
            <w:proofErr w:type="spellEnd"/>
            <w:r w:rsidRPr="008F61E0">
              <w:rPr>
                <w:rFonts w:ascii="한컴바탕" w:eastAsia="한컴바탕" w:hAnsi="한컴바탕" w:cs="한컴바탕"/>
                <w:spacing w:val="-6"/>
                <w:szCs w:val="21"/>
                <w:lang w:eastAsia="ko-KR"/>
              </w:rPr>
              <w:t xml:space="preserve"> 비교적 낮은 식품을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8F61E0">
              <w:rPr>
                <w:rFonts w:ascii="한컴바탕" w:eastAsia="한컴바탕" w:hAnsi="한컴바탕" w:cs="한컴바탕"/>
                <w:spacing w:val="-6"/>
                <w:szCs w:val="21"/>
                <w:lang w:eastAsia="ko-KR"/>
              </w:rPr>
              <w:t>무포장</w:t>
            </w:r>
            <w:proofErr w:type="spellEnd"/>
            <w:r w:rsidRPr="008F61E0">
              <w:rPr>
                <w:rFonts w:ascii="한컴바탕" w:eastAsia="한컴바탕" w:hAnsi="한컴바탕" w:cs="한컴바탕"/>
                <w:spacing w:val="-6"/>
                <w:szCs w:val="21"/>
                <w:lang w:eastAsia="ko-KR"/>
              </w:rPr>
              <w:t xml:space="preserve"> 식품을 판매하는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8F61E0">
              <w:rPr>
                <w:rFonts w:ascii="한컴바탕" w:eastAsia="한컴바탕" w:hAnsi="한컴바탕" w:cs="한컴바탕"/>
                <w:spacing w:val="-10"/>
                <w:szCs w:val="21"/>
                <w:lang w:eastAsia="ko-KR"/>
              </w:rPr>
              <w:t>고위험성</w:t>
            </w:r>
            <w:proofErr w:type="spellEnd"/>
            <w:r w:rsidRPr="008F61E0">
              <w:rPr>
                <w:rFonts w:ascii="한컴바탕" w:eastAsia="한컴바탕" w:hAnsi="한컴바탕" w:cs="한컴바탕"/>
                <w:spacing w:val="-10"/>
                <w:szCs w:val="21"/>
                <w:lang w:eastAsia="ko-KR"/>
              </w:rPr>
              <w:t xml:space="preserve">•부패성 식품을 제외한 </w:t>
            </w:r>
            <w:proofErr w:type="spellStart"/>
            <w:r w:rsidRPr="008F61E0">
              <w:rPr>
                <w:rFonts w:ascii="한컴바탕" w:eastAsia="한컴바탕" w:hAnsi="한컴바탕" w:cs="한컴바탕"/>
                <w:spacing w:val="-10"/>
                <w:szCs w:val="21"/>
                <w:lang w:eastAsia="ko-KR"/>
              </w:rPr>
              <w:t>가열식</w:t>
            </w:r>
            <w:proofErr w:type="spellEnd"/>
            <w:r w:rsidRPr="008F61E0">
              <w:rPr>
                <w:rFonts w:ascii="한컴바탕" w:eastAsia="한컴바탕" w:hAnsi="한컴바탕" w:cs="한컴바탕"/>
                <w:spacing w:val="-10"/>
                <w:szCs w:val="21"/>
                <w:lang w:eastAsia="ko-KR"/>
              </w:rPr>
              <w:t xml:space="preserve"> 식품의 제조•판매, </w:t>
            </w:r>
            <w:proofErr w:type="spellStart"/>
            <w:r w:rsidRPr="008F61E0">
              <w:rPr>
                <w:rFonts w:ascii="한컴바탕" w:eastAsia="한컴바탕" w:hAnsi="한컴바탕" w:cs="한컴바탕"/>
                <w:spacing w:val="-10"/>
                <w:szCs w:val="21"/>
                <w:lang w:eastAsia="ko-KR"/>
              </w:rPr>
              <w:t>제과류</w:t>
            </w:r>
            <w:proofErr w:type="spellEnd"/>
            <w:r w:rsidRPr="008F61E0">
              <w:rPr>
                <w:rFonts w:ascii="한컴바탕" w:eastAsia="한컴바탕" w:hAnsi="한컴바탕" w:cs="한컴바탕"/>
                <w:spacing w:val="-10"/>
                <w:szCs w:val="21"/>
                <w:lang w:eastAsia="ko-KR"/>
              </w:rPr>
              <w:t xml:space="preserve"> 식품의 제조•판매, </w:t>
            </w:r>
            <w:proofErr w:type="spellStart"/>
            <w:r w:rsidRPr="008F61E0">
              <w:rPr>
                <w:rFonts w:ascii="한컴바탕" w:eastAsia="한컴바탕" w:hAnsi="한컴바탕" w:cs="한컴바탕"/>
                <w:spacing w:val="-10"/>
                <w:szCs w:val="21"/>
                <w:lang w:eastAsia="ko-KR"/>
              </w:rPr>
              <w:t>냉식류</w:t>
            </w:r>
            <w:proofErr w:type="spellEnd"/>
            <w:r w:rsidRPr="008F61E0">
              <w:rPr>
                <w:rFonts w:ascii="한컴바탕" w:eastAsia="한컴바탕" w:hAnsi="한컴바탕" w:cs="한컴바탕"/>
                <w:spacing w:val="-10"/>
                <w:szCs w:val="21"/>
                <w:lang w:eastAsia="ko-KR"/>
              </w:rPr>
              <w:t xml:space="preserve"> 식품의 제조•판매 등 요식 서비스에 종사하는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t>복합식품첨가제 이외의 식품첨가제를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12조</w:t>
            </w:r>
            <w:r w:rsidRPr="008F61E0">
              <w:rPr>
                <w:rFonts w:ascii="한컴바탕" w:eastAsia="한컴바탕" w:hAnsi="한컴바탕" w:cs="한컴바탕"/>
                <w:spacing w:val="-6"/>
                <w:szCs w:val="21"/>
                <w:lang w:eastAsia="ko-KR"/>
              </w:rPr>
              <w:tab/>
              <w:t xml:space="preserve">다음 각 호의 기업은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Ⅲ급의 식품생산경영자에 해당된다.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제과류</w:t>
            </w:r>
            <w:proofErr w:type="spellEnd"/>
            <w:r w:rsidRPr="008F61E0">
              <w:rPr>
                <w:rFonts w:ascii="한컴바탕" w:eastAsia="한컴바탕" w:hAnsi="한컴바탕" w:cs="한컴바탕"/>
                <w:spacing w:val="6"/>
                <w:szCs w:val="21"/>
                <w:lang w:eastAsia="ko-KR"/>
              </w:rPr>
              <w:t xml:space="preserve"> 생산기업, </w:t>
            </w:r>
            <w:proofErr w:type="spellStart"/>
            <w:r w:rsidRPr="008F61E0">
              <w:rPr>
                <w:rFonts w:ascii="한컴바탕" w:eastAsia="한컴바탕" w:hAnsi="한컴바탕" w:cs="한컴바탕"/>
                <w:spacing w:val="6"/>
                <w:szCs w:val="21"/>
                <w:lang w:eastAsia="ko-KR"/>
              </w:rPr>
              <w:t>콩제품</w:t>
            </w:r>
            <w:proofErr w:type="spellEnd"/>
            <w:r w:rsidRPr="008F61E0">
              <w:rPr>
                <w:rFonts w:ascii="한컴바탕" w:eastAsia="한컴바탕" w:hAnsi="한컴바탕" w:cs="한컴바탕"/>
                <w:spacing w:val="6"/>
                <w:szCs w:val="21"/>
                <w:lang w:eastAsia="ko-KR"/>
              </w:rPr>
              <w:t xml:space="preserve"> 생산기업 등을 포함한 중등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식품을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t>냉동•냉장식품을 판매하는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고위험성</w:t>
            </w:r>
            <w:proofErr w:type="spellEnd"/>
            <w:r w:rsidRPr="008F61E0">
              <w:rPr>
                <w:rFonts w:ascii="한컴바탕" w:eastAsia="한컴바탕" w:hAnsi="한컴바탕" w:cs="한컴바탕"/>
                <w:spacing w:val="-6"/>
                <w:szCs w:val="21"/>
                <w:lang w:eastAsia="ko-KR"/>
              </w:rPr>
              <w:t xml:space="preserve">•부패성 식품을 포함한 </w:t>
            </w:r>
            <w:proofErr w:type="spellStart"/>
            <w:r w:rsidRPr="008F61E0">
              <w:rPr>
                <w:rFonts w:ascii="한컴바탕" w:eastAsia="한컴바탕" w:hAnsi="한컴바탕" w:cs="한컴바탕"/>
                <w:spacing w:val="-6"/>
                <w:szCs w:val="21"/>
                <w:lang w:eastAsia="ko-KR"/>
              </w:rPr>
              <w:t>가열식</w:t>
            </w:r>
            <w:proofErr w:type="spellEnd"/>
            <w:r w:rsidRPr="008F61E0">
              <w:rPr>
                <w:rFonts w:ascii="한컴바탕" w:eastAsia="한컴바탕" w:hAnsi="한컴바탕" w:cs="한컴바탕"/>
                <w:spacing w:val="-6"/>
                <w:szCs w:val="21"/>
                <w:lang w:eastAsia="ko-KR"/>
              </w:rPr>
              <w:t xml:space="preserve"> 식품의 제조•판매, </w:t>
            </w:r>
            <w:proofErr w:type="spellStart"/>
            <w:r w:rsidRPr="008F61E0">
              <w:rPr>
                <w:rFonts w:ascii="한컴바탕" w:eastAsia="한컴바탕" w:hAnsi="한컴바탕" w:cs="한컴바탕"/>
                <w:spacing w:val="-6"/>
                <w:szCs w:val="21"/>
                <w:lang w:eastAsia="ko-KR"/>
              </w:rPr>
              <w:t>제과류</w:t>
            </w:r>
            <w:proofErr w:type="spellEnd"/>
            <w:r w:rsidRPr="008F61E0">
              <w:rPr>
                <w:rFonts w:ascii="한컴바탕" w:eastAsia="한컴바탕" w:hAnsi="한컴바탕" w:cs="한컴바탕"/>
                <w:spacing w:val="-6"/>
                <w:szCs w:val="21"/>
                <w:lang w:eastAsia="ko-KR"/>
              </w:rPr>
              <w:t xml:space="preserve"> 식품의 제조•판매, </w:t>
            </w:r>
            <w:proofErr w:type="spellStart"/>
            <w:r w:rsidRPr="008F61E0">
              <w:rPr>
                <w:rFonts w:ascii="한컴바탕" w:eastAsia="한컴바탕" w:hAnsi="한컴바탕" w:cs="한컴바탕"/>
                <w:spacing w:val="-6"/>
                <w:szCs w:val="21"/>
                <w:lang w:eastAsia="ko-KR"/>
              </w:rPr>
              <w:t>냉식류</w:t>
            </w:r>
            <w:proofErr w:type="spellEnd"/>
            <w:r w:rsidRPr="008F61E0">
              <w:rPr>
                <w:rFonts w:ascii="한컴바탕" w:eastAsia="한컴바탕" w:hAnsi="한컴바탕" w:cs="한컴바탕"/>
                <w:spacing w:val="-6"/>
                <w:szCs w:val="21"/>
                <w:lang w:eastAsia="ko-KR"/>
              </w:rPr>
              <w:t xml:space="preserve"> 식품의 제조•판매, </w:t>
            </w:r>
            <w:proofErr w:type="spellStart"/>
            <w:r w:rsidRPr="008F61E0">
              <w:rPr>
                <w:rFonts w:ascii="한컴바탕" w:eastAsia="한컴바탕" w:hAnsi="한컴바탕" w:cs="한컴바탕"/>
                <w:spacing w:val="-6"/>
                <w:szCs w:val="21"/>
                <w:lang w:eastAsia="ko-KR"/>
              </w:rPr>
              <w:t>생식류</w:t>
            </w:r>
            <w:proofErr w:type="spellEnd"/>
            <w:r w:rsidRPr="008F61E0">
              <w:rPr>
                <w:rFonts w:ascii="한컴바탕" w:eastAsia="한컴바탕" w:hAnsi="한컴바탕" w:cs="한컴바탕"/>
                <w:spacing w:val="-6"/>
                <w:szCs w:val="21"/>
                <w:lang w:eastAsia="ko-KR"/>
              </w:rPr>
              <w:t xml:space="preserve"> 식품의 제조•판매 등 요식 서비스에 종사하는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t>복합식품첨가제를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13조</w:t>
            </w:r>
            <w:r w:rsidRPr="008F61E0">
              <w:rPr>
                <w:rFonts w:ascii="한컴바탕" w:eastAsia="한컴바탕" w:hAnsi="한컴바탕" w:cs="한컴바탕"/>
                <w:spacing w:val="-6"/>
                <w:szCs w:val="21"/>
                <w:lang w:eastAsia="ko-KR"/>
              </w:rPr>
              <w:tab/>
              <w:t xml:space="preserve">다음 각 호의 기업은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Ⅳ급의 식품생산경영자에 해당된다.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12"/>
                <w:szCs w:val="21"/>
                <w:lang w:eastAsia="ko-KR"/>
              </w:rPr>
              <w:t xml:space="preserve">유제품 생산기업, </w:t>
            </w:r>
            <w:proofErr w:type="spellStart"/>
            <w:r w:rsidRPr="008F61E0">
              <w:rPr>
                <w:rFonts w:ascii="한컴바탕" w:eastAsia="한컴바탕" w:hAnsi="한컴바탕" w:cs="한컴바탕"/>
                <w:spacing w:val="12"/>
                <w:szCs w:val="21"/>
                <w:lang w:eastAsia="ko-KR"/>
              </w:rPr>
              <w:t>육제품</w:t>
            </w:r>
            <w:proofErr w:type="spellEnd"/>
            <w:r w:rsidRPr="008F61E0">
              <w:rPr>
                <w:rFonts w:ascii="한컴바탕" w:eastAsia="한컴바탕" w:hAnsi="한컴바탕" w:cs="한컴바탕"/>
                <w:spacing w:val="12"/>
                <w:szCs w:val="21"/>
                <w:lang w:eastAsia="ko-KR"/>
              </w:rPr>
              <w:t xml:space="preserve"> 생산기업 등을 포함한 </w:t>
            </w:r>
            <w:proofErr w:type="spellStart"/>
            <w:r w:rsidRPr="008F61E0">
              <w:rPr>
                <w:rFonts w:ascii="한컴바탕" w:eastAsia="한컴바탕" w:hAnsi="한컴바탕" w:cs="한컴바탕"/>
                <w:spacing w:val="12"/>
                <w:szCs w:val="21"/>
                <w:lang w:eastAsia="ko-KR"/>
              </w:rPr>
              <w:t>고위험성</w:t>
            </w:r>
            <w:proofErr w:type="spellEnd"/>
            <w:r w:rsidRPr="008F61E0">
              <w:rPr>
                <w:rFonts w:ascii="한컴바탕" w:eastAsia="한컴바탕" w:hAnsi="한컴바탕" w:cs="한컴바탕"/>
                <w:spacing w:val="12"/>
                <w:szCs w:val="21"/>
                <w:lang w:eastAsia="ko-KR"/>
              </w:rPr>
              <w:t xml:space="preserve"> 식품을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영유아</w:t>
            </w:r>
            <w:proofErr w:type="spellEnd"/>
            <w:r w:rsidRPr="008F61E0">
              <w:rPr>
                <w:rFonts w:ascii="한컴바탕" w:eastAsia="한컴바탕" w:hAnsi="한컴바탕" w:cs="한컴바탕"/>
                <w:spacing w:val="-6"/>
                <w:szCs w:val="21"/>
                <w:lang w:eastAsia="ko-KR"/>
              </w:rPr>
              <w:t xml:space="preserve"> 및 기타 특정 집단 전용 주식•부식을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t>건강기능식품을 생산하는 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t>특정 집단(환자, 노인, 학생 등)을 주요 대상으로 요식 서비스를 제공하는 요식서비스기업;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(5)</w:t>
            </w:r>
            <w:r w:rsidRPr="008F61E0">
              <w:rPr>
                <w:rFonts w:ascii="한컴바탕" w:eastAsia="한컴바탕" w:hAnsi="한컴바탕" w:cs="한컴바탕"/>
                <w:spacing w:val="-6"/>
                <w:szCs w:val="21"/>
                <w:lang w:eastAsia="ko-KR"/>
              </w:rPr>
              <w:tab/>
              <w:t>대규모로 또는 대량의 소비자를 위하여 식사 서비스를 제공하는 중앙집중식 조리센터, 급식 배송업체, 구내식당 등 요식서비스기업.</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14조</w:t>
            </w:r>
            <w:r w:rsidRPr="008F61E0">
              <w:rPr>
                <w:rFonts w:ascii="한컴바탕" w:eastAsia="한컴바탕" w:hAnsi="한컴바탕" w:cs="한컴바탕"/>
                <w:spacing w:val="-6"/>
                <w:szCs w:val="21"/>
                <w:lang w:eastAsia="ko-KR"/>
              </w:rPr>
              <w:tab/>
              <w:t xml:space="preserve">다양한 유형의 식품을 생산하는 경우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가장 높은 식품 유형을 기준으로 해당 식품생산경영자의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확정하여야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lastRenderedPageBreak/>
              <w:t>제</w:t>
            </w:r>
            <w:r w:rsidRPr="008F61E0">
              <w:rPr>
                <w:rFonts w:ascii="한컴바탕" w:eastAsia="한컴바탕" w:hAnsi="한컴바탕" w:cs="한컴바탕"/>
                <w:spacing w:val="-6"/>
                <w:szCs w:val="21"/>
                <w:lang w:eastAsia="ko-KR"/>
              </w:rPr>
              <w:t>15조</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zCs w:val="21"/>
                <w:lang w:eastAsia="ko-KR"/>
              </w:rPr>
              <w:t xml:space="preserve">&lt;식품생산경영 정적 </w:t>
            </w:r>
            <w:proofErr w:type="spellStart"/>
            <w:r w:rsidRPr="008F61E0">
              <w:rPr>
                <w:rFonts w:ascii="한컴바탕" w:eastAsia="한컴바탕" w:hAnsi="한컴바탕" w:cs="한컴바탕"/>
                <w:szCs w:val="21"/>
                <w:lang w:eastAsia="ko-KR"/>
              </w:rPr>
              <w:t>리스크</w:t>
            </w:r>
            <w:proofErr w:type="spellEnd"/>
            <w:r w:rsidRPr="008F61E0">
              <w:rPr>
                <w:rFonts w:ascii="한컴바탕" w:eastAsia="한컴바탕" w:hAnsi="한컴바탕" w:cs="한컴바탕"/>
                <w:szCs w:val="21"/>
                <w:lang w:eastAsia="ko-KR"/>
              </w:rPr>
              <w:t xml:space="preserve"> 요인 계량화 </w:t>
            </w:r>
            <w:proofErr w:type="spellStart"/>
            <w:r w:rsidRPr="008F61E0">
              <w:rPr>
                <w:rFonts w:ascii="한컴바탕" w:eastAsia="한컴바탕" w:hAnsi="한컴바탕" w:cs="한컴바탕"/>
                <w:szCs w:val="21"/>
                <w:lang w:eastAsia="ko-KR"/>
              </w:rPr>
              <w:t>점수표</w:t>
            </w:r>
            <w:proofErr w:type="spellEnd"/>
            <w:r w:rsidRPr="008F61E0">
              <w:rPr>
                <w:rFonts w:ascii="한컴바탕" w:eastAsia="한컴바탕" w:hAnsi="한컴바탕" w:cs="한컴바탕"/>
                <w:szCs w:val="21"/>
                <w:lang w:eastAsia="ko-KR"/>
              </w:rPr>
              <w:t xml:space="preserve">&gt;(이하 ‘&lt;정적 </w:t>
            </w:r>
            <w:proofErr w:type="spellStart"/>
            <w:r w:rsidRPr="008F61E0">
              <w:rPr>
                <w:rFonts w:ascii="한컴바탕" w:eastAsia="한컴바탕" w:hAnsi="한컴바탕" w:cs="한컴바탕"/>
                <w:szCs w:val="21"/>
                <w:lang w:eastAsia="ko-KR"/>
              </w:rPr>
              <w:t>리스크표</w:t>
            </w:r>
            <w:proofErr w:type="spellEnd"/>
            <w:r w:rsidRPr="008F61E0">
              <w:rPr>
                <w:rFonts w:ascii="한컴바탕" w:eastAsia="한컴바탕" w:hAnsi="한컴바탕" w:cs="한컴바탕"/>
                <w:szCs w:val="21"/>
                <w:lang w:eastAsia="ko-KR"/>
              </w:rPr>
              <w:t>&gt;’로 약칭, 첨부 1 참조)는 국가식품약품감독관리총국이 제정한다.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성급</w:t>
            </w:r>
            <w:r w:rsidRPr="008F61E0">
              <w:rPr>
                <w:rFonts w:ascii="한컴바탕" w:eastAsia="한컴바탕" w:hAnsi="한컴바탕" w:cs="한컴바탕"/>
                <w:spacing w:val="6"/>
                <w:szCs w:val="21"/>
                <w:lang w:eastAsia="ko-KR"/>
              </w:rPr>
              <w:t xml:space="preserve"> 식품약품감독관리부서는 해당 행정구역의 실제 상황에 근거하여 &lt;정적 </w:t>
            </w:r>
            <w:proofErr w:type="spellStart"/>
            <w:r w:rsidRPr="008F61E0">
              <w:rPr>
                <w:rFonts w:ascii="한컴바탕" w:eastAsia="한컴바탕" w:hAnsi="한컴바탕" w:cs="한컴바탕"/>
                <w:spacing w:val="6"/>
                <w:szCs w:val="21"/>
                <w:lang w:eastAsia="ko-KR"/>
              </w:rPr>
              <w:t>리스크표</w:t>
            </w:r>
            <w:proofErr w:type="spellEnd"/>
            <w:r w:rsidRPr="008F61E0">
              <w:rPr>
                <w:rFonts w:ascii="한컴바탕" w:eastAsia="한컴바탕" w:hAnsi="한컴바탕" w:cs="한컴바탕"/>
                <w:spacing w:val="6"/>
                <w:szCs w:val="21"/>
                <w:lang w:eastAsia="ko-KR"/>
              </w:rPr>
              <w:t>&gt;를 조정하고 해당 행정구역 내에서 실시할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10"/>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16조</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10"/>
                <w:szCs w:val="21"/>
                <w:lang w:eastAsia="ko-KR"/>
              </w:rPr>
              <w:t xml:space="preserve">식품생산기업의 동적 </w:t>
            </w:r>
            <w:proofErr w:type="spellStart"/>
            <w:r w:rsidRPr="008F61E0">
              <w:rPr>
                <w:rFonts w:ascii="한컴바탕" w:eastAsia="한컴바탕" w:hAnsi="한컴바탕" w:cs="한컴바탕"/>
                <w:spacing w:val="-10"/>
                <w:szCs w:val="21"/>
                <w:lang w:eastAsia="ko-KR"/>
              </w:rPr>
              <w:t>리스크</w:t>
            </w:r>
            <w:proofErr w:type="spellEnd"/>
            <w:r w:rsidRPr="008F61E0">
              <w:rPr>
                <w:rFonts w:ascii="한컴바탕" w:eastAsia="한컴바탕" w:hAnsi="한컴바탕" w:cs="한컴바탕"/>
                <w:spacing w:val="-10"/>
                <w:szCs w:val="21"/>
                <w:lang w:eastAsia="ko-KR"/>
              </w:rPr>
              <w:t xml:space="preserve"> 요인은 기업의 자격, 입고검사, 생산과정 통제, 출고검사 등 상황을 고려하여 평가하여야 한다. 특수 식품의 경우 제품 </w:t>
            </w:r>
            <w:proofErr w:type="spellStart"/>
            <w:r w:rsidRPr="008F61E0">
              <w:rPr>
                <w:rFonts w:ascii="한컴바탕" w:eastAsia="한컴바탕" w:hAnsi="한컴바탕" w:cs="한컴바탕"/>
                <w:spacing w:val="-10"/>
                <w:szCs w:val="21"/>
                <w:lang w:eastAsia="ko-KR"/>
              </w:rPr>
              <w:t>배합식</w:t>
            </w:r>
            <w:proofErr w:type="spellEnd"/>
            <w:r w:rsidRPr="008F61E0">
              <w:rPr>
                <w:rFonts w:ascii="한컴바탕" w:eastAsia="한컴바탕" w:hAnsi="한컴바탕" w:cs="한컴바탕"/>
                <w:spacing w:val="-10"/>
                <w:szCs w:val="21"/>
                <w:lang w:eastAsia="ko-KR"/>
              </w:rPr>
              <w:t xml:space="preserve"> 등록, 품질관리체계 운영 등 상황을 추가로 고려하여야 하고; 건강기능식품의 경우 위탁가공 등 상황을 추가로 고려하여야 하며; 식품첨가제의 경우 생산원료와 제조공법의 제품표준 규정 부합 여부 등 상황을 추가로 고려하여야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식품판매자의</w:t>
            </w:r>
            <w:r w:rsidRPr="008F61E0">
              <w:rPr>
                <w:rFonts w:ascii="한컴바탕" w:eastAsia="한컴바탕" w:hAnsi="한컴바탕" w:cs="한컴바탕"/>
                <w:spacing w:val="-6"/>
                <w:szCs w:val="21"/>
                <w:lang w:eastAsia="ko-KR"/>
              </w:rPr>
              <w:t xml:space="preserve">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요소는 경영자격, 경영과정 통제, 식품 저장•보관 등 상황을 고려하여 평가하여야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요식</w:t>
            </w:r>
            <w:r w:rsidRPr="008F61E0">
              <w:rPr>
                <w:rFonts w:ascii="한컴바탕" w:eastAsia="한컴바탕" w:hAnsi="한컴바탕" w:cs="한컴바탕"/>
                <w:spacing w:val="-6"/>
                <w:szCs w:val="21"/>
                <w:lang w:eastAsia="ko-KR"/>
              </w:rPr>
              <w:t xml:space="preserve"> 서비스 제공자의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요소는 경영자격, 종업원 관리, 원료 통제, 가공•제조과정 통제 등 상황을 고려하여 평가하여야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17조</w:t>
            </w:r>
            <w:r w:rsidRPr="008F61E0">
              <w:rPr>
                <w:rFonts w:ascii="한컴바탕" w:eastAsia="한컴바탕" w:hAnsi="한컴바탕" w:cs="한컴바탕"/>
                <w:spacing w:val="-6"/>
                <w:szCs w:val="21"/>
                <w:lang w:eastAsia="ko-KR"/>
              </w:rPr>
              <w:tab/>
              <w:t xml:space="preserve">성급 식품약품감독관리부서는 &lt;식품생산경영 일상 감독검사 </w:t>
            </w:r>
            <w:proofErr w:type="spellStart"/>
            <w:r w:rsidRPr="008F61E0">
              <w:rPr>
                <w:rFonts w:ascii="한컴바탕" w:eastAsia="한컴바탕" w:hAnsi="한컴바탕" w:cs="한컴바탕"/>
                <w:spacing w:val="-6"/>
                <w:szCs w:val="21"/>
                <w:lang w:eastAsia="ko-KR"/>
              </w:rPr>
              <w:t>요점표</w:t>
            </w:r>
            <w:proofErr w:type="spellEnd"/>
            <w:r w:rsidRPr="008F61E0">
              <w:rPr>
                <w:rFonts w:ascii="한컴바탕" w:eastAsia="한컴바탕" w:hAnsi="한컴바탕" w:cs="한컴바탕"/>
                <w:spacing w:val="-6"/>
                <w:szCs w:val="21"/>
                <w:lang w:eastAsia="ko-KR"/>
              </w:rPr>
              <w:t xml:space="preserve">&gt;를 참조하여 식품생산경영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평가 계량화 </w:t>
            </w:r>
            <w:proofErr w:type="spellStart"/>
            <w:r w:rsidRPr="008F61E0">
              <w:rPr>
                <w:rFonts w:ascii="한컴바탕" w:eastAsia="한컴바탕" w:hAnsi="한컴바탕" w:cs="한컴바탕"/>
                <w:spacing w:val="-6"/>
                <w:szCs w:val="21"/>
                <w:lang w:eastAsia="ko-KR"/>
              </w:rPr>
              <w:t>점수표</w:t>
            </w:r>
            <w:proofErr w:type="spellEnd"/>
            <w:r w:rsidRPr="008F61E0">
              <w:rPr>
                <w:rFonts w:ascii="한컴바탕" w:eastAsia="한컴바탕" w:hAnsi="한컴바탕" w:cs="한컴바탕"/>
                <w:spacing w:val="-6"/>
                <w:szCs w:val="21"/>
                <w:lang w:eastAsia="ko-KR"/>
              </w:rPr>
              <w:t xml:space="preserve">(이하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평가표’</w:t>
            </w:r>
            <w:proofErr w:type="spellStart"/>
            <w:r w:rsidRPr="008F61E0">
              <w:rPr>
                <w:rFonts w:ascii="한컴바탕" w:eastAsia="한컴바탕" w:hAnsi="한컴바탕" w:cs="한컴바탕"/>
                <w:spacing w:val="-6"/>
                <w:szCs w:val="21"/>
                <w:lang w:eastAsia="ko-KR"/>
              </w:rPr>
              <w:t>로</w:t>
            </w:r>
            <w:proofErr w:type="spellEnd"/>
            <w:r w:rsidRPr="008F61E0">
              <w:rPr>
                <w:rFonts w:ascii="한컴바탕" w:eastAsia="한컴바탕" w:hAnsi="한컴바탕" w:cs="한컴바탕"/>
                <w:spacing w:val="-6"/>
                <w:szCs w:val="21"/>
                <w:lang w:eastAsia="ko-KR"/>
              </w:rPr>
              <w:t xml:space="preserve"> 약칭)를 작성 및 실시할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단</w:t>
            </w:r>
            <w:r w:rsidRPr="008F61E0">
              <w:rPr>
                <w:rFonts w:ascii="한컴바탕" w:eastAsia="한컴바탕" w:hAnsi="한컴바탕" w:cs="한컴바탕"/>
                <w:spacing w:val="-6"/>
                <w:szCs w:val="21"/>
                <w:lang w:eastAsia="ko-KR"/>
              </w:rPr>
              <w:t xml:space="preserve">, 식품 유통 단계의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점수는 &lt;식품 유통 단계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w:t>
            </w:r>
            <w:proofErr w:type="spellStart"/>
            <w:r w:rsidRPr="008F61E0">
              <w:rPr>
                <w:rFonts w:ascii="한컴바탕" w:eastAsia="한컴바탕" w:hAnsi="한컴바탕" w:cs="한컴바탕"/>
                <w:spacing w:val="-6"/>
                <w:szCs w:val="21"/>
                <w:lang w:eastAsia="ko-KR"/>
              </w:rPr>
              <w:t>점수표</w:t>
            </w:r>
            <w:proofErr w:type="spellEnd"/>
            <w:r w:rsidRPr="008F61E0">
              <w:rPr>
                <w:rFonts w:ascii="한컴바탕" w:eastAsia="한컴바탕" w:hAnsi="한컴바탕" w:cs="한컴바탕"/>
                <w:spacing w:val="-6"/>
                <w:szCs w:val="21"/>
                <w:lang w:eastAsia="ko-KR"/>
              </w:rPr>
              <w:t>&gt;(첨부 2 참조)를 참조하여야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18조</w:t>
            </w:r>
            <w:r w:rsidRPr="008F61E0">
              <w:rPr>
                <w:rFonts w:ascii="한컴바탕" w:eastAsia="한컴바탕" w:hAnsi="한컴바탕" w:cs="한컴바탕"/>
                <w:spacing w:val="-6"/>
                <w:szCs w:val="21"/>
                <w:lang w:eastAsia="ko-KR"/>
              </w:rPr>
              <w:tab/>
              <w:t xml:space="preserve">식품약품감독관리부서는 계량화된 점수 채점을 통하여 식품생산경영자의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요소를 점수로 계량화한 후 생산경영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요소의 계량화된 점수를 합산하여 식품생산경영자의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평정하여야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F61E0">
              <w:rPr>
                <w:rFonts w:ascii="한컴바탕" w:eastAsia="한컴바탕" w:hAnsi="한컴바탕" w:cs="한컴바탕" w:hint="eastAsia"/>
                <w:spacing w:val="-6"/>
                <w:szCs w:val="21"/>
                <w:lang w:eastAsia="ko-KR"/>
              </w:rPr>
              <w:t>리스크</w:t>
            </w:r>
            <w:proofErr w:type="spellEnd"/>
            <w:r w:rsidRPr="008F61E0">
              <w:rPr>
                <w:rFonts w:ascii="한컴바탕" w:eastAsia="한컴바탕" w:hAnsi="한컴바탕" w:cs="한컴바탕"/>
                <w:spacing w:val="-6"/>
                <w:szCs w:val="21"/>
                <w:lang w:eastAsia="ko-KR"/>
              </w:rPr>
              <w:t xml:space="preserve"> 점수의 합계가 0-30(포함)점인 경우 A등급 </w:t>
            </w:r>
            <w:proofErr w:type="spellStart"/>
            <w:r w:rsidRPr="008F61E0">
              <w:rPr>
                <w:rFonts w:ascii="한컴바탕" w:eastAsia="한컴바탕" w:hAnsi="한컴바탕" w:cs="한컴바탕"/>
                <w:spacing w:val="-6"/>
                <w:szCs w:val="21"/>
                <w:lang w:eastAsia="ko-KR"/>
              </w:rPr>
              <w:t>리스크에</w:t>
            </w:r>
            <w:proofErr w:type="spellEnd"/>
            <w:r w:rsidRPr="008F61E0">
              <w:rPr>
                <w:rFonts w:ascii="한컴바탕" w:eastAsia="한컴바탕" w:hAnsi="한컴바탕" w:cs="한컴바탕"/>
                <w:spacing w:val="-6"/>
                <w:szCs w:val="21"/>
                <w:lang w:eastAsia="ko-KR"/>
              </w:rPr>
              <w:t xml:space="preserve"> 해당되며;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점수의 합계가 30-45(포함)점인 경우 B등급 </w:t>
            </w:r>
            <w:proofErr w:type="spellStart"/>
            <w:r w:rsidRPr="008F61E0">
              <w:rPr>
                <w:rFonts w:ascii="한컴바탕" w:eastAsia="한컴바탕" w:hAnsi="한컴바탕" w:cs="한컴바탕"/>
                <w:spacing w:val="-6"/>
                <w:szCs w:val="21"/>
                <w:lang w:eastAsia="ko-KR"/>
              </w:rPr>
              <w:t>리스크에</w:t>
            </w:r>
            <w:proofErr w:type="spellEnd"/>
            <w:r w:rsidRPr="008F61E0">
              <w:rPr>
                <w:rFonts w:ascii="한컴바탕" w:eastAsia="한컴바탕" w:hAnsi="한컴바탕" w:cs="한컴바탕"/>
                <w:spacing w:val="-6"/>
                <w:szCs w:val="21"/>
                <w:lang w:eastAsia="ko-KR"/>
              </w:rPr>
              <w:t xml:space="preserve"> 해당된다.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점수의 합계가 45-60(포함)점인 경우 C등급 </w:t>
            </w:r>
            <w:proofErr w:type="spellStart"/>
            <w:r w:rsidRPr="008F61E0">
              <w:rPr>
                <w:rFonts w:ascii="한컴바탕" w:eastAsia="한컴바탕" w:hAnsi="한컴바탕" w:cs="한컴바탕"/>
                <w:spacing w:val="-6"/>
                <w:szCs w:val="21"/>
                <w:lang w:eastAsia="ko-KR"/>
              </w:rPr>
              <w:t>리스크에</w:t>
            </w:r>
            <w:proofErr w:type="spellEnd"/>
            <w:r w:rsidRPr="008F61E0">
              <w:rPr>
                <w:rFonts w:ascii="한컴바탕" w:eastAsia="한컴바탕" w:hAnsi="한컴바탕" w:cs="한컴바탕"/>
                <w:spacing w:val="-6"/>
                <w:szCs w:val="21"/>
                <w:lang w:eastAsia="ko-KR"/>
              </w:rPr>
              <w:t xml:space="preserve"> 해당되며;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점수의 합계가 60점을 초과하는 경우 D등급 </w:t>
            </w:r>
            <w:proofErr w:type="spellStart"/>
            <w:r w:rsidRPr="008F61E0">
              <w:rPr>
                <w:rFonts w:ascii="한컴바탕" w:eastAsia="한컴바탕" w:hAnsi="한컴바탕" w:cs="한컴바탕"/>
                <w:spacing w:val="-6"/>
                <w:szCs w:val="21"/>
                <w:lang w:eastAsia="ko-KR"/>
              </w:rPr>
              <w:t>리스크에</w:t>
            </w:r>
            <w:proofErr w:type="spellEnd"/>
            <w:r w:rsidRPr="008F61E0">
              <w:rPr>
                <w:rFonts w:ascii="한컴바탕" w:eastAsia="한컴바탕" w:hAnsi="한컴바탕" w:cs="한컴바탕"/>
                <w:spacing w:val="-6"/>
                <w:szCs w:val="21"/>
                <w:lang w:eastAsia="ko-KR"/>
              </w:rPr>
              <w:t xml:space="preserve"> 해당된다.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19조</w:t>
            </w:r>
            <w:r w:rsidRPr="008F61E0">
              <w:rPr>
                <w:rFonts w:ascii="한컴바탕" w:eastAsia="한컴바탕" w:hAnsi="한컴바탕" w:cs="한컴바탕"/>
                <w:spacing w:val="-6"/>
                <w:szCs w:val="21"/>
                <w:lang w:eastAsia="ko-KR"/>
              </w:rPr>
              <w:tab/>
              <w:t xml:space="preserve">식품약품감독관리부서는 식품생산경영자의 연도 감독관리 기록에 근거하여 식품생산경영자의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조정할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3장 절차적 요구</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8"/>
                <w:szCs w:val="21"/>
                <w:lang w:eastAsia="ko-KR"/>
              </w:rPr>
            </w:pPr>
            <w:r w:rsidRPr="008F61E0">
              <w:rPr>
                <w:rFonts w:ascii="한컴바탕" w:eastAsia="한컴바탕" w:hAnsi="한컴바탕" w:cs="한컴바탕" w:hint="eastAsia"/>
                <w:spacing w:val="-6"/>
                <w:szCs w:val="21"/>
                <w:lang w:eastAsia="ko-KR"/>
              </w:rPr>
              <w:lastRenderedPageBreak/>
              <w:t>제</w:t>
            </w:r>
            <w:r w:rsidRPr="008F61E0">
              <w:rPr>
                <w:rFonts w:ascii="한컴바탕" w:eastAsia="한컴바탕" w:hAnsi="한컴바탕" w:cs="한컴바탕"/>
                <w:spacing w:val="-6"/>
                <w:szCs w:val="21"/>
                <w:lang w:eastAsia="ko-KR"/>
              </w:rPr>
              <w:t>20조</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8"/>
                <w:szCs w:val="21"/>
                <w:lang w:eastAsia="ko-KR"/>
              </w:rPr>
              <w:t xml:space="preserve">식품약품감독관리부서는 식품생산경영자의 정적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요소 계량화 점수를 평정함에 있어 식품생산경영자의 허가 기록파일을 조회하여 정적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요소 계량화 </w:t>
            </w:r>
            <w:proofErr w:type="spellStart"/>
            <w:r w:rsidRPr="008F61E0">
              <w:rPr>
                <w:rFonts w:ascii="한컴바탕" w:eastAsia="한컴바탕" w:hAnsi="한컴바탕" w:cs="한컴바탕"/>
                <w:spacing w:val="-8"/>
                <w:szCs w:val="21"/>
                <w:lang w:eastAsia="ko-KR"/>
              </w:rPr>
              <w:t>점수표에</w:t>
            </w:r>
            <w:proofErr w:type="spellEnd"/>
            <w:r w:rsidRPr="008F61E0">
              <w:rPr>
                <w:rFonts w:ascii="한컴바탕" w:eastAsia="한컴바탕" w:hAnsi="한컴바탕" w:cs="한컴바탕"/>
                <w:spacing w:val="-8"/>
                <w:szCs w:val="21"/>
                <w:lang w:eastAsia="ko-KR"/>
              </w:rPr>
              <w:t xml:space="preserve"> 열거된 항목별로 점수를 채점한 후 누계하여 식품생산경영자의 정적 </w:t>
            </w:r>
            <w:proofErr w:type="spellStart"/>
            <w:r w:rsidRPr="008F61E0">
              <w:rPr>
                <w:rFonts w:ascii="한컴바탕" w:eastAsia="한컴바탕" w:hAnsi="한컴바탕" w:cs="한컴바탕"/>
                <w:spacing w:val="-8"/>
                <w:szCs w:val="21"/>
                <w:lang w:eastAsia="ko-KR"/>
              </w:rPr>
              <w:t>리스크</w:t>
            </w:r>
            <w:proofErr w:type="spellEnd"/>
            <w:r w:rsidRPr="008F61E0">
              <w:rPr>
                <w:rFonts w:ascii="한컴바탕" w:eastAsia="한컴바탕" w:hAnsi="한컴바탕" w:cs="한컴바탕"/>
                <w:spacing w:val="-8"/>
                <w:szCs w:val="21"/>
                <w:lang w:eastAsia="ko-KR"/>
              </w:rPr>
              <w:t xml:space="preserve"> 요소 계량화 점수를 확정하여야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식품생산경영</w:t>
            </w:r>
            <w:r w:rsidRPr="008F61E0">
              <w:rPr>
                <w:rFonts w:ascii="한컴바탕" w:eastAsia="한컴바탕" w:hAnsi="한컴바탕" w:cs="한컴바탕"/>
                <w:spacing w:val="-6"/>
                <w:szCs w:val="21"/>
                <w:lang w:eastAsia="ko-KR"/>
              </w:rPr>
              <w:t xml:space="preserve"> 허가 기록파일의 내용이 불온전한 경우 식품약품감독관리부서는 식품생산경영자에게 관련 서류의 보충 제출을 요구할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21조</w:t>
            </w:r>
            <w:r w:rsidRPr="008F61E0">
              <w:rPr>
                <w:rFonts w:ascii="한컴바탕" w:eastAsia="한컴바탕" w:hAnsi="한컴바탕" w:cs="한컴바탕"/>
                <w:spacing w:val="-6"/>
                <w:szCs w:val="21"/>
                <w:lang w:eastAsia="ko-KR"/>
              </w:rPr>
              <w:tab/>
              <w:t xml:space="preserve">식품생산경영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점수의 평정은 식품생산경영자의 일상 감독검사 결과와 결부시켜 확정하거나 담당인력을 기업 현장에 파견하여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평가표에 열거된 항목별로 점수를 채점한 후 누계하는 방식으로 확정할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식품약품감독관리부서는</w:t>
            </w:r>
            <w:r w:rsidRPr="008F61E0">
              <w:rPr>
                <w:rFonts w:ascii="한컴바탕" w:eastAsia="한컴바탕" w:hAnsi="한컴바탕" w:cs="한컴바탕"/>
                <w:spacing w:val="-6"/>
                <w:szCs w:val="21"/>
                <w:lang w:eastAsia="ko-KR"/>
              </w:rPr>
              <w:t xml:space="preserve"> 일상 감독검사 결과를 이용하여 식품생산경영자의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점수를 평정함에 있어 직전연도의 제반 일상 감독검사 항목의 검사 결과와 결부시켜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평가표에 열거된 항목별로 점수를 채점한 후 누계하는 방식으로 확정하여야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F61E0">
              <w:rPr>
                <w:rFonts w:ascii="한컴바탕" w:eastAsia="한컴바탕" w:hAnsi="한컴바탕" w:cs="한컴바탕" w:hint="eastAsia"/>
                <w:spacing w:val="-6"/>
                <w:szCs w:val="21"/>
                <w:lang w:eastAsia="ko-KR"/>
              </w:rPr>
              <w:t>식품약품감독과리부서가</w:t>
            </w:r>
            <w:proofErr w:type="spellEnd"/>
            <w:r w:rsidRPr="008F61E0">
              <w:rPr>
                <w:rFonts w:ascii="한컴바탕" w:eastAsia="한컴바탕" w:hAnsi="한컴바탕" w:cs="한컴바탕"/>
                <w:spacing w:val="-6"/>
                <w:szCs w:val="21"/>
                <w:lang w:eastAsia="ko-KR"/>
              </w:rPr>
              <w:t xml:space="preserve"> 식품생산경영자에 대하여 실시하는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현장 채점•평가는 &lt;식품생산경영 일상 감독검사 관리방법&gt;에 따라 확정하며 필요한 경우 전문기술인력을 초빙하여 현장 채점•평가에 투입시킬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22조</w:t>
            </w:r>
            <w:r w:rsidRPr="008F61E0">
              <w:rPr>
                <w:rFonts w:ascii="한컴바탕" w:eastAsia="한컴바탕" w:hAnsi="한컴바탕" w:cs="한컴바탕"/>
                <w:spacing w:val="-6"/>
                <w:szCs w:val="21"/>
                <w:lang w:eastAsia="ko-KR"/>
              </w:rPr>
              <w:tab/>
              <w:t xml:space="preserve">현장 채점•평가 담당인력은 이 방법 및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평가표의 내용과 요구에 따라 성실하게 평가하여야 하며 식품생산경영자에게 존재하는 주요 </w:t>
            </w:r>
            <w:proofErr w:type="spellStart"/>
            <w:r w:rsidRPr="008F61E0">
              <w:rPr>
                <w:rFonts w:ascii="한컴바탕" w:eastAsia="한컴바탕" w:hAnsi="한컴바탕" w:cs="한컴바탕"/>
                <w:spacing w:val="-6"/>
                <w:szCs w:val="21"/>
                <w:lang w:eastAsia="ko-KR"/>
              </w:rPr>
              <w:t>리스크의</w:t>
            </w:r>
            <w:proofErr w:type="spellEnd"/>
            <w:r w:rsidRPr="008F61E0">
              <w:rPr>
                <w:rFonts w:ascii="한컴바탕" w:eastAsia="한컴바탕" w:hAnsi="한컴바탕" w:cs="한컴바탕"/>
                <w:spacing w:val="-6"/>
                <w:szCs w:val="21"/>
                <w:lang w:eastAsia="ko-KR"/>
              </w:rPr>
              <w:t xml:space="preserve"> 예방 요구사항을 그 책임자에게 고지하여야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23조</w:t>
            </w:r>
            <w:r w:rsidRPr="008F61E0">
              <w:rPr>
                <w:rFonts w:ascii="한컴바탕" w:eastAsia="한컴바탕" w:hAnsi="한컴바탕" w:cs="한컴바탕"/>
                <w:spacing w:val="-6"/>
                <w:szCs w:val="21"/>
                <w:lang w:eastAsia="ko-KR"/>
              </w:rPr>
              <w:tab/>
              <w:t xml:space="preserve">감독관리 담당인력은 계량화된 평가 결과에 근거하여 &lt;식품생산경영자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w:t>
            </w:r>
            <w:proofErr w:type="spellStart"/>
            <w:r w:rsidRPr="008F61E0">
              <w:rPr>
                <w:rFonts w:ascii="한컴바탕" w:eastAsia="한컴바탕" w:hAnsi="한컴바탕" w:cs="한컴바탕"/>
                <w:spacing w:val="-6"/>
                <w:szCs w:val="21"/>
                <w:lang w:eastAsia="ko-KR"/>
              </w:rPr>
              <w:t>평정표</w:t>
            </w:r>
            <w:proofErr w:type="spellEnd"/>
            <w:r w:rsidRPr="008F61E0">
              <w:rPr>
                <w:rFonts w:ascii="한컴바탕" w:eastAsia="한컴바탕" w:hAnsi="한컴바탕" w:cs="한컴바탕"/>
                <w:spacing w:val="-6"/>
                <w:szCs w:val="21"/>
                <w:lang w:eastAsia="ko-KR"/>
              </w:rPr>
              <w:t>&gt;(이하 ‘&lt;</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w:t>
            </w:r>
            <w:proofErr w:type="spellStart"/>
            <w:r w:rsidRPr="008F61E0">
              <w:rPr>
                <w:rFonts w:ascii="한컴바탕" w:eastAsia="한컴바탕" w:hAnsi="한컴바탕" w:cs="한컴바탕"/>
                <w:spacing w:val="-6"/>
                <w:szCs w:val="21"/>
                <w:lang w:eastAsia="ko-KR"/>
              </w:rPr>
              <w:t>평정표</w:t>
            </w:r>
            <w:proofErr w:type="spellEnd"/>
            <w:r w:rsidRPr="008F61E0">
              <w:rPr>
                <w:rFonts w:ascii="한컴바탕" w:eastAsia="한컴바탕" w:hAnsi="한컴바탕" w:cs="한컴바탕"/>
                <w:spacing w:val="-6"/>
                <w:szCs w:val="21"/>
                <w:lang w:eastAsia="ko-KR"/>
              </w:rPr>
              <w:t>&gt;’로 약칭, 첨부 3 참조)를 작성하여야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24조</w:t>
            </w:r>
            <w:r w:rsidRPr="008F61E0">
              <w:rPr>
                <w:rFonts w:ascii="한컴바탕" w:eastAsia="한컴바탕" w:hAnsi="한컴바탕" w:cs="한컴바탕"/>
                <w:spacing w:val="-6"/>
                <w:szCs w:val="21"/>
                <w:lang w:eastAsia="ko-KR"/>
              </w:rPr>
              <w:tab/>
              <w:t xml:space="preserve">신설 식품생산경영자의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등급은 식품생산경영자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점수표에</w:t>
            </w:r>
            <w:proofErr w:type="spellEnd"/>
            <w:r w:rsidRPr="008F61E0">
              <w:rPr>
                <w:rFonts w:ascii="한컴바탕" w:eastAsia="한컴바탕" w:hAnsi="한컴바탕" w:cs="한컴바탕"/>
                <w:spacing w:val="-6"/>
                <w:szCs w:val="21"/>
                <w:lang w:eastAsia="ko-KR"/>
              </w:rPr>
              <w:t xml:space="preserve"> 따라 확정할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식품생산자의</w:t>
            </w:r>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등급은 &lt;식품•식품첨가제 생산허가 현장조사 채점기록표&gt;에 따라 평정할 수도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25조</w:t>
            </w:r>
            <w:r w:rsidRPr="008F61E0">
              <w:rPr>
                <w:rFonts w:ascii="한컴바탕" w:eastAsia="한컴바탕" w:hAnsi="한컴바탕" w:cs="한컴바탕"/>
                <w:spacing w:val="-6"/>
                <w:szCs w:val="21"/>
                <w:lang w:eastAsia="ko-KR"/>
              </w:rPr>
              <w:tab/>
              <w:t xml:space="preserve">요식 서비스 제공자의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평정 결과는 계량화 등급 평가•조정의 근거로 삼을 수 있으며 구체적인 방법은 성급 식품약품감독관리부서가 제정한다.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26조</w:t>
            </w:r>
            <w:r w:rsidRPr="008F61E0">
              <w:rPr>
                <w:rFonts w:ascii="한컴바탕" w:eastAsia="한컴바탕" w:hAnsi="한컴바탕" w:cs="한컴바탕"/>
                <w:spacing w:val="-6"/>
                <w:szCs w:val="21"/>
                <w:lang w:eastAsia="ko-KR"/>
              </w:rPr>
              <w:tab/>
              <w:t xml:space="preserve">식품약품감독관리부서는 </w:t>
            </w:r>
            <w:proofErr w:type="spellStart"/>
            <w:r w:rsidRPr="008F61E0">
              <w:rPr>
                <w:rFonts w:ascii="한컴바탕" w:eastAsia="한컴바탕" w:hAnsi="한컴바탕" w:cs="한컴바탕"/>
                <w:spacing w:val="-6"/>
                <w:szCs w:val="21"/>
                <w:lang w:eastAsia="ko-KR"/>
              </w:rPr>
              <w:t>지체없이</w:t>
            </w:r>
            <w:proofErr w:type="spellEnd"/>
            <w:r w:rsidRPr="008F61E0">
              <w:rPr>
                <w:rFonts w:ascii="한컴바탕" w:eastAsia="한컴바탕" w:hAnsi="한컴바탕" w:cs="한컴바탕"/>
                <w:spacing w:val="-6"/>
                <w:szCs w:val="21"/>
                <w:lang w:eastAsia="ko-KR"/>
              </w:rPr>
              <w:t xml:space="preserve"> 식품생</w:t>
            </w:r>
            <w:r w:rsidRPr="008F61E0">
              <w:rPr>
                <w:rFonts w:ascii="한컴바탕" w:eastAsia="한컴바탕" w:hAnsi="한컴바탕" w:cs="한컴바탕"/>
                <w:spacing w:val="-6"/>
                <w:szCs w:val="21"/>
                <w:lang w:eastAsia="ko-KR"/>
              </w:rPr>
              <w:lastRenderedPageBreak/>
              <w:t xml:space="preserve">산경영자의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평정 결과를 식품안전 신용기록에 기입하여야 하며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등급에 근거하여 일상 감독검사의 빈도와 횟수를 합리적으로 확정하고 동적으로 조정하여야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식품약품감독관리부서가</w:t>
            </w:r>
            <w:r w:rsidRPr="008F61E0">
              <w:rPr>
                <w:rFonts w:ascii="한컴바탕" w:eastAsia="한컴바탕" w:hAnsi="한컴바탕" w:cs="한컴바탕"/>
                <w:spacing w:val="-6"/>
                <w:szCs w:val="21"/>
                <w:lang w:eastAsia="ko-KR"/>
              </w:rPr>
              <w:t xml:space="preserve">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관리 업무를 전개함에 있어 정보화 수단을 활용하는 것을 격려한다. </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27조</w:t>
            </w:r>
            <w:r w:rsidRPr="008F61E0">
              <w:rPr>
                <w:rFonts w:ascii="한컴바탕" w:eastAsia="한컴바탕" w:hAnsi="한컴바탕" w:cs="한컴바탕"/>
                <w:spacing w:val="-6"/>
                <w:szCs w:val="21"/>
                <w:lang w:eastAsia="ko-KR"/>
              </w:rPr>
              <w:tab/>
              <w:t xml:space="preserve">식품약품감독관리부서는 </w:t>
            </w:r>
            <w:proofErr w:type="spellStart"/>
            <w:r w:rsidRPr="008F61E0">
              <w:rPr>
                <w:rFonts w:ascii="한컴바탕" w:eastAsia="한컴바탕" w:hAnsi="한컴바탕" w:cs="한컴바탕"/>
                <w:spacing w:val="-6"/>
                <w:szCs w:val="21"/>
                <w:lang w:eastAsia="ko-KR"/>
              </w:rPr>
              <w:t>당해연도</w:t>
            </w:r>
            <w:proofErr w:type="spellEnd"/>
            <w:r w:rsidRPr="008F61E0">
              <w:rPr>
                <w:rFonts w:ascii="한컴바탕" w:eastAsia="한컴바탕" w:hAnsi="한컴바탕" w:cs="한컴바탕"/>
                <w:spacing w:val="-6"/>
                <w:szCs w:val="21"/>
                <w:lang w:eastAsia="ko-KR"/>
              </w:rPr>
              <w:t xml:space="preserve"> 식품생산경영자의 일상 감독검사, 감독추출검사, 불법행위 조사처리, 식품안전 사고 대처, 불안전 식품 </w:t>
            </w:r>
            <w:proofErr w:type="spellStart"/>
            <w:r w:rsidRPr="008F61E0">
              <w:rPr>
                <w:rFonts w:ascii="한컴바탕" w:eastAsia="한컴바탕" w:hAnsi="한컴바탕" w:cs="한컴바탕"/>
                <w:spacing w:val="-6"/>
                <w:szCs w:val="21"/>
                <w:lang w:eastAsia="ko-KR"/>
              </w:rPr>
              <w:t>리콜</w:t>
            </w:r>
            <w:proofErr w:type="spellEnd"/>
            <w:r w:rsidRPr="008F61E0">
              <w:rPr>
                <w:rFonts w:ascii="한컴바탕" w:eastAsia="한컴바탕" w:hAnsi="한컴바탕" w:cs="한컴바탕"/>
                <w:spacing w:val="-6"/>
                <w:szCs w:val="21"/>
                <w:lang w:eastAsia="ko-KR"/>
              </w:rPr>
              <w:t xml:space="preserve"> 등 식품안전 감독관리 기록 상황에 근거하여 행정구역 내 식품생산경영자의 다음 연도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동적 조정한다.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28조</w:t>
            </w:r>
            <w:r w:rsidRPr="008F61E0">
              <w:rPr>
                <w:rFonts w:ascii="한컴바탕" w:eastAsia="한컴바탕" w:hAnsi="한컴바탕" w:cs="한컴바탕"/>
                <w:spacing w:val="-6"/>
                <w:szCs w:val="21"/>
                <w:lang w:eastAsia="ko-KR"/>
              </w:rPr>
              <w:tab/>
              <w:t xml:space="preserve">다음 각 호의 어느 하나에 해당되는 경우 정황을 감안하여 다음 연도의 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한 등급 또는 두 등급 </w:t>
            </w:r>
            <w:proofErr w:type="spellStart"/>
            <w:r w:rsidRPr="008F61E0">
              <w:rPr>
                <w:rFonts w:ascii="한컴바탕" w:eastAsia="한컴바탕" w:hAnsi="한컴바탕" w:cs="한컴바탕"/>
                <w:spacing w:val="-6"/>
                <w:szCs w:val="21"/>
                <w:lang w:eastAsia="ko-KR"/>
              </w:rPr>
              <w:t>상향조정할</w:t>
            </w:r>
            <w:proofErr w:type="spellEnd"/>
            <w:r w:rsidRPr="008F61E0">
              <w:rPr>
                <w:rFonts w:ascii="한컴바탕" w:eastAsia="한컴바탕" w:hAnsi="한컴바탕" w:cs="한컴바탕"/>
                <w:spacing w:val="-6"/>
                <w:szCs w:val="21"/>
                <w:lang w:eastAsia="ko-KR"/>
              </w:rPr>
              <w:t xml:space="preserve">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t>고의적으로 식품안전 법률•법규를 위반함으로써 과징금 부과, 불법소득(불법재물) 몰수, 조업•영업 중단 명령 등 행정처벌을 받은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t>국가 또는 성급 감독추출검사에서 식품안전 표준 미달 판정을 받은 경우가 1회 또는 그 이상인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t>식품안전 법률•법규의 규정을 위반함으로써 사회에 부정적 영향을 초래한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t>식품안전 사고가 발생한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(5)</w:t>
            </w:r>
            <w:r w:rsidRPr="008F61E0">
              <w:rPr>
                <w:rFonts w:ascii="한컴바탕" w:eastAsia="한컴바탕" w:hAnsi="한컴바탕" w:cs="한컴바탕"/>
                <w:spacing w:val="-6"/>
                <w:szCs w:val="21"/>
                <w:lang w:eastAsia="ko-KR"/>
              </w:rPr>
              <w:tab/>
              <w:t xml:space="preserve">규정을 어기고 제품을 </w:t>
            </w:r>
            <w:proofErr w:type="spellStart"/>
            <w:r w:rsidRPr="008F61E0">
              <w:rPr>
                <w:rFonts w:ascii="한컴바탕" w:eastAsia="한컴바탕" w:hAnsi="한컴바탕" w:cs="한컴바탕"/>
                <w:spacing w:val="-6"/>
                <w:szCs w:val="21"/>
                <w:lang w:eastAsia="ko-KR"/>
              </w:rPr>
              <w:t>리콜하지</w:t>
            </w:r>
            <w:proofErr w:type="spellEnd"/>
            <w:r w:rsidRPr="008F61E0">
              <w:rPr>
                <w:rFonts w:ascii="한컴바탕" w:eastAsia="한컴바탕" w:hAnsi="한컴바탕" w:cs="한컴바탕"/>
                <w:spacing w:val="-6"/>
                <w:szCs w:val="21"/>
                <w:lang w:eastAsia="ko-KR"/>
              </w:rPr>
              <w:t xml:space="preserve"> 아니하였거나 생산경영을 중단하지 아니한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(6)</w:t>
            </w:r>
            <w:r w:rsidRPr="008F61E0">
              <w:rPr>
                <w:rFonts w:ascii="한컴바탕" w:eastAsia="한컴바탕" w:hAnsi="한컴바탕" w:cs="한컴바탕"/>
                <w:spacing w:val="-6"/>
                <w:szCs w:val="21"/>
                <w:lang w:eastAsia="ko-KR"/>
              </w:rPr>
              <w:tab/>
              <w:t>법 집행인력의 감독검사를 거절, 회피, 방해하거나 법 집행인력이 법에 의거하여 진행하는 사건 조사에 협조를 거부한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(7)</w:t>
            </w:r>
            <w:r w:rsidRPr="008F61E0">
              <w:rPr>
                <w:rFonts w:ascii="한컴바탕" w:eastAsia="한컴바탕" w:hAnsi="한컴바탕" w:cs="한컴바탕"/>
                <w:spacing w:val="-6"/>
                <w:szCs w:val="21"/>
                <w:lang w:eastAsia="ko-KR"/>
              </w:rPr>
              <w:tab/>
              <w:t xml:space="preserve">법률•법규•규장 및 성급 식품약품감독관리부서의 규정에 의해 정해진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상향조정이 가능한 기타의 경우. </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29조</w:t>
            </w:r>
            <w:r w:rsidRPr="008F61E0">
              <w:rPr>
                <w:rFonts w:ascii="한컴바탕" w:eastAsia="한컴바탕" w:hAnsi="한컴바탕" w:cs="한컴바탕"/>
                <w:spacing w:val="-6"/>
                <w:szCs w:val="21"/>
                <w:lang w:eastAsia="ko-KR"/>
              </w:rPr>
              <w:tab/>
              <w:t xml:space="preserve">식품생산경영자가 식품안전 법률•법규를 준수하였고 </w:t>
            </w:r>
            <w:proofErr w:type="spellStart"/>
            <w:r w:rsidRPr="008F61E0">
              <w:rPr>
                <w:rFonts w:ascii="한컴바탕" w:eastAsia="한컴바탕" w:hAnsi="한컴바탕" w:cs="한컴바탕"/>
                <w:spacing w:val="-6"/>
                <w:szCs w:val="21"/>
                <w:lang w:eastAsia="ko-KR"/>
              </w:rPr>
              <w:t>당해연도의</w:t>
            </w:r>
            <w:proofErr w:type="spellEnd"/>
            <w:r w:rsidRPr="008F61E0">
              <w:rPr>
                <w:rFonts w:ascii="한컴바탕" w:eastAsia="한컴바탕" w:hAnsi="한컴바탕" w:cs="한컴바탕"/>
                <w:spacing w:val="-6"/>
                <w:szCs w:val="21"/>
                <w:lang w:eastAsia="ko-KR"/>
              </w:rPr>
              <w:t xml:space="preserve"> 식품안전 감독관리 기록에 이 방법 제28조에 열거된 상황이 없을 경우 다음 연도의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조정하지 아니할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30조</w:t>
            </w:r>
            <w:r w:rsidRPr="008F61E0">
              <w:rPr>
                <w:rFonts w:ascii="한컴바탕" w:eastAsia="한컴바탕" w:hAnsi="한컴바탕" w:cs="한컴바탕"/>
                <w:spacing w:val="-6"/>
                <w:szCs w:val="21"/>
                <w:lang w:eastAsia="ko-KR"/>
              </w:rPr>
              <w:tab/>
              <w:t xml:space="preserve">식품생산경영자가 다음 각 호의 어느 하나에 해당되는 경우 다음 연도의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한 등급 </w:t>
            </w:r>
            <w:proofErr w:type="spellStart"/>
            <w:r w:rsidRPr="008F61E0">
              <w:rPr>
                <w:rFonts w:ascii="한컴바탕" w:eastAsia="한컴바탕" w:hAnsi="한컴바탕" w:cs="한컴바탕"/>
                <w:spacing w:val="-6"/>
                <w:szCs w:val="21"/>
                <w:lang w:eastAsia="ko-KR"/>
              </w:rPr>
              <w:t>하향조정할</w:t>
            </w:r>
            <w:proofErr w:type="spellEnd"/>
            <w:r w:rsidRPr="008F61E0">
              <w:rPr>
                <w:rFonts w:ascii="한컴바탕" w:eastAsia="한컴바탕" w:hAnsi="한컴바탕" w:cs="한컴바탕"/>
                <w:spacing w:val="-6"/>
                <w:szCs w:val="21"/>
                <w:lang w:eastAsia="ko-KR"/>
              </w:rPr>
              <w:t xml:space="preserve">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t>연속하여 3년간 식품안전 감독관리 기록에 이 방법 제28조에 열거된 상황이 없을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r>
            <w:r w:rsidRPr="008F61E0">
              <w:rPr>
                <w:rFonts w:ascii="한컴바탕" w:eastAsia="한컴바탕" w:hAnsi="한컴바탕" w:cs="한컴바탕"/>
                <w:spacing w:val="6"/>
                <w:szCs w:val="21"/>
                <w:lang w:eastAsia="ko-KR"/>
              </w:rPr>
              <w:t xml:space="preserve">양호한 생산규범, 위해성 분석 및 핵심 통제 포인트 체계 인증을 획득(특수의학용도조제식품기업, </w:t>
            </w:r>
            <w:proofErr w:type="spellStart"/>
            <w:r w:rsidRPr="008F61E0">
              <w:rPr>
                <w:rFonts w:ascii="한컴바탕" w:eastAsia="한컴바탕" w:hAnsi="한컴바탕" w:cs="한컴바탕"/>
                <w:spacing w:val="6"/>
                <w:szCs w:val="21"/>
                <w:lang w:eastAsia="ko-KR"/>
              </w:rPr>
              <w:t>영유아조제분유기업</w:t>
            </w:r>
            <w:proofErr w:type="spellEnd"/>
            <w:r w:rsidRPr="008F61E0">
              <w:rPr>
                <w:rFonts w:ascii="한컴바탕" w:eastAsia="한컴바탕" w:hAnsi="한컴바탕" w:cs="한컴바탕"/>
                <w:spacing w:val="6"/>
                <w:szCs w:val="21"/>
                <w:lang w:eastAsia="ko-KR"/>
              </w:rPr>
              <w:t xml:space="preserve"> 제</w:t>
            </w:r>
            <w:r w:rsidRPr="008F61E0">
              <w:rPr>
                <w:rFonts w:ascii="한컴바탕" w:eastAsia="한컴바탕" w:hAnsi="한컴바탕" w:cs="한컴바탕"/>
                <w:spacing w:val="6"/>
                <w:szCs w:val="21"/>
                <w:lang w:eastAsia="ko-KR"/>
              </w:rPr>
              <w:lastRenderedPageBreak/>
              <w:t>외)한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t>산하에 구(</w:t>
            </w:r>
            <w:r w:rsidRPr="008F61E0">
              <w:rPr>
                <w:rFonts w:ascii="한컴바탕" w:eastAsia="한컴바탕" w:hAnsi="한컴바탕" w:cs="한컴바탕" w:hint="eastAsia"/>
                <w:spacing w:val="-6"/>
                <w:szCs w:val="21"/>
                <w:lang w:eastAsia="ko-KR"/>
              </w:rPr>
              <w:t>區</w:t>
            </w:r>
            <w:r w:rsidRPr="008F61E0">
              <w:rPr>
                <w:rFonts w:ascii="한컴바탕" w:eastAsia="한컴바탕" w:hAnsi="한컴바탕" w:cs="한컴바탕"/>
                <w:spacing w:val="-6"/>
                <w:szCs w:val="21"/>
                <w:lang w:eastAsia="ko-KR"/>
              </w:rPr>
              <w:t>)를 두고 있는 시(</w:t>
            </w:r>
            <w:r w:rsidRPr="008F61E0">
              <w:rPr>
                <w:rFonts w:ascii="한컴바탕" w:eastAsia="한컴바탕" w:hAnsi="한컴바탕" w:cs="한컴바탕" w:hint="eastAsia"/>
                <w:spacing w:val="-6"/>
                <w:szCs w:val="21"/>
                <w:lang w:eastAsia="ko-KR"/>
              </w:rPr>
              <w:t>市</w:t>
            </w:r>
            <w:r w:rsidRPr="008F61E0">
              <w:rPr>
                <w:rFonts w:ascii="한컴바탕" w:eastAsia="한컴바탕" w:hAnsi="한컴바탕" w:cs="한컴바탕"/>
                <w:spacing w:val="-6"/>
                <w:szCs w:val="21"/>
                <w:lang w:eastAsia="ko-KR"/>
              </w:rPr>
              <w:t>)급 이상 인민정부에서 시상하는 품질상을 수상한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t xml:space="preserve">법률•법규•규장 및 성급 식품약품감독관리부서의 규정에 의해 정해진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하향조정이 가능한 기타의 경우.</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4장 결과의 운용</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31조</w:t>
            </w:r>
            <w:r w:rsidRPr="008F61E0">
              <w:rPr>
                <w:rFonts w:ascii="한컴바탕" w:eastAsia="한컴바탕" w:hAnsi="한컴바탕" w:cs="한컴바탕"/>
                <w:spacing w:val="-6"/>
                <w:szCs w:val="21"/>
                <w:lang w:eastAsia="ko-KR"/>
              </w:rPr>
              <w:tab/>
              <w:t xml:space="preserve">식품약품감독관리부서는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등급을 근거로 하고 현지 감독관리 자원 및 감독관리 수준과 결부시켜 기업에 대한 감독검사의 빈도와 횟수, 감독검사의 내용, 감독검사의 방식 및 기타 관리조치를 확정하여 연도 감독검사 계획을 수립하는 근거로 삼아야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32조</w:t>
            </w:r>
            <w:r w:rsidRPr="008F61E0">
              <w:rPr>
                <w:rFonts w:ascii="한컴바탕" w:eastAsia="한컴바탕" w:hAnsi="한컴바탕" w:cs="한컴바탕"/>
                <w:spacing w:val="-6"/>
                <w:szCs w:val="21"/>
                <w:lang w:eastAsia="ko-KR"/>
              </w:rPr>
              <w:tab/>
              <w:t xml:space="preserve">식품약품감독관리부서는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결과에 근거하여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낮은 생산경영자보다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높은 생산경영자를 우선적으로 감독관리를 실시함으로써 감독관리 자원의 과학적인 배치와 효율적인 활용을 실현하여야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A등급인 식품생산경영자에 대해서는 매년 최소 1회의 감독검사를 실시하는 것을 원칙으로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B등급인 식품생산경영자에 대해서는 매년 최소 1~2회의 감독검사를 실시하는 것을 원칙으로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C등급인 식품생산경영자에 대해서는 매년 최소 2~3회의 감독검사를 실시하는 것을 원칙으로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(4)</w:t>
            </w:r>
            <w:r w:rsidRPr="008F61E0">
              <w:rPr>
                <w:rFonts w:ascii="한컴바탕" w:eastAsia="한컴바탕" w:hAnsi="한컴바탕" w:cs="한컴바탕"/>
                <w:spacing w:val="-6"/>
                <w:szCs w:val="21"/>
                <w:lang w:eastAsia="ko-KR"/>
              </w:rPr>
              <w:tab/>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등급이 D등급인 식품생산경영자에 대해서는 매년 최소 3~4회의 감독검사를 실시하는 것을 원칙으로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구체적인</w:t>
            </w:r>
            <w:r w:rsidRPr="008F61E0">
              <w:rPr>
                <w:rFonts w:ascii="한컴바탕" w:eastAsia="한컴바탕" w:hAnsi="한컴바탕" w:cs="한컴바탕"/>
                <w:spacing w:val="-6"/>
                <w:szCs w:val="21"/>
                <w:lang w:eastAsia="ko-KR"/>
              </w:rPr>
              <w:t xml:space="preserve"> 검사 빈도•횟수와 감독검사의 중점은 각 성급 식품약품감독관리부서가 확정한다.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33조</w:t>
            </w:r>
            <w:r w:rsidRPr="008F61E0">
              <w:rPr>
                <w:rFonts w:ascii="한컴바탕" w:eastAsia="한컴바탕" w:hAnsi="한컴바탕" w:cs="한컴바탕"/>
                <w:spacing w:val="-6"/>
                <w:szCs w:val="21"/>
                <w:lang w:eastAsia="ko-KR"/>
              </w:rPr>
              <w:tab/>
              <w:t>시•</w:t>
            </w:r>
            <w:proofErr w:type="spellStart"/>
            <w:r w:rsidRPr="008F61E0">
              <w:rPr>
                <w:rFonts w:ascii="한컴바탕" w:eastAsia="한컴바탕" w:hAnsi="한컴바탕" w:cs="한컴바탕"/>
                <w:spacing w:val="-6"/>
                <w:szCs w:val="21"/>
                <w:lang w:eastAsia="ko-KR"/>
              </w:rPr>
              <w:t>현급</w:t>
            </w:r>
            <w:proofErr w:type="spellEnd"/>
            <w:r w:rsidRPr="008F61E0">
              <w:rPr>
                <w:rFonts w:ascii="한컴바탕" w:eastAsia="한컴바탕" w:hAnsi="한컴바탕" w:cs="한컴바탕"/>
                <w:spacing w:val="-6"/>
                <w:szCs w:val="21"/>
                <w:lang w:eastAsia="ko-KR"/>
              </w:rPr>
              <w:t xml:space="preserve"> 식품약품감독관리부서는 해당 행정구역 내의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결과를 통계 및 분석하여 감독관리의 중점 구역, 중점 업종, 중점 기업을 확정하여야 한다. 식품안전 </w:t>
            </w:r>
            <w:proofErr w:type="spellStart"/>
            <w:r w:rsidRPr="008F61E0">
              <w:rPr>
                <w:rFonts w:ascii="한컴바탕" w:eastAsia="한컴바탕" w:hAnsi="한컴바탕" w:cs="한컴바탕"/>
                <w:spacing w:val="-6"/>
                <w:szCs w:val="21"/>
                <w:lang w:eastAsia="ko-KR"/>
              </w:rPr>
              <w:t>리스크와</w:t>
            </w:r>
            <w:proofErr w:type="spellEnd"/>
            <w:r w:rsidRPr="008F61E0">
              <w:rPr>
                <w:rFonts w:ascii="한컴바탕" w:eastAsia="한컴바탕" w:hAnsi="한컴바탕" w:cs="한컴바탕"/>
                <w:spacing w:val="-6"/>
                <w:szCs w:val="21"/>
                <w:lang w:eastAsia="ko-KR"/>
              </w:rPr>
              <w:t xml:space="preserve"> 잠재적인 우환에 대한 점검을 제때에 실시하여야 하며 감독검사, 감독추출검사 및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모니터링의 중점 기업과 제품을 확정하여야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34조</w:t>
            </w:r>
            <w:r w:rsidRPr="008F61E0">
              <w:rPr>
                <w:rFonts w:ascii="한컴바탕" w:eastAsia="한컴바탕" w:hAnsi="한컴바탕" w:cs="한컴바탕"/>
                <w:spacing w:val="-6"/>
                <w:szCs w:val="21"/>
                <w:lang w:eastAsia="ko-KR"/>
              </w:rPr>
              <w:tab/>
              <w:t>시•</w:t>
            </w:r>
            <w:proofErr w:type="spellStart"/>
            <w:r w:rsidRPr="008F61E0">
              <w:rPr>
                <w:rFonts w:ascii="한컴바탕" w:eastAsia="한컴바탕" w:hAnsi="한컴바탕" w:cs="한컴바탕"/>
                <w:spacing w:val="-6"/>
                <w:szCs w:val="21"/>
                <w:lang w:eastAsia="ko-KR"/>
              </w:rPr>
              <w:t>현급</w:t>
            </w:r>
            <w:proofErr w:type="spellEnd"/>
            <w:r w:rsidRPr="008F61E0">
              <w:rPr>
                <w:rFonts w:ascii="한컴바탕" w:eastAsia="한컴바탕" w:hAnsi="한컴바탕" w:cs="한컴바탕"/>
                <w:spacing w:val="-6"/>
                <w:szCs w:val="21"/>
                <w:lang w:eastAsia="ko-KR"/>
              </w:rPr>
              <w:t xml:space="preserve"> 식품약품감독관리부서는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등급에 근거하여 식품생산경영자를 분류하여야 하며 해당 행정구역 내 식품생산경영자 분류 시스템 및 데이터 플랫폼을 구축하여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정보를 기록, 취합, 분석하고 정보</w:t>
            </w:r>
            <w:r w:rsidRPr="008F61E0">
              <w:rPr>
                <w:rFonts w:ascii="한컴바탕" w:eastAsia="한컴바탕" w:hAnsi="한컴바탕" w:cs="한컴바탕"/>
                <w:spacing w:val="-6"/>
                <w:szCs w:val="21"/>
                <w:lang w:eastAsia="ko-KR"/>
              </w:rPr>
              <w:lastRenderedPageBreak/>
              <w:t>화된 관리를 시행할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35조</w:t>
            </w:r>
            <w:r w:rsidRPr="008F61E0">
              <w:rPr>
                <w:rFonts w:ascii="한컴바탕" w:eastAsia="한컴바탕" w:hAnsi="한컴바탕" w:cs="한컴바탕"/>
                <w:spacing w:val="-6"/>
                <w:szCs w:val="21"/>
                <w:lang w:eastAsia="ko-KR"/>
              </w:rPr>
              <w:tab/>
              <w:t>시•</w:t>
            </w:r>
            <w:proofErr w:type="spellStart"/>
            <w:r w:rsidRPr="008F61E0">
              <w:rPr>
                <w:rFonts w:ascii="한컴바탕" w:eastAsia="한컴바탕" w:hAnsi="한컴바탕" w:cs="한컴바탕"/>
                <w:spacing w:val="-6"/>
                <w:szCs w:val="21"/>
                <w:lang w:eastAsia="ko-KR"/>
              </w:rPr>
              <w:t>현급</w:t>
            </w:r>
            <w:proofErr w:type="spellEnd"/>
            <w:r w:rsidRPr="008F61E0">
              <w:rPr>
                <w:rFonts w:ascii="한컴바탕" w:eastAsia="한컴바탕" w:hAnsi="한컴바탕" w:cs="한컴바탕"/>
                <w:spacing w:val="-6"/>
                <w:szCs w:val="21"/>
                <w:lang w:eastAsia="ko-KR"/>
              </w:rPr>
              <w:t xml:space="preserve"> 식품약품감독관리부서는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및 검사 빈도•횟수에 근거하여 해당 행정구역의 필요한 검사 </w:t>
            </w:r>
            <w:proofErr w:type="spellStart"/>
            <w:r w:rsidRPr="008F61E0">
              <w:rPr>
                <w:rFonts w:ascii="한컴바탕" w:eastAsia="한컴바탕" w:hAnsi="한컴바탕" w:cs="한컴바탕"/>
                <w:spacing w:val="-6"/>
                <w:szCs w:val="21"/>
                <w:lang w:eastAsia="ko-KR"/>
              </w:rPr>
              <w:t>역량와</w:t>
            </w:r>
            <w:proofErr w:type="spellEnd"/>
            <w:r w:rsidRPr="008F61E0">
              <w:rPr>
                <w:rFonts w:ascii="한컴바탕" w:eastAsia="한컴바탕" w:hAnsi="한컴바탕" w:cs="한컴바탕"/>
                <w:spacing w:val="-6"/>
                <w:szCs w:val="21"/>
                <w:lang w:eastAsia="ko-KR"/>
              </w:rPr>
              <w:t xml:space="preserve"> 시설 등을 확정하고 검사 역량의 배정을 합리적으로 조정하여야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36조</w:t>
            </w:r>
            <w:r w:rsidRPr="008F61E0">
              <w:rPr>
                <w:rFonts w:ascii="한컴바탕" w:eastAsia="한컴바탕" w:hAnsi="한컴바탕" w:cs="한컴바탕"/>
                <w:spacing w:val="-6"/>
                <w:szCs w:val="21"/>
                <w:lang w:eastAsia="ko-KR"/>
              </w:rPr>
              <w:tab/>
              <w:t xml:space="preserve">각 급 식품약품감독관리부서의 관련 담당인력은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 업무를 수행하는 과정에서 직권을 남용하거나 직무를 소홀히 하거나 사리도모를 위한 부정행위를 행하여서는 </w:t>
            </w:r>
            <w:proofErr w:type="spellStart"/>
            <w:r w:rsidRPr="008F61E0">
              <w:rPr>
                <w:rFonts w:ascii="한컴바탕" w:eastAsia="한컴바탕" w:hAnsi="한컴바탕" w:cs="한컴바탕"/>
                <w:spacing w:val="-6"/>
                <w:szCs w:val="21"/>
                <w:lang w:eastAsia="ko-KR"/>
              </w:rPr>
              <w:t>아니된다</w:t>
            </w:r>
            <w:proofErr w:type="spellEnd"/>
            <w:r w:rsidRPr="008F61E0">
              <w:rPr>
                <w:rFonts w:ascii="한컴바탕" w:eastAsia="한컴바탕" w:hAnsi="한컴바탕" w:cs="한컴바탕"/>
                <w:spacing w:val="-6"/>
                <w:szCs w:val="21"/>
                <w:lang w:eastAsia="ko-KR"/>
              </w:rPr>
              <w:t>.</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37조</w:t>
            </w:r>
            <w:r w:rsidRPr="008F61E0">
              <w:rPr>
                <w:rFonts w:ascii="한컴바탕" w:eastAsia="한컴바탕" w:hAnsi="한컴바탕" w:cs="한컴바탕"/>
                <w:spacing w:val="-6"/>
                <w:szCs w:val="21"/>
                <w:lang w:eastAsia="ko-KR"/>
              </w:rPr>
              <w:tab/>
              <w:t xml:space="preserve">식품생산경영자는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결과에 근거하여 생산경영 통제 수준을 제고하여야 하며 식품안전 주체 책임 실행을 강화하여야 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5장 부칙</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38조</w:t>
            </w:r>
            <w:r w:rsidRPr="008F61E0">
              <w:rPr>
                <w:rFonts w:ascii="한컴바탕" w:eastAsia="한컴바탕" w:hAnsi="한컴바탕" w:cs="한컴바탕"/>
                <w:spacing w:val="-6"/>
                <w:szCs w:val="21"/>
                <w:lang w:eastAsia="ko-KR"/>
              </w:rPr>
              <w:tab/>
              <w:t xml:space="preserve">성급 식품약품감독관리부서는 이 방법을 참조하여 식용농산품시장 유통, 소형 수공업 공장, 식품 노점상의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평가 및 관리제도를 제정할 수 있다.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39조</w:t>
            </w:r>
            <w:r w:rsidRPr="008F61E0">
              <w:rPr>
                <w:rFonts w:ascii="한컴바탕" w:eastAsia="한컴바탕" w:hAnsi="한컴바탕" w:cs="한컴바탕"/>
                <w:spacing w:val="-6"/>
                <w:szCs w:val="21"/>
                <w:lang w:eastAsia="ko-KR"/>
              </w:rPr>
              <w:tab/>
              <w:t>이 방법은 국가식품약품감독관리총국이 책임지고 해석한다.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제</w:t>
            </w:r>
            <w:r w:rsidRPr="008F61E0">
              <w:rPr>
                <w:rFonts w:ascii="한컴바탕" w:eastAsia="한컴바탕" w:hAnsi="한컴바탕" w:cs="한컴바탕"/>
                <w:spacing w:val="-6"/>
                <w:szCs w:val="21"/>
                <w:lang w:eastAsia="ko-KR"/>
              </w:rPr>
              <w:t>40조</w:t>
            </w:r>
            <w:r w:rsidRPr="008F61E0">
              <w:rPr>
                <w:rFonts w:ascii="한컴바탕" w:eastAsia="한컴바탕" w:hAnsi="한컴바탕" w:cs="한컴바탕"/>
                <w:spacing w:val="-6"/>
                <w:szCs w:val="21"/>
                <w:lang w:eastAsia="ko-KR"/>
              </w:rPr>
              <w:tab/>
              <w:t>이 방법은 2016년 12월 1일부터 시행한다.</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8F61E0">
              <w:rPr>
                <w:rFonts w:ascii="한컴바탕" w:eastAsia="한컴바탕" w:hAnsi="한컴바탕" w:cs="한컴바탕" w:hint="eastAsia"/>
                <w:spacing w:val="-6"/>
                <w:szCs w:val="21"/>
                <w:lang w:eastAsia="ko-KR"/>
              </w:rPr>
              <w:t>첨부</w:t>
            </w:r>
            <w:r w:rsidRPr="008F61E0">
              <w:rPr>
                <w:rFonts w:ascii="한컴바탕" w:eastAsia="한컴바탕" w:hAnsi="한컴바탕" w:cs="한컴바탕"/>
                <w:spacing w:val="-6"/>
                <w:szCs w:val="21"/>
                <w:lang w:eastAsia="ko-KR"/>
              </w:rPr>
              <w:t xml:space="preserve"> :</w:t>
            </w:r>
            <w:proofErr w:type="gramEnd"/>
            <w:r w:rsidRPr="008F61E0">
              <w:rPr>
                <w:rFonts w:ascii="한컴바탕" w:eastAsia="한컴바탕" w:hAnsi="한컴바탕" w:cs="한컴바탕"/>
                <w:spacing w:val="-6"/>
                <w:szCs w:val="21"/>
                <w:lang w:eastAsia="ko-KR"/>
              </w:rPr>
              <w:t xml:space="preserve"> </w:t>
            </w: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1.</w:t>
            </w:r>
            <w:r w:rsidRPr="008F61E0">
              <w:rPr>
                <w:rFonts w:ascii="한컴바탕" w:eastAsia="한컴바탕" w:hAnsi="한컴바탕" w:cs="한컴바탕"/>
                <w:spacing w:val="-6"/>
                <w:szCs w:val="21"/>
                <w:lang w:eastAsia="ko-KR"/>
              </w:rPr>
              <w:tab/>
              <w:t xml:space="preserve">식품생산경영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w:t>
            </w:r>
            <w:proofErr w:type="spellStart"/>
            <w:r w:rsidRPr="008F61E0">
              <w:rPr>
                <w:rFonts w:ascii="한컴바탕" w:eastAsia="한컴바탕" w:hAnsi="한컴바탕" w:cs="한컴바탕"/>
                <w:spacing w:val="-6"/>
                <w:szCs w:val="21"/>
                <w:lang w:eastAsia="ko-KR"/>
              </w:rPr>
              <w:t>점수표</w:t>
            </w:r>
            <w:proofErr w:type="spellEnd"/>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2.</w:t>
            </w:r>
            <w:r w:rsidRPr="008F61E0">
              <w:rPr>
                <w:rFonts w:ascii="한컴바탕" w:eastAsia="한컴바탕" w:hAnsi="한컴바탕" w:cs="한컴바탕"/>
                <w:spacing w:val="-6"/>
                <w:szCs w:val="21"/>
                <w:lang w:eastAsia="ko-KR"/>
              </w:rPr>
              <w:tab/>
              <w:t xml:space="preserve">식품 유통 단계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w:t>
            </w:r>
            <w:proofErr w:type="spellStart"/>
            <w:r w:rsidRPr="008F61E0">
              <w:rPr>
                <w:rFonts w:ascii="한컴바탕" w:eastAsia="한컴바탕" w:hAnsi="한컴바탕" w:cs="한컴바탕"/>
                <w:spacing w:val="-6"/>
                <w:szCs w:val="21"/>
                <w:lang w:eastAsia="ko-KR"/>
              </w:rPr>
              <w:t>점수표</w:t>
            </w:r>
            <w:proofErr w:type="spellEnd"/>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spacing w:val="-6"/>
                <w:szCs w:val="21"/>
                <w:lang w:eastAsia="ko-KR"/>
              </w:rPr>
              <w:t>3.</w:t>
            </w:r>
            <w:r w:rsidRPr="008F61E0">
              <w:rPr>
                <w:rFonts w:ascii="한컴바탕" w:eastAsia="한컴바탕" w:hAnsi="한컴바탕" w:cs="한컴바탕"/>
                <w:spacing w:val="-6"/>
                <w:szCs w:val="21"/>
                <w:lang w:eastAsia="ko-KR"/>
              </w:rPr>
              <w:tab/>
              <w:t xml:space="preserve">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w:t>
            </w:r>
            <w:proofErr w:type="spellStart"/>
            <w:r w:rsidRPr="008F61E0">
              <w:rPr>
                <w:rFonts w:ascii="한컴바탕" w:eastAsia="한컴바탕" w:hAnsi="한컴바탕" w:cs="한컴바탕"/>
                <w:spacing w:val="-6"/>
                <w:szCs w:val="21"/>
                <w:lang w:eastAsia="ko-KR"/>
              </w:rPr>
              <w:t>평정표</w:t>
            </w:r>
            <w:proofErr w:type="spellEnd"/>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첨부</w:t>
            </w:r>
            <w:r w:rsidRPr="008F61E0">
              <w:rPr>
                <w:rFonts w:ascii="한컴바탕" w:eastAsia="한컴바탕" w:hAnsi="한컴바탕" w:cs="한컴바탕"/>
                <w:spacing w:val="-6"/>
                <w:szCs w:val="21"/>
                <w:lang w:eastAsia="ko-KR"/>
              </w:rPr>
              <w:t xml:space="preserve"> </w:t>
            </w:r>
            <w:proofErr w:type="gramStart"/>
            <w:r w:rsidRPr="008F61E0">
              <w:rPr>
                <w:rFonts w:ascii="한컴바탕" w:eastAsia="한컴바탕" w:hAnsi="한컴바탕" w:cs="한컴바탕"/>
                <w:spacing w:val="-6"/>
                <w:szCs w:val="21"/>
                <w:lang w:eastAsia="ko-KR"/>
              </w:rPr>
              <w:t>1 :</w:t>
            </w:r>
            <w:proofErr w:type="gramEnd"/>
            <w:r w:rsidRPr="008F61E0">
              <w:rPr>
                <w:rFonts w:ascii="한컴바탕" w:eastAsia="한컴바탕" w:hAnsi="한컴바탕" w:cs="한컴바탕"/>
                <w:spacing w:val="-6"/>
                <w:szCs w:val="21"/>
                <w:lang w:eastAsia="ko-KR"/>
              </w:rPr>
              <w:t xml:space="preserve"> 식품생산경영 정적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w:t>
            </w:r>
            <w:proofErr w:type="spellStart"/>
            <w:r w:rsidRPr="008F61E0">
              <w:rPr>
                <w:rFonts w:ascii="한컴바탕" w:eastAsia="한컴바탕" w:hAnsi="한컴바탕" w:cs="한컴바탕"/>
                <w:spacing w:val="-6"/>
                <w:szCs w:val="21"/>
                <w:lang w:eastAsia="ko-KR"/>
              </w:rPr>
              <w:t>점수표</w:t>
            </w:r>
            <w:proofErr w:type="spellEnd"/>
            <w:r w:rsidRPr="008F61E0">
              <w:rPr>
                <w:rFonts w:ascii="한컴바탕" w:eastAsia="한컴바탕" w:hAnsi="한컴바탕" w:cs="한컴바탕"/>
                <w:spacing w:val="-6"/>
                <w:szCs w:val="21"/>
                <w:lang w:eastAsia="ko-KR"/>
              </w:rPr>
              <w:t>.</w:t>
            </w:r>
            <w:proofErr w:type="spellStart"/>
            <w:r w:rsidRPr="008F61E0">
              <w:rPr>
                <w:rFonts w:ascii="한컴바탕" w:eastAsia="한컴바탕" w:hAnsi="한컴바탕" w:cs="한컴바탕"/>
                <w:spacing w:val="-6"/>
                <w:szCs w:val="21"/>
                <w:lang w:eastAsia="ko-KR"/>
              </w:rPr>
              <w:t>docx</w:t>
            </w:r>
            <w:proofErr w:type="spellEnd"/>
          </w:p>
          <w:p w:rsidR="008F61E0" w:rsidRPr="008F61E0" w:rsidRDefault="008F61E0" w:rsidP="008F61E0">
            <w:pPr>
              <w:wordWrap w:val="0"/>
              <w:topLinePunct/>
              <w:spacing w:line="360" w:lineRule="auto"/>
              <w:rPr>
                <w:rFonts w:ascii="한컴바탕" w:eastAsia="한컴바탕" w:hAnsi="한컴바탕" w:cs="한컴바탕"/>
                <w:color w:val="0070C0"/>
                <w:spacing w:val="-6"/>
                <w:szCs w:val="21"/>
                <w:u w:val="single"/>
                <w:lang w:eastAsia="ko-KR"/>
              </w:rPr>
            </w:pPr>
            <w:hyperlink r:id="rId7" w:history="1">
              <w:r w:rsidRPr="008F61E0">
                <w:rPr>
                  <w:rFonts w:ascii="한컴바탕" w:eastAsia="한컴바탕" w:hAnsi="한컴바탕" w:cs="한컴바탕"/>
                  <w:color w:val="0070C0"/>
                  <w:spacing w:val="-6"/>
                  <w:szCs w:val="21"/>
                  <w:u w:val="single"/>
                  <w:lang w:eastAsia="ko-KR"/>
                </w:rPr>
                <w:t>http://www.sda.gov.cn/directory/web/WS01/images/uL28jGjusqzxrfJ+rL6vq3Tqr6yzKy358V0vLL2MGu6+31ta1se0uZG9jeA==.docx</w:t>
              </w:r>
            </w:hyperlink>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t>첨부</w:t>
            </w:r>
            <w:r w:rsidRPr="008F61E0">
              <w:rPr>
                <w:rFonts w:ascii="한컴바탕" w:eastAsia="한컴바탕" w:hAnsi="한컴바탕" w:cs="한컴바탕"/>
                <w:spacing w:val="-6"/>
                <w:szCs w:val="21"/>
                <w:lang w:eastAsia="ko-KR"/>
              </w:rPr>
              <w:t xml:space="preserve"> </w:t>
            </w:r>
            <w:proofErr w:type="gramStart"/>
            <w:r w:rsidRPr="008F61E0">
              <w:rPr>
                <w:rFonts w:ascii="한컴바탕" w:eastAsia="한컴바탕" w:hAnsi="한컴바탕" w:cs="한컴바탕"/>
                <w:spacing w:val="-6"/>
                <w:szCs w:val="21"/>
                <w:lang w:eastAsia="ko-KR"/>
              </w:rPr>
              <w:t>2 :</w:t>
            </w:r>
            <w:proofErr w:type="gramEnd"/>
            <w:r w:rsidRPr="008F61E0">
              <w:rPr>
                <w:rFonts w:ascii="한컴바탕" w:eastAsia="한컴바탕" w:hAnsi="한컴바탕" w:cs="한컴바탕"/>
                <w:spacing w:val="-6"/>
                <w:szCs w:val="21"/>
                <w:lang w:eastAsia="ko-KR"/>
              </w:rPr>
              <w:t xml:space="preserve"> 식품 유통 단계 동적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요소 계량화 </w:t>
            </w:r>
            <w:proofErr w:type="spellStart"/>
            <w:r w:rsidRPr="008F61E0">
              <w:rPr>
                <w:rFonts w:ascii="한컴바탕" w:eastAsia="한컴바탕" w:hAnsi="한컴바탕" w:cs="한컴바탕"/>
                <w:spacing w:val="-6"/>
                <w:szCs w:val="21"/>
                <w:lang w:eastAsia="ko-KR"/>
              </w:rPr>
              <w:t>점수표</w:t>
            </w:r>
            <w:proofErr w:type="spellEnd"/>
            <w:r w:rsidRPr="008F61E0">
              <w:rPr>
                <w:rFonts w:ascii="한컴바탕" w:eastAsia="한컴바탕" w:hAnsi="한컴바탕" w:cs="한컴바탕"/>
                <w:spacing w:val="-6"/>
                <w:szCs w:val="21"/>
                <w:lang w:eastAsia="ko-KR"/>
              </w:rPr>
              <w:t>.</w:t>
            </w:r>
            <w:proofErr w:type="spellStart"/>
            <w:r w:rsidRPr="008F61E0">
              <w:rPr>
                <w:rFonts w:ascii="한컴바탕" w:eastAsia="한컴바탕" w:hAnsi="한컴바탕" w:cs="한컴바탕"/>
                <w:spacing w:val="-6"/>
                <w:szCs w:val="21"/>
                <w:lang w:eastAsia="ko-KR"/>
              </w:rPr>
              <w:t>docx</w:t>
            </w:r>
            <w:proofErr w:type="spellEnd"/>
          </w:p>
          <w:p w:rsidR="008F61E0" w:rsidRPr="008F61E0" w:rsidRDefault="008F61E0" w:rsidP="008F61E0">
            <w:pPr>
              <w:wordWrap w:val="0"/>
              <w:topLinePunct/>
              <w:spacing w:line="360" w:lineRule="auto"/>
              <w:rPr>
                <w:rFonts w:ascii="한컴바탕" w:eastAsia="한컴바탕" w:hAnsi="한컴바탕" w:cs="한컴바탕"/>
                <w:color w:val="0070C0"/>
                <w:spacing w:val="-6"/>
                <w:szCs w:val="21"/>
                <w:u w:val="single"/>
                <w:lang w:eastAsia="ko-KR"/>
              </w:rPr>
            </w:pPr>
            <w:hyperlink r:id="rId8" w:history="1">
              <w:r w:rsidRPr="008F61E0">
                <w:rPr>
                  <w:rFonts w:ascii="한컴바탕" w:eastAsia="한컴바탕" w:hAnsi="한컴바탕" w:cs="한컴바탕"/>
                  <w:color w:val="0070C0"/>
                  <w:spacing w:val="-6"/>
                  <w:szCs w:val="21"/>
                  <w:u w:val="single"/>
                  <w:lang w:eastAsia="ko-KR"/>
                </w:rPr>
                <w:t>http://www.sda.gov.cn/directory/web/WS01/images/uL28jKjusqzxrfP+srbu7e92ravzKy358V0vLL2MGu6+31ta1se0uZG9jeA==.docx</w:t>
              </w:r>
            </w:hyperlink>
          </w:p>
          <w:p w:rsidR="003211F6" w:rsidRDefault="003211F6" w:rsidP="008F61E0">
            <w:pPr>
              <w:wordWrap w:val="0"/>
              <w:autoSpaceDN w:val="0"/>
              <w:snapToGrid w:val="0"/>
              <w:spacing w:line="290" w:lineRule="atLeast"/>
              <w:jc w:val="left"/>
              <w:rPr>
                <w:rFonts w:ascii="한컴바탕" w:eastAsia="한컴바탕" w:hAnsi="한컴바탕" w:cs="한컴바탕" w:hint="eastAsia"/>
                <w:spacing w:val="-6"/>
                <w:szCs w:val="21"/>
              </w:rPr>
            </w:pPr>
          </w:p>
          <w:p w:rsidR="008F61E0" w:rsidRPr="008F61E0" w:rsidRDefault="008F61E0" w:rsidP="008F61E0">
            <w:pPr>
              <w:wordWrap w:val="0"/>
              <w:autoSpaceDN w:val="0"/>
              <w:snapToGrid w:val="0"/>
              <w:spacing w:line="290" w:lineRule="atLeast"/>
              <w:jc w:val="left"/>
              <w:rPr>
                <w:rFonts w:ascii="한컴바탕" w:eastAsia="한컴바탕" w:hAnsi="한컴바탕" w:cs="한컴바탕"/>
                <w:spacing w:val="-6"/>
                <w:szCs w:val="21"/>
                <w:lang w:eastAsia="ko-KR"/>
              </w:rPr>
            </w:pPr>
            <w:r w:rsidRPr="008F61E0">
              <w:rPr>
                <w:rFonts w:ascii="한컴바탕" w:eastAsia="한컴바탕" w:hAnsi="한컴바탕" w:cs="한컴바탕" w:hint="eastAsia"/>
                <w:spacing w:val="-6"/>
                <w:szCs w:val="21"/>
                <w:lang w:eastAsia="ko-KR"/>
              </w:rPr>
              <w:lastRenderedPageBreak/>
              <w:t>첨부</w:t>
            </w:r>
            <w:r w:rsidRPr="008F61E0">
              <w:rPr>
                <w:rFonts w:ascii="한컴바탕" w:eastAsia="한컴바탕" w:hAnsi="한컴바탕" w:cs="한컴바탕"/>
                <w:spacing w:val="-6"/>
                <w:szCs w:val="21"/>
                <w:lang w:eastAsia="ko-KR"/>
              </w:rPr>
              <w:t xml:space="preserve"> </w:t>
            </w:r>
            <w:proofErr w:type="gramStart"/>
            <w:r w:rsidRPr="008F61E0">
              <w:rPr>
                <w:rFonts w:ascii="한컴바탕" w:eastAsia="한컴바탕" w:hAnsi="한컴바탕" w:cs="한컴바탕"/>
                <w:spacing w:val="-6"/>
                <w:szCs w:val="21"/>
                <w:lang w:eastAsia="ko-KR"/>
              </w:rPr>
              <w:t>3 :</w:t>
            </w:r>
            <w:proofErr w:type="gramEnd"/>
            <w:r w:rsidRPr="008F61E0">
              <w:rPr>
                <w:rFonts w:ascii="한컴바탕" w:eastAsia="한컴바탕" w:hAnsi="한컴바탕" w:cs="한컴바탕"/>
                <w:spacing w:val="-6"/>
                <w:szCs w:val="21"/>
                <w:lang w:eastAsia="ko-KR"/>
              </w:rPr>
              <w:t xml:space="preserve"> 식품생산경영자 </w:t>
            </w:r>
            <w:proofErr w:type="spellStart"/>
            <w:r w:rsidRPr="008F61E0">
              <w:rPr>
                <w:rFonts w:ascii="한컴바탕" w:eastAsia="한컴바탕" w:hAnsi="한컴바탕" w:cs="한컴바탕"/>
                <w:spacing w:val="-6"/>
                <w:szCs w:val="21"/>
                <w:lang w:eastAsia="ko-KR"/>
              </w:rPr>
              <w:t>리스크</w:t>
            </w:r>
            <w:proofErr w:type="spellEnd"/>
            <w:r w:rsidRPr="008F61E0">
              <w:rPr>
                <w:rFonts w:ascii="한컴바탕" w:eastAsia="한컴바탕" w:hAnsi="한컴바탕" w:cs="한컴바탕"/>
                <w:spacing w:val="-6"/>
                <w:szCs w:val="21"/>
                <w:lang w:eastAsia="ko-KR"/>
              </w:rPr>
              <w:t xml:space="preserve"> 등급 </w:t>
            </w:r>
            <w:proofErr w:type="spellStart"/>
            <w:r w:rsidRPr="008F61E0">
              <w:rPr>
                <w:rFonts w:ascii="한컴바탕" w:eastAsia="한컴바탕" w:hAnsi="한컴바탕" w:cs="한컴바탕"/>
                <w:spacing w:val="-6"/>
                <w:szCs w:val="21"/>
                <w:lang w:eastAsia="ko-KR"/>
              </w:rPr>
              <w:t>평정표</w:t>
            </w:r>
            <w:proofErr w:type="spellEnd"/>
            <w:r w:rsidRPr="008F61E0">
              <w:rPr>
                <w:rFonts w:ascii="한컴바탕" w:eastAsia="한컴바탕" w:hAnsi="한컴바탕" w:cs="한컴바탕"/>
                <w:spacing w:val="-6"/>
                <w:szCs w:val="21"/>
                <w:lang w:eastAsia="ko-KR"/>
              </w:rPr>
              <w:t>.</w:t>
            </w:r>
            <w:proofErr w:type="spellStart"/>
            <w:r w:rsidRPr="008F61E0">
              <w:rPr>
                <w:rFonts w:ascii="한컴바탕" w:eastAsia="한컴바탕" w:hAnsi="한컴바탕" w:cs="한컴바탕"/>
                <w:spacing w:val="-6"/>
                <w:szCs w:val="21"/>
                <w:lang w:eastAsia="ko-KR"/>
              </w:rPr>
              <w:t>docx</w:t>
            </w:r>
            <w:proofErr w:type="spellEnd"/>
          </w:p>
          <w:p w:rsidR="008F61E0" w:rsidRPr="008F61E0" w:rsidRDefault="008F61E0" w:rsidP="008F61E0">
            <w:pPr>
              <w:wordWrap w:val="0"/>
              <w:topLinePunct/>
              <w:spacing w:line="360" w:lineRule="auto"/>
              <w:rPr>
                <w:rFonts w:ascii="한컴바탕" w:eastAsia="한컴바탕" w:hAnsi="한컴바탕" w:cs="한컴바탕"/>
                <w:color w:val="0070C0"/>
                <w:spacing w:val="-6"/>
                <w:szCs w:val="21"/>
                <w:u w:val="single"/>
                <w:lang w:eastAsia="ko-KR"/>
              </w:rPr>
            </w:pPr>
            <w:hyperlink r:id="rId9" w:history="1">
              <w:r w:rsidRPr="008F61E0">
                <w:rPr>
                  <w:rFonts w:ascii="한컴바탕" w:eastAsia="한컴바탕" w:hAnsi="한컴바탕" w:cs="한컴바탕"/>
                  <w:color w:val="0070C0"/>
                  <w:spacing w:val="-6"/>
                  <w:szCs w:val="21"/>
                  <w:u w:val="single"/>
                  <w:lang w:eastAsia="ko-KR"/>
                </w:rPr>
                <w:t>http://www.sda.gov.cn/directory/web/WS01/images/uL28jOjusqzxrfJ+rL6vq3TqtXft+fP1bXIvLbIt7aose0uZG9jeA==.docx</w:t>
              </w:r>
            </w:hyperlink>
          </w:p>
          <w:p w:rsidR="00E05766" w:rsidRPr="008F61E0"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F61E0" w:rsidRPr="008F61E0" w:rsidRDefault="008F61E0" w:rsidP="008F61E0">
            <w:pPr>
              <w:wordWrap w:val="0"/>
              <w:autoSpaceDE w:val="0"/>
              <w:autoSpaceDN w:val="0"/>
              <w:snapToGrid w:val="0"/>
              <w:spacing w:line="290" w:lineRule="atLeast"/>
              <w:jc w:val="center"/>
              <w:rPr>
                <w:rFonts w:ascii="SimSun" w:eastAsia="SimSun" w:hAnsi="SimSun"/>
                <w:b/>
                <w:spacing w:val="-14"/>
                <w:sz w:val="26"/>
                <w:szCs w:val="26"/>
              </w:rPr>
            </w:pPr>
            <w:r w:rsidRPr="008F61E0">
              <w:rPr>
                <w:rFonts w:ascii="SimSun" w:eastAsia="SimSun" w:hAnsi="SimSun" w:hint="eastAsia"/>
                <w:b/>
                <w:spacing w:val="-14"/>
                <w:sz w:val="26"/>
                <w:szCs w:val="26"/>
              </w:rPr>
              <w:t>关于印发食品生产经营风险分级管理办法（试行）的通知</w:t>
            </w:r>
          </w:p>
          <w:p w:rsidR="008F61E0" w:rsidRPr="008F61E0" w:rsidRDefault="008F61E0" w:rsidP="008F61E0">
            <w:pPr>
              <w:wordWrap w:val="0"/>
              <w:autoSpaceDE w:val="0"/>
              <w:autoSpaceDN w:val="0"/>
              <w:snapToGrid w:val="0"/>
              <w:spacing w:line="290" w:lineRule="atLeast"/>
              <w:jc w:val="center"/>
              <w:rPr>
                <w:rFonts w:ascii="SimSun" w:eastAsia="SimSun" w:hAnsi="SimSun"/>
                <w:szCs w:val="21"/>
              </w:rPr>
            </w:pPr>
            <w:r w:rsidRPr="008F61E0">
              <w:rPr>
                <w:rFonts w:ascii="SimSun" w:eastAsia="SimSun" w:hAnsi="SimSun" w:hint="eastAsia"/>
                <w:szCs w:val="21"/>
              </w:rPr>
              <w:t>食药监食监一〔</w:t>
            </w:r>
            <w:r w:rsidRPr="008F61E0">
              <w:rPr>
                <w:rFonts w:ascii="SimSun" w:eastAsia="SimSun" w:hAnsi="SimSun"/>
                <w:szCs w:val="21"/>
              </w:rPr>
              <w:t>2016〕115</w:t>
            </w:r>
            <w:r w:rsidRPr="008F61E0">
              <w:rPr>
                <w:rFonts w:ascii="SimSun" w:eastAsia="SimSun" w:hAnsi="SimSun" w:hint="eastAsia"/>
                <w:szCs w:val="21"/>
              </w:rPr>
              <w:t>号</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各省、自治区、直辖市食品药品监督管理局，新疆生产建设兵团食品药品监督管理局：</w:t>
            </w:r>
          </w:p>
          <w:p w:rsidR="008F61E0" w:rsidRPr="008F61E0" w:rsidRDefault="008F61E0" w:rsidP="008F61E0">
            <w:pPr>
              <w:wordWrap w:val="0"/>
              <w:autoSpaceDE w:val="0"/>
              <w:autoSpaceDN w:val="0"/>
              <w:snapToGrid w:val="0"/>
              <w:spacing w:line="290" w:lineRule="atLeast"/>
              <w:rPr>
                <w:rFonts w:ascii="SimSun" w:eastAsia="SimSun" w:hAnsi="SimSun"/>
                <w:spacing w:val="8"/>
                <w:szCs w:val="21"/>
              </w:rPr>
            </w:pPr>
            <w:r w:rsidRPr="008F61E0">
              <w:rPr>
                <w:rFonts w:ascii="SimSun" w:eastAsia="SimSun" w:hAnsi="SimSun" w:hint="eastAsia"/>
                <w:szCs w:val="21"/>
              </w:rPr>
              <w:t xml:space="preserve">　　</w:t>
            </w:r>
            <w:r w:rsidRPr="008F61E0">
              <w:rPr>
                <w:rFonts w:ascii="SimSun" w:eastAsia="SimSun" w:hAnsi="SimSun" w:hint="eastAsia"/>
                <w:spacing w:val="8"/>
                <w:szCs w:val="21"/>
              </w:rPr>
              <w:t>为深入贯彻《中华人民共和国食品安全法》，强化食品生产经营风险管理，科学有效实施监管，提升监管工作效能和食品安全保障能力，国家食品药品监督管理总局制定了《食品生产经营风险分级管理办法（试行）》，现印发给你们，请遵照执行。请结合本地区、本部门实际，制定本省食品生产经营风险分级管理工作规范，组织实施本省食品生产经营风险分级管理工作。各地在实施过程中出现的问题，请及时报告总局。</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Default="008F61E0" w:rsidP="008F61E0">
            <w:pPr>
              <w:wordWrap w:val="0"/>
              <w:autoSpaceDE w:val="0"/>
              <w:autoSpaceDN w:val="0"/>
              <w:snapToGrid w:val="0"/>
              <w:spacing w:line="290" w:lineRule="atLeast"/>
              <w:rPr>
                <w:rFonts w:ascii="SimSun" w:eastAsia="SimSun" w:hAnsi="SimSun" w:hint="eastAsia"/>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食品药品监管总局</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szCs w:val="21"/>
              </w:rPr>
              <w:t>2016</w:t>
            </w:r>
            <w:r w:rsidRPr="008F61E0">
              <w:rPr>
                <w:rFonts w:ascii="SimSun" w:eastAsia="SimSun" w:hAnsi="SimSun" w:hint="eastAsia"/>
                <w:szCs w:val="21"/>
              </w:rPr>
              <w:t>年</w:t>
            </w:r>
            <w:r w:rsidRPr="008F61E0">
              <w:rPr>
                <w:rFonts w:ascii="SimSun" w:eastAsia="SimSun" w:hAnsi="SimSun"/>
                <w:szCs w:val="21"/>
              </w:rPr>
              <w:t>9</w:t>
            </w:r>
            <w:r w:rsidRPr="008F61E0">
              <w:rPr>
                <w:rFonts w:ascii="SimSun" w:eastAsia="SimSun" w:hAnsi="SimSun" w:hint="eastAsia"/>
                <w:szCs w:val="21"/>
              </w:rPr>
              <w:t>月</w:t>
            </w:r>
            <w:r w:rsidRPr="008F61E0">
              <w:rPr>
                <w:rFonts w:ascii="SimSun" w:eastAsia="SimSun" w:hAnsi="SimSun"/>
                <w:szCs w:val="21"/>
              </w:rPr>
              <w:t>5</w:t>
            </w:r>
            <w:r w:rsidRPr="008F61E0">
              <w:rPr>
                <w:rFonts w:ascii="SimSun" w:eastAsia="SimSun" w:hAnsi="SimSun" w:hint="eastAsia"/>
                <w:szCs w:val="21"/>
              </w:rPr>
              <w:t>日</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食品生产经营风险分级管理办法</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（试行）</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第一章　总</w:t>
            </w:r>
            <w:r w:rsidRPr="008F61E0">
              <w:rPr>
                <w:rFonts w:ascii="SimSun" w:eastAsia="SimSun" w:hAnsi="SimSun"/>
                <w:szCs w:val="21"/>
              </w:rPr>
              <w:t xml:space="preserve">  </w:t>
            </w:r>
            <w:r w:rsidRPr="008F61E0">
              <w:rPr>
                <w:rFonts w:ascii="SimSun" w:eastAsia="SimSun" w:hAnsi="SimSun" w:hint="eastAsia"/>
                <w:szCs w:val="21"/>
              </w:rPr>
              <w:t>则</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第一条　为了强化食品生产经营风险管理，科学有效实施监管，落实食品安全监管责任，保障食品安全，根据《中华人民共和国食品安全法》（以下简称《食品安全法》）及其实施条例等法律法规，制定本办法。</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第二条　本办法所称风险分级管理，是指食品药品监督管理部门以风险分析为基础，结合食品生产经营者的食品类别、经营业态及生产经营规模、食品安全管理能力和监督管理记录情况，按照风险评价指标，划分食品生产经营者风险等级，并结合当地监管资源和监管能力，对食品生产经营者实施的不同程度的监督管理。</w:t>
            </w:r>
          </w:p>
          <w:p w:rsidR="008F61E0" w:rsidRPr="008F61E0" w:rsidRDefault="008F61E0" w:rsidP="008F61E0">
            <w:pPr>
              <w:wordWrap w:val="0"/>
              <w:autoSpaceDE w:val="0"/>
              <w:autoSpaceDN w:val="0"/>
              <w:snapToGrid w:val="0"/>
              <w:spacing w:line="290" w:lineRule="atLeast"/>
              <w:ind w:firstLine="440"/>
              <w:rPr>
                <w:rFonts w:ascii="SimSun" w:eastAsia="SimSun" w:hAnsi="SimSun"/>
                <w:spacing w:val="12"/>
                <w:szCs w:val="21"/>
              </w:rPr>
            </w:pPr>
            <w:r w:rsidRPr="008F61E0">
              <w:rPr>
                <w:rFonts w:ascii="SimSun" w:eastAsia="SimSun" w:hAnsi="SimSun" w:hint="eastAsia"/>
                <w:szCs w:val="21"/>
              </w:rPr>
              <w:t xml:space="preserve">第三条　</w:t>
            </w:r>
            <w:r w:rsidRPr="008F61E0">
              <w:rPr>
                <w:rFonts w:ascii="SimSun" w:eastAsia="SimSun" w:hAnsi="SimSun" w:hint="eastAsia"/>
                <w:spacing w:val="12"/>
                <w:szCs w:val="21"/>
              </w:rPr>
              <w:t>食品药品监督管理部门对食品生产经营者实施风险分级管</w:t>
            </w:r>
            <w:r w:rsidRPr="008F61E0">
              <w:rPr>
                <w:rFonts w:ascii="SimSun" w:eastAsia="SimSun" w:hAnsi="SimSun" w:hint="eastAsia"/>
                <w:spacing w:val="12"/>
                <w:szCs w:val="21"/>
              </w:rPr>
              <w:lastRenderedPageBreak/>
              <w:t>理，适用本办法。</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食品生产、食品销售和餐饮服务等食品生产经营，以及食品添加剂生产适用本办法。</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第四条　国家食品药品监督管理总局负责制定食品生产经营风险分级管理制度，指导和检查全国食品生产经营风险分级管理工作。</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省级食品药品监督管理部门负责制定本省食品生产经营风险分级管理工作规范，结合本行政区域内实际情况，组织实施本省食品生产经营风险分级管理工作，对本省食品生产经营风险分级管理工作进行指导和检查。</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各市、县级食品药品监督管理部门负责开展本地区食品生产经营风险分级管理的具体工作。</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第五条　食品生产经营风险分级管理工作应当遵循风险分析、量化评价、动态管理、客观公正的原则。</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第六条　食品生产经营者应当配合食品药品监督管理部门的风险分级管理工作，不得拒绝、逃避或者阻碍。</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第二章　风险分级</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第七条　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食品生产经营者风险等级从低到高分为</w:t>
            </w:r>
            <w:r w:rsidRPr="008F61E0">
              <w:rPr>
                <w:rFonts w:ascii="SimSun" w:eastAsia="SimSun" w:hAnsi="SimSun"/>
                <w:szCs w:val="21"/>
              </w:rPr>
              <w:t>A</w:t>
            </w:r>
            <w:r w:rsidRPr="008F61E0">
              <w:rPr>
                <w:rFonts w:ascii="SimSun" w:eastAsia="SimSun" w:hAnsi="SimSun" w:hint="eastAsia"/>
                <w:szCs w:val="21"/>
              </w:rPr>
              <w:t>级风险、</w:t>
            </w:r>
            <w:r w:rsidRPr="008F61E0">
              <w:rPr>
                <w:rFonts w:ascii="SimSun" w:eastAsia="SimSun" w:hAnsi="SimSun"/>
                <w:szCs w:val="21"/>
              </w:rPr>
              <w:t>B</w:t>
            </w:r>
            <w:r w:rsidRPr="008F61E0">
              <w:rPr>
                <w:rFonts w:ascii="SimSun" w:eastAsia="SimSun" w:hAnsi="SimSun" w:hint="eastAsia"/>
                <w:szCs w:val="21"/>
              </w:rPr>
              <w:t>级风险、</w:t>
            </w:r>
            <w:r w:rsidRPr="008F61E0">
              <w:rPr>
                <w:rFonts w:ascii="SimSun" w:eastAsia="SimSun" w:hAnsi="SimSun"/>
                <w:szCs w:val="21"/>
              </w:rPr>
              <w:t>C</w:t>
            </w:r>
            <w:r w:rsidRPr="008F61E0">
              <w:rPr>
                <w:rFonts w:ascii="SimSun" w:eastAsia="SimSun" w:hAnsi="SimSun" w:hint="eastAsia"/>
                <w:szCs w:val="21"/>
              </w:rPr>
              <w:t>级风险、</w:t>
            </w:r>
            <w:r w:rsidRPr="008F61E0">
              <w:rPr>
                <w:rFonts w:ascii="SimSun" w:eastAsia="SimSun" w:hAnsi="SimSun"/>
                <w:szCs w:val="21"/>
              </w:rPr>
              <w:t>D</w:t>
            </w:r>
            <w:r w:rsidRPr="008F61E0">
              <w:rPr>
                <w:rFonts w:ascii="SimSun" w:eastAsia="SimSun" w:hAnsi="SimSun" w:hint="eastAsia"/>
                <w:szCs w:val="21"/>
              </w:rPr>
              <w:t>级风险四个等级。</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第八条　食品药品监督管理部门确定食品生产经营者风险等级，采用评分方法进行，以百分制计算。其中，静态风险因素量化分值为</w:t>
            </w:r>
            <w:r w:rsidRPr="008F61E0">
              <w:rPr>
                <w:rFonts w:ascii="SimSun" w:eastAsia="SimSun" w:hAnsi="SimSun"/>
                <w:szCs w:val="21"/>
              </w:rPr>
              <w:t>40</w:t>
            </w:r>
            <w:r w:rsidRPr="008F61E0">
              <w:rPr>
                <w:rFonts w:ascii="SimSun" w:eastAsia="SimSun" w:hAnsi="SimSun" w:hint="eastAsia"/>
                <w:szCs w:val="21"/>
              </w:rPr>
              <w:t>分，动态风险因素量化分值为</w:t>
            </w:r>
            <w:r w:rsidRPr="008F61E0">
              <w:rPr>
                <w:rFonts w:ascii="SimSun" w:eastAsia="SimSun" w:hAnsi="SimSun"/>
                <w:szCs w:val="21"/>
              </w:rPr>
              <w:t>60</w:t>
            </w:r>
            <w:r w:rsidRPr="008F61E0">
              <w:rPr>
                <w:rFonts w:ascii="SimSun" w:eastAsia="SimSun" w:hAnsi="SimSun" w:hint="eastAsia"/>
                <w:szCs w:val="21"/>
              </w:rPr>
              <w:t>分。分值越高，风险等级越高。</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第九条　食品生产经营静态风险因</w:t>
            </w:r>
            <w:r w:rsidRPr="008F61E0">
              <w:rPr>
                <w:rFonts w:ascii="SimSun" w:eastAsia="SimSun" w:hAnsi="SimSun" w:hint="eastAsia"/>
                <w:szCs w:val="21"/>
              </w:rPr>
              <w:lastRenderedPageBreak/>
              <w:t>素按照量化分值划分为Ⅰ档、Ⅱ档、Ⅲ档和Ⅳ档。</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第十条　静态风险等级为Ⅰ档的食品生产经营者包括：</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（一）低风险食品的生产企业；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（二）普通预包装食品销售企业；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（三）从事自制饮品制售、其他类食品制售等餐饮服务企业。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第十一条　静态风险等级为Ⅱ档的食品生产经营者包括：</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（一）较低风险食品的生产企业；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（二）散装食品销售企业；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（三）从事不含高危易腐食品的热食类食品制售、糕点类食品制售、冷食类食品制售等餐饮服务企业；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（四）复配食品添加剂之外的食品添加剂生产企业。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第十二条　静态风险等级为Ⅲ档的食品生产经营者包括：</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（一）中等风险食品的生产企业，应当包括糕点生产企业、豆制品生产企业等；</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（二）冷冻冷藏食品的销售企业；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（三）从事含高危易腐食品的热食类食品制售、糕点类食品制售、冷食类食品制售、生食类食品制售等餐饮服务企业；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（四）复配食品添加剂生产企业。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第十三条　静态风险等级为Ⅳ档的食品生产经营者包括：</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（一）高风险食品的生产企业，应当包括乳制品生产企业、肉制品生产企业等；</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（二）专供婴幼儿和其他特定人群的主辅食品生产企业；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（三）保健食品的生产企业；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（四）主要为特定人群（包括病人、老人、学生等）提供餐饮服务的餐饮服务企业；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（五）大规模或者为大量消费者提供就餐服务的中央厨房、用餐配送单位、单位食堂等餐饮服务企业。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第十四条　</w:t>
            </w:r>
            <w:r w:rsidRPr="008F61E0">
              <w:rPr>
                <w:rFonts w:ascii="SimSun" w:eastAsia="SimSun" w:hAnsi="SimSun" w:hint="eastAsia"/>
                <w:spacing w:val="8"/>
                <w:szCs w:val="21"/>
              </w:rPr>
              <w:t>生产经营多类别食品的，应当选择风险较高的食品类别确定该食品生产经营者的静态风险等级。</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lastRenderedPageBreak/>
              <w:t xml:space="preserve">　　第十五条　《食品生产经营静态风险因素量化分值表》（以下简称为《静态风险表》，见附件</w:t>
            </w:r>
            <w:r w:rsidRPr="008F61E0">
              <w:rPr>
                <w:rFonts w:ascii="SimSun" w:eastAsia="SimSun" w:hAnsi="SimSun"/>
                <w:szCs w:val="21"/>
              </w:rPr>
              <w:t>1）</w:t>
            </w:r>
            <w:r w:rsidRPr="008F61E0">
              <w:rPr>
                <w:rFonts w:ascii="SimSun" w:eastAsia="SimSun" w:hAnsi="SimSun" w:hint="eastAsia"/>
                <w:szCs w:val="21"/>
              </w:rPr>
              <w:t>由国家食品药品监督管理总局制定。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省级食品药品监督管理部门可根据本行政区域实际情况，对《静态风险表》进行调整，并在本行政区域内组织实施。</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第十六条　对食品生产企业动态风险因素进行评价应当考虑企业资质、进货查验、生产过程控制、出厂检验等情况；特殊食品还应当考虑产品配方注册、质量管理体系运行等情况；保健食品还应当考虑委托加工等情况；食品添加剂还应当考虑生产原料和工艺符合产品标准规定等情况。</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对食品销售者动态风险因素进行评价应当考虑经营资质、经营过程控制、食品贮存等情况。</w:t>
            </w:r>
          </w:p>
          <w:p w:rsidR="008F61E0" w:rsidRPr="008F61E0" w:rsidRDefault="008F61E0" w:rsidP="008F61E0">
            <w:pPr>
              <w:wordWrap w:val="0"/>
              <w:autoSpaceDE w:val="0"/>
              <w:autoSpaceDN w:val="0"/>
              <w:snapToGrid w:val="0"/>
              <w:spacing w:line="290" w:lineRule="atLeast"/>
              <w:rPr>
                <w:rFonts w:ascii="SimSun" w:eastAsia="SimSun" w:hAnsi="SimSun"/>
                <w:spacing w:val="-6"/>
                <w:szCs w:val="21"/>
              </w:rPr>
            </w:pPr>
            <w:r w:rsidRPr="008F61E0">
              <w:rPr>
                <w:rFonts w:ascii="SimSun" w:eastAsia="SimSun" w:hAnsi="SimSun" w:hint="eastAsia"/>
                <w:szCs w:val="21"/>
              </w:rPr>
              <w:t xml:space="preserve">　　</w:t>
            </w:r>
            <w:r w:rsidRPr="008F61E0">
              <w:rPr>
                <w:rFonts w:ascii="SimSun" w:eastAsia="SimSun" w:hAnsi="SimSun" w:hint="eastAsia"/>
                <w:spacing w:val="-6"/>
                <w:szCs w:val="21"/>
              </w:rPr>
              <w:t>对餐饮服务提供者动态风险因素进行评价应考虑经营资质、从业人员管理、原料控制、加工制作过程控制等情况。</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第十七条　省级食品药品监督管理部门可以参照《食品生产经营日常监督检查要点表》制定食品生产经营动态风险因素评价量化分值表（以下简称为动态风险评价表），并组织实施。</w:t>
            </w:r>
          </w:p>
          <w:p w:rsidR="008F61E0" w:rsidRPr="008F61E0" w:rsidRDefault="008F61E0" w:rsidP="008F61E0">
            <w:pPr>
              <w:wordWrap w:val="0"/>
              <w:autoSpaceDE w:val="0"/>
              <w:autoSpaceDN w:val="0"/>
              <w:snapToGrid w:val="0"/>
              <w:spacing w:line="290" w:lineRule="atLeast"/>
              <w:rPr>
                <w:rFonts w:ascii="SimSun" w:eastAsia="SimSun" w:hAnsi="SimSun"/>
                <w:spacing w:val="-8"/>
                <w:szCs w:val="21"/>
              </w:rPr>
            </w:pPr>
            <w:r w:rsidRPr="008F61E0">
              <w:rPr>
                <w:rFonts w:ascii="SimSun" w:eastAsia="SimSun" w:hAnsi="SimSun" w:hint="eastAsia"/>
                <w:szCs w:val="21"/>
              </w:rPr>
              <w:t xml:space="preserve">　　</w:t>
            </w:r>
            <w:r w:rsidRPr="008F61E0">
              <w:rPr>
                <w:rFonts w:ascii="SimSun" w:eastAsia="SimSun" w:hAnsi="SimSun" w:hint="eastAsia"/>
                <w:spacing w:val="-8"/>
                <w:szCs w:val="21"/>
              </w:rPr>
              <w:t>但是，制定食品销售环节动态风险因素量化分值，应参照《食品销售环节动态风险因素量化分值表》（见附件</w:t>
            </w:r>
            <w:r w:rsidRPr="008F61E0">
              <w:rPr>
                <w:rFonts w:ascii="SimSun" w:eastAsia="SimSun" w:hAnsi="SimSun"/>
                <w:spacing w:val="-8"/>
                <w:szCs w:val="21"/>
              </w:rPr>
              <w:t>2）。</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第十八条　食品药品监督管理部门应当通过量化打分，将食品生产经营者静态风险因素量化分值，加上生产经营动态风险因素量化分值之和，确定食品生产经营者风险等级。</w:t>
            </w:r>
          </w:p>
          <w:p w:rsidR="008F61E0" w:rsidRPr="008F61E0" w:rsidRDefault="008F61E0" w:rsidP="008F61E0">
            <w:pPr>
              <w:wordWrap w:val="0"/>
              <w:autoSpaceDE w:val="0"/>
              <w:autoSpaceDN w:val="0"/>
              <w:snapToGrid w:val="0"/>
              <w:spacing w:line="290" w:lineRule="atLeast"/>
              <w:rPr>
                <w:rFonts w:ascii="SimSun" w:eastAsia="SimSun" w:hAnsi="SimSun"/>
                <w:spacing w:val="8"/>
                <w:szCs w:val="21"/>
              </w:rPr>
            </w:pPr>
            <w:r w:rsidRPr="008F61E0">
              <w:rPr>
                <w:rFonts w:ascii="SimSun" w:eastAsia="SimSun" w:hAnsi="SimSun" w:hint="eastAsia"/>
                <w:szCs w:val="21"/>
              </w:rPr>
              <w:t xml:space="preserve">　　</w:t>
            </w:r>
            <w:r w:rsidRPr="008F61E0">
              <w:rPr>
                <w:rFonts w:ascii="SimSun" w:eastAsia="SimSun" w:hAnsi="SimSun" w:hint="eastAsia"/>
                <w:spacing w:val="8"/>
                <w:szCs w:val="21"/>
              </w:rPr>
              <w:t>风险分值之和为</w:t>
            </w:r>
            <w:r w:rsidRPr="008F61E0">
              <w:rPr>
                <w:rFonts w:ascii="SimSun" w:eastAsia="SimSun" w:hAnsi="SimSun"/>
                <w:spacing w:val="8"/>
                <w:szCs w:val="21"/>
              </w:rPr>
              <w:t>0—30（</w:t>
            </w:r>
            <w:r w:rsidRPr="008F61E0">
              <w:rPr>
                <w:rFonts w:ascii="SimSun" w:eastAsia="SimSun" w:hAnsi="SimSun" w:hint="eastAsia"/>
                <w:spacing w:val="8"/>
                <w:szCs w:val="21"/>
              </w:rPr>
              <w:t>含）分的，为</w:t>
            </w:r>
            <w:r w:rsidRPr="008F61E0">
              <w:rPr>
                <w:rFonts w:ascii="SimSun" w:eastAsia="SimSun" w:hAnsi="SimSun"/>
                <w:spacing w:val="8"/>
                <w:szCs w:val="21"/>
              </w:rPr>
              <w:t>A</w:t>
            </w:r>
            <w:r w:rsidRPr="008F61E0">
              <w:rPr>
                <w:rFonts w:ascii="SimSun" w:eastAsia="SimSun" w:hAnsi="SimSun" w:hint="eastAsia"/>
                <w:spacing w:val="8"/>
                <w:szCs w:val="21"/>
              </w:rPr>
              <w:t>级风险；风险分值之和为</w:t>
            </w:r>
            <w:r w:rsidRPr="008F61E0">
              <w:rPr>
                <w:rFonts w:ascii="SimSun" w:eastAsia="SimSun" w:hAnsi="SimSun"/>
                <w:spacing w:val="8"/>
                <w:szCs w:val="21"/>
              </w:rPr>
              <w:t>30—45（</w:t>
            </w:r>
            <w:r w:rsidRPr="008F61E0">
              <w:rPr>
                <w:rFonts w:ascii="SimSun" w:eastAsia="SimSun" w:hAnsi="SimSun" w:hint="eastAsia"/>
                <w:spacing w:val="8"/>
                <w:szCs w:val="21"/>
              </w:rPr>
              <w:t>含）分的，为</w:t>
            </w:r>
            <w:r w:rsidRPr="008F61E0">
              <w:rPr>
                <w:rFonts w:ascii="SimSun" w:eastAsia="SimSun" w:hAnsi="SimSun"/>
                <w:spacing w:val="8"/>
                <w:szCs w:val="21"/>
              </w:rPr>
              <w:t>B</w:t>
            </w:r>
            <w:r w:rsidRPr="008F61E0">
              <w:rPr>
                <w:rFonts w:ascii="SimSun" w:eastAsia="SimSun" w:hAnsi="SimSun" w:hint="eastAsia"/>
                <w:spacing w:val="8"/>
                <w:szCs w:val="21"/>
              </w:rPr>
              <w:t>级风险；风险分值之和为</w:t>
            </w:r>
            <w:r w:rsidRPr="008F61E0">
              <w:rPr>
                <w:rFonts w:ascii="SimSun" w:eastAsia="SimSun" w:hAnsi="SimSun"/>
                <w:spacing w:val="8"/>
                <w:szCs w:val="21"/>
              </w:rPr>
              <w:t>45—60（</w:t>
            </w:r>
            <w:r w:rsidRPr="008F61E0">
              <w:rPr>
                <w:rFonts w:ascii="SimSun" w:eastAsia="SimSun" w:hAnsi="SimSun" w:hint="eastAsia"/>
                <w:spacing w:val="8"/>
                <w:szCs w:val="21"/>
              </w:rPr>
              <w:t>含）分的，为</w:t>
            </w:r>
            <w:r w:rsidRPr="008F61E0">
              <w:rPr>
                <w:rFonts w:ascii="SimSun" w:eastAsia="SimSun" w:hAnsi="SimSun"/>
                <w:spacing w:val="8"/>
                <w:szCs w:val="21"/>
              </w:rPr>
              <w:t>C</w:t>
            </w:r>
            <w:r w:rsidRPr="008F61E0">
              <w:rPr>
                <w:rFonts w:ascii="SimSun" w:eastAsia="SimSun" w:hAnsi="SimSun" w:hint="eastAsia"/>
                <w:spacing w:val="8"/>
                <w:szCs w:val="21"/>
              </w:rPr>
              <w:t>级风险；风险分值之和为</w:t>
            </w:r>
            <w:r w:rsidRPr="008F61E0">
              <w:rPr>
                <w:rFonts w:ascii="SimSun" w:eastAsia="SimSun" w:hAnsi="SimSun"/>
                <w:spacing w:val="8"/>
                <w:szCs w:val="21"/>
              </w:rPr>
              <w:t>60</w:t>
            </w:r>
            <w:r w:rsidRPr="008F61E0">
              <w:rPr>
                <w:rFonts w:ascii="SimSun" w:eastAsia="SimSun" w:hAnsi="SimSun" w:hint="eastAsia"/>
                <w:spacing w:val="8"/>
                <w:szCs w:val="21"/>
              </w:rPr>
              <w:t>分以上的，为</w:t>
            </w:r>
            <w:r w:rsidRPr="008F61E0">
              <w:rPr>
                <w:rFonts w:ascii="SimSun" w:eastAsia="SimSun" w:hAnsi="SimSun"/>
                <w:spacing w:val="8"/>
                <w:szCs w:val="21"/>
              </w:rPr>
              <w:t>D</w:t>
            </w:r>
            <w:r w:rsidRPr="008F61E0">
              <w:rPr>
                <w:rFonts w:ascii="SimSun" w:eastAsia="SimSun" w:hAnsi="SimSun" w:hint="eastAsia"/>
                <w:spacing w:val="8"/>
                <w:szCs w:val="21"/>
              </w:rPr>
              <w:t>级风险。</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第十九条　食品药品监督管理部门可以根据食品生产经营者年度监督管理记录，调整食品生产经营者风险等级。</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第三章　程序要求</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lastRenderedPageBreak/>
              <w:t xml:space="preserve">　　第二十条　食品药品监督管理部门评定食品生产经营者静态风险因素量化分值时应当调取食品生产经营者的许可档案，根据静态风险因素量化分值表所列的项目，逐项计分，累加确定食品生产经营者静态风险因素量化分值。</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食品生产经营许可档案内容不全的，食品药品监督管理部门可以要求食品生产经营者补充提交相关的材料。</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第二十一条　</w:t>
            </w:r>
            <w:r w:rsidRPr="008F61E0">
              <w:rPr>
                <w:rFonts w:ascii="SimSun" w:eastAsia="SimSun" w:hAnsi="SimSun" w:hint="eastAsia"/>
                <w:spacing w:val="6"/>
                <w:szCs w:val="21"/>
              </w:rPr>
              <w:t>对食品生产经营动态风险因素量化分值的评定，可以结合对食品生产经营者日常监督检查结果确定，或者组织人员进入企业现场按照动态风险评价表进行打分评价确定。</w:t>
            </w:r>
          </w:p>
          <w:p w:rsidR="008F61E0" w:rsidRPr="008F61E0" w:rsidRDefault="008F61E0" w:rsidP="008F61E0">
            <w:pPr>
              <w:wordWrap w:val="0"/>
              <w:autoSpaceDE w:val="0"/>
              <w:autoSpaceDN w:val="0"/>
              <w:snapToGrid w:val="0"/>
              <w:spacing w:line="290" w:lineRule="atLeast"/>
              <w:rPr>
                <w:rFonts w:ascii="SimSun" w:eastAsia="SimSun" w:hAnsi="SimSun"/>
                <w:spacing w:val="8"/>
                <w:szCs w:val="21"/>
              </w:rPr>
            </w:pPr>
            <w:r w:rsidRPr="008F61E0">
              <w:rPr>
                <w:rFonts w:ascii="SimSun" w:eastAsia="SimSun" w:hAnsi="SimSun" w:hint="eastAsia"/>
                <w:szCs w:val="21"/>
              </w:rPr>
              <w:t xml:space="preserve">　　</w:t>
            </w:r>
            <w:r w:rsidRPr="008F61E0">
              <w:rPr>
                <w:rFonts w:ascii="SimSun" w:eastAsia="SimSun" w:hAnsi="SimSun" w:hint="eastAsia"/>
                <w:spacing w:val="8"/>
                <w:szCs w:val="21"/>
              </w:rPr>
              <w:t>食品药品监督管理部门利用日常监督检查结果对食品生产经营者实施动态风险分值评定，应当结合上一年度日常监督检查全项目检查结果，并根据动态风险评价表逐项计分，累加确定。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食品药品监督管理部门对食品生产经营者实施动态风险因素现场打分评价，按照《食品生产经营日常监督检查管理办法》确定，必要时，可以聘请专业技术人员参与现场打分评价工作。</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第二十二条　现场打分评价人员应当按照本办法和动态风险评价表的内容要求，如实作出评价，并将食品生产经营者存在的主要风险及防范要求告知其负责人。</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第二十三条　监管人员应当根据量化评价结果，填写《食品生产经营者风险等级确定表》（以下简称为《风险等级确定表》，见附件</w:t>
            </w:r>
            <w:r w:rsidRPr="008F61E0">
              <w:rPr>
                <w:rFonts w:ascii="SimSun" w:eastAsia="SimSun" w:hAnsi="SimSun"/>
                <w:szCs w:val="21"/>
              </w:rPr>
              <w:t>3）。</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第二十四条　评定新开办食品生产经营者的风险等级，可以按照食品生产经营者的静态风险分值确定。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食品生产者风险等级的评定还可以按照《食品、食品添加剂生产许可现场核查评分记录表》确定。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第二十五条　餐饮服务提供者风险等级评定结果可以作为量化分级调整的依据，具体办法由省级食品药品监督管理部门制定。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第二十六条　食品药品监督管理部</w:t>
            </w:r>
            <w:r w:rsidRPr="008F61E0">
              <w:rPr>
                <w:rFonts w:ascii="SimSun" w:eastAsia="SimSun" w:hAnsi="SimSun" w:hint="eastAsia"/>
                <w:szCs w:val="21"/>
              </w:rPr>
              <w:lastRenderedPageBreak/>
              <w:t>门应当及时将食品生产经营者风险等级评定结果记入食品安全信用档案，并根据风险等级合理确定日常监督检查频次，实施动态调整。</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鼓励食品药品监督管理部门采用信息化方式开展风险分级管理工作。</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第二十七条　食品药品监督管理部门根据当年食品生产经营者日常监督检查、监督抽检、违法行为查处、食品安全事故应对、不安全食品召回等食品安全监督管理记录情况，对行政区域内的食品生产经营者的下一年度风险等级进行动态调整。</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第二十八条　存在下列情形之一的，下一年度生产经营者风险等级可视情况调高一个或者两个等级：</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（一）故意违反食品安全法律法规，且受到罚款、没收违法所得（非法财物）、责令停产停业等行政处罚的；</w:t>
            </w:r>
          </w:p>
          <w:p w:rsidR="008F61E0" w:rsidRDefault="008F61E0" w:rsidP="008F61E0">
            <w:pPr>
              <w:wordWrap w:val="0"/>
              <w:autoSpaceDE w:val="0"/>
              <w:autoSpaceDN w:val="0"/>
              <w:snapToGrid w:val="0"/>
              <w:spacing w:line="290" w:lineRule="atLeast"/>
              <w:ind w:firstLine="420"/>
              <w:rPr>
                <w:rFonts w:ascii="SimSun" w:eastAsia="SimSun" w:hAnsi="SimSun" w:hint="eastAsia"/>
                <w:szCs w:val="21"/>
              </w:rPr>
            </w:pPr>
            <w:r w:rsidRPr="008F61E0">
              <w:rPr>
                <w:rFonts w:ascii="SimSun" w:eastAsia="SimSun" w:hAnsi="SimSun" w:hint="eastAsia"/>
                <w:szCs w:val="21"/>
              </w:rPr>
              <w:t>（二）有</w:t>
            </w:r>
            <w:r w:rsidRPr="008F61E0">
              <w:rPr>
                <w:rFonts w:ascii="SimSun" w:eastAsia="SimSun" w:hAnsi="SimSun"/>
                <w:szCs w:val="21"/>
              </w:rPr>
              <w:t>1</w:t>
            </w:r>
            <w:r w:rsidRPr="008F61E0">
              <w:rPr>
                <w:rFonts w:ascii="SimSun" w:eastAsia="SimSun" w:hAnsi="SimSun" w:hint="eastAsia"/>
                <w:szCs w:val="21"/>
              </w:rPr>
              <w:t>次及以上国家或者省级监督抽检不符合食品安全标准的；</w:t>
            </w:r>
          </w:p>
          <w:p w:rsidR="008F61E0" w:rsidRPr="008F61E0" w:rsidRDefault="008F61E0" w:rsidP="008F61E0">
            <w:pPr>
              <w:wordWrap w:val="0"/>
              <w:autoSpaceDE w:val="0"/>
              <w:autoSpaceDN w:val="0"/>
              <w:snapToGrid w:val="0"/>
              <w:spacing w:line="290" w:lineRule="atLeast"/>
              <w:ind w:firstLine="420"/>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（三）违反食品安全法律法规规定，造成不良社会影响的；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（四）发生食品安全事故的；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（五）不按规定进行产品召回或者停止生产经营的；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（六）拒绝、逃避、阻挠执法人员进行监督检查，或者拒不配合执法人员依法进行案件调查的；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（七）具有法律、法规、规章和省级食品药品监督管理部门规定的其他可以上调风险等级的情形。</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第二十九条　食品生产经营者遵守食品安全法律法规，当年食品安全监督管理记录中未出现本办法第二十八条所列情形的，下一年度食品生产经营者风险等级可不作调整。</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第三十条　食品生产经营者符合下列情形之一的，下一年度食品生产经营者风险等级可以调低一个等级：</w:t>
            </w:r>
          </w:p>
          <w:p w:rsidR="008F61E0" w:rsidRPr="008F61E0" w:rsidRDefault="008F61E0" w:rsidP="008F61E0">
            <w:pPr>
              <w:wordWrap w:val="0"/>
              <w:autoSpaceDE w:val="0"/>
              <w:autoSpaceDN w:val="0"/>
              <w:snapToGrid w:val="0"/>
              <w:spacing w:line="290" w:lineRule="atLeast"/>
              <w:rPr>
                <w:rFonts w:ascii="SimSun" w:eastAsia="SimSun" w:hAnsi="SimSun"/>
                <w:spacing w:val="-8"/>
                <w:szCs w:val="21"/>
              </w:rPr>
            </w:pPr>
            <w:r w:rsidRPr="008F61E0">
              <w:rPr>
                <w:rFonts w:ascii="SimSun" w:eastAsia="SimSun" w:hAnsi="SimSun" w:hint="eastAsia"/>
                <w:szCs w:val="21"/>
              </w:rPr>
              <w:t xml:space="preserve">　　（一）</w:t>
            </w:r>
            <w:r w:rsidRPr="008F61E0">
              <w:rPr>
                <w:rFonts w:ascii="SimSun" w:eastAsia="SimSun" w:hAnsi="SimSun" w:hint="eastAsia"/>
                <w:spacing w:val="-8"/>
                <w:szCs w:val="21"/>
              </w:rPr>
              <w:t>连续</w:t>
            </w:r>
            <w:r w:rsidRPr="008F61E0">
              <w:rPr>
                <w:rFonts w:ascii="SimSun" w:eastAsia="SimSun" w:hAnsi="SimSun"/>
                <w:spacing w:val="-8"/>
                <w:szCs w:val="21"/>
              </w:rPr>
              <w:t>3</w:t>
            </w:r>
            <w:r w:rsidRPr="008F61E0">
              <w:rPr>
                <w:rFonts w:ascii="SimSun" w:eastAsia="SimSun" w:hAnsi="SimSun" w:hint="eastAsia"/>
                <w:spacing w:val="-8"/>
                <w:szCs w:val="21"/>
              </w:rPr>
              <w:t>年食品安全监督管理记录没有违反本办法第二十八条所列情形的；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（二）获得良好生产规范、危害分析与关键控制点体系认证（特殊医学用途配方食品、婴幼儿配方乳粉企业除</w:t>
            </w:r>
            <w:r w:rsidRPr="008F61E0">
              <w:rPr>
                <w:rFonts w:ascii="SimSun" w:eastAsia="SimSun" w:hAnsi="SimSun" w:hint="eastAsia"/>
                <w:szCs w:val="21"/>
              </w:rPr>
              <w:lastRenderedPageBreak/>
              <w:t>外）的；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（三）获得地市级以上人民政府质量奖的；</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（四）具有法律、法规、规章和省级食品药品监督管理部门规定的其他可以下调风险等级的情形。</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第四章　结果运用</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第三十一条　食品药品监督管理部门根据食品生产经营者风险等级，结合当地监管资源和监管水平，合理确定企业的监督检查频次、监督检查内容、监督检查方式以及其他管理措施，作为制订年度监督检查计划的依据。</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第三十二条　</w:t>
            </w:r>
            <w:r w:rsidRPr="008F61E0">
              <w:rPr>
                <w:rFonts w:ascii="SimSun" w:eastAsia="SimSun" w:hAnsi="SimSun" w:hint="eastAsia"/>
                <w:spacing w:val="6"/>
                <w:szCs w:val="21"/>
              </w:rPr>
              <w:t>食品药品监督管理部门应当根据食品生产经营者风险等级划分结果，对较高风险生产经营者的监管优先于较低风险生产经营者的监管，实现监管资源的科学配置和有效利用。</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（一）对风险等级为</w:t>
            </w:r>
            <w:r w:rsidRPr="008F61E0">
              <w:rPr>
                <w:rFonts w:ascii="SimSun" w:eastAsia="SimSun" w:hAnsi="SimSun"/>
                <w:szCs w:val="21"/>
              </w:rPr>
              <w:t>A</w:t>
            </w:r>
            <w:r w:rsidRPr="008F61E0">
              <w:rPr>
                <w:rFonts w:ascii="SimSun" w:eastAsia="SimSun" w:hAnsi="SimSun" w:hint="eastAsia"/>
                <w:szCs w:val="21"/>
              </w:rPr>
              <w:t>级风险的食品生产经营者，原则上每年至少监督检查</w:t>
            </w:r>
            <w:r w:rsidRPr="008F61E0">
              <w:rPr>
                <w:rFonts w:ascii="SimSun" w:eastAsia="SimSun" w:hAnsi="SimSun"/>
                <w:szCs w:val="21"/>
              </w:rPr>
              <w:t>1</w:t>
            </w:r>
            <w:r w:rsidRPr="008F61E0">
              <w:rPr>
                <w:rFonts w:ascii="SimSun" w:eastAsia="SimSun" w:hAnsi="SimSun" w:hint="eastAsia"/>
                <w:szCs w:val="21"/>
              </w:rPr>
              <w:t>次；</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（二）对风险等级为</w:t>
            </w:r>
            <w:r w:rsidRPr="008F61E0">
              <w:rPr>
                <w:rFonts w:ascii="SimSun" w:eastAsia="SimSun" w:hAnsi="SimSun"/>
                <w:szCs w:val="21"/>
              </w:rPr>
              <w:t>B</w:t>
            </w:r>
            <w:r w:rsidRPr="008F61E0">
              <w:rPr>
                <w:rFonts w:ascii="SimSun" w:eastAsia="SimSun" w:hAnsi="SimSun" w:hint="eastAsia"/>
                <w:szCs w:val="21"/>
              </w:rPr>
              <w:t>级风险的食品生产经营者，原则上每年至少监督检查</w:t>
            </w:r>
            <w:r w:rsidRPr="008F61E0">
              <w:rPr>
                <w:rFonts w:ascii="SimSun" w:eastAsia="SimSun" w:hAnsi="SimSun"/>
                <w:szCs w:val="21"/>
              </w:rPr>
              <w:t>1—2</w:t>
            </w:r>
            <w:r w:rsidRPr="008F61E0">
              <w:rPr>
                <w:rFonts w:ascii="SimSun" w:eastAsia="SimSun" w:hAnsi="SimSun" w:hint="eastAsia"/>
                <w:szCs w:val="21"/>
              </w:rPr>
              <w:t>次；</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（三）对风险等级为</w:t>
            </w:r>
            <w:r w:rsidRPr="008F61E0">
              <w:rPr>
                <w:rFonts w:ascii="SimSun" w:eastAsia="SimSun" w:hAnsi="SimSun"/>
                <w:szCs w:val="21"/>
              </w:rPr>
              <w:t>C</w:t>
            </w:r>
            <w:r w:rsidRPr="008F61E0">
              <w:rPr>
                <w:rFonts w:ascii="SimSun" w:eastAsia="SimSun" w:hAnsi="SimSun" w:hint="eastAsia"/>
                <w:szCs w:val="21"/>
              </w:rPr>
              <w:t>级风险的食品生产经营者，原则上每年至少监督检查</w:t>
            </w:r>
            <w:r w:rsidRPr="008F61E0">
              <w:rPr>
                <w:rFonts w:ascii="SimSun" w:eastAsia="SimSun" w:hAnsi="SimSun"/>
                <w:szCs w:val="21"/>
              </w:rPr>
              <w:t>2—3</w:t>
            </w:r>
            <w:r w:rsidRPr="008F61E0">
              <w:rPr>
                <w:rFonts w:ascii="SimSun" w:eastAsia="SimSun" w:hAnsi="SimSun" w:hint="eastAsia"/>
                <w:szCs w:val="21"/>
              </w:rPr>
              <w:t>次；</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（四）对风险等级为</w:t>
            </w:r>
            <w:r w:rsidRPr="008F61E0">
              <w:rPr>
                <w:rFonts w:ascii="SimSun" w:eastAsia="SimSun" w:hAnsi="SimSun"/>
                <w:szCs w:val="21"/>
              </w:rPr>
              <w:t>D</w:t>
            </w:r>
            <w:r w:rsidRPr="008F61E0">
              <w:rPr>
                <w:rFonts w:ascii="SimSun" w:eastAsia="SimSun" w:hAnsi="SimSun" w:hint="eastAsia"/>
                <w:szCs w:val="21"/>
              </w:rPr>
              <w:t>级风险的食品生产经营者，原则上每年至少监督检查</w:t>
            </w:r>
            <w:r w:rsidRPr="008F61E0">
              <w:rPr>
                <w:rFonts w:ascii="SimSun" w:eastAsia="SimSun" w:hAnsi="SimSun"/>
                <w:szCs w:val="21"/>
              </w:rPr>
              <w:t>3—4</w:t>
            </w:r>
            <w:r w:rsidRPr="008F61E0">
              <w:rPr>
                <w:rFonts w:ascii="SimSun" w:eastAsia="SimSun" w:hAnsi="SimSun" w:hint="eastAsia"/>
                <w:szCs w:val="21"/>
              </w:rPr>
              <w:t>次。</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具体检查频次和监管重点由各省级食品药品监督管理部门确定。</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第三十三条　市县级食品药品监督管理部门应当统计分析行政区域内食品生产经营者风险分级结果，确定监管重点区域、重点行业、重点企业。及时排查食品安全风险隐患，在监督检查、监督抽检和风险监测中确定重点企业及产品。</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第三十四条　市县级食品药品监督管理部门应当根据风险等级对食品生产经营者进行分类，可以建立行政区域内食品生产经营者的分类系统及数据平台，记录、汇总、分析食品生产经营风</w:t>
            </w:r>
            <w:r w:rsidRPr="008F61E0">
              <w:rPr>
                <w:rFonts w:ascii="SimSun" w:eastAsia="SimSun" w:hAnsi="SimSun" w:hint="eastAsia"/>
                <w:szCs w:val="21"/>
              </w:rPr>
              <w:lastRenderedPageBreak/>
              <w:t>险分级信息，实行信息化管理。</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第三十五条　市县级食品药品监督管理部门应当根据食品生产经营者风险等级和检查频次，确定本行政区域内所需检查力量及设施配备等，并合理调整检查力量分配。</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第三十六条　各级食品药品监督管理部门的相关工作人员在风险分级管理工作中不得滥用职权、玩忽职守、徇私舞弊。</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第三十七条　食品生产经营者应当根据风险分级结果，改进和提高生产经营控制水平，加强落实食品安全主体责任。</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第五章　附</w:t>
            </w:r>
            <w:r w:rsidRPr="008F61E0">
              <w:rPr>
                <w:rFonts w:ascii="SimSun" w:eastAsia="SimSun" w:hAnsi="SimSun"/>
                <w:szCs w:val="21"/>
              </w:rPr>
              <w:t xml:space="preserve"> </w:t>
            </w:r>
            <w:r w:rsidRPr="008F61E0">
              <w:rPr>
                <w:rFonts w:ascii="SimSun" w:eastAsia="SimSun" w:hAnsi="SimSun" w:hint="eastAsia"/>
                <w:szCs w:val="21"/>
              </w:rPr>
              <w:t>则</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第三十八条　省级食品药品监督管理部门可参照本办法制定食用农产品市场销售、小作坊、食品摊贩的风险分级管理制度。</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第三十九条　本办法由国家食品药品监督管理总局负责解释。</w:t>
            </w: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 xml:space="preserve">　　第四十条　本办法自</w:t>
            </w:r>
            <w:r w:rsidRPr="008F61E0">
              <w:rPr>
                <w:rFonts w:ascii="SimSun" w:eastAsia="SimSun" w:hAnsi="SimSun"/>
                <w:szCs w:val="21"/>
              </w:rPr>
              <w:t>2016</w:t>
            </w:r>
            <w:r w:rsidRPr="008F61E0">
              <w:rPr>
                <w:rFonts w:ascii="SimSun" w:eastAsia="SimSun" w:hAnsi="SimSun" w:hint="eastAsia"/>
                <w:szCs w:val="21"/>
              </w:rPr>
              <w:t>年</w:t>
            </w:r>
            <w:r w:rsidRPr="008F61E0">
              <w:rPr>
                <w:rFonts w:ascii="SimSun" w:eastAsia="SimSun" w:hAnsi="SimSun"/>
                <w:szCs w:val="21"/>
              </w:rPr>
              <w:t>12</w:t>
            </w:r>
            <w:r w:rsidRPr="008F61E0">
              <w:rPr>
                <w:rFonts w:ascii="SimSun" w:eastAsia="SimSun" w:hAnsi="SimSun" w:hint="eastAsia"/>
                <w:szCs w:val="21"/>
              </w:rPr>
              <w:t>月</w:t>
            </w:r>
            <w:r w:rsidRPr="008F61E0">
              <w:rPr>
                <w:rFonts w:ascii="SimSun" w:eastAsia="SimSun" w:hAnsi="SimSun"/>
                <w:szCs w:val="21"/>
              </w:rPr>
              <w:t>1</w:t>
            </w:r>
            <w:r w:rsidRPr="008F61E0">
              <w:rPr>
                <w:rFonts w:ascii="SimSun" w:eastAsia="SimSun" w:hAnsi="SimSun" w:hint="eastAsia"/>
                <w:szCs w:val="21"/>
              </w:rPr>
              <w:t>日起施行。</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Default="008F61E0" w:rsidP="008F61E0">
            <w:pPr>
              <w:wordWrap w:val="0"/>
              <w:autoSpaceDE w:val="0"/>
              <w:autoSpaceDN w:val="0"/>
              <w:snapToGrid w:val="0"/>
              <w:spacing w:line="290" w:lineRule="atLeast"/>
              <w:ind w:firstLine="410"/>
              <w:rPr>
                <w:rFonts w:ascii="SimSun" w:eastAsia="SimSun" w:hAnsi="SimSun" w:hint="eastAsia"/>
                <w:szCs w:val="21"/>
              </w:rPr>
            </w:pPr>
            <w:r w:rsidRPr="008F61E0">
              <w:rPr>
                <w:rFonts w:ascii="SimSun" w:eastAsia="SimSun" w:hAnsi="SimSun" w:hint="eastAsia"/>
                <w:szCs w:val="21"/>
              </w:rPr>
              <w:t>附件：</w:t>
            </w:r>
          </w:p>
          <w:p w:rsidR="008F61E0" w:rsidRPr="008F61E0" w:rsidRDefault="008F61E0" w:rsidP="008F61E0">
            <w:pPr>
              <w:wordWrap w:val="0"/>
              <w:autoSpaceDE w:val="0"/>
              <w:autoSpaceDN w:val="0"/>
              <w:snapToGrid w:val="0"/>
              <w:spacing w:line="290" w:lineRule="atLeast"/>
              <w:ind w:firstLine="410"/>
              <w:rPr>
                <w:rFonts w:ascii="SimSun" w:eastAsia="SimSun" w:hAnsi="SimSun"/>
                <w:szCs w:val="21"/>
              </w:rPr>
            </w:pPr>
            <w:r w:rsidRPr="008F61E0">
              <w:rPr>
                <w:rFonts w:ascii="SimSun" w:eastAsia="SimSun" w:hAnsi="SimSun"/>
                <w:szCs w:val="21"/>
              </w:rPr>
              <w:t>1.</w:t>
            </w:r>
            <w:r w:rsidRPr="008F61E0">
              <w:rPr>
                <w:rFonts w:ascii="SimSun" w:eastAsia="SimSun" w:hAnsi="SimSun" w:hint="eastAsia"/>
                <w:szCs w:val="21"/>
              </w:rPr>
              <w:t>食品生产经营静态风险因素量化分值表</w:t>
            </w:r>
          </w:p>
          <w:p w:rsidR="008F61E0" w:rsidRPr="008F61E0" w:rsidRDefault="008F61E0" w:rsidP="008F61E0">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8F61E0">
              <w:rPr>
                <w:rFonts w:ascii="SimSun" w:eastAsia="SimSun" w:hAnsi="SimSun"/>
                <w:szCs w:val="21"/>
              </w:rPr>
              <w:t>2.</w:t>
            </w:r>
            <w:r w:rsidRPr="008F61E0">
              <w:rPr>
                <w:rFonts w:ascii="SimSun" w:eastAsia="SimSun" w:hAnsi="SimSun" w:hint="eastAsia"/>
                <w:szCs w:val="21"/>
              </w:rPr>
              <w:t>食品销售环节动态风险因素量化分值表</w:t>
            </w:r>
          </w:p>
          <w:p w:rsidR="008F61E0" w:rsidRPr="008F61E0" w:rsidRDefault="008F61E0" w:rsidP="008F61E0">
            <w:pPr>
              <w:wordWrap w:val="0"/>
              <w:autoSpaceDE w:val="0"/>
              <w:autoSpaceDN w:val="0"/>
              <w:snapToGrid w:val="0"/>
              <w:spacing w:line="290" w:lineRule="atLeast"/>
              <w:ind w:firstLineChars="200" w:firstLine="420"/>
              <w:rPr>
                <w:rFonts w:ascii="SimSun" w:eastAsia="SimSun" w:hAnsi="SimSun"/>
                <w:szCs w:val="21"/>
              </w:rPr>
            </w:pPr>
            <w:r w:rsidRPr="008F61E0">
              <w:rPr>
                <w:rFonts w:ascii="SimSun" w:eastAsia="SimSun" w:hAnsi="SimSun"/>
                <w:szCs w:val="21"/>
              </w:rPr>
              <w:t>3.</w:t>
            </w:r>
            <w:r w:rsidRPr="008F61E0">
              <w:rPr>
                <w:rFonts w:ascii="SimSun" w:eastAsia="SimSun" w:hAnsi="SimSun" w:hint="eastAsia"/>
                <w:szCs w:val="21"/>
              </w:rPr>
              <w:t>食品生产经营者风险等级确定表</w:t>
            </w:r>
          </w:p>
          <w:p w:rsidR="008F61E0" w:rsidRPr="008F61E0" w:rsidRDefault="008F61E0" w:rsidP="008F61E0">
            <w:pPr>
              <w:wordWrap w:val="0"/>
              <w:autoSpaceDE w:val="0"/>
              <w:autoSpaceDN w:val="0"/>
              <w:snapToGrid w:val="0"/>
              <w:spacing w:line="290" w:lineRule="atLeast"/>
              <w:rPr>
                <w:rFonts w:ascii="SimSun" w:eastAsia="SimSun" w:hAnsi="SimSun"/>
                <w:szCs w:val="21"/>
              </w:rPr>
            </w:pPr>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附件</w:t>
            </w:r>
            <w:r w:rsidRPr="008F61E0">
              <w:rPr>
                <w:rFonts w:ascii="SimSun" w:eastAsia="SimSun" w:hAnsi="SimSun"/>
                <w:szCs w:val="21"/>
              </w:rPr>
              <w:t>1：</w:t>
            </w:r>
            <w:r w:rsidRPr="008F61E0">
              <w:rPr>
                <w:rFonts w:ascii="SimSun" w:eastAsia="SimSun" w:hAnsi="SimSun" w:hint="eastAsia"/>
                <w:szCs w:val="21"/>
              </w:rPr>
              <w:t>食品生产经营静态风险因素量化分值表</w:t>
            </w:r>
            <w:r w:rsidRPr="008F61E0">
              <w:rPr>
                <w:rFonts w:ascii="SimSun" w:eastAsia="SimSun" w:hAnsi="SimSun"/>
                <w:szCs w:val="21"/>
              </w:rPr>
              <w:t>.</w:t>
            </w:r>
            <w:proofErr w:type="spellStart"/>
            <w:r w:rsidRPr="008F61E0">
              <w:rPr>
                <w:rFonts w:ascii="SimSun" w:eastAsia="SimSun" w:hAnsi="SimSun"/>
                <w:szCs w:val="21"/>
              </w:rPr>
              <w:t>docx</w:t>
            </w:r>
            <w:proofErr w:type="spellEnd"/>
          </w:p>
          <w:p w:rsidR="003211F6" w:rsidRPr="008F61E0" w:rsidRDefault="003211F6" w:rsidP="003211F6">
            <w:pPr>
              <w:wordWrap w:val="0"/>
              <w:topLinePunct/>
              <w:spacing w:line="360" w:lineRule="auto"/>
              <w:rPr>
                <w:rFonts w:ascii="한컴바탕" w:eastAsia="한컴바탕" w:hAnsi="한컴바탕" w:cs="한컴바탕"/>
                <w:color w:val="0070C0"/>
                <w:spacing w:val="-6"/>
                <w:szCs w:val="21"/>
                <w:u w:val="single"/>
                <w:lang w:eastAsia="ko-KR"/>
              </w:rPr>
            </w:pPr>
            <w:hyperlink r:id="rId10" w:history="1">
              <w:r w:rsidRPr="008F61E0">
                <w:rPr>
                  <w:rFonts w:ascii="한컴바탕" w:eastAsia="한컴바탕" w:hAnsi="한컴바탕" w:cs="한컴바탕"/>
                  <w:color w:val="0070C0"/>
                  <w:spacing w:val="-6"/>
                  <w:szCs w:val="21"/>
                  <w:u w:val="single"/>
                  <w:lang w:eastAsia="ko-KR"/>
                </w:rPr>
                <w:t>http://www.sda.gov.cn/directory/web/WS01/images/uL28jGjusqzxrfJ+rL6vq3Tqr6yzKy358V0vLL2MGu6+31ta1se0uZG9jeA==.docx</w:t>
              </w:r>
            </w:hyperlink>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附件</w:t>
            </w:r>
            <w:r w:rsidRPr="008F61E0">
              <w:rPr>
                <w:rFonts w:ascii="SimSun" w:eastAsia="SimSun" w:hAnsi="SimSun"/>
                <w:szCs w:val="21"/>
              </w:rPr>
              <w:t>2：</w:t>
            </w:r>
            <w:r w:rsidRPr="008F61E0">
              <w:rPr>
                <w:rFonts w:ascii="SimSun" w:eastAsia="SimSun" w:hAnsi="SimSun" w:hint="eastAsia"/>
                <w:szCs w:val="21"/>
              </w:rPr>
              <w:t>食品销售环节动态风险因素量化分值表</w:t>
            </w:r>
            <w:r w:rsidRPr="008F61E0">
              <w:rPr>
                <w:rFonts w:ascii="SimSun" w:eastAsia="SimSun" w:hAnsi="SimSun"/>
                <w:szCs w:val="21"/>
              </w:rPr>
              <w:t>.</w:t>
            </w:r>
            <w:proofErr w:type="spellStart"/>
            <w:r w:rsidRPr="008F61E0">
              <w:rPr>
                <w:rFonts w:ascii="SimSun" w:eastAsia="SimSun" w:hAnsi="SimSun"/>
                <w:szCs w:val="21"/>
              </w:rPr>
              <w:t>docx</w:t>
            </w:r>
            <w:proofErr w:type="spellEnd"/>
          </w:p>
          <w:p w:rsidR="008F61E0" w:rsidRPr="008F61E0" w:rsidRDefault="008F61E0" w:rsidP="008F61E0">
            <w:pPr>
              <w:wordWrap w:val="0"/>
              <w:topLinePunct/>
              <w:spacing w:line="360" w:lineRule="auto"/>
              <w:rPr>
                <w:rFonts w:ascii="한컴바탕" w:eastAsia="한컴바탕" w:hAnsi="한컴바탕" w:cs="한컴바탕"/>
                <w:color w:val="0070C0"/>
                <w:spacing w:val="-6"/>
                <w:szCs w:val="21"/>
                <w:u w:val="single"/>
                <w:lang w:eastAsia="ko-KR"/>
              </w:rPr>
            </w:pPr>
            <w:hyperlink r:id="rId11" w:history="1">
              <w:r w:rsidRPr="008F61E0">
                <w:rPr>
                  <w:rFonts w:ascii="한컴바탕" w:eastAsia="한컴바탕" w:hAnsi="한컴바탕" w:cs="한컴바탕"/>
                  <w:color w:val="0070C0"/>
                  <w:spacing w:val="-6"/>
                  <w:szCs w:val="21"/>
                  <w:u w:val="single"/>
                  <w:lang w:eastAsia="ko-KR"/>
                </w:rPr>
                <w:t>http://www.sda.gov.cn/directory/web/WS01/images/uL28jKjusqzxrfP+srbu7e92ravzKy358V0vLL2MGu6+31ta1se0uZG</w:t>
              </w:r>
              <w:r w:rsidRPr="008F61E0">
                <w:rPr>
                  <w:rFonts w:ascii="한컴바탕" w:eastAsia="한컴바탕" w:hAnsi="한컴바탕" w:cs="한컴바탕"/>
                  <w:color w:val="0070C0"/>
                  <w:spacing w:val="-6"/>
                  <w:szCs w:val="21"/>
                  <w:u w:val="single"/>
                  <w:lang w:eastAsia="ko-KR"/>
                </w:rPr>
                <w:lastRenderedPageBreak/>
                <w:t>9jeA==.docx</w:t>
              </w:r>
            </w:hyperlink>
          </w:p>
          <w:p w:rsidR="008F61E0" w:rsidRPr="008F61E0" w:rsidRDefault="008F61E0" w:rsidP="008F61E0">
            <w:pPr>
              <w:wordWrap w:val="0"/>
              <w:autoSpaceDE w:val="0"/>
              <w:autoSpaceDN w:val="0"/>
              <w:snapToGrid w:val="0"/>
              <w:spacing w:line="290" w:lineRule="atLeast"/>
              <w:rPr>
                <w:rFonts w:ascii="SimSun" w:eastAsia="SimSun" w:hAnsi="SimSun"/>
                <w:szCs w:val="21"/>
              </w:rPr>
            </w:pPr>
            <w:r w:rsidRPr="008F61E0">
              <w:rPr>
                <w:rFonts w:ascii="SimSun" w:eastAsia="SimSun" w:hAnsi="SimSun" w:hint="eastAsia"/>
                <w:szCs w:val="21"/>
              </w:rPr>
              <w:t>附件</w:t>
            </w:r>
            <w:r w:rsidRPr="008F61E0">
              <w:rPr>
                <w:rFonts w:ascii="SimSun" w:eastAsia="SimSun" w:hAnsi="SimSun"/>
                <w:szCs w:val="21"/>
              </w:rPr>
              <w:t>3：</w:t>
            </w:r>
            <w:r w:rsidRPr="008F61E0">
              <w:rPr>
                <w:rFonts w:ascii="SimSun" w:eastAsia="SimSun" w:hAnsi="SimSun" w:hint="eastAsia"/>
                <w:szCs w:val="21"/>
              </w:rPr>
              <w:t>食品生产经营者风险等级确定表</w:t>
            </w:r>
            <w:r w:rsidRPr="008F61E0">
              <w:rPr>
                <w:rFonts w:ascii="SimSun" w:eastAsia="SimSun" w:hAnsi="SimSun"/>
                <w:szCs w:val="21"/>
              </w:rPr>
              <w:t>.</w:t>
            </w:r>
            <w:proofErr w:type="spellStart"/>
            <w:r w:rsidRPr="008F61E0">
              <w:rPr>
                <w:rFonts w:ascii="SimSun" w:eastAsia="SimSun" w:hAnsi="SimSun"/>
                <w:szCs w:val="21"/>
              </w:rPr>
              <w:t>docx</w:t>
            </w:r>
            <w:proofErr w:type="spellEnd"/>
          </w:p>
          <w:p w:rsidR="008F61E0" w:rsidRPr="008F61E0" w:rsidRDefault="008F61E0" w:rsidP="008F61E0">
            <w:pPr>
              <w:wordWrap w:val="0"/>
              <w:topLinePunct/>
              <w:spacing w:line="360" w:lineRule="auto"/>
              <w:rPr>
                <w:rFonts w:ascii="한컴바탕" w:eastAsia="한컴바탕" w:hAnsi="한컴바탕" w:cs="한컴바탕"/>
                <w:color w:val="0070C0"/>
                <w:spacing w:val="-6"/>
                <w:szCs w:val="21"/>
                <w:u w:val="single"/>
                <w:lang w:eastAsia="ko-KR"/>
              </w:rPr>
            </w:pPr>
            <w:hyperlink r:id="rId12" w:history="1">
              <w:r w:rsidRPr="008F61E0">
                <w:rPr>
                  <w:rFonts w:ascii="한컴바탕" w:eastAsia="한컴바탕" w:hAnsi="한컴바탕" w:cs="한컴바탕"/>
                  <w:color w:val="0070C0"/>
                  <w:spacing w:val="-6"/>
                  <w:szCs w:val="21"/>
                  <w:u w:val="single"/>
                  <w:lang w:eastAsia="ko-KR"/>
                </w:rPr>
                <w:t>http://www.sda.gov.cn/directory/web/WS01/images/uL28jOjusqzxrfJ+rL6vq3TqtXft+fP1bXIvLbIt7aose0uZG9jeA==.docx</w:t>
              </w:r>
            </w:hyperlink>
          </w:p>
          <w:p w:rsidR="00F6633C" w:rsidRPr="008F61E0" w:rsidRDefault="00F6633C" w:rsidP="00F6633C">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68" w:rsidRDefault="00895A68" w:rsidP="00C278F4">
      <w:r>
        <w:separator/>
      </w:r>
    </w:p>
  </w:endnote>
  <w:endnote w:type="continuationSeparator" w:id="1">
    <w:p w:rsidR="00895A68" w:rsidRDefault="00895A6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68" w:rsidRDefault="00895A68" w:rsidP="00C278F4">
      <w:r>
        <w:separator/>
      </w:r>
    </w:p>
  </w:footnote>
  <w:footnote w:type="continuationSeparator" w:id="1">
    <w:p w:rsidR="00895A68" w:rsidRDefault="00895A6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B1C9E"/>
    <w:rsid w:val="001F2DDE"/>
    <w:rsid w:val="002068CB"/>
    <w:rsid w:val="00210CC1"/>
    <w:rsid w:val="002404C7"/>
    <w:rsid w:val="00247BC5"/>
    <w:rsid w:val="00264629"/>
    <w:rsid w:val="0028452A"/>
    <w:rsid w:val="002D5985"/>
    <w:rsid w:val="002E45D9"/>
    <w:rsid w:val="002E5535"/>
    <w:rsid w:val="00315BCC"/>
    <w:rsid w:val="003211F6"/>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8F61E0"/>
    <w:rsid w:val="00907432"/>
    <w:rsid w:val="00913DA6"/>
    <w:rsid w:val="00991600"/>
    <w:rsid w:val="009A6824"/>
    <w:rsid w:val="009B0986"/>
    <w:rsid w:val="009C24AE"/>
    <w:rsid w:val="009C73F5"/>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F6"/>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a.gov.cn/directory/web/WS01/images/uL28jKjusqzxrfP+srbu7e92ravzKy358V0vLL2MGu6+31ta1se0uZG9jeA==.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a.gov.cn/directory/web/WS01/images/uL28jGjusqzxrfJ+rL6vq3Tqr6yzKy358V0vLL2MGu6+31ta1se0uZG9jeA==.docx" TargetMode="External"/><Relationship Id="rId12" Type="http://schemas.openxmlformats.org/officeDocument/2006/relationships/hyperlink" Target="http://www.sda.gov.cn/directory/web/WS01/images/uL28jOjusqzxrfJ+rL6vq3TqtXft+fP1bXIvLbIt7aose0uZG9je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a.gov.cn/directory/web/WS01/images/uL28jKjusqzxrfP+srbu7e92ravzKy358V0vLL2MGu6+31ta1se0uZG9jeA==.docx" TargetMode="External"/><Relationship Id="rId5" Type="http://schemas.openxmlformats.org/officeDocument/2006/relationships/footnotes" Target="footnotes.xml"/><Relationship Id="rId10" Type="http://schemas.openxmlformats.org/officeDocument/2006/relationships/hyperlink" Target="http://www.sda.gov.cn/directory/web/WS01/images/uL28jGjusqzxrfJ+rL6vq3Tqr6yzKy358V0vLL2MGu6+31ta1se0uZG9jeA==.docx" TargetMode="External"/><Relationship Id="rId4" Type="http://schemas.openxmlformats.org/officeDocument/2006/relationships/webSettings" Target="webSettings.xml"/><Relationship Id="rId9" Type="http://schemas.openxmlformats.org/officeDocument/2006/relationships/hyperlink" Target="http://www.sda.gov.cn/directory/web/WS01/images/uL28jOjusqzxrfJ+rL6vq3TqtXft+fP1bXIvLbIt7aose0uZG9jeA==.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12412</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2016-09-22T05:58:00Z</dcterms:created>
  <dcterms:modified xsi:type="dcterms:W3CDTF">2016-09-22T05:58:00Z</dcterms:modified>
</cp:coreProperties>
</file>