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2E2FC3" w:rsidRPr="002E2FC3" w:rsidRDefault="002E2FC3" w:rsidP="002E2FC3">
            <w:pPr>
              <w:wordWrap w:val="0"/>
              <w:overflowPunct w:val="0"/>
              <w:topLinePunct/>
              <w:autoSpaceDN w:val="0"/>
              <w:adjustRightInd w:val="0"/>
              <w:snapToGrid w:val="0"/>
              <w:spacing w:line="400" w:lineRule="exact"/>
              <w:jc w:val="center"/>
              <w:rPr>
                <w:rFonts w:ascii="한컴바탕" w:eastAsia="한컴바탕" w:hAnsi="한컴바탕" w:cs="한컴바탕"/>
                <w:b/>
                <w:bCs/>
                <w:spacing w:val="-18"/>
                <w:w w:val="90"/>
                <w:sz w:val="26"/>
                <w:szCs w:val="26"/>
                <w:lang w:eastAsia="ko-KR"/>
              </w:rPr>
            </w:pPr>
            <w:bookmarkStart w:id="0" w:name="_GoBack"/>
            <w:bookmarkEnd w:id="0"/>
            <w:r w:rsidRPr="002E2FC3">
              <w:rPr>
                <w:rFonts w:ascii="한컴바탕" w:eastAsia="한컴바탕" w:hAnsi="한컴바탕" w:cs="한컴바탕" w:hint="eastAsia"/>
                <w:b/>
                <w:bCs/>
                <w:spacing w:val="-18"/>
                <w:w w:val="90"/>
                <w:sz w:val="26"/>
                <w:szCs w:val="26"/>
                <w:lang w:eastAsia="ko-KR"/>
              </w:rPr>
              <w:t xml:space="preserve">일부 선진 제조업 </w:t>
            </w:r>
            <w:proofErr w:type="spellStart"/>
            <w:r w:rsidRPr="002E2FC3">
              <w:rPr>
                <w:rFonts w:ascii="한컴바탕" w:eastAsia="한컴바탕" w:hAnsi="한컴바탕" w:cs="한컴바탕" w:hint="eastAsia"/>
                <w:b/>
                <w:bCs/>
                <w:spacing w:val="-18"/>
                <w:w w:val="90"/>
                <w:sz w:val="26"/>
                <w:szCs w:val="26"/>
                <w:lang w:eastAsia="ko-KR"/>
              </w:rPr>
              <w:t>증치세</w:t>
            </w:r>
            <w:proofErr w:type="spellEnd"/>
            <w:r w:rsidRPr="002E2FC3">
              <w:rPr>
                <w:rFonts w:ascii="한컴바탕" w:eastAsia="한컴바탕" w:hAnsi="한컴바탕" w:cs="한컴바탕" w:hint="eastAsia"/>
                <w:b/>
                <w:bCs/>
                <w:spacing w:val="-18"/>
                <w:w w:val="90"/>
                <w:sz w:val="26"/>
                <w:szCs w:val="26"/>
                <w:lang w:eastAsia="ko-KR"/>
              </w:rPr>
              <w:t xml:space="preserve"> 기말 이월공제 세액 환급</w:t>
            </w:r>
          </w:p>
          <w:p w:rsidR="002E2FC3" w:rsidRPr="002E2FC3" w:rsidRDefault="002E2FC3" w:rsidP="002E2FC3">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r w:rsidRPr="002E2FC3">
              <w:rPr>
                <w:rFonts w:ascii="한컴바탕" w:eastAsia="한컴바탕" w:hAnsi="한컴바탕" w:cs="한컴바탕" w:hint="eastAsia"/>
                <w:b/>
                <w:bCs/>
                <w:sz w:val="26"/>
                <w:szCs w:val="26"/>
                <w:lang w:eastAsia="ko-KR"/>
              </w:rPr>
              <w:t>정책을 명확히 하는 것에 관한 공고</w:t>
            </w:r>
          </w:p>
          <w:p w:rsidR="002E2FC3" w:rsidRPr="002E2FC3" w:rsidRDefault="002E2FC3" w:rsidP="002E2FC3">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proofErr w:type="spellStart"/>
            <w:r w:rsidRPr="002E2FC3">
              <w:rPr>
                <w:rFonts w:ascii="한컴바탕" w:eastAsia="한컴바탕" w:hAnsi="한컴바탕" w:cs="한컴바탕" w:hint="eastAsia"/>
                <w:szCs w:val="21"/>
                <w:lang w:eastAsia="ko-KR"/>
              </w:rPr>
              <w:t>재정부</w:t>
            </w:r>
            <w:proofErr w:type="spellEnd"/>
            <w:r w:rsidRPr="002E2FC3">
              <w:rPr>
                <w:rFonts w:ascii="한컴바탕" w:eastAsia="한컴바탕" w:hAnsi="한컴바탕" w:cs="한컴바탕" w:hint="eastAsia"/>
                <w:szCs w:val="21"/>
                <w:lang w:eastAsia="ko-KR"/>
              </w:rPr>
              <w:t>,</w:t>
            </w:r>
            <w:r w:rsidRPr="002E2FC3">
              <w:rPr>
                <w:rFonts w:ascii="한컴바탕" w:eastAsia="한컴바탕" w:hAnsi="한컴바탕" w:cs="한컴바탕"/>
                <w:szCs w:val="21"/>
                <w:lang w:eastAsia="ko-KR"/>
              </w:rPr>
              <w:t xml:space="preserve"> </w:t>
            </w:r>
            <w:r w:rsidRPr="002E2FC3">
              <w:rPr>
                <w:rFonts w:ascii="한컴바탕" w:eastAsia="한컴바탕" w:hAnsi="한컴바탕" w:cs="한컴바탕" w:hint="eastAsia"/>
                <w:szCs w:val="21"/>
                <w:lang w:eastAsia="ko-KR"/>
              </w:rPr>
              <w:t xml:space="preserve">세무총국공고 </w:t>
            </w:r>
            <w:r w:rsidRPr="002E2FC3">
              <w:rPr>
                <w:rFonts w:ascii="한컴바탕" w:eastAsia="한컴바탕" w:hAnsi="한컴바탕" w:cs="한컴바탕"/>
                <w:szCs w:val="21"/>
                <w:lang w:eastAsia="ko-KR"/>
              </w:rPr>
              <w:t>2019</w:t>
            </w:r>
            <w:r w:rsidRPr="002E2FC3">
              <w:rPr>
                <w:rFonts w:ascii="한컴바탕" w:eastAsia="한컴바탕" w:hAnsi="한컴바탕" w:cs="한컴바탕" w:hint="eastAsia"/>
                <w:szCs w:val="21"/>
                <w:lang w:eastAsia="ko-KR"/>
              </w:rPr>
              <w:t>년 제8</w:t>
            </w:r>
            <w:r w:rsidRPr="002E2FC3">
              <w:rPr>
                <w:rFonts w:ascii="한컴바탕" w:eastAsia="한컴바탕" w:hAnsi="한컴바탕" w:cs="한컴바탕"/>
                <w:szCs w:val="21"/>
                <w:lang w:eastAsia="ko-KR"/>
              </w:rPr>
              <w:t>4</w:t>
            </w:r>
            <w:r w:rsidRPr="002E2FC3">
              <w:rPr>
                <w:rFonts w:ascii="한컴바탕" w:eastAsia="한컴바탕" w:hAnsi="한컴바탕" w:cs="한컴바탕" w:hint="eastAsia"/>
                <w:szCs w:val="21"/>
                <w:lang w:eastAsia="ko-KR"/>
              </w:rPr>
              <w:t>호</w:t>
            </w:r>
          </w:p>
          <w:p w:rsidR="002E2FC3" w:rsidRPr="002E2FC3" w:rsidRDefault="002E2FC3" w:rsidP="002E2FC3">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2E2FC3" w:rsidRPr="002E2FC3" w:rsidRDefault="002E2FC3" w:rsidP="002E2FC3">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2E2FC3" w:rsidRPr="002E2FC3" w:rsidRDefault="002E2FC3" w:rsidP="002E2FC3">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2E2FC3">
              <w:rPr>
                <w:rFonts w:ascii="한컴바탕" w:eastAsia="한컴바탕" w:hAnsi="한컴바탕" w:cs="한컴바탕" w:hint="eastAsia"/>
                <w:szCs w:val="21"/>
                <w:lang w:eastAsia="ko-KR"/>
              </w:rPr>
              <w:t>제조업 고품질 발전의 진일보한 추진을 위해, 일부 선진 제조업 납세자 증량 이월공제 세액 환급</w:t>
            </w:r>
            <w:r w:rsidRPr="002E2FC3">
              <w:rPr>
                <w:rFonts w:ascii="한컴바탕" w:eastAsia="한컴바탕" w:hAnsi="한컴바탕" w:cs="한컴바탕"/>
                <w:szCs w:val="21"/>
                <w:lang w:eastAsia="ko-KR"/>
              </w:rPr>
              <w:t xml:space="preserve"> </w:t>
            </w:r>
            <w:r w:rsidRPr="002E2FC3">
              <w:rPr>
                <w:rFonts w:ascii="한컴바탕" w:eastAsia="한컴바탕" w:hAnsi="한컴바탕" w:cs="한컴바탕" w:hint="eastAsia"/>
                <w:szCs w:val="21"/>
                <w:lang w:eastAsia="ko-KR"/>
              </w:rPr>
              <w:t>유관 정책을 다음과 같이 공고한다.</w:t>
            </w:r>
          </w:p>
          <w:p w:rsidR="002E2FC3" w:rsidRPr="002E2FC3" w:rsidRDefault="002E2FC3" w:rsidP="002E2FC3">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2E2FC3" w:rsidRPr="002E2FC3" w:rsidRDefault="002E2FC3" w:rsidP="002E2FC3">
            <w:pPr>
              <w:wordWrap w:val="0"/>
              <w:overflowPunct w:val="0"/>
              <w:topLinePunct/>
              <w:autoSpaceDN w:val="0"/>
              <w:adjustRightInd w:val="0"/>
              <w:snapToGrid w:val="0"/>
              <w:spacing w:line="340" w:lineRule="exact"/>
              <w:ind w:firstLineChars="100" w:firstLine="206"/>
              <w:rPr>
                <w:rFonts w:ascii="한컴바탕" w:eastAsia="한컴바탕" w:hAnsi="한컴바탕" w:cs="한컴바탕"/>
                <w:spacing w:val="-2"/>
                <w:szCs w:val="21"/>
                <w:lang w:eastAsia="ko-KR"/>
              </w:rPr>
            </w:pPr>
            <w:r w:rsidRPr="002E2FC3">
              <w:rPr>
                <w:rFonts w:ascii="한컴바탕" w:eastAsia="한컴바탕" w:hAnsi="한컴바탕" w:cs="한컴바탕" w:hint="eastAsia"/>
                <w:spacing w:val="-2"/>
                <w:szCs w:val="21"/>
                <w:lang w:eastAsia="ko-KR"/>
              </w:rPr>
              <w:t>1</w:t>
            </w:r>
            <w:r w:rsidRPr="002E2FC3">
              <w:rPr>
                <w:rFonts w:ascii="한컴바탕" w:eastAsia="한컴바탕" w:hAnsi="한컴바탕" w:cs="한컴바탕"/>
                <w:spacing w:val="-2"/>
                <w:szCs w:val="21"/>
                <w:lang w:eastAsia="ko-KR"/>
              </w:rPr>
              <w:t>. 2019</w:t>
            </w:r>
            <w:r w:rsidRPr="002E2FC3">
              <w:rPr>
                <w:rFonts w:ascii="한컴바탕" w:eastAsia="한컴바탕" w:hAnsi="한컴바탕" w:cs="한컴바탕" w:hint="eastAsia"/>
                <w:spacing w:val="-2"/>
                <w:szCs w:val="21"/>
                <w:lang w:eastAsia="ko-KR"/>
              </w:rPr>
              <w:t xml:space="preserve">년 </w:t>
            </w:r>
            <w:r w:rsidRPr="002E2FC3">
              <w:rPr>
                <w:rFonts w:ascii="한컴바탕" w:eastAsia="한컴바탕" w:hAnsi="한컴바탕" w:cs="한컴바탕"/>
                <w:spacing w:val="-2"/>
                <w:szCs w:val="21"/>
                <w:lang w:eastAsia="ko-KR"/>
              </w:rPr>
              <w:t>6</w:t>
            </w:r>
            <w:r w:rsidRPr="002E2FC3">
              <w:rPr>
                <w:rFonts w:ascii="한컴바탕" w:eastAsia="한컴바탕" w:hAnsi="한컴바탕" w:cs="한컴바탕" w:hint="eastAsia"/>
                <w:spacing w:val="-2"/>
                <w:szCs w:val="21"/>
                <w:lang w:eastAsia="ko-KR"/>
              </w:rPr>
              <w:t xml:space="preserve">월 </w:t>
            </w:r>
            <w:r w:rsidRPr="002E2FC3">
              <w:rPr>
                <w:rFonts w:ascii="한컴바탕" w:eastAsia="한컴바탕" w:hAnsi="한컴바탕" w:cs="한컴바탕"/>
                <w:spacing w:val="-2"/>
                <w:szCs w:val="21"/>
                <w:lang w:eastAsia="ko-KR"/>
              </w:rPr>
              <w:t>1</w:t>
            </w:r>
            <w:r w:rsidRPr="002E2FC3">
              <w:rPr>
                <w:rFonts w:ascii="한컴바탕" w:eastAsia="한컴바탕" w:hAnsi="한컴바탕" w:cs="한컴바탕" w:hint="eastAsia"/>
                <w:spacing w:val="-2"/>
                <w:szCs w:val="21"/>
                <w:lang w:eastAsia="ko-KR"/>
              </w:rPr>
              <w:t xml:space="preserve">일부터 동시에 아래 조건에 부합하는 일부 선진 제조업 납세자는 </w:t>
            </w:r>
            <w:r w:rsidRPr="002E2FC3">
              <w:rPr>
                <w:rFonts w:ascii="한컴바탕" w:eastAsia="한컴바탕" w:hAnsi="한컴바탕" w:cs="한컴바탕"/>
                <w:spacing w:val="-2"/>
                <w:szCs w:val="21"/>
                <w:lang w:eastAsia="ko-KR"/>
              </w:rPr>
              <w:t>2019</w:t>
            </w:r>
            <w:r w:rsidRPr="002E2FC3">
              <w:rPr>
                <w:rFonts w:ascii="한컴바탕" w:eastAsia="한컴바탕" w:hAnsi="한컴바탕" w:cs="한컴바탕" w:hint="eastAsia"/>
                <w:spacing w:val="-2"/>
                <w:szCs w:val="21"/>
                <w:lang w:eastAsia="ko-KR"/>
              </w:rPr>
              <w:t xml:space="preserve">년 </w:t>
            </w:r>
            <w:r w:rsidRPr="002E2FC3">
              <w:rPr>
                <w:rFonts w:ascii="한컴바탕" w:eastAsia="한컴바탕" w:hAnsi="한컴바탕" w:cs="한컴바탕"/>
                <w:spacing w:val="-2"/>
                <w:szCs w:val="21"/>
                <w:lang w:eastAsia="ko-KR"/>
              </w:rPr>
              <w:t>7</w:t>
            </w:r>
            <w:r w:rsidRPr="002E2FC3">
              <w:rPr>
                <w:rFonts w:ascii="한컴바탕" w:eastAsia="한컴바탕" w:hAnsi="한컴바탕" w:cs="한컴바탕" w:hint="eastAsia"/>
                <w:spacing w:val="-2"/>
                <w:szCs w:val="21"/>
                <w:lang w:eastAsia="ko-KR"/>
              </w:rPr>
              <w:t>월 및 이후 납세 신고 기간부터 주관세무기관에 증량 이월공제 세액 환급 신청을 할 수 있다.</w:t>
            </w:r>
          </w:p>
          <w:p w:rsidR="002E2FC3" w:rsidRPr="002E2FC3" w:rsidRDefault="002E2FC3" w:rsidP="002E2FC3">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2E2FC3" w:rsidRPr="002E2FC3" w:rsidRDefault="002E2FC3" w:rsidP="002E2FC3">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2E2FC3">
              <w:rPr>
                <w:rFonts w:ascii="한컴바탕" w:eastAsia="한컴바탕" w:hAnsi="한컴바탕" w:cs="한컴바탕" w:hint="eastAsia"/>
                <w:szCs w:val="21"/>
                <w:lang w:eastAsia="ko-KR"/>
              </w:rPr>
              <w:t>1</w:t>
            </w:r>
            <w:r w:rsidRPr="002E2FC3">
              <w:rPr>
                <w:rFonts w:ascii="한컴바탕" w:eastAsia="한컴바탕" w:hAnsi="한컴바탕" w:cs="한컴바탕"/>
                <w:szCs w:val="21"/>
                <w:lang w:eastAsia="ko-KR"/>
              </w:rPr>
              <w:t xml:space="preserve">.1 </w:t>
            </w:r>
            <w:r w:rsidRPr="002E2FC3">
              <w:rPr>
                <w:rFonts w:ascii="한컴바탕" w:eastAsia="한컴바탕" w:hAnsi="한컴바탕" w:cs="한컴바탕" w:hint="eastAsia"/>
                <w:szCs w:val="21"/>
                <w:lang w:eastAsia="ko-KR"/>
              </w:rPr>
              <w:t xml:space="preserve">증량 이월공제 세액이 </w:t>
            </w:r>
            <w:r w:rsidRPr="002E2FC3">
              <w:rPr>
                <w:rFonts w:ascii="한컴바탕" w:eastAsia="한컴바탕" w:hAnsi="한컴바탕" w:cs="한컴바탕"/>
                <w:szCs w:val="21"/>
                <w:lang w:eastAsia="ko-KR"/>
              </w:rPr>
              <w:t>‘0’</w:t>
            </w:r>
            <w:r w:rsidRPr="002E2FC3">
              <w:rPr>
                <w:rFonts w:ascii="한컴바탕" w:eastAsia="한컴바탕" w:hAnsi="한컴바탕" w:cs="한컴바탕" w:hint="eastAsia"/>
                <w:szCs w:val="21"/>
                <w:lang w:eastAsia="ko-KR"/>
              </w:rPr>
              <w:t>보다 클 경우</w:t>
            </w:r>
          </w:p>
          <w:p w:rsidR="002E2FC3" w:rsidRPr="002E2FC3" w:rsidRDefault="002E2FC3" w:rsidP="002E2FC3">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2E2FC3" w:rsidRPr="002E2FC3" w:rsidRDefault="002E2FC3" w:rsidP="002E2FC3">
            <w:pPr>
              <w:wordWrap w:val="0"/>
              <w:overflowPunct w:val="0"/>
              <w:topLinePunct/>
              <w:autoSpaceDN w:val="0"/>
              <w:adjustRightInd w:val="0"/>
              <w:snapToGrid w:val="0"/>
              <w:spacing w:line="340" w:lineRule="exact"/>
              <w:ind w:firstLineChars="200" w:firstLine="420"/>
              <w:rPr>
                <w:rFonts w:ascii="한컴바탕" w:eastAsia="한컴바탕" w:hAnsi="한컴바탕" w:cs="한컴바탕"/>
                <w:spacing w:val="-12"/>
                <w:szCs w:val="21"/>
                <w:lang w:eastAsia="ko-KR"/>
              </w:rPr>
            </w:pPr>
            <w:r w:rsidRPr="002E2FC3">
              <w:rPr>
                <w:rFonts w:ascii="한컴바탕" w:eastAsia="한컴바탕" w:hAnsi="한컴바탕" w:cs="한컴바탕" w:hint="eastAsia"/>
                <w:szCs w:val="21"/>
                <w:lang w:eastAsia="ko-KR"/>
              </w:rPr>
              <w:t>1</w:t>
            </w:r>
            <w:r w:rsidRPr="002E2FC3">
              <w:rPr>
                <w:rFonts w:ascii="한컴바탕" w:eastAsia="한컴바탕" w:hAnsi="한컴바탕" w:cs="한컴바탕"/>
                <w:szCs w:val="21"/>
                <w:lang w:eastAsia="ko-KR"/>
              </w:rPr>
              <w:t xml:space="preserve">.2 </w:t>
            </w:r>
            <w:r w:rsidRPr="002E2FC3">
              <w:rPr>
                <w:rFonts w:ascii="한컴바탕" w:eastAsia="한컴바탕" w:hAnsi="한컴바탕" w:cs="한컴바탕" w:hint="eastAsia"/>
                <w:spacing w:val="-12"/>
                <w:szCs w:val="21"/>
                <w:lang w:eastAsia="ko-KR"/>
              </w:rPr>
              <w:t xml:space="preserve">납세신용등급이 </w:t>
            </w:r>
            <w:r w:rsidRPr="002E2FC3">
              <w:rPr>
                <w:rFonts w:ascii="한컴바탕" w:eastAsia="한컴바탕" w:hAnsi="한컴바탕" w:cs="한컴바탕"/>
                <w:spacing w:val="-12"/>
                <w:szCs w:val="21"/>
                <w:lang w:eastAsia="ko-KR"/>
              </w:rPr>
              <w:t>A</w:t>
            </w:r>
            <w:r w:rsidRPr="002E2FC3">
              <w:rPr>
                <w:rFonts w:ascii="한컴바탕" w:eastAsia="한컴바탕" w:hAnsi="한컴바탕" w:cs="한컴바탕" w:hint="eastAsia"/>
                <w:spacing w:val="-12"/>
                <w:szCs w:val="21"/>
                <w:lang w:eastAsia="ko-KR"/>
              </w:rPr>
              <w:t xml:space="preserve">등급 또는 </w:t>
            </w:r>
            <w:r w:rsidRPr="002E2FC3">
              <w:rPr>
                <w:rFonts w:ascii="한컴바탕" w:eastAsia="한컴바탕" w:hAnsi="한컴바탕" w:cs="한컴바탕"/>
                <w:spacing w:val="-12"/>
                <w:szCs w:val="21"/>
                <w:lang w:eastAsia="ko-KR"/>
              </w:rPr>
              <w:t>B</w:t>
            </w:r>
            <w:r w:rsidRPr="002E2FC3">
              <w:rPr>
                <w:rFonts w:ascii="한컴바탕" w:eastAsia="한컴바탕" w:hAnsi="한컴바탕" w:cs="한컴바탕" w:hint="eastAsia"/>
                <w:spacing w:val="-12"/>
                <w:szCs w:val="21"/>
                <w:lang w:eastAsia="ko-KR"/>
              </w:rPr>
              <w:t>등급인 경우</w:t>
            </w:r>
          </w:p>
          <w:p w:rsidR="002E2FC3" w:rsidRPr="002E2FC3" w:rsidRDefault="002E2FC3" w:rsidP="002E2FC3">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2E2FC3" w:rsidRPr="002E2FC3" w:rsidRDefault="002E2FC3" w:rsidP="002E2FC3">
            <w:pPr>
              <w:wordWrap w:val="0"/>
              <w:overflowPunct w:val="0"/>
              <w:topLinePunct/>
              <w:autoSpaceDN w:val="0"/>
              <w:adjustRightInd w:val="0"/>
              <w:snapToGrid w:val="0"/>
              <w:spacing w:line="340" w:lineRule="exact"/>
              <w:ind w:firstLineChars="200" w:firstLine="420"/>
              <w:rPr>
                <w:rFonts w:ascii="한컴바탕" w:eastAsia="한컴바탕" w:hAnsi="한컴바탕" w:cs="한컴바탕"/>
                <w:spacing w:val="-6"/>
                <w:szCs w:val="21"/>
                <w:lang w:eastAsia="ko-KR"/>
              </w:rPr>
            </w:pPr>
            <w:r w:rsidRPr="002E2FC3">
              <w:rPr>
                <w:rFonts w:ascii="한컴바탕" w:eastAsia="한컴바탕" w:hAnsi="한컴바탕" w:cs="한컴바탕" w:hint="eastAsia"/>
                <w:szCs w:val="21"/>
                <w:lang w:eastAsia="ko-KR"/>
              </w:rPr>
              <w:t>1</w:t>
            </w:r>
            <w:r w:rsidRPr="002E2FC3">
              <w:rPr>
                <w:rFonts w:ascii="한컴바탕" w:eastAsia="한컴바탕" w:hAnsi="한컴바탕" w:cs="한컴바탕"/>
                <w:szCs w:val="21"/>
                <w:lang w:eastAsia="ko-KR"/>
              </w:rPr>
              <w:t xml:space="preserve">.3 </w:t>
            </w:r>
            <w:r w:rsidRPr="002E2FC3">
              <w:rPr>
                <w:rFonts w:ascii="한컴바탕" w:eastAsia="한컴바탕" w:hAnsi="한컴바탕" w:cs="한컴바탕" w:hint="eastAsia"/>
                <w:spacing w:val="-6"/>
                <w:szCs w:val="21"/>
                <w:lang w:eastAsia="ko-KR"/>
              </w:rPr>
              <w:t xml:space="preserve">세액 환급 신청 전 </w:t>
            </w:r>
            <w:r w:rsidRPr="002E2FC3">
              <w:rPr>
                <w:rFonts w:ascii="한컴바탕" w:eastAsia="한컴바탕" w:hAnsi="한컴바탕" w:cs="한컴바탕"/>
                <w:spacing w:val="-6"/>
                <w:szCs w:val="21"/>
                <w:lang w:eastAsia="ko-KR"/>
              </w:rPr>
              <w:t>36</w:t>
            </w:r>
            <w:r w:rsidRPr="002E2FC3">
              <w:rPr>
                <w:rFonts w:ascii="한컴바탕" w:eastAsia="한컴바탕" w:hAnsi="한컴바탕" w:cs="한컴바탕" w:hint="eastAsia"/>
                <w:spacing w:val="-6"/>
                <w:szCs w:val="21"/>
                <w:lang w:eastAsia="ko-KR"/>
              </w:rPr>
              <w:t>개월</w:t>
            </w:r>
            <w:r w:rsidRPr="002E2FC3">
              <w:rPr>
                <w:rFonts w:ascii="한컴바탕" w:eastAsia="한컴바탕" w:hAnsi="한컴바탕" w:cs="한컴바탕"/>
                <w:spacing w:val="-6"/>
                <w:szCs w:val="21"/>
                <w:lang w:eastAsia="ko-KR"/>
              </w:rPr>
              <w:t xml:space="preserve"> </w:t>
            </w:r>
            <w:r w:rsidRPr="002E2FC3">
              <w:rPr>
                <w:rFonts w:ascii="한컴바탕" w:eastAsia="한컴바탕" w:hAnsi="한컴바탕" w:cs="한컴바탕" w:hint="eastAsia"/>
                <w:spacing w:val="-6"/>
                <w:szCs w:val="21"/>
                <w:lang w:eastAsia="ko-KR"/>
              </w:rPr>
              <w:t>동안 이월공제 세액 환급,</w:t>
            </w:r>
            <w:r w:rsidRPr="002E2FC3">
              <w:rPr>
                <w:rFonts w:ascii="한컴바탕" w:eastAsia="한컴바탕" w:hAnsi="한컴바탕" w:cs="한컴바탕"/>
                <w:spacing w:val="-6"/>
                <w:szCs w:val="21"/>
                <w:lang w:eastAsia="ko-KR"/>
              </w:rPr>
              <w:t xml:space="preserve"> </w:t>
            </w:r>
            <w:r w:rsidRPr="002E2FC3">
              <w:rPr>
                <w:rFonts w:ascii="한컴바탕" w:eastAsia="한컴바탕" w:hAnsi="한컴바탕" w:cs="한컴바탕" w:hint="eastAsia"/>
                <w:spacing w:val="-6"/>
                <w:szCs w:val="21"/>
                <w:lang w:eastAsia="ko-KR"/>
              </w:rPr>
              <w:t xml:space="preserve">수출 세액 환급 </w:t>
            </w:r>
            <w:proofErr w:type="spellStart"/>
            <w:r w:rsidRPr="002E2FC3">
              <w:rPr>
                <w:rFonts w:ascii="한컴바탕" w:eastAsia="한컴바탕" w:hAnsi="한컴바탕" w:cs="한컴바탕" w:hint="eastAsia"/>
                <w:spacing w:val="-6"/>
                <w:szCs w:val="21"/>
                <w:lang w:eastAsia="ko-KR"/>
              </w:rPr>
              <w:t>편취</w:t>
            </w:r>
            <w:proofErr w:type="spellEnd"/>
            <w:r w:rsidRPr="002E2FC3">
              <w:rPr>
                <w:rFonts w:ascii="한컴바탕" w:eastAsia="한컴바탕" w:hAnsi="한컴바탕" w:cs="한컴바탕" w:hint="eastAsia"/>
                <w:spacing w:val="-6"/>
                <w:szCs w:val="21"/>
                <w:lang w:eastAsia="ko-KR"/>
              </w:rPr>
              <w:t xml:space="preserve"> 또는 </w:t>
            </w:r>
            <w:proofErr w:type="spellStart"/>
            <w:r w:rsidRPr="002E2FC3">
              <w:rPr>
                <w:rFonts w:ascii="한컴바탕" w:eastAsia="한컴바탕" w:hAnsi="한컴바탕" w:cs="한컴바탕" w:hint="eastAsia"/>
                <w:spacing w:val="-6"/>
                <w:szCs w:val="21"/>
                <w:lang w:eastAsia="ko-KR"/>
              </w:rPr>
              <w:t>증치세</w:t>
            </w:r>
            <w:proofErr w:type="spellEnd"/>
            <w:r w:rsidRPr="002E2FC3">
              <w:rPr>
                <w:rFonts w:ascii="한컴바탕" w:eastAsia="한컴바탕" w:hAnsi="한컴바탕" w:cs="한컴바탕" w:hint="eastAsia"/>
                <w:spacing w:val="-6"/>
                <w:szCs w:val="21"/>
                <w:lang w:eastAsia="ko-KR"/>
              </w:rPr>
              <w:t xml:space="preserve"> 전용 세금계산서 허위 발행 정황이 없는 경우</w:t>
            </w:r>
          </w:p>
          <w:p w:rsidR="002E2FC3" w:rsidRPr="002E2FC3" w:rsidRDefault="002E2FC3" w:rsidP="002E2FC3">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2E2FC3" w:rsidRPr="002E2FC3" w:rsidRDefault="002E2FC3" w:rsidP="002E2FC3">
            <w:pPr>
              <w:wordWrap w:val="0"/>
              <w:overflowPunct w:val="0"/>
              <w:topLinePunct/>
              <w:autoSpaceDN w:val="0"/>
              <w:adjustRightInd w:val="0"/>
              <w:snapToGrid w:val="0"/>
              <w:spacing w:line="340" w:lineRule="exact"/>
              <w:ind w:firstLineChars="200" w:firstLine="420"/>
              <w:rPr>
                <w:rFonts w:ascii="한컴바탕" w:eastAsia="한컴바탕" w:hAnsi="한컴바탕" w:cs="한컴바탕"/>
                <w:spacing w:val="-14"/>
                <w:szCs w:val="21"/>
                <w:lang w:eastAsia="ko-KR"/>
              </w:rPr>
            </w:pPr>
            <w:r w:rsidRPr="002E2FC3">
              <w:rPr>
                <w:rFonts w:ascii="한컴바탕" w:eastAsia="한컴바탕" w:hAnsi="한컴바탕" w:cs="한컴바탕" w:hint="eastAsia"/>
                <w:szCs w:val="21"/>
                <w:lang w:eastAsia="ko-KR"/>
              </w:rPr>
              <w:t>1</w:t>
            </w:r>
            <w:r w:rsidRPr="002E2FC3">
              <w:rPr>
                <w:rFonts w:ascii="한컴바탕" w:eastAsia="한컴바탕" w:hAnsi="한컴바탕" w:cs="한컴바탕"/>
                <w:szCs w:val="21"/>
                <w:lang w:eastAsia="ko-KR"/>
              </w:rPr>
              <w:t xml:space="preserve">.4 </w:t>
            </w:r>
            <w:r w:rsidRPr="002E2FC3">
              <w:rPr>
                <w:rFonts w:ascii="한컴바탕" w:eastAsia="한컴바탕" w:hAnsi="한컴바탕" w:cs="한컴바탕" w:hint="eastAsia"/>
                <w:spacing w:val="-14"/>
                <w:szCs w:val="21"/>
                <w:lang w:eastAsia="ko-KR"/>
              </w:rPr>
              <w:t xml:space="preserve">세액 환급 신청 전 </w:t>
            </w:r>
            <w:r w:rsidRPr="002E2FC3">
              <w:rPr>
                <w:rFonts w:ascii="한컴바탕" w:eastAsia="한컴바탕" w:hAnsi="한컴바탕" w:cs="한컴바탕"/>
                <w:spacing w:val="-14"/>
                <w:szCs w:val="21"/>
                <w:lang w:eastAsia="ko-KR"/>
              </w:rPr>
              <w:t>36</w:t>
            </w:r>
            <w:r w:rsidRPr="002E2FC3">
              <w:rPr>
                <w:rFonts w:ascii="한컴바탕" w:eastAsia="한컴바탕" w:hAnsi="한컴바탕" w:cs="한컴바탕" w:hint="eastAsia"/>
                <w:spacing w:val="-14"/>
                <w:szCs w:val="21"/>
                <w:lang w:eastAsia="ko-KR"/>
              </w:rPr>
              <w:t>개월 동안 탈세로 인해 세무기관으로부터</w:t>
            </w:r>
            <w:r w:rsidRPr="002E2FC3">
              <w:rPr>
                <w:rFonts w:ascii="한컴바탕" w:eastAsia="한컴바탕" w:hAnsi="한컴바탕" w:cs="한컴바탕"/>
                <w:spacing w:val="-14"/>
                <w:szCs w:val="21"/>
                <w:lang w:eastAsia="ko-KR"/>
              </w:rPr>
              <w:t xml:space="preserve"> 2</w:t>
            </w:r>
            <w:r w:rsidRPr="002E2FC3">
              <w:rPr>
                <w:rFonts w:ascii="한컴바탕" w:eastAsia="한컴바탕" w:hAnsi="한컴바탕" w:cs="한컴바탕" w:hint="eastAsia"/>
                <w:spacing w:val="-14"/>
                <w:szCs w:val="21"/>
                <w:lang w:eastAsia="ko-KR"/>
              </w:rPr>
              <w:t>회 이상 처벌을 받지 아니한 경우</w:t>
            </w:r>
          </w:p>
          <w:p w:rsidR="002E2FC3" w:rsidRPr="002E2FC3" w:rsidRDefault="002E2FC3" w:rsidP="002E2FC3">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r w:rsidRPr="002E2FC3">
              <w:rPr>
                <w:rFonts w:ascii="한컴바탕" w:eastAsia="한컴바탕" w:hAnsi="한컴바탕" w:cs="한컴바탕" w:hint="eastAsia"/>
                <w:szCs w:val="21"/>
                <w:lang w:eastAsia="ko-KR"/>
              </w:rPr>
              <w:t xml:space="preserve"> </w:t>
            </w:r>
          </w:p>
          <w:p w:rsidR="002E2FC3" w:rsidRPr="002E2FC3" w:rsidRDefault="002E2FC3" w:rsidP="002E2FC3">
            <w:pPr>
              <w:wordWrap w:val="0"/>
              <w:overflowPunct w:val="0"/>
              <w:topLinePunct/>
              <w:autoSpaceDN w:val="0"/>
              <w:adjustRightInd w:val="0"/>
              <w:snapToGrid w:val="0"/>
              <w:spacing w:line="340" w:lineRule="exact"/>
              <w:ind w:firstLineChars="200" w:firstLine="420"/>
              <w:rPr>
                <w:rFonts w:ascii="한컴바탕" w:eastAsia="한컴바탕" w:hAnsi="한컴바탕" w:cs="한컴바탕"/>
                <w:spacing w:val="-8"/>
                <w:szCs w:val="21"/>
                <w:lang w:eastAsia="ko-KR"/>
              </w:rPr>
            </w:pPr>
            <w:r w:rsidRPr="002E2FC3">
              <w:rPr>
                <w:rFonts w:ascii="한컴바탕" w:eastAsia="한컴바탕" w:hAnsi="한컴바탕" w:cs="한컴바탕" w:hint="eastAsia"/>
                <w:szCs w:val="21"/>
                <w:lang w:eastAsia="ko-KR"/>
              </w:rPr>
              <w:t>1</w:t>
            </w:r>
            <w:r w:rsidRPr="002E2FC3">
              <w:rPr>
                <w:rFonts w:ascii="한컴바탕" w:eastAsia="한컴바탕" w:hAnsi="한컴바탕" w:cs="한컴바탕"/>
                <w:szCs w:val="21"/>
                <w:lang w:eastAsia="ko-KR"/>
              </w:rPr>
              <w:t xml:space="preserve">.5 </w:t>
            </w:r>
            <w:r w:rsidRPr="002E2FC3">
              <w:rPr>
                <w:rFonts w:ascii="한컴바탕" w:eastAsia="한컴바탕" w:hAnsi="한컴바탕" w:cs="한컴바탕"/>
                <w:spacing w:val="-8"/>
                <w:szCs w:val="21"/>
                <w:lang w:eastAsia="ko-KR"/>
              </w:rPr>
              <w:t>209</w:t>
            </w:r>
            <w:r w:rsidRPr="002E2FC3">
              <w:rPr>
                <w:rFonts w:ascii="한컴바탕" w:eastAsia="한컴바탕" w:hAnsi="한컴바탕" w:cs="한컴바탕" w:hint="eastAsia"/>
                <w:spacing w:val="-8"/>
                <w:szCs w:val="21"/>
                <w:lang w:eastAsia="ko-KR"/>
              </w:rPr>
              <w:t xml:space="preserve">년 </w:t>
            </w:r>
            <w:r w:rsidRPr="002E2FC3">
              <w:rPr>
                <w:rFonts w:ascii="한컴바탕" w:eastAsia="한컴바탕" w:hAnsi="한컴바탕" w:cs="한컴바탕"/>
                <w:spacing w:val="-8"/>
                <w:szCs w:val="21"/>
                <w:lang w:eastAsia="ko-KR"/>
              </w:rPr>
              <w:t>4</w:t>
            </w:r>
            <w:r w:rsidRPr="002E2FC3">
              <w:rPr>
                <w:rFonts w:ascii="한컴바탕" w:eastAsia="한컴바탕" w:hAnsi="한컴바탕" w:cs="한컴바탕" w:hint="eastAsia"/>
                <w:spacing w:val="-8"/>
                <w:szCs w:val="21"/>
                <w:lang w:eastAsia="ko-KR"/>
              </w:rPr>
              <w:t xml:space="preserve">월 </w:t>
            </w:r>
            <w:r w:rsidRPr="002E2FC3">
              <w:rPr>
                <w:rFonts w:ascii="한컴바탕" w:eastAsia="한컴바탕" w:hAnsi="한컴바탕" w:cs="한컴바탕"/>
                <w:spacing w:val="-8"/>
                <w:szCs w:val="21"/>
                <w:lang w:eastAsia="ko-KR"/>
              </w:rPr>
              <w:t>1</w:t>
            </w:r>
            <w:r w:rsidRPr="002E2FC3">
              <w:rPr>
                <w:rFonts w:ascii="한컴바탕" w:eastAsia="한컴바탕" w:hAnsi="한컴바탕" w:cs="한컴바탕" w:hint="eastAsia"/>
                <w:spacing w:val="-8"/>
                <w:szCs w:val="21"/>
                <w:lang w:eastAsia="ko-KR"/>
              </w:rPr>
              <w:t>일부터 즉시징수 즉시환급</w:t>
            </w:r>
            <w:r w:rsidRPr="002E2FC3">
              <w:rPr>
                <w:rFonts w:ascii="한컴바탕" w:eastAsia="한컴바탕" w:hAnsi="한컴바탕" w:cs="한컴바탕"/>
                <w:spacing w:val="-8"/>
                <w:szCs w:val="21"/>
                <w:lang w:eastAsia="ko-KR"/>
              </w:rPr>
              <w:t xml:space="preserve"> </w:t>
            </w:r>
            <w:r w:rsidRPr="002E2FC3">
              <w:rPr>
                <w:rFonts w:ascii="한컴바탕" w:eastAsia="한컴바탕" w:hAnsi="한컴바탕" w:cs="한컴바탕" w:hint="eastAsia"/>
                <w:spacing w:val="-8"/>
                <w:szCs w:val="21"/>
                <w:lang w:eastAsia="ko-KR"/>
              </w:rPr>
              <w:t>및 선</w:t>
            </w:r>
            <w:r w:rsidRPr="002E2FC3">
              <w:rPr>
                <w:rFonts w:ascii="한컴바탕" w:eastAsia="한컴바탕" w:hAnsi="한컴바탕" w:cs="한컴바탕"/>
                <w:spacing w:val="-8"/>
                <w:szCs w:val="21"/>
                <w:lang w:eastAsia="ko-KR"/>
              </w:rPr>
              <w:t>(先</w:t>
            </w:r>
            <w:r w:rsidRPr="002E2FC3">
              <w:rPr>
                <w:rFonts w:ascii="한컴바탕" w:eastAsia="한컴바탕" w:hAnsi="한컴바탕" w:cs="한컴바탕" w:hint="eastAsia"/>
                <w:spacing w:val="-8"/>
                <w:szCs w:val="21"/>
                <w:lang w:eastAsia="ko-KR"/>
              </w:rPr>
              <w:t>)징수 후</w:t>
            </w:r>
            <w:r w:rsidRPr="002E2FC3">
              <w:rPr>
                <w:rFonts w:ascii="한컴바탕" w:eastAsia="한컴바탕" w:hAnsi="한컴바탕" w:cs="한컴바탕"/>
                <w:spacing w:val="-8"/>
                <w:szCs w:val="21"/>
                <w:lang w:eastAsia="ko-KR"/>
              </w:rPr>
              <w:t>(</w:t>
            </w:r>
            <w:r w:rsidRPr="002E2FC3">
              <w:rPr>
                <w:rFonts w:ascii="한컴바탕" w:eastAsia="한컴바탕" w:hAnsi="한컴바탕" w:cs="한컴바탕" w:hint="eastAsia"/>
                <w:spacing w:val="-8"/>
                <w:szCs w:val="21"/>
                <w:lang w:eastAsia="ko-KR"/>
              </w:rPr>
              <w:t>後</w:t>
            </w:r>
            <w:r w:rsidRPr="002E2FC3">
              <w:rPr>
                <w:rFonts w:ascii="한컴바탕" w:eastAsia="한컴바탕" w:hAnsi="한컴바탕" w:cs="한컴바탕"/>
                <w:spacing w:val="-8"/>
                <w:szCs w:val="21"/>
                <w:lang w:eastAsia="ko-KR"/>
              </w:rPr>
              <w:t>)</w:t>
            </w:r>
            <w:r w:rsidRPr="002E2FC3">
              <w:rPr>
                <w:rFonts w:ascii="한컴바탕" w:eastAsia="한컴바탕" w:hAnsi="한컴바탕" w:cs="한컴바탕" w:hint="eastAsia"/>
                <w:spacing w:val="-8"/>
                <w:szCs w:val="21"/>
                <w:lang w:eastAsia="ko-KR"/>
              </w:rPr>
              <w:t>환급 정책을 향유하지 않은 경우</w:t>
            </w:r>
          </w:p>
          <w:p w:rsidR="002E2FC3" w:rsidRPr="002E2FC3" w:rsidRDefault="002E2FC3" w:rsidP="002E2FC3">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2E2FC3" w:rsidRPr="002E2FC3" w:rsidRDefault="002E2FC3" w:rsidP="002E2FC3">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2E2FC3">
              <w:rPr>
                <w:rFonts w:ascii="한컴바탕" w:eastAsia="한컴바탕" w:hAnsi="한컴바탕" w:cs="한컴바탕" w:hint="eastAsia"/>
                <w:szCs w:val="21"/>
                <w:lang w:eastAsia="ko-KR"/>
              </w:rPr>
              <w:t>2</w:t>
            </w:r>
            <w:r w:rsidRPr="002E2FC3">
              <w:rPr>
                <w:rFonts w:ascii="한컴바탕" w:eastAsia="한컴바탕" w:hAnsi="한컴바탕" w:cs="한컴바탕"/>
                <w:szCs w:val="21"/>
                <w:lang w:eastAsia="ko-KR"/>
              </w:rPr>
              <w:t xml:space="preserve">. </w:t>
            </w:r>
            <w:r w:rsidRPr="002E2FC3">
              <w:rPr>
                <w:rFonts w:ascii="한컴바탕" w:eastAsia="한컴바탕" w:hAnsi="한컴바탕" w:cs="한컴바탕" w:hint="eastAsia"/>
                <w:szCs w:val="21"/>
                <w:lang w:eastAsia="ko-KR"/>
              </w:rPr>
              <w:t xml:space="preserve">본 공고에서 일컫는 일부 선진 제조업 납세자라 함은 </w:t>
            </w:r>
            <w:r w:rsidRPr="002E2FC3">
              <w:rPr>
                <w:rFonts w:ascii="한컴바탕" w:eastAsia="한컴바탕" w:hAnsi="한컴바탕" w:cs="한컴바탕"/>
                <w:szCs w:val="21"/>
                <w:lang w:eastAsia="ko-KR"/>
              </w:rPr>
              <w:t>&lt;</w:t>
            </w:r>
            <w:r w:rsidRPr="002E2FC3">
              <w:rPr>
                <w:rFonts w:ascii="한컴바탕" w:eastAsia="한컴바탕" w:hAnsi="한컴바탕" w:cs="한컴바탕" w:hint="eastAsia"/>
                <w:szCs w:val="21"/>
                <w:lang w:eastAsia="ko-KR"/>
              </w:rPr>
              <w:t>국민경제 업종분류</w:t>
            </w:r>
            <w:r w:rsidRPr="002E2FC3">
              <w:rPr>
                <w:rFonts w:ascii="한컴바탕" w:eastAsia="한컴바탕" w:hAnsi="한컴바탕" w:cs="한컴바탕"/>
                <w:szCs w:val="21"/>
                <w:lang w:eastAsia="ko-KR"/>
              </w:rPr>
              <w:t>&gt;</w:t>
            </w:r>
            <w:r w:rsidRPr="002E2FC3">
              <w:rPr>
                <w:rFonts w:ascii="한컴바탕" w:eastAsia="한컴바탕" w:hAnsi="한컴바탕" w:cs="한컴바탕" w:hint="eastAsia"/>
                <w:szCs w:val="21"/>
                <w:lang w:eastAsia="ko-KR"/>
              </w:rPr>
              <w:t>에 따라 비금속 광물 제조,</w:t>
            </w:r>
            <w:r w:rsidRPr="002E2FC3">
              <w:rPr>
                <w:rFonts w:ascii="한컴바탕" w:eastAsia="한컴바탕" w:hAnsi="한컴바탕" w:cs="한컴바탕"/>
                <w:szCs w:val="21"/>
                <w:lang w:eastAsia="ko-KR"/>
              </w:rPr>
              <w:t xml:space="preserve"> </w:t>
            </w:r>
            <w:r w:rsidRPr="002E2FC3">
              <w:rPr>
                <w:rFonts w:ascii="한컴바탕" w:eastAsia="한컴바탕" w:hAnsi="한컴바탕" w:cs="한컴바탕" w:hint="eastAsia"/>
                <w:szCs w:val="21"/>
                <w:lang w:eastAsia="ko-KR"/>
              </w:rPr>
              <w:t>통용 설비,</w:t>
            </w:r>
            <w:r w:rsidRPr="002E2FC3">
              <w:rPr>
                <w:rFonts w:ascii="한컴바탕" w:eastAsia="한컴바탕" w:hAnsi="한컴바탕" w:cs="한컴바탕"/>
                <w:szCs w:val="21"/>
                <w:lang w:eastAsia="ko-KR"/>
              </w:rPr>
              <w:t xml:space="preserve"> </w:t>
            </w:r>
            <w:r w:rsidRPr="002E2FC3">
              <w:rPr>
                <w:rFonts w:ascii="한컴바탕" w:eastAsia="한컴바탕" w:hAnsi="한컴바탕" w:cs="한컴바탕" w:hint="eastAsia"/>
                <w:szCs w:val="21"/>
                <w:lang w:eastAsia="ko-KR"/>
              </w:rPr>
              <w:t>전용 설비 및 컴퓨터,</w:t>
            </w:r>
            <w:r w:rsidRPr="002E2FC3">
              <w:rPr>
                <w:rFonts w:ascii="한컴바탕" w:eastAsia="한컴바탕" w:hAnsi="한컴바탕" w:cs="한컴바탕"/>
                <w:szCs w:val="21"/>
                <w:lang w:eastAsia="ko-KR"/>
              </w:rPr>
              <w:t xml:space="preserve"> </w:t>
            </w:r>
            <w:r w:rsidRPr="002E2FC3">
              <w:rPr>
                <w:rFonts w:ascii="한컴바탕" w:eastAsia="한컴바탕" w:hAnsi="한컴바탕" w:cs="한컴바탕" w:hint="eastAsia"/>
                <w:szCs w:val="21"/>
                <w:lang w:eastAsia="ko-KR"/>
              </w:rPr>
              <w:t>통신과 기타 전자설비를 생산 및 판매하고,</w:t>
            </w:r>
            <w:r w:rsidRPr="002E2FC3">
              <w:rPr>
                <w:rFonts w:ascii="한컴바탕" w:eastAsia="한컴바탕" w:hAnsi="한컴바탕" w:cs="한컴바탕"/>
                <w:szCs w:val="21"/>
                <w:lang w:eastAsia="ko-KR"/>
              </w:rPr>
              <w:t xml:space="preserve"> </w:t>
            </w:r>
            <w:r w:rsidRPr="002E2FC3">
              <w:rPr>
                <w:rFonts w:ascii="한컴바탕" w:eastAsia="한컴바탕" w:hAnsi="한컴바탕" w:cs="한컴바탕" w:hint="eastAsia"/>
                <w:szCs w:val="21"/>
                <w:lang w:eastAsia="ko-KR"/>
              </w:rPr>
              <w:t>전체 판매액에서 이러한 비중이 5</w:t>
            </w:r>
            <w:r w:rsidRPr="002E2FC3">
              <w:rPr>
                <w:rFonts w:ascii="한컴바탕" w:eastAsia="한컴바탕" w:hAnsi="한컴바탕" w:cs="한컴바탕"/>
                <w:szCs w:val="21"/>
                <w:lang w:eastAsia="ko-KR"/>
              </w:rPr>
              <w:t>0%</w:t>
            </w:r>
            <w:r w:rsidRPr="002E2FC3">
              <w:rPr>
                <w:rFonts w:ascii="한컴바탕" w:eastAsia="한컴바탕" w:hAnsi="한컴바탕" w:cs="한컴바탕" w:hint="eastAsia"/>
                <w:szCs w:val="21"/>
                <w:lang w:eastAsia="ko-KR"/>
              </w:rPr>
              <w:t>를 초과하는 납세자를 의미한다.</w:t>
            </w:r>
          </w:p>
          <w:p w:rsidR="002E2FC3" w:rsidRPr="002E2FC3" w:rsidRDefault="002E2FC3" w:rsidP="002E2FC3">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2E2FC3" w:rsidRPr="002E2FC3" w:rsidRDefault="002E2FC3" w:rsidP="002E2FC3">
            <w:pPr>
              <w:wordWrap w:val="0"/>
              <w:overflowPunct w:val="0"/>
              <w:topLinePunct/>
              <w:autoSpaceDN w:val="0"/>
              <w:adjustRightInd w:val="0"/>
              <w:snapToGrid w:val="0"/>
              <w:spacing w:line="340" w:lineRule="exact"/>
              <w:ind w:firstLineChars="100" w:firstLine="167"/>
              <w:rPr>
                <w:rFonts w:ascii="한컴바탕" w:eastAsia="한컴바탕" w:hAnsi="한컴바탕" w:cs="한컴바탕"/>
                <w:spacing w:val="-18"/>
                <w:w w:val="97"/>
                <w:szCs w:val="21"/>
                <w:lang w:eastAsia="ko-KR"/>
              </w:rPr>
            </w:pPr>
            <w:r w:rsidRPr="002E2FC3">
              <w:rPr>
                <w:rFonts w:ascii="한컴바탕" w:eastAsia="한컴바탕" w:hAnsi="한컴바탕" w:cs="한컴바탕" w:hint="eastAsia"/>
                <w:spacing w:val="-18"/>
                <w:w w:val="97"/>
                <w:szCs w:val="21"/>
                <w:lang w:eastAsia="ko-KR"/>
              </w:rPr>
              <w:t xml:space="preserve">상술한 판매액 비중은 납세자가 세금 환급 신청 전 연속 </w:t>
            </w:r>
            <w:r w:rsidRPr="002E2FC3">
              <w:rPr>
                <w:rFonts w:ascii="한컴바탕" w:eastAsia="한컴바탕" w:hAnsi="한컴바탕" w:cs="한컴바탕"/>
                <w:spacing w:val="-18"/>
                <w:w w:val="97"/>
                <w:szCs w:val="21"/>
                <w:lang w:eastAsia="ko-KR"/>
              </w:rPr>
              <w:t>12</w:t>
            </w:r>
            <w:r w:rsidRPr="002E2FC3">
              <w:rPr>
                <w:rFonts w:ascii="한컴바탕" w:eastAsia="한컴바탕" w:hAnsi="한컴바탕" w:cs="한컴바탕" w:hint="eastAsia"/>
                <w:spacing w:val="-18"/>
                <w:w w:val="97"/>
                <w:szCs w:val="21"/>
                <w:lang w:eastAsia="ko-KR"/>
              </w:rPr>
              <w:t>개월</w:t>
            </w:r>
            <w:r w:rsidRPr="002E2FC3">
              <w:rPr>
                <w:rFonts w:ascii="한컴바탕" w:eastAsia="한컴바탕" w:hAnsi="한컴바탕" w:cs="한컴바탕"/>
                <w:spacing w:val="-18"/>
                <w:w w:val="97"/>
                <w:szCs w:val="21"/>
                <w:lang w:eastAsia="ko-KR"/>
              </w:rPr>
              <w:t xml:space="preserve"> </w:t>
            </w:r>
            <w:r w:rsidRPr="002E2FC3">
              <w:rPr>
                <w:rFonts w:ascii="한컴바탕" w:eastAsia="한컴바탕" w:hAnsi="한컴바탕" w:cs="한컴바탕" w:hint="eastAsia"/>
                <w:spacing w:val="-18"/>
                <w:w w:val="97"/>
                <w:szCs w:val="21"/>
                <w:lang w:eastAsia="ko-KR"/>
              </w:rPr>
              <w:t>간 판매액을 근거로 계산하여 확정한다.</w:t>
            </w:r>
            <w:r w:rsidRPr="002E2FC3">
              <w:rPr>
                <w:rFonts w:ascii="한컴바탕" w:eastAsia="한컴바탕" w:hAnsi="한컴바탕" w:cs="한컴바탕"/>
                <w:spacing w:val="-18"/>
                <w:w w:val="97"/>
                <w:szCs w:val="21"/>
                <w:lang w:eastAsia="ko-KR"/>
              </w:rPr>
              <w:t xml:space="preserve"> </w:t>
            </w:r>
            <w:r w:rsidRPr="002E2FC3">
              <w:rPr>
                <w:rFonts w:ascii="한컴바탕" w:eastAsia="한컴바탕" w:hAnsi="한컴바탕" w:cs="한컴바탕" w:hint="eastAsia"/>
                <w:spacing w:val="-18"/>
                <w:w w:val="97"/>
                <w:szCs w:val="21"/>
                <w:lang w:eastAsia="ko-KR"/>
              </w:rPr>
              <w:t>환급 세액 신청 전</w:t>
            </w:r>
            <w:r w:rsidRPr="002E2FC3">
              <w:rPr>
                <w:rFonts w:ascii="한컴바탕" w:eastAsia="한컴바탕" w:hAnsi="한컴바탕" w:cs="한컴바탕"/>
                <w:spacing w:val="-18"/>
                <w:w w:val="97"/>
                <w:szCs w:val="21"/>
                <w:lang w:eastAsia="ko-KR"/>
              </w:rPr>
              <w:t xml:space="preserve">, </w:t>
            </w:r>
            <w:r w:rsidRPr="002E2FC3">
              <w:rPr>
                <w:rFonts w:ascii="한컴바탕" w:eastAsia="한컴바탕" w:hAnsi="한컴바탕" w:cs="한컴바탕" w:hint="eastAsia"/>
                <w:spacing w:val="-18"/>
                <w:w w:val="97"/>
                <w:szCs w:val="21"/>
                <w:lang w:eastAsia="ko-KR"/>
              </w:rPr>
              <w:t xml:space="preserve">경영기간이 만 </w:t>
            </w:r>
            <w:r w:rsidRPr="002E2FC3">
              <w:rPr>
                <w:rFonts w:ascii="한컴바탕" w:eastAsia="한컴바탕" w:hAnsi="한컴바탕" w:cs="한컴바탕"/>
                <w:spacing w:val="-18"/>
                <w:w w:val="97"/>
                <w:szCs w:val="21"/>
                <w:lang w:eastAsia="ko-KR"/>
              </w:rPr>
              <w:t>12</w:t>
            </w:r>
            <w:r w:rsidRPr="002E2FC3">
              <w:rPr>
                <w:rFonts w:ascii="한컴바탕" w:eastAsia="한컴바탕" w:hAnsi="한컴바탕" w:cs="한컴바탕" w:hint="eastAsia"/>
                <w:spacing w:val="-18"/>
                <w:w w:val="97"/>
                <w:szCs w:val="21"/>
                <w:lang w:eastAsia="ko-KR"/>
              </w:rPr>
              <w:t xml:space="preserve">개월이 되지 않았으나 만 </w:t>
            </w:r>
            <w:r w:rsidRPr="002E2FC3">
              <w:rPr>
                <w:rFonts w:ascii="한컴바탕" w:eastAsia="한컴바탕" w:hAnsi="한컴바탕" w:cs="한컴바탕"/>
                <w:spacing w:val="-18"/>
                <w:w w:val="97"/>
                <w:szCs w:val="21"/>
                <w:lang w:eastAsia="ko-KR"/>
              </w:rPr>
              <w:t>3</w:t>
            </w:r>
            <w:r w:rsidRPr="002E2FC3">
              <w:rPr>
                <w:rFonts w:ascii="한컴바탕" w:eastAsia="한컴바탕" w:hAnsi="한컴바탕" w:cs="한컴바탕" w:hint="eastAsia"/>
                <w:spacing w:val="-18"/>
                <w:w w:val="97"/>
                <w:szCs w:val="21"/>
                <w:lang w:eastAsia="ko-KR"/>
              </w:rPr>
              <w:t>개월을 넘긴 경우,</w:t>
            </w:r>
            <w:r w:rsidRPr="002E2FC3">
              <w:rPr>
                <w:rFonts w:ascii="한컴바탕" w:eastAsia="한컴바탕" w:hAnsi="한컴바탕" w:cs="한컴바탕"/>
                <w:spacing w:val="-18"/>
                <w:w w:val="97"/>
                <w:szCs w:val="21"/>
                <w:lang w:eastAsia="ko-KR"/>
              </w:rPr>
              <w:t xml:space="preserve"> </w:t>
            </w:r>
            <w:r w:rsidRPr="002E2FC3">
              <w:rPr>
                <w:rFonts w:ascii="한컴바탕" w:eastAsia="한컴바탕" w:hAnsi="한컴바탕" w:cs="한컴바탕" w:hint="eastAsia"/>
                <w:spacing w:val="-18"/>
                <w:w w:val="97"/>
                <w:szCs w:val="21"/>
                <w:lang w:eastAsia="ko-KR"/>
              </w:rPr>
              <w:t>실제 경영기간</w:t>
            </w:r>
            <w:r w:rsidRPr="002E2FC3">
              <w:rPr>
                <w:rFonts w:ascii="한컴바탕" w:eastAsia="한컴바탕" w:hAnsi="한컴바탕" w:cs="한컴바탕"/>
                <w:spacing w:val="-18"/>
                <w:w w:val="97"/>
                <w:szCs w:val="21"/>
                <w:lang w:eastAsia="ko-KR"/>
              </w:rPr>
              <w:t xml:space="preserve"> </w:t>
            </w:r>
            <w:r w:rsidRPr="002E2FC3">
              <w:rPr>
                <w:rFonts w:ascii="한컴바탕" w:eastAsia="한컴바탕" w:hAnsi="한컴바탕" w:cs="한컴바탕" w:hint="eastAsia"/>
                <w:spacing w:val="-18"/>
                <w:w w:val="97"/>
                <w:szCs w:val="21"/>
                <w:lang w:eastAsia="ko-KR"/>
              </w:rPr>
              <w:t>판매액에 따라 계산하여 확정한다.</w:t>
            </w:r>
            <w:r w:rsidRPr="002E2FC3">
              <w:rPr>
                <w:rFonts w:ascii="한컴바탕" w:eastAsia="한컴바탕" w:hAnsi="한컴바탕" w:cs="한컴바탕"/>
                <w:spacing w:val="-18"/>
                <w:w w:val="97"/>
                <w:szCs w:val="21"/>
                <w:lang w:eastAsia="ko-KR"/>
              </w:rPr>
              <w:t xml:space="preserve"> </w:t>
            </w:r>
          </w:p>
          <w:p w:rsidR="002E2FC3" w:rsidRPr="002E2FC3" w:rsidRDefault="002E2FC3" w:rsidP="002E2FC3">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2E2FC3" w:rsidRPr="002E2FC3" w:rsidRDefault="002E2FC3" w:rsidP="002E2FC3">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2E2FC3">
              <w:rPr>
                <w:rFonts w:ascii="한컴바탕" w:eastAsia="한컴바탕" w:hAnsi="한컴바탕" w:cs="한컴바탕" w:hint="eastAsia"/>
                <w:szCs w:val="21"/>
                <w:lang w:eastAsia="ko-KR"/>
              </w:rPr>
              <w:t>3</w:t>
            </w:r>
            <w:r w:rsidRPr="002E2FC3">
              <w:rPr>
                <w:rFonts w:ascii="한컴바탕" w:eastAsia="한컴바탕" w:hAnsi="한컴바탕" w:cs="한컴바탕"/>
                <w:szCs w:val="21"/>
                <w:lang w:eastAsia="ko-KR"/>
              </w:rPr>
              <w:t xml:space="preserve">. </w:t>
            </w:r>
            <w:r w:rsidRPr="002E2FC3">
              <w:rPr>
                <w:rFonts w:ascii="한컴바탕" w:eastAsia="한컴바탕" w:hAnsi="한컴바탕" w:cs="한컴바탕" w:hint="eastAsia"/>
                <w:szCs w:val="21"/>
                <w:lang w:eastAsia="ko-KR"/>
              </w:rPr>
              <w:t xml:space="preserve">본 공고에서 일컫는 증량 이월공제 세액은 </w:t>
            </w:r>
            <w:r w:rsidRPr="002E2FC3">
              <w:rPr>
                <w:rFonts w:ascii="한컴바탕" w:eastAsia="한컴바탕" w:hAnsi="한컴바탕" w:cs="한컴바탕"/>
                <w:szCs w:val="21"/>
                <w:lang w:eastAsia="ko-KR"/>
              </w:rPr>
              <w:t>2019</w:t>
            </w:r>
            <w:r w:rsidRPr="002E2FC3">
              <w:rPr>
                <w:rFonts w:ascii="한컴바탕" w:eastAsia="한컴바탕" w:hAnsi="한컴바탕" w:cs="한컴바탕" w:hint="eastAsia"/>
                <w:szCs w:val="21"/>
                <w:lang w:eastAsia="ko-KR"/>
              </w:rPr>
              <w:t xml:space="preserve">년 </w:t>
            </w:r>
            <w:r w:rsidRPr="002E2FC3">
              <w:rPr>
                <w:rFonts w:ascii="한컴바탕" w:eastAsia="한컴바탕" w:hAnsi="한컴바탕" w:cs="한컴바탕"/>
                <w:szCs w:val="21"/>
                <w:lang w:eastAsia="ko-KR"/>
              </w:rPr>
              <w:t>3</w:t>
            </w:r>
            <w:r w:rsidRPr="002E2FC3">
              <w:rPr>
                <w:rFonts w:ascii="한컴바탕" w:eastAsia="한컴바탕" w:hAnsi="한컴바탕" w:cs="한컴바탕" w:hint="eastAsia"/>
                <w:szCs w:val="21"/>
                <w:lang w:eastAsia="ko-KR"/>
              </w:rPr>
              <w:t xml:space="preserve">월 </w:t>
            </w:r>
            <w:r w:rsidRPr="002E2FC3">
              <w:rPr>
                <w:rFonts w:ascii="한컴바탕" w:eastAsia="한컴바탕" w:hAnsi="한컴바탕" w:cs="한컴바탕"/>
                <w:szCs w:val="21"/>
                <w:lang w:eastAsia="ko-KR"/>
              </w:rPr>
              <w:t>31</w:t>
            </w:r>
            <w:r w:rsidRPr="002E2FC3">
              <w:rPr>
                <w:rFonts w:ascii="한컴바탕" w:eastAsia="한컴바탕" w:hAnsi="한컴바탕" w:cs="한컴바탕" w:hint="eastAsia"/>
                <w:szCs w:val="21"/>
                <w:lang w:eastAsia="ko-KR"/>
              </w:rPr>
              <w:t>일과 비교하여 새롭게 추가된 기말 이월공제 세액을 의미한다.</w:t>
            </w:r>
          </w:p>
          <w:p w:rsidR="002E2FC3" w:rsidRPr="002E2FC3" w:rsidRDefault="002E2FC3" w:rsidP="002E2FC3">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2E2FC3" w:rsidRPr="002E2FC3" w:rsidRDefault="002E2FC3" w:rsidP="002E2FC3">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2E2FC3">
              <w:rPr>
                <w:rFonts w:ascii="한컴바탕" w:eastAsia="한컴바탕" w:hAnsi="한컴바탕" w:cs="한컴바탕" w:hint="eastAsia"/>
                <w:szCs w:val="21"/>
                <w:lang w:eastAsia="ko-KR"/>
              </w:rPr>
              <w:t>4</w:t>
            </w:r>
            <w:r w:rsidRPr="002E2FC3">
              <w:rPr>
                <w:rFonts w:ascii="한컴바탕" w:eastAsia="한컴바탕" w:hAnsi="한컴바탕" w:cs="한컴바탕"/>
                <w:szCs w:val="21"/>
                <w:lang w:eastAsia="ko-KR"/>
              </w:rPr>
              <w:t xml:space="preserve">. </w:t>
            </w:r>
            <w:r w:rsidRPr="002E2FC3">
              <w:rPr>
                <w:rFonts w:ascii="한컴바탕" w:eastAsia="한컴바탕" w:hAnsi="한컴바탕" w:cs="한컴바탕" w:hint="eastAsia"/>
                <w:szCs w:val="21"/>
                <w:lang w:eastAsia="ko-KR"/>
              </w:rPr>
              <w:t>일부 선진 제조업 납세자는 당기 환급을 허가 받은 증량 이월공제 세액을 아래 공식에 따라 계산한다.</w:t>
            </w:r>
          </w:p>
          <w:p w:rsidR="002E2FC3" w:rsidRPr="002E2FC3" w:rsidRDefault="002E2FC3" w:rsidP="002E2FC3">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2E2FC3" w:rsidRPr="002E2FC3" w:rsidRDefault="002E2FC3" w:rsidP="002E2FC3">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2E2FC3">
              <w:rPr>
                <w:rFonts w:ascii="한컴바탕" w:eastAsia="한컴바탕" w:hAnsi="한컴바탕" w:cs="한컴바탕" w:hint="eastAsia"/>
                <w:szCs w:val="21"/>
                <w:lang w:eastAsia="ko-KR"/>
              </w:rPr>
              <w:t>환급을 허가 받은 증량 이월공제 세액=증량 이월공제 세액×매입세액 구성비</w:t>
            </w:r>
          </w:p>
          <w:p w:rsidR="002E2FC3" w:rsidRPr="002E2FC3" w:rsidRDefault="002E2FC3" w:rsidP="002E2FC3">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2E2FC3" w:rsidRPr="002E2FC3" w:rsidRDefault="002E2FC3" w:rsidP="002E2FC3">
            <w:pPr>
              <w:wordWrap w:val="0"/>
              <w:overflowPunct w:val="0"/>
              <w:topLinePunct/>
              <w:autoSpaceDN w:val="0"/>
              <w:adjustRightInd w:val="0"/>
              <w:snapToGrid w:val="0"/>
              <w:spacing w:line="340" w:lineRule="exact"/>
              <w:ind w:firstLineChars="100" w:firstLine="178"/>
              <w:rPr>
                <w:rFonts w:ascii="한컴바탕" w:eastAsia="한컴바탕" w:hAnsi="한컴바탕" w:cs="한컴바탕"/>
                <w:spacing w:val="-16"/>
                <w:szCs w:val="21"/>
                <w:lang w:eastAsia="ko-KR"/>
              </w:rPr>
            </w:pPr>
            <w:r w:rsidRPr="002E2FC3">
              <w:rPr>
                <w:rFonts w:ascii="한컴바탕" w:eastAsia="한컴바탕" w:hAnsi="한컴바탕" w:cs="한컴바탕" w:hint="eastAsia"/>
                <w:spacing w:val="-16"/>
                <w:szCs w:val="21"/>
                <w:lang w:eastAsia="ko-KR"/>
              </w:rPr>
              <w:t xml:space="preserve">매입세액 구성비는 </w:t>
            </w:r>
            <w:r w:rsidRPr="002E2FC3">
              <w:rPr>
                <w:rFonts w:ascii="한컴바탕" w:eastAsia="한컴바탕" w:hAnsi="한컴바탕" w:cs="한컴바탕"/>
                <w:spacing w:val="-16"/>
                <w:szCs w:val="21"/>
                <w:lang w:eastAsia="ko-KR"/>
              </w:rPr>
              <w:t>2019</w:t>
            </w:r>
            <w:r w:rsidRPr="002E2FC3">
              <w:rPr>
                <w:rFonts w:ascii="한컴바탕" w:eastAsia="한컴바탕" w:hAnsi="한컴바탕" w:cs="한컴바탕" w:hint="eastAsia"/>
                <w:spacing w:val="-16"/>
                <w:szCs w:val="21"/>
                <w:lang w:eastAsia="ko-KR"/>
              </w:rPr>
              <w:t xml:space="preserve">년 </w:t>
            </w:r>
            <w:r w:rsidRPr="002E2FC3">
              <w:rPr>
                <w:rFonts w:ascii="한컴바탕" w:eastAsia="한컴바탕" w:hAnsi="한컴바탕" w:cs="한컴바탕"/>
                <w:spacing w:val="-16"/>
                <w:szCs w:val="21"/>
                <w:lang w:eastAsia="ko-KR"/>
              </w:rPr>
              <w:t>4</w:t>
            </w:r>
            <w:r w:rsidRPr="002E2FC3">
              <w:rPr>
                <w:rFonts w:ascii="한컴바탕" w:eastAsia="한컴바탕" w:hAnsi="한컴바탕" w:cs="한컴바탕" w:hint="eastAsia"/>
                <w:spacing w:val="-16"/>
                <w:szCs w:val="21"/>
                <w:lang w:eastAsia="ko-KR"/>
              </w:rPr>
              <w:t xml:space="preserve">월부터 세액 환급 신청 전 세액 귀속기간 내 이미 공제한 </w:t>
            </w:r>
            <w:proofErr w:type="spellStart"/>
            <w:r w:rsidRPr="002E2FC3">
              <w:rPr>
                <w:rFonts w:ascii="한컴바탕" w:eastAsia="한컴바탕" w:hAnsi="한컴바탕" w:cs="한컴바탕" w:hint="eastAsia"/>
                <w:spacing w:val="-16"/>
                <w:szCs w:val="21"/>
                <w:lang w:eastAsia="ko-KR"/>
              </w:rPr>
              <w:t>증치세</w:t>
            </w:r>
            <w:proofErr w:type="spellEnd"/>
            <w:r w:rsidRPr="002E2FC3">
              <w:rPr>
                <w:rFonts w:ascii="한컴바탕" w:eastAsia="한컴바탕" w:hAnsi="한컴바탕" w:cs="한컴바탕" w:hint="eastAsia"/>
                <w:spacing w:val="-16"/>
                <w:szCs w:val="21"/>
                <w:lang w:eastAsia="ko-KR"/>
              </w:rPr>
              <w:t xml:space="preserve"> 전용 세금계산서</w:t>
            </w:r>
            <w:r w:rsidRPr="002E2FC3">
              <w:rPr>
                <w:rFonts w:ascii="한컴바탕" w:eastAsia="한컴바탕" w:hAnsi="한컴바탕" w:cs="한컴바탕"/>
                <w:spacing w:val="-16"/>
                <w:szCs w:val="21"/>
                <w:lang w:eastAsia="ko-KR"/>
              </w:rPr>
              <w:t>(</w:t>
            </w:r>
            <w:r w:rsidRPr="002E2FC3">
              <w:rPr>
                <w:rFonts w:ascii="한컴바탕" w:eastAsia="한컴바탕" w:hAnsi="한컴바탕" w:cs="한컴바탕" w:hint="eastAsia"/>
                <w:spacing w:val="-16"/>
                <w:szCs w:val="21"/>
                <w:lang w:eastAsia="ko-KR"/>
              </w:rPr>
              <w:t>세금계산서 전용 발행기기로 발행한 자동차 판매 통일 세금계산서 포함)</w:t>
            </w:r>
            <w:r w:rsidRPr="002E2FC3">
              <w:rPr>
                <w:rFonts w:ascii="한컴바탕" w:eastAsia="한컴바탕" w:hAnsi="한컴바탕" w:cs="한컴바탕"/>
                <w:spacing w:val="-16"/>
                <w:szCs w:val="21"/>
                <w:lang w:eastAsia="ko-KR"/>
              </w:rPr>
              <w:t xml:space="preserve">, </w:t>
            </w:r>
            <w:r w:rsidRPr="002E2FC3">
              <w:rPr>
                <w:rFonts w:ascii="한컴바탕" w:eastAsia="한컴바탕" w:hAnsi="한컴바탕" w:cs="한컴바탕" w:hint="eastAsia"/>
                <w:spacing w:val="-16"/>
                <w:szCs w:val="21"/>
                <w:lang w:eastAsia="ko-KR"/>
              </w:rPr>
              <w:t xml:space="preserve">세관 수입 </w:t>
            </w:r>
            <w:proofErr w:type="spellStart"/>
            <w:r w:rsidRPr="002E2FC3">
              <w:rPr>
                <w:rFonts w:ascii="한컴바탕" w:eastAsia="한컴바탕" w:hAnsi="한컴바탕" w:cs="한컴바탕" w:hint="eastAsia"/>
                <w:spacing w:val="-16"/>
                <w:szCs w:val="21"/>
                <w:lang w:eastAsia="ko-KR"/>
              </w:rPr>
              <w:t>증치세</w:t>
            </w:r>
            <w:proofErr w:type="spellEnd"/>
            <w:r w:rsidRPr="002E2FC3">
              <w:rPr>
                <w:rFonts w:ascii="한컴바탕" w:eastAsia="한컴바탕" w:hAnsi="한컴바탕" w:cs="한컴바탕" w:hint="eastAsia"/>
                <w:spacing w:val="-16"/>
                <w:szCs w:val="21"/>
                <w:lang w:eastAsia="ko-KR"/>
              </w:rPr>
              <w:t xml:space="preserve"> 전용 납부서,</w:t>
            </w:r>
            <w:r w:rsidRPr="002E2FC3">
              <w:rPr>
                <w:rFonts w:ascii="한컴바탕" w:eastAsia="한컴바탕" w:hAnsi="한컴바탕" w:cs="한컴바탕"/>
                <w:spacing w:val="-16"/>
                <w:szCs w:val="21"/>
                <w:lang w:eastAsia="ko-KR"/>
              </w:rPr>
              <w:t xml:space="preserve"> </w:t>
            </w:r>
            <w:r w:rsidRPr="002E2FC3">
              <w:rPr>
                <w:rFonts w:ascii="한컴바탕" w:eastAsia="한컴바탕" w:hAnsi="한컴바탕" w:cs="한컴바탕" w:hint="eastAsia"/>
                <w:spacing w:val="-16"/>
                <w:szCs w:val="21"/>
                <w:lang w:eastAsia="ko-KR"/>
              </w:rPr>
              <w:t xml:space="preserve">납세 완납 증명서에 명기된 </w:t>
            </w:r>
            <w:proofErr w:type="spellStart"/>
            <w:r w:rsidRPr="002E2FC3">
              <w:rPr>
                <w:rFonts w:ascii="한컴바탕" w:eastAsia="한컴바탕" w:hAnsi="한컴바탕" w:cs="한컴바탕" w:hint="eastAsia"/>
                <w:spacing w:val="-16"/>
                <w:szCs w:val="21"/>
                <w:lang w:eastAsia="ko-KR"/>
              </w:rPr>
              <w:t>증치세액이</w:t>
            </w:r>
            <w:proofErr w:type="spellEnd"/>
            <w:r w:rsidRPr="002E2FC3">
              <w:rPr>
                <w:rFonts w:ascii="한컴바탕" w:eastAsia="한컴바탕" w:hAnsi="한컴바탕" w:cs="한컴바탕" w:hint="eastAsia"/>
                <w:spacing w:val="-16"/>
                <w:szCs w:val="21"/>
                <w:lang w:eastAsia="ko-KR"/>
              </w:rPr>
              <w:t xml:space="preserve"> 같은 기간 전부 기공제한 매입세액에서 차지하는 비중을 의미한다.</w:t>
            </w:r>
          </w:p>
          <w:p w:rsidR="002E2FC3" w:rsidRPr="002E2FC3" w:rsidRDefault="002E2FC3" w:rsidP="002E2FC3">
            <w:pPr>
              <w:wordWrap w:val="0"/>
              <w:overflowPunct w:val="0"/>
              <w:topLinePunct/>
              <w:autoSpaceDN w:val="0"/>
              <w:adjustRightInd w:val="0"/>
              <w:snapToGrid w:val="0"/>
              <w:spacing w:line="340" w:lineRule="exact"/>
              <w:ind w:firstLine="450"/>
              <w:rPr>
                <w:rFonts w:ascii="한컴바탕" w:eastAsia="한컴바탕" w:hAnsi="한컴바탕" w:cs="한컴바탕"/>
                <w:szCs w:val="21"/>
                <w:lang w:eastAsia="ko-KR"/>
              </w:rPr>
            </w:pPr>
          </w:p>
          <w:p w:rsidR="002E2FC3" w:rsidRPr="002E2FC3" w:rsidRDefault="002E2FC3" w:rsidP="002E2FC3">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2E2FC3">
              <w:rPr>
                <w:rFonts w:ascii="한컴바탕" w:eastAsia="한컴바탕" w:hAnsi="한컴바탕" w:cs="한컴바탕" w:hint="eastAsia"/>
                <w:szCs w:val="21"/>
                <w:lang w:eastAsia="ko-KR"/>
              </w:rPr>
              <w:t>5</w:t>
            </w:r>
            <w:r w:rsidRPr="002E2FC3">
              <w:rPr>
                <w:rFonts w:ascii="한컴바탕" w:eastAsia="한컴바탕" w:hAnsi="한컴바탕" w:cs="한컴바탕"/>
                <w:szCs w:val="21"/>
                <w:lang w:eastAsia="ko-KR"/>
              </w:rPr>
              <w:t xml:space="preserve">. </w:t>
            </w:r>
            <w:r w:rsidRPr="002E2FC3">
              <w:rPr>
                <w:rFonts w:ascii="한컴바탕" w:eastAsia="한컴바탕" w:hAnsi="한컴바탕" w:cs="한컴바탕" w:hint="eastAsia"/>
                <w:szCs w:val="21"/>
                <w:lang w:eastAsia="ko-KR"/>
              </w:rPr>
              <w:t>일부 선진 제조업 납세자가 증량</w:t>
            </w:r>
            <w:r w:rsidRPr="002E2FC3">
              <w:rPr>
                <w:rFonts w:ascii="한컴바탕" w:eastAsia="한컴바탕" w:hAnsi="한컴바탕" w:cs="한컴바탕"/>
                <w:szCs w:val="21"/>
                <w:lang w:eastAsia="ko-KR"/>
              </w:rPr>
              <w:t xml:space="preserve"> </w:t>
            </w:r>
            <w:r w:rsidRPr="002E2FC3">
              <w:rPr>
                <w:rFonts w:ascii="한컴바탕" w:eastAsia="한컴바탕" w:hAnsi="한컴바탕" w:cs="한컴바탕" w:hint="eastAsia"/>
                <w:szCs w:val="21"/>
                <w:lang w:eastAsia="ko-KR"/>
              </w:rPr>
              <w:t>이월공제 세액 환급 신청을</w:t>
            </w:r>
            <w:r w:rsidRPr="002E2FC3">
              <w:rPr>
                <w:rFonts w:ascii="한컴바탕" w:eastAsia="한컴바탕" w:hAnsi="한컴바탕" w:cs="한컴바탕"/>
                <w:szCs w:val="21"/>
                <w:lang w:eastAsia="ko-KR"/>
              </w:rPr>
              <w:t xml:space="preserve"> </w:t>
            </w:r>
            <w:r w:rsidRPr="002E2FC3">
              <w:rPr>
                <w:rFonts w:ascii="한컴바탕" w:eastAsia="한컴바탕" w:hAnsi="한컴바탕" w:cs="한컴바탕" w:hint="eastAsia"/>
                <w:szCs w:val="21"/>
                <w:lang w:eastAsia="ko-KR"/>
              </w:rPr>
              <w:t xml:space="preserve">하는 기타 규정은 </w:t>
            </w:r>
            <w:r w:rsidRPr="002E2FC3">
              <w:rPr>
                <w:rFonts w:ascii="한컴바탕" w:eastAsia="한컴바탕" w:hAnsi="한컴바탕" w:cs="한컴바탕"/>
                <w:szCs w:val="21"/>
                <w:lang w:eastAsia="ko-KR"/>
              </w:rPr>
              <w:t>&lt;</w:t>
            </w:r>
            <w:proofErr w:type="spellStart"/>
            <w:r w:rsidRPr="002E2FC3">
              <w:rPr>
                <w:rFonts w:ascii="한컴바탕" w:eastAsia="한컴바탕" w:hAnsi="한컴바탕" w:cs="한컴바탕" w:hint="eastAsia"/>
                <w:szCs w:val="21"/>
                <w:lang w:eastAsia="ko-KR"/>
              </w:rPr>
              <w:t>재정부</w:t>
            </w:r>
            <w:proofErr w:type="spellEnd"/>
            <w:r w:rsidRPr="002E2FC3">
              <w:rPr>
                <w:rFonts w:ascii="한컴바탕" w:eastAsia="한컴바탕" w:hAnsi="한컴바탕" w:cs="한컴바탕" w:hint="eastAsia"/>
                <w:szCs w:val="21"/>
                <w:lang w:eastAsia="ko-KR"/>
              </w:rPr>
              <w:t>,</w:t>
            </w:r>
            <w:r w:rsidRPr="002E2FC3">
              <w:rPr>
                <w:rFonts w:ascii="한컴바탕" w:eastAsia="한컴바탕" w:hAnsi="한컴바탕" w:cs="한컴바탕"/>
                <w:szCs w:val="21"/>
                <w:lang w:eastAsia="ko-KR"/>
              </w:rPr>
              <w:t xml:space="preserve"> </w:t>
            </w:r>
            <w:r w:rsidRPr="002E2FC3">
              <w:rPr>
                <w:rFonts w:ascii="한컴바탕" w:eastAsia="한컴바탕" w:hAnsi="한컴바탕" w:cs="한컴바탕" w:hint="eastAsia"/>
                <w:szCs w:val="21"/>
                <w:lang w:eastAsia="ko-KR"/>
              </w:rPr>
              <w:t>세무총국,</w:t>
            </w:r>
            <w:r w:rsidRPr="002E2FC3">
              <w:rPr>
                <w:rFonts w:ascii="한컴바탕" w:eastAsia="한컴바탕" w:hAnsi="한컴바탕" w:cs="한컴바탕"/>
                <w:szCs w:val="21"/>
                <w:lang w:eastAsia="ko-KR"/>
              </w:rPr>
              <w:t xml:space="preserve"> </w:t>
            </w:r>
            <w:r w:rsidRPr="002E2FC3">
              <w:rPr>
                <w:rFonts w:ascii="한컴바탕" w:eastAsia="한컴바탕" w:hAnsi="한컴바탕" w:cs="한컴바탕" w:hint="eastAsia"/>
                <w:szCs w:val="21"/>
                <w:lang w:eastAsia="ko-KR"/>
              </w:rPr>
              <w:t xml:space="preserve">세관총서의 </w:t>
            </w:r>
            <w:proofErr w:type="spellStart"/>
            <w:r w:rsidRPr="002E2FC3">
              <w:rPr>
                <w:rFonts w:ascii="한컴바탕" w:eastAsia="한컴바탕" w:hAnsi="한컴바탕" w:cs="한컴바탕" w:hint="eastAsia"/>
                <w:szCs w:val="21"/>
                <w:lang w:eastAsia="ko-KR"/>
              </w:rPr>
              <w:t>증치세</w:t>
            </w:r>
            <w:proofErr w:type="spellEnd"/>
            <w:r w:rsidRPr="002E2FC3">
              <w:rPr>
                <w:rFonts w:ascii="한컴바탕" w:eastAsia="한컴바탕" w:hAnsi="한컴바탕" w:cs="한컴바탕" w:hint="eastAsia"/>
                <w:szCs w:val="21"/>
                <w:lang w:eastAsia="ko-KR"/>
              </w:rPr>
              <w:t xml:space="preserve"> 개혁 유관 정책 심화에 관한 공고</w:t>
            </w:r>
            <w:r w:rsidRPr="002E2FC3">
              <w:rPr>
                <w:rFonts w:ascii="한컴바탕" w:eastAsia="한컴바탕" w:hAnsi="한컴바탕" w:cs="한컴바탕"/>
                <w:szCs w:val="21"/>
                <w:lang w:eastAsia="ko-KR"/>
              </w:rPr>
              <w:t>&gt; (</w:t>
            </w:r>
            <w:proofErr w:type="spellStart"/>
            <w:r w:rsidRPr="002E2FC3">
              <w:rPr>
                <w:rFonts w:ascii="한컴바탕" w:eastAsia="한컴바탕" w:hAnsi="한컴바탕" w:cs="한컴바탕" w:hint="eastAsia"/>
                <w:szCs w:val="21"/>
                <w:lang w:eastAsia="ko-KR"/>
              </w:rPr>
              <w:t>재정부</w:t>
            </w:r>
            <w:proofErr w:type="spellEnd"/>
            <w:r w:rsidRPr="002E2FC3">
              <w:rPr>
                <w:rFonts w:ascii="한컴바탕" w:eastAsia="한컴바탕" w:hAnsi="한컴바탕" w:cs="한컴바탕" w:hint="eastAsia"/>
                <w:szCs w:val="21"/>
                <w:lang w:eastAsia="ko-KR"/>
              </w:rPr>
              <w:t>,</w:t>
            </w:r>
            <w:r w:rsidRPr="002E2FC3">
              <w:rPr>
                <w:rFonts w:ascii="한컴바탕" w:eastAsia="한컴바탕" w:hAnsi="한컴바탕" w:cs="한컴바탕"/>
                <w:szCs w:val="21"/>
                <w:lang w:eastAsia="ko-KR"/>
              </w:rPr>
              <w:t xml:space="preserve"> </w:t>
            </w:r>
            <w:r w:rsidRPr="002E2FC3">
              <w:rPr>
                <w:rFonts w:ascii="한컴바탕" w:eastAsia="한컴바탕" w:hAnsi="한컴바탕" w:cs="한컴바탕" w:hint="eastAsia"/>
                <w:szCs w:val="21"/>
                <w:lang w:eastAsia="ko-KR"/>
              </w:rPr>
              <w:t>세무총국,</w:t>
            </w:r>
            <w:r w:rsidRPr="002E2FC3">
              <w:rPr>
                <w:rFonts w:ascii="한컴바탕" w:eastAsia="한컴바탕" w:hAnsi="한컴바탕" w:cs="한컴바탕"/>
                <w:szCs w:val="21"/>
                <w:lang w:eastAsia="ko-KR"/>
              </w:rPr>
              <w:t xml:space="preserve"> </w:t>
            </w:r>
            <w:r w:rsidRPr="002E2FC3">
              <w:rPr>
                <w:rFonts w:ascii="한컴바탕" w:eastAsia="한컴바탕" w:hAnsi="한컴바탕" w:cs="한컴바탕" w:hint="eastAsia"/>
                <w:szCs w:val="21"/>
                <w:lang w:eastAsia="ko-KR"/>
              </w:rPr>
              <w:t xml:space="preserve">세관총서공고 </w:t>
            </w:r>
            <w:r w:rsidRPr="002E2FC3">
              <w:rPr>
                <w:rFonts w:ascii="한컴바탕" w:eastAsia="한컴바탕" w:hAnsi="한컴바탕" w:cs="한컴바탕"/>
                <w:szCs w:val="21"/>
                <w:lang w:eastAsia="ko-KR"/>
              </w:rPr>
              <w:t>2019</w:t>
            </w:r>
            <w:r w:rsidRPr="002E2FC3">
              <w:rPr>
                <w:rFonts w:ascii="한컴바탕" w:eastAsia="한컴바탕" w:hAnsi="한컴바탕" w:cs="한컴바탕" w:hint="eastAsia"/>
                <w:szCs w:val="21"/>
                <w:lang w:eastAsia="ko-KR"/>
              </w:rPr>
              <w:t>년 제3</w:t>
            </w:r>
            <w:r w:rsidRPr="002E2FC3">
              <w:rPr>
                <w:rFonts w:ascii="한컴바탕" w:eastAsia="한컴바탕" w:hAnsi="한컴바탕" w:cs="한컴바탕"/>
                <w:szCs w:val="21"/>
                <w:lang w:eastAsia="ko-KR"/>
              </w:rPr>
              <w:t>9</w:t>
            </w:r>
            <w:r w:rsidRPr="002E2FC3">
              <w:rPr>
                <w:rFonts w:ascii="한컴바탕" w:eastAsia="한컴바탕" w:hAnsi="한컴바탕" w:cs="한컴바탕" w:hint="eastAsia"/>
                <w:szCs w:val="21"/>
                <w:lang w:eastAsia="ko-KR"/>
              </w:rPr>
              <w:t>호</w:t>
            </w:r>
            <w:r w:rsidRPr="002E2FC3">
              <w:rPr>
                <w:rFonts w:ascii="한컴바탕" w:eastAsia="한컴바탕" w:hAnsi="한컴바탕" w:cs="한컴바탕"/>
                <w:szCs w:val="21"/>
                <w:lang w:eastAsia="ko-KR"/>
              </w:rPr>
              <w:t xml:space="preserve">, </w:t>
            </w:r>
            <w:r w:rsidRPr="002E2FC3">
              <w:rPr>
                <w:rFonts w:ascii="한컴바탕" w:eastAsia="한컴바탕" w:hAnsi="한컴바탕" w:cs="한컴바탕" w:hint="eastAsia"/>
                <w:szCs w:val="21"/>
                <w:lang w:eastAsia="ko-KR"/>
              </w:rPr>
              <w:t xml:space="preserve">이하 </w:t>
            </w:r>
            <w:r w:rsidRPr="002E2FC3">
              <w:rPr>
                <w:rFonts w:ascii="한컴바탕" w:eastAsia="한컴바탕" w:hAnsi="한컴바탕" w:cs="한컴바탕"/>
                <w:szCs w:val="21"/>
                <w:lang w:eastAsia="ko-KR"/>
              </w:rPr>
              <w:t>39</w:t>
            </w:r>
            <w:r w:rsidRPr="002E2FC3">
              <w:rPr>
                <w:rFonts w:ascii="한컴바탕" w:eastAsia="한컴바탕" w:hAnsi="한컴바탕" w:cs="한컴바탕" w:hint="eastAsia"/>
                <w:szCs w:val="21"/>
                <w:lang w:eastAsia="ko-KR"/>
              </w:rPr>
              <w:t>호 공고</w:t>
            </w:r>
            <w:r w:rsidRPr="002E2FC3">
              <w:rPr>
                <w:rFonts w:ascii="한컴바탕" w:eastAsia="한컴바탕" w:hAnsi="한컴바탕" w:cs="한컴바탕"/>
                <w:szCs w:val="21"/>
                <w:lang w:eastAsia="ko-KR"/>
              </w:rPr>
              <w:t>)</w:t>
            </w:r>
            <w:r w:rsidRPr="002E2FC3">
              <w:rPr>
                <w:rFonts w:ascii="한컴바탕" w:eastAsia="한컴바탕" w:hAnsi="한컴바탕" w:cs="한컴바탕" w:hint="eastAsia"/>
                <w:szCs w:val="21"/>
                <w:lang w:eastAsia="ko-KR"/>
              </w:rPr>
              <w:t>에 따라 집행한다.</w:t>
            </w:r>
            <w:r w:rsidRPr="002E2FC3">
              <w:rPr>
                <w:rFonts w:ascii="한컴바탕" w:eastAsia="한컴바탕" w:hAnsi="한컴바탕" w:cs="한컴바탕"/>
                <w:szCs w:val="21"/>
                <w:lang w:eastAsia="ko-KR"/>
              </w:rPr>
              <w:t xml:space="preserve"> </w:t>
            </w:r>
          </w:p>
          <w:p w:rsidR="002E2FC3" w:rsidRPr="002E2FC3" w:rsidRDefault="002E2FC3" w:rsidP="002E2FC3">
            <w:pPr>
              <w:wordWrap w:val="0"/>
              <w:overflowPunct w:val="0"/>
              <w:topLinePunct/>
              <w:autoSpaceDN w:val="0"/>
              <w:adjustRightInd w:val="0"/>
              <w:snapToGrid w:val="0"/>
              <w:spacing w:line="340" w:lineRule="exact"/>
              <w:ind w:firstLine="450"/>
              <w:rPr>
                <w:rFonts w:ascii="한컴바탕" w:eastAsia="한컴바탕" w:hAnsi="한컴바탕" w:cs="한컴바탕"/>
                <w:szCs w:val="21"/>
                <w:lang w:eastAsia="ko-KR"/>
              </w:rPr>
            </w:pPr>
          </w:p>
          <w:p w:rsidR="002E2FC3" w:rsidRPr="002E2FC3" w:rsidRDefault="002E2FC3" w:rsidP="002E2FC3">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2E2FC3">
              <w:rPr>
                <w:rFonts w:ascii="한컴바탕" w:eastAsia="한컴바탕" w:hAnsi="한컴바탕" w:cs="한컴바탕" w:hint="eastAsia"/>
                <w:szCs w:val="21"/>
                <w:lang w:eastAsia="ko-KR"/>
              </w:rPr>
              <w:t>6</w:t>
            </w:r>
            <w:r w:rsidRPr="002E2FC3">
              <w:rPr>
                <w:rFonts w:ascii="한컴바탕" w:eastAsia="한컴바탕" w:hAnsi="한컴바탕" w:cs="한컴바탕"/>
                <w:szCs w:val="21"/>
                <w:lang w:eastAsia="ko-KR"/>
              </w:rPr>
              <w:t xml:space="preserve">. </w:t>
            </w:r>
            <w:r w:rsidRPr="002E2FC3">
              <w:rPr>
                <w:rFonts w:ascii="한컴바탕" w:eastAsia="한컴바탕" w:hAnsi="한컴바탕" w:cs="한컴바탕" w:hint="eastAsia"/>
                <w:szCs w:val="21"/>
                <w:lang w:eastAsia="ko-KR"/>
              </w:rPr>
              <w:t xml:space="preserve">일부 선진 제조업 납세자 이외의 기타 납세자가 증량 이월공제 세액 환급을 신청하는 규정은 계속하여 </w:t>
            </w:r>
            <w:r w:rsidRPr="002E2FC3">
              <w:rPr>
                <w:rFonts w:ascii="한컴바탕" w:eastAsia="한컴바탕" w:hAnsi="한컴바탕" w:cs="한컴바탕"/>
                <w:szCs w:val="21"/>
                <w:lang w:eastAsia="ko-KR"/>
              </w:rPr>
              <w:t>39</w:t>
            </w:r>
            <w:r w:rsidRPr="002E2FC3">
              <w:rPr>
                <w:rFonts w:ascii="한컴바탕" w:eastAsia="한컴바탕" w:hAnsi="한컴바탕" w:cs="한컴바탕" w:hint="eastAsia"/>
                <w:szCs w:val="21"/>
                <w:lang w:eastAsia="ko-KR"/>
              </w:rPr>
              <w:t>호 공고에 따라 집행한다.</w:t>
            </w:r>
            <w:r w:rsidRPr="002E2FC3">
              <w:rPr>
                <w:rFonts w:ascii="한컴바탕" w:eastAsia="한컴바탕" w:hAnsi="한컴바탕" w:cs="한컴바탕"/>
                <w:szCs w:val="21"/>
                <w:lang w:eastAsia="ko-KR"/>
              </w:rPr>
              <w:t xml:space="preserve"> </w:t>
            </w:r>
          </w:p>
          <w:p w:rsidR="002E2FC3" w:rsidRPr="002E2FC3" w:rsidRDefault="002E2FC3" w:rsidP="002E2FC3">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2E2FC3" w:rsidRPr="002E2FC3" w:rsidRDefault="002E2FC3" w:rsidP="002E2FC3">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2E2FC3">
              <w:rPr>
                <w:rFonts w:ascii="한컴바탕" w:eastAsia="한컴바탕" w:hAnsi="한컴바탕" w:cs="한컴바탕" w:hint="eastAsia"/>
                <w:szCs w:val="21"/>
                <w:lang w:eastAsia="ko-KR"/>
              </w:rPr>
              <w:t>7</w:t>
            </w:r>
            <w:r w:rsidRPr="002E2FC3">
              <w:rPr>
                <w:rFonts w:ascii="한컴바탕" w:eastAsia="한컴바탕" w:hAnsi="한컴바탕" w:cs="한컴바탕"/>
                <w:szCs w:val="21"/>
                <w:lang w:eastAsia="ko-KR"/>
              </w:rPr>
              <w:t xml:space="preserve">. </w:t>
            </w:r>
            <w:r w:rsidRPr="002E2FC3">
              <w:rPr>
                <w:rFonts w:ascii="한컴바탕" w:eastAsia="한컴바탕" w:hAnsi="한컴바탕" w:cs="한컴바탕"/>
                <w:spacing w:val="-16"/>
                <w:w w:val="98"/>
                <w:szCs w:val="21"/>
                <w:lang w:eastAsia="ko-KR"/>
              </w:rPr>
              <w:t>39</w:t>
            </w:r>
            <w:r w:rsidRPr="002E2FC3">
              <w:rPr>
                <w:rFonts w:ascii="한컴바탕" w:eastAsia="한컴바탕" w:hAnsi="한컴바탕" w:cs="한컴바탕" w:hint="eastAsia"/>
                <w:spacing w:val="-16"/>
                <w:w w:val="98"/>
                <w:szCs w:val="21"/>
                <w:lang w:eastAsia="ko-KR"/>
              </w:rPr>
              <w:t>호 공고와 본 공고 규정에 부합하는 납세자는 그</w:t>
            </w:r>
            <w:r w:rsidRPr="002E2FC3">
              <w:rPr>
                <w:rFonts w:ascii="한컴바탕" w:eastAsia="한컴바탕" w:hAnsi="한컴바탕" w:cs="한컴바탕"/>
                <w:spacing w:val="-16"/>
                <w:w w:val="98"/>
                <w:szCs w:val="21"/>
                <w:lang w:eastAsia="ko-KR"/>
              </w:rPr>
              <w:t xml:space="preserve"> </w:t>
            </w:r>
            <w:r w:rsidRPr="002E2FC3">
              <w:rPr>
                <w:rFonts w:ascii="한컴바탕" w:eastAsia="한컴바탕" w:hAnsi="한컴바탕" w:cs="한컴바탕" w:hint="eastAsia"/>
                <w:spacing w:val="-16"/>
                <w:w w:val="98"/>
                <w:szCs w:val="21"/>
                <w:lang w:eastAsia="ko-KR"/>
              </w:rPr>
              <w:t>주관세무기관에 이월공제 환급 세액 신청서를 제출한다.</w:t>
            </w:r>
            <w:r w:rsidRPr="002E2FC3">
              <w:rPr>
                <w:rFonts w:ascii="한컴바탕" w:eastAsia="한컴바탕" w:hAnsi="한컴바탕" w:cs="한컴바탕"/>
                <w:spacing w:val="-16"/>
                <w:w w:val="98"/>
                <w:szCs w:val="21"/>
                <w:lang w:eastAsia="ko-KR"/>
              </w:rPr>
              <w:t xml:space="preserve"> </w:t>
            </w:r>
            <w:r w:rsidRPr="002E2FC3">
              <w:rPr>
                <w:rFonts w:ascii="한컴바탕" w:eastAsia="한컴바탕" w:hAnsi="한컴바탕" w:cs="한컴바탕" w:hint="eastAsia"/>
                <w:spacing w:val="-16"/>
                <w:w w:val="98"/>
                <w:szCs w:val="21"/>
                <w:lang w:eastAsia="ko-KR"/>
              </w:rPr>
              <w:t>이월공제 환급 세액 조건에 부합할 경우,</w:t>
            </w:r>
            <w:r w:rsidRPr="002E2FC3">
              <w:rPr>
                <w:rFonts w:ascii="한컴바탕" w:eastAsia="한컴바탕" w:hAnsi="한컴바탕" w:cs="한컴바탕"/>
                <w:spacing w:val="-16"/>
                <w:w w:val="98"/>
                <w:szCs w:val="21"/>
                <w:lang w:eastAsia="ko-KR"/>
              </w:rPr>
              <w:t xml:space="preserve"> </w:t>
            </w:r>
            <w:r w:rsidRPr="002E2FC3">
              <w:rPr>
                <w:rFonts w:ascii="한컴바탕" w:eastAsia="한컴바탕" w:hAnsi="한컴바탕" w:cs="한컴바탕" w:hint="eastAsia"/>
                <w:spacing w:val="-16"/>
                <w:w w:val="98"/>
                <w:szCs w:val="21"/>
                <w:lang w:eastAsia="ko-KR"/>
              </w:rPr>
              <w:t>세무기관은 환급 세액 심사를 완료한 후,</w:t>
            </w:r>
            <w:r w:rsidRPr="002E2FC3">
              <w:rPr>
                <w:rFonts w:ascii="한컴바탕" w:eastAsia="한컴바탕" w:hAnsi="한컴바탕" w:cs="한컴바탕"/>
                <w:spacing w:val="-16"/>
                <w:w w:val="98"/>
                <w:szCs w:val="21"/>
                <w:lang w:eastAsia="ko-KR"/>
              </w:rPr>
              <w:t xml:space="preserve"> </w:t>
            </w:r>
            <w:r w:rsidRPr="002E2FC3">
              <w:rPr>
                <w:rFonts w:ascii="한컴바탕" w:eastAsia="한컴바탕" w:hAnsi="한컴바탕" w:cs="한컴바탕" w:hint="eastAsia"/>
                <w:spacing w:val="-16"/>
                <w:w w:val="98"/>
                <w:szCs w:val="21"/>
                <w:lang w:eastAsia="ko-KR"/>
              </w:rPr>
              <w:t xml:space="preserve">세수 수입 </w:t>
            </w:r>
            <w:proofErr w:type="spellStart"/>
            <w:r w:rsidRPr="002E2FC3">
              <w:rPr>
                <w:rFonts w:ascii="한컴바탕" w:eastAsia="한컴바탕" w:hAnsi="한컴바탕" w:cs="한컴바탕" w:hint="eastAsia"/>
                <w:spacing w:val="-16"/>
                <w:w w:val="98"/>
                <w:szCs w:val="21"/>
                <w:lang w:eastAsia="ko-KR"/>
              </w:rPr>
              <w:t>환급서를</w:t>
            </w:r>
            <w:proofErr w:type="spellEnd"/>
            <w:r w:rsidRPr="002E2FC3">
              <w:rPr>
                <w:rFonts w:ascii="한컴바탕" w:eastAsia="한컴바탕" w:hAnsi="한컴바탕" w:cs="한컴바탕" w:hint="eastAsia"/>
                <w:spacing w:val="-16"/>
                <w:w w:val="98"/>
                <w:szCs w:val="21"/>
                <w:lang w:eastAsia="ko-KR"/>
              </w:rPr>
              <w:t xml:space="preserve"> 발급해 직접 동급 국고 처리기관에</w:t>
            </w:r>
            <w:r w:rsidRPr="002E2FC3">
              <w:rPr>
                <w:rFonts w:ascii="한컴바탕" w:eastAsia="한컴바탕" w:hAnsi="한컴바탕" w:cs="한컴바탕"/>
                <w:spacing w:val="-16"/>
                <w:w w:val="98"/>
                <w:szCs w:val="21"/>
                <w:lang w:eastAsia="ko-KR"/>
              </w:rPr>
              <w:t xml:space="preserve"> </w:t>
            </w:r>
            <w:r w:rsidRPr="002E2FC3">
              <w:rPr>
                <w:rFonts w:ascii="한컴바탕" w:eastAsia="한컴바탕" w:hAnsi="한컴바탕" w:cs="한컴바탕" w:hint="eastAsia"/>
                <w:spacing w:val="-16"/>
                <w:w w:val="98"/>
                <w:szCs w:val="21"/>
                <w:lang w:eastAsia="ko-KR"/>
              </w:rPr>
              <w:t>전달한다.</w:t>
            </w:r>
            <w:r w:rsidRPr="002E2FC3">
              <w:rPr>
                <w:rFonts w:ascii="한컴바탕" w:eastAsia="한컴바탕" w:hAnsi="한컴바탕" w:cs="한컴바탕"/>
                <w:spacing w:val="-16"/>
                <w:w w:val="98"/>
                <w:szCs w:val="21"/>
                <w:lang w:eastAsia="ko-KR"/>
              </w:rPr>
              <w:t xml:space="preserve"> </w:t>
            </w:r>
            <w:r w:rsidRPr="002E2FC3">
              <w:rPr>
                <w:rFonts w:ascii="한컴바탕" w:eastAsia="한컴바탕" w:hAnsi="한컴바탕" w:cs="한컴바탕" w:hint="eastAsia"/>
                <w:spacing w:val="-16"/>
                <w:w w:val="98"/>
                <w:szCs w:val="21"/>
                <w:lang w:eastAsia="ko-KR"/>
              </w:rPr>
              <w:t>세무기관은 기간에 맞춰 환급 세액 목록을 동급 재정부문에 전달한다.</w:t>
            </w:r>
            <w:r w:rsidRPr="002E2FC3">
              <w:rPr>
                <w:rFonts w:ascii="한컴바탕" w:eastAsia="한컴바탕" w:hAnsi="한컴바탕" w:cs="한컴바탕"/>
                <w:spacing w:val="-16"/>
                <w:w w:val="98"/>
                <w:szCs w:val="21"/>
                <w:lang w:eastAsia="ko-KR"/>
              </w:rPr>
              <w:t xml:space="preserve"> </w:t>
            </w:r>
            <w:r w:rsidRPr="002E2FC3">
              <w:rPr>
                <w:rFonts w:ascii="한컴바탕" w:eastAsia="한컴바탕" w:hAnsi="한컴바탕" w:cs="한컴바탕" w:hint="eastAsia"/>
                <w:spacing w:val="-16"/>
                <w:w w:val="98"/>
                <w:szCs w:val="21"/>
                <w:lang w:eastAsia="ko-KR"/>
              </w:rPr>
              <w:t>각 부문은</w:t>
            </w:r>
            <w:r w:rsidRPr="002E2FC3">
              <w:rPr>
                <w:rFonts w:ascii="한컴바탕" w:eastAsia="한컴바탕" w:hAnsi="한컴바탕" w:cs="한컴바탕"/>
                <w:spacing w:val="-16"/>
                <w:w w:val="98"/>
                <w:szCs w:val="21"/>
                <w:lang w:eastAsia="ko-KR"/>
              </w:rPr>
              <w:t xml:space="preserve"> </w:t>
            </w:r>
            <w:r w:rsidRPr="002E2FC3">
              <w:rPr>
                <w:rFonts w:ascii="한컴바탕" w:eastAsia="한컴바탕" w:hAnsi="한컴바탕" w:cs="한컴바탕" w:hint="eastAsia"/>
                <w:spacing w:val="-16"/>
                <w:w w:val="98"/>
                <w:szCs w:val="21"/>
                <w:lang w:eastAsia="ko-KR"/>
              </w:rPr>
              <w:t>협력을 강화하여</w:t>
            </w:r>
            <w:r w:rsidRPr="002E2FC3">
              <w:rPr>
                <w:rFonts w:ascii="한컴바탕" w:eastAsia="한컴바탕" w:hAnsi="한컴바탕" w:cs="한컴바탕"/>
                <w:spacing w:val="-16"/>
                <w:w w:val="98"/>
                <w:szCs w:val="21"/>
                <w:lang w:eastAsia="ko-KR"/>
              </w:rPr>
              <w:t xml:space="preserve"> </w:t>
            </w:r>
            <w:r w:rsidRPr="002E2FC3">
              <w:rPr>
                <w:rFonts w:ascii="한컴바탕" w:eastAsia="한컴바탕" w:hAnsi="한컴바탕" w:cs="한컴바탕" w:hint="eastAsia"/>
                <w:spacing w:val="-16"/>
                <w:w w:val="98"/>
                <w:szCs w:val="21"/>
                <w:lang w:eastAsia="ko-KR"/>
              </w:rPr>
              <w:t>긴밀히 협조하고 이월공제 환급 세액 업무가 원만히 순차적으로 진행되도록 확보하여야 한다.</w:t>
            </w:r>
          </w:p>
          <w:p w:rsidR="002E2FC3" w:rsidRPr="002E2FC3" w:rsidRDefault="002E2FC3" w:rsidP="002E2FC3">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2E2FC3" w:rsidRPr="002E2FC3" w:rsidRDefault="002E2FC3" w:rsidP="002E2FC3">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2E2FC3">
              <w:rPr>
                <w:rFonts w:ascii="한컴바탕" w:eastAsia="한컴바탕" w:hAnsi="한컴바탕" w:cs="한컴바탕" w:hint="eastAsia"/>
                <w:szCs w:val="21"/>
                <w:lang w:eastAsia="ko-KR"/>
              </w:rPr>
              <w:lastRenderedPageBreak/>
              <w:t>이를 특별히 공고한다.</w:t>
            </w:r>
          </w:p>
          <w:p w:rsidR="002E2FC3" w:rsidRPr="002E2FC3" w:rsidRDefault="002E2FC3" w:rsidP="002E2FC3">
            <w:pPr>
              <w:wordWrap w:val="0"/>
              <w:overflowPunct w:val="0"/>
              <w:topLinePunct/>
              <w:autoSpaceDN w:val="0"/>
              <w:adjustRightInd w:val="0"/>
              <w:snapToGrid w:val="0"/>
              <w:spacing w:line="340" w:lineRule="exact"/>
              <w:ind w:firstLine="420"/>
              <w:jc w:val="right"/>
              <w:rPr>
                <w:rFonts w:ascii="한컴바탕" w:eastAsia="한컴바탕" w:hAnsi="한컴바탕" w:cs="한컴바탕"/>
                <w:szCs w:val="21"/>
                <w:lang w:eastAsia="ko-KR"/>
              </w:rPr>
            </w:pPr>
          </w:p>
          <w:p w:rsidR="002E2FC3" w:rsidRPr="002E2FC3" w:rsidRDefault="002E2FC3" w:rsidP="002E2FC3">
            <w:pPr>
              <w:wordWrap w:val="0"/>
              <w:overflowPunct w:val="0"/>
              <w:topLinePunct/>
              <w:autoSpaceDN w:val="0"/>
              <w:adjustRightInd w:val="0"/>
              <w:snapToGrid w:val="0"/>
              <w:spacing w:line="340" w:lineRule="exact"/>
              <w:ind w:firstLine="420"/>
              <w:jc w:val="right"/>
              <w:rPr>
                <w:rFonts w:ascii="한컴바탕" w:eastAsia="한컴바탕" w:hAnsi="한컴바탕" w:cs="한컴바탕"/>
                <w:szCs w:val="21"/>
                <w:lang w:eastAsia="ko-KR"/>
              </w:rPr>
            </w:pPr>
            <w:proofErr w:type="spellStart"/>
            <w:r w:rsidRPr="002E2FC3">
              <w:rPr>
                <w:rFonts w:ascii="한컴바탕" w:eastAsia="한컴바탕" w:hAnsi="한컴바탕" w:cs="한컴바탕" w:hint="eastAsia"/>
                <w:szCs w:val="21"/>
                <w:lang w:eastAsia="ko-KR"/>
              </w:rPr>
              <w:t>재정부</w:t>
            </w:r>
            <w:proofErr w:type="spellEnd"/>
          </w:p>
          <w:p w:rsidR="002E2FC3" w:rsidRPr="002E2FC3" w:rsidRDefault="002E2FC3" w:rsidP="002E2FC3">
            <w:pPr>
              <w:wordWrap w:val="0"/>
              <w:overflowPunct w:val="0"/>
              <w:topLinePunct/>
              <w:autoSpaceDN w:val="0"/>
              <w:adjustRightInd w:val="0"/>
              <w:snapToGrid w:val="0"/>
              <w:spacing w:line="340" w:lineRule="exact"/>
              <w:ind w:right="840"/>
              <w:rPr>
                <w:rFonts w:ascii="한컴바탕" w:eastAsia="한컴바탕" w:hAnsi="한컴바탕" w:cs="한컴바탕"/>
                <w:szCs w:val="21"/>
                <w:lang w:eastAsia="ko-KR"/>
              </w:rPr>
            </w:pPr>
          </w:p>
          <w:p w:rsidR="002E2FC3" w:rsidRPr="002E2FC3" w:rsidRDefault="002E2FC3" w:rsidP="002E2FC3">
            <w:pPr>
              <w:wordWrap w:val="0"/>
              <w:overflowPunct w:val="0"/>
              <w:topLinePunct/>
              <w:autoSpaceDN w:val="0"/>
              <w:adjustRightInd w:val="0"/>
              <w:snapToGrid w:val="0"/>
              <w:spacing w:line="340" w:lineRule="exact"/>
              <w:ind w:firstLine="420"/>
              <w:jc w:val="right"/>
              <w:rPr>
                <w:rFonts w:ascii="한컴바탕" w:eastAsia="한컴바탕" w:hAnsi="한컴바탕" w:cs="한컴바탕"/>
                <w:szCs w:val="21"/>
                <w:lang w:eastAsia="ko-KR"/>
              </w:rPr>
            </w:pPr>
            <w:r w:rsidRPr="002E2FC3">
              <w:rPr>
                <w:rFonts w:ascii="한컴바탕" w:eastAsia="한컴바탕" w:hAnsi="한컴바탕" w:cs="한컴바탕" w:hint="eastAsia"/>
                <w:szCs w:val="21"/>
                <w:lang w:eastAsia="ko-KR"/>
              </w:rPr>
              <w:t>세무총국</w:t>
            </w:r>
          </w:p>
          <w:p w:rsidR="002E2FC3" w:rsidRPr="002E2FC3" w:rsidRDefault="002E2FC3" w:rsidP="002E2FC3">
            <w:pPr>
              <w:wordWrap w:val="0"/>
              <w:overflowPunct w:val="0"/>
              <w:topLinePunct/>
              <w:autoSpaceDN w:val="0"/>
              <w:adjustRightInd w:val="0"/>
              <w:snapToGrid w:val="0"/>
              <w:spacing w:line="340" w:lineRule="exact"/>
              <w:ind w:firstLine="420"/>
              <w:jc w:val="right"/>
              <w:rPr>
                <w:rFonts w:ascii="한컴바탕" w:eastAsia="한컴바탕" w:hAnsi="한컴바탕" w:cs="한컴바탕"/>
                <w:szCs w:val="21"/>
                <w:lang w:eastAsia="ko-KR"/>
              </w:rPr>
            </w:pPr>
          </w:p>
          <w:p w:rsidR="002E2FC3" w:rsidRPr="002E2FC3" w:rsidRDefault="002E2FC3" w:rsidP="002E2FC3">
            <w:pPr>
              <w:wordWrap w:val="0"/>
              <w:overflowPunct w:val="0"/>
              <w:topLinePunct/>
              <w:autoSpaceDN w:val="0"/>
              <w:adjustRightInd w:val="0"/>
              <w:snapToGrid w:val="0"/>
              <w:spacing w:line="340" w:lineRule="exact"/>
              <w:ind w:firstLine="420"/>
              <w:jc w:val="right"/>
              <w:rPr>
                <w:rFonts w:ascii="한컴바탕" w:eastAsia="한컴바탕" w:hAnsi="한컴바탕" w:cs="한컴바탕"/>
                <w:szCs w:val="21"/>
                <w:lang w:eastAsia="ko-KR"/>
              </w:rPr>
            </w:pPr>
            <w:r w:rsidRPr="002E2FC3">
              <w:rPr>
                <w:rFonts w:ascii="한컴바탕" w:eastAsia="한컴바탕" w:hAnsi="한컴바탕" w:cs="한컴바탕" w:hint="eastAsia"/>
                <w:szCs w:val="21"/>
                <w:lang w:eastAsia="ko-KR"/>
              </w:rPr>
              <w:t>2</w:t>
            </w:r>
            <w:r w:rsidRPr="002E2FC3">
              <w:rPr>
                <w:rFonts w:ascii="한컴바탕" w:eastAsia="한컴바탕" w:hAnsi="한컴바탕" w:cs="한컴바탕"/>
                <w:szCs w:val="21"/>
                <w:lang w:eastAsia="ko-KR"/>
              </w:rPr>
              <w:t>019</w:t>
            </w:r>
            <w:r w:rsidRPr="002E2FC3">
              <w:rPr>
                <w:rFonts w:ascii="한컴바탕" w:eastAsia="한컴바탕" w:hAnsi="한컴바탕" w:cs="한컴바탕" w:hint="eastAsia"/>
                <w:szCs w:val="21"/>
                <w:lang w:eastAsia="ko-KR"/>
              </w:rPr>
              <w:t xml:space="preserve">년 </w:t>
            </w:r>
            <w:r w:rsidRPr="002E2FC3">
              <w:rPr>
                <w:rFonts w:ascii="한컴바탕" w:eastAsia="한컴바탕" w:hAnsi="한컴바탕" w:cs="한컴바탕"/>
                <w:szCs w:val="21"/>
                <w:lang w:eastAsia="ko-KR"/>
              </w:rPr>
              <w:t>8</w:t>
            </w:r>
            <w:r w:rsidRPr="002E2FC3">
              <w:rPr>
                <w:rFonts w:ascii="한컴바탕" w:eastAsia="한컴바탕" w:hAnsi="한컴바탕" w:cs="한컴바탕" w:hint="eastAsia"/>
                <w:szCs w:val="21"/>
                <w:lang w:eastAsia="ko-KR"/>
              </w:rPr>
              <w:t xml:space="preserve">월 </w:t>
            </w:r>
            <w:r w:rsidRPr="002E2FC3">
              <w:rPr>
                <w:rFonts w:ascii="한컴바탕" w:eastAsia="한컴바탕" w:hAnsi="한컴바탕" w:cs="한컴바탕"/>
                <w:szCs w:val="21"/>
                <w:lang w:eastAsia="ko-KR"/>
              </w:rPr>
              <w:t>31</w:t>
            </w:r>
            <w:r w:rsidRPr="002E2FC3">
              <w:rPr>
                <w:rFonts w:ascii="한컴바탕" w:eastAsia="한컴바탕" w:hAnsi="한컴바탕" w:cs="한컴바탕" w:hint="eastAsia"/>
                <w:szCs w:val="21"/>
                <w:lang w:eastAsia="ko-KR"/>
              </w:rPr>
              <w:t>일</w:t>
            </w:r>
          </w:p>
          <w:p w:rsidR="00DB5008" w:rsidRPr="008F3EE0" w:rsidRDefault="00DB5008" w:rsidP="008F3EE0">
            <w:pPr>
              <w:spacing w:line="360" w:lineRule="auto"/>
              <w:rPr>
                <w:rFonts w:ascii="SimSun" w:eastAsia="맑은 고딕" w:hAnsi="SimSun"/>
                <w:sz w:val="22"/>
                <w:lang w:eastAsia="ko-KR"/>
              </w:rPr>
            </w:pP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2E2FC3" w:rsidRPr="002E2FC3" w:rsidRDefault="002E2FC3" w:rsidP="002E2FC3">
            <w:pPr>
              <w:snapToGrid w:val="0"/>
              <w:spacing w:line="312" w:lineRule="auto"/>
              <w:jc w:val="center"/>
              <w:rPr>
                <w:rFonts w:ascii="SimSun" w:hAnsi="SimSun"/>
                <w:b/>
                <w:bCs/>
                <w:sz w:val="26"/>
                <w:szCs w:val="26"/>
              </w:rPr>
            </w:pPr>
            <w:r w:rsidRPr="002E2FC3">
              <w:rPr>
                <w:rFonts w:ascii="SimSun" w:eastAsia="SimSun" w:hAnsi="SimSun" w:hint="eastAsia"/>
                <w:b/>
                <w:bCs/>
                <w:sz w:val="26"/>
                <w:szCs w:val="26"/>
              </w:rPr>
              <w:t>关于明确部分先进制造业增值税期末留抵退税政策的公告</w:t>
            </w:r>
          </w:p>
          <w:p w:rsidR="002E2FC3" w:rsidRPr="002E2FC3" w:rsidRDefault="002E2FC3" w:rsidP="002E2FC3">
            <w:pPr>
              <w:snapToGrid w:val="0"/>
              <w:spacing w:line="360" w:lineRule="auto"/>
              <w:jc w:val="center"/>
              <w:rPr>
                <w:rFonts w:ascii="SimSun" w:eastAsia="SimSun" w:hAnsi="SimSun"/>
                <w:szCs w:val="21"/>
              </w:rPr>
            </w:pPr>
            <w:r w:rsidRPr="002E2FC3">
              <w:rPr>
                <w:rFonts w:ascii="SimSun" w:eastAsia="SimSun" w:hAnsi="SimSun" w:hint="eastAsia"/>
                <w:szCs w:val="21"/>
              </w:rPr>
              <w:t>财政部、</w:t>
            </w:r>
            <w:r w:rsidRPr="002E2FC3">
              <w:rPr>
                <w:rFonts w:ascii="SimSun" w:eastAsia="SimSun" w:hAnsi="SimSun"/>
                <w:szCs w:val="21"/>
              </w:rPr>
              <w:t>税务总局公告2019年第84号</w:t>
            </w:r>
          </w:p>
          <w:p w:rsidR="002E2FC3" w:rsidRPr="002E2FC3" w:rsidRDefault="002E2FC3" w:rsidP="002E2FC3">
            <w:pPr>
              <w:snapToGrid w:val="0"/>
              <w:spacing w:line="360" w:lineRule="auto"/>
              <w:rPr>
                <w:rFonts w:ascii="SimSun" w:eastAsia="SimSun" w:hAnsi="SimSun"/>
                <w:sz w:val="14"/>
                <w:szCs w:val="21"/>
              </w:rPr>
            </w:pPr>
          </w:p>
          <w:p w:rsidR="002E2FC3" w:rsidRPr="002E2FC3" w:rsidRDefault="002E2FC3" w:rsidP="002E2FC3">
            <w:pPr>
              <w:snapToGrid w:val="0"/>
              <w:spacing w:line="360" w:lineRule="auto"/>
              <w:rPr>
                <w:rFonts w:ascii="SimSun" w:eastAsia="SimSun" w:hAnsi="SimSun"/>
                <w:sz w:val="14"/>
                <w:szCs w:val="21"/>
              </w:rPr>
            </w:pPr>
          </w:p>
          <w:p w:rsidR="002E2FC3" w:rsidRDefault="002E2FC3" w:rsidP="002E2FC3">
            <w:pPr>
              <w:snapToGrid w:val="0"/>
              <w:spacing w:line="312" w:lineRule="auto"/>
              <w:ind w:firstLine="442"/>
              <w:rPr>
                <w:rFonts w:ascii="SimSun" w:hAnsi="SimSun" w:hint="eastAsia"/>
                <w:szCs w:val="21"/>
              </w:rPr>
            </w:pPr>
            <w:r w:rsidRPr="002E2FC3">
              <w:rPr>
                <w:rFonts w:ascii="SimSun" w:eastAsia="SimSun" w:hAnsi="SimSun" w:hint="eastAsia"/>
                <w:szCs w:val="21"/>
              </w:rPr>
              <w:t>为进一步推进制造业高质量发展，现将部分先进制造业纳税人退还增量留抵税额有关政策公告如下：</w:t>
            </w:r>
          </w:p>
          <w:p w:rsidR="002E2FC3" w:rsidRPr="002E2FC3" w:rsidRDefault="002E2FC3" w:rsidP="002E2FC3">
            <w:pPr>
              <w:snapToGrid w:val="0"/>
              <w:spacing w:line="360" w:lineRule="auto"/>
              <w:ind w:firstLine="444"/>
              <w:rPr>
                <w:rFonts w:ascii="SimSun" w:hAnsi="SimSun"/>
                <w:sz w:val="16"/>
                <w:szCs w:val="21"/>
              </w:rPr>
            </w:pPr>
          </w:p>
          <w:p w:rsidR="002E2FC3" w:rsidRDefault="002E2FC3" w:rsidP="002E2FC3">
            <w:pPr>
              <w:snapToGrid w:val="0"/>
              <w:spacing w:line="312" w:lineRule="auto"/>
              <w:rPr>
                <w:rFonts w:ascii="SimSun" w:hAnsi="SimSun" w:hint="eastAsia"/>
                <w:szCs w:val="21"/>
                <w:lang w:eastAsia="ko-KR"/>
              </w:rPr>
            </w:pPr>
            <w:r w:rsidRPr="002E2FC3">
              <w:rPr>
                <w:rFonts w:ascii="SimSun" w:eastAsia="SimSun" w:hAnsi="SimSun" w:hint="eastAsia"/>
                <w:szCs w:val="21"/>
              </w:rPr>
              <w:t xml:space="preserve">　　一、自</w:t>
            </w:r>
            <w:r w:rsidRPr="002E2FC3">
              <w:rPr>
                <w:rFonts w:ascii="SimSun" w:eastAsia="SimSun" w:hAnsi="SimSun"/>
                <w:szCs w:val="21"/>
              </w:rPr>
              <w:t>2019年6月1日起，同时符合以下条件的部分先进制造业纳税人，可以自2019年7月及以后纳税申报期向主管税务机关申请退还增量留抵税额：</w:t>
            </w:r>
          </w:p>
          <w:p w:rsidR="002E2FC3" w:rsidRPr="002E2FC3" w:rsidRDefault="002E2FC3" w:rsidP="002E2FC3">
            <w:pPr>
              <w:snapToGrid w:val="0"/>
              <w:spacing w:line="312" w:lineRule="auto"/>
              <w:rPr>
                <w:rFonts w:ascii="SimSun" w:hAnsi="SimSun" w:hint="eastAsia"/>
                <w:szCs w:val="21"/>
                <w:lang w:eastAsia="ko-KR"/>
              </w:rPr>
            </w:pPr>
          </w:p>
          <w:p w:rsidR="002E2FC3" w:rsidRDefault="002E2FC3" w:rsidP="002E2FC3">
            <w:pPr>
              <w:snapToGrid w:val="0"/>
              <w:spacing w:line="312" w:lineRule="auto"/>
              <w:rPr>
                <w:rFonts w:ascii="SimSun" w:hAnsi="SimSun" w:hint="eastAsia"/>
                <w:szCs w:val="21"/>
                <w:lang w:eastAsia="ko-KR"/>
              </w:rPr>
            </w:pPr>
            <w:r w:rsidRPr="002E2FC3">
              <w:rPr>
                <w:rFonts w:ascii="SimSun" w:eastAsia="SimSun" w:hAnsi="SimSun" w:hint="eastAsia"/>
                <w:szCs w:val="21"/>
              </w:rPr>
              <w:t xml:space="preserve">　　</w:t>
            </w:r>
            <w:r w:rsidRPr="002E2FC3">
              <w:rPr>
                <w:rFonts w:ascii="SimSun" w:eastAsia="SimSun" w:hAnsi="SimSun"/>
                <w:szCs w:val="21"/>
              </w:rPr>
              <w:t>1.增量留抵税额大于零；</w:t>
            </w:r>
          </w:p>
          <w:p w:rsidR="002E2FC3" w:rsidRPr="002E2FC3" w:rsidRDefault="002E2FC3" w:rsidP="002E2FC3">
            <w:pPr>
              <w:snapToGrid w:val="0"/>
              <w:spacing w:line="312" w:lineRule="auto"/>
              <w:rPr>
                <w:rFonts w:ascii="SimSun" w:hAnsi="SimSun" w:hint="eastAsia"/>
                <w:sz w:val="16"/>
                <w:szCs w:val="21"/>
                <w:lang w:eastAsia="ko-KR"/>
              </w:rPr>
            </w:pPr>
          </w:p>
          <w:p w:rsidR="002E2FC3" w:rsidRDefault="002E2FC3" w:rsidP="002E2FC3">
            <w:pPr>
              <w:snapToGrid w:val="0"/>
              <w:spacing w:line="312" w:lineRule="auto"/>
              <w:ind w:firstLine="420"/>
              <w:rPr>
                <w:rFonts w:ascii="SimSun" w:hAnsi="SimSun" w:hint="eastAsia"/>
                <w:szCs w:val="21"/>
              </w:rPr>
            </w:pPr>
            <w:r w:rsidRPr="002E2FC3">
              <w:rPr>
                <w:rFonts w:ascii="SimSun" w:eastAsia="SimSun" w:hAnsi="SimSun"/>
                <w:szCs w:val="21"/>
              </w:rPr>
              <w:t>2.纳税信用等级为A级或者B级；</w:t>
            </w:r>
          </w:p>
          <w:p w:rsidR="002E2FC3" w:rsidRPr="002E2FC3" w:rsidRDefault="002E2FC3" w:rsidP="002E2FC3">
            <w:pPr>
              <w:snapToGrid w:val="0"/>
              <w:spacing w:line="312" w:lineRule="auto"/>
              <w:ind w:firstLine="420"/>
              <w:rPr>
                <w:rFonts w:ascii="SimSun" w:hAnsi="SimSun" w:hint="eastAsia"/>
                <w:szCs w:val="21"/>
              </w:rPr>
            </w:pPr>
          </w:p>
          <w:p w:rsidR="002E2FC3" w:rsidRDefault="002E2FC3" w:rsidP="002E2FC3">
            <w:pPr>
              <w:snapToGrid w:val="0"/>
              <w:spacing w:line="312" w:lineRule="auto"/>
              <w:ind w:firstLine="432"/>
              <w:rPr>
                <w:rFonts w:ascii="SimSun" w:hAnsi="SimSun" w:hint="eastAsia"/>
                <w:szCs w:val="21"/>
              </w:rPr>
            </w:pPr>
            <w:r w:rsidRPr="002E2FC3">
              <w:rPr>
                <w:rFonts w:ascii="SimSun" w:eastAsia="SimSun" w:hAnsi="SimSun"/>
                <w:szCs w:val="21"/>
              </w:rPr>
              <w:t>3.申请退税前36个月未发生骗取留抵退税、出口退税或虚开增值税专用发票情形；</w:t>
            </w:r>
          </w:p>
          <w:p w:rsidR="002E2FC3" w:rsidRPr="002E2FC3" w:rsidRDefault="002E2FC3" w:rsidP="002E2FC3">
            <w:pPr>
              <w:snapToGrid w:val="0"/>
              <w:spacing w:line="312" w:lineRule="auto"/>
              <w:ind w:firstLine="432"/>
              <w:rPr>
                <w:rFonts w:ascii="SimSun" w:hAnsi="SimSun" w:hint="eastAsia"/>
                <w:sz w:val="16"/>
                <w:szCs w:val="21"/>
              </w:rPr>
            </w:pPr>
          </w:p>
          <w:p w:rsidR="002E2FC3" w:rsidRDefault="002E2FC3" w:rsidP="002E2FC3">
            <w:pPr>
              <w:snapToGrid w:val="0"/>
              <w:spacing w:line="312" w:lineRule="auto"/>
              <w:ind w:firstLine="432"/>
              <w:rPr>
                <w:rFonts w:ascii="SimSun" w:hAnsi="SimSun" w:hint="eastAsia"/>
                <w:szCs w:val="21"/>
              </w:rPr>
            </w:pPr>
            <w:r w:rsidRPr="002E2FC3">
              <w:rPr>
                <w:rFonts w:ascii="SimSun" w:eastAsia="SimSun" w:hAnsi="SimSun"/>
                <w:szCs w:val="21"/>
              </w:rPr>
              <w:t>4.申请退税前36个月未因偷税被税务机关处罚两次及以上；</w:t>
            </w:r>
          </w:p>
          <w:p w:rsidR="002E2FC3" w:rsidRPr="002E2FC3" w:rsidRDefault="002E2FC3" w:rsidP="002E2FC3">
            <w:pPr>
              <w:snapToGrid w:val="0"/>
              <w:spacing w:line="312" w:lineRule="auto"/>
              <w:ind w:firstLine="432"/>
              <w:rPr>
                <w:rFonts w:ascii="SimSun" w:hAnsi="SimSun" w:hint="eastAsia"/>
                <w:szCs w:val="21"/>
              </w:rPr>
            </w:pPr>
          </w:p>
          <w:p w:rsidR="002E2FC3" w:rsidRDefault="002E2FC3" w:rsidP="002E2FC3">
            <w:pPr>
              <w:snapToGrid w:val="0"/>
              <w:spacing w:line="312" w:lineRule="auto"/>
              <w:ind w:firstLine="432"/>
              <w:rPr>
                <w:rFonts w:ascii="SimSun" w:hAnsi="SimSun" w:hint="eastAsia"/>
                <w:szCs w:val="21"/>
                <w:lang w:eastAsia="ko-KR"/>
              </w:rPr>
            </w:pPr>
            <w:r w:rsidRPr="002E2FC3">
              <w:rPr>
                <w:rFonts w:ascii="SimSun" w:eastAsia="SimSun" w:hAnsi="SimSun"/>
                <w:szCs w:val="21"/>
              </w:rPr>
              <w:t>5.自2019年4月1日起未享受即征即退、先征后返(退)政策。</w:t>
            </w:r>
          </w:p>
          <w:p w:rsidR="002E2FC3" w:rsidRPr="002E2FC3" w:rsidRDefault="002E2FC3" w:rsidP="002E2FC3">
            <w:pPr>
              <w:snapToGrid w:val="0"/>
              <w:spacing w:line="312" w:lineRule="auto"/>
              <w:ind w:firstLine="432"/>
              <w:rPr>
                <w:rFonts w:ascii="SimSun" w:hAnsi="SimSun" w:hint="eastAsia"/>
                <w:sz w:val="16"/>
                <w:szCs w:val="21"/>
                <w:lang w:eastAsia="ko-KR"/>
              </w:rPr>
            </w:pPr>
          </w:p>
          <w:p w:rsidR="002E2FC3" w:rsidRDefault="002E2FC3" w:rsidP="002E2FC3">
            <w:pPr>
              <w:snapToGrid w:val="0"/>
              <w:spacing w:line="312" w:lineRule="auto"/>
              <w:ind w:firstLine="444"/>
              <w:rPr>
                <w:rFonts w:ascii="SimSun" w:hAnsi="SimSun" w:hint="eastAsia"/>
                <w:szCs w:val="21"/>
              </w:rPr>
            </w:pPr>
            <w:r w:rsidRPr="002E2FC3">
              <w:rPr>
                <w:rFonts w:ascii="SimSun" w:eastAsia="SimSun" w:hAnsi="SimSun" w:hint="eastAsia"/>
                <w:szCs w:val="21"/>
              </w:rPr>
              <w:t>二、本公告所称部分先进制造业纳税人，是指按照《国民经济行业分类》，生产并销售非金属矿物制品、通用设备、专用设备及计算机、通信和其他电子设备销售额占全部销售额的比重超过</w:t>
            </w:r>
            <w:r w:rsidRPr="002E2FC3">
              <w:rPr>
                <w:rFonts w:ascii="SimSun" w:eastAsia="SimSun" w:hAnsi="SimSun"/>
                <w:szCs w:val="21"/>
              </w:rPr>
              <w:t>50%的纳税人。</w:t>
            </w:r>
          </w:p>
          <w:p w:rsidR="002E2FC3" w:rsidRPr="002E2FC3" w:rsidRDefault="002E2FC3" w:rsidP="002E2FC3">
            <w:pPr>
              <w:snapToGrid w:val="0"/>
              <w:spacing w:line="312" w:lineRule="auto"/>
              <w:rPr>
                <w:rFonts w:ascii="SimSun" w:hAnsi="SimSun" w:hint="eastAsia"/>
                <w:sz w:val="16"/>
                <w:szCs w:val="21"/>
                <w:lang w:eastAsia="ko-KR"/>
              </w:rPr>
            </w:pPr>
          </w:p>
          <w:p w:rsidR="002E2FC3" w:rsidRDefault="002E2FC3" w:rsidP="002E2FC3">
            <w:pPr>
              <w:snapToGrid w:val="0"/>
              <w:spacing w:line="288" w:lineRule="auto"/>
              <w:ind w:firstLine="431"/>
              <w:rPr>
                <w:rFonts w:ascii="SimSun" w:hAnsi="SimSun" w:hint="eastAsia"/>
                <w:spacing w:val="-2"/>
                <w:szCs w:val="21"/>
              </w:rPr>
            </w:pPr>
            <w:r w:rsidRPr="002E2FC3">
              <w:rPr>
                <w:rFonts w:ascii="SimSun" w:eastAsia="SimSun" w:hAnsi="SimSun" w:hint="eastAsia"/>
                <w:spacing w:val="-2"/>
                <w:szCs w:val="21"/>
              </w:rPr>
              <w:t>上述销售额比重根据纳税人申请退税前连续</w:t>
            </w:r>
            <w:r w:rsidRPr="002E2FC3">
              <w:rPr>
                <w:rFonts w:ascii="SimSun" w:eastAsia="SimSun" w:hAnsi="SimSun"/>
                <w:spacing w:val="-2"/>
                <w:szCs w:val="21"/>
              </w:rPr>
              <w:t>12个月的销售额计算确定；申请退税前经营期不满12个月但满3个月的，按照实际经营期的销售额计算确定。</w:t>
            </w:r>
          </w:p>
          <w:p w:rsidR="002E2FC3" w:rsidRPr="002E2FC3" w:rsidRDefault="002E2FC3" w:rsidP="002E2FC3">
            <w:pPr>
              <w:snapToGrid w:val="0"/>
              <w:spacing w:line="312" w:lineRule="auto"/>
              <w:ind w:firstLine="432"/>
              <w:rPr>
                <w:rFonts w:ascii="SimSun" w:hAnsi="SimSun" w:hint="eastAsia"/>
                <w:spacing w:val="-2"/>
                <w:szCs w:val="21"/>
                <w:lang w:eastAsia="ko-KR"/>
              </w:rPr>
            </w:pPr>
          </w:p>
          <w:p w:rsidR="002E2FC3" w:rsidRDefault="002E2FC3" w:rsidP="002E2FC3">
            <w:pPr>
              <w:snapToGrid w:val="0"/>
              <w:spacing w:line="312" w:lineRule="auto"/>
              <w:ind w:firstLine="444"/>
              <w:rPr>
                <w:rFonts w:ascii="SimSun" w:hAnsi="SimSun" w:hint="eastAsia"/>
                <w:szCs w:val="21"/>
              </w:rPr>
            </w:pPr>
            <w:r w:rsidRPr="002E2FC3">
              <w:rPr>
                <w:rFonts w:ascii="SimSun" w:eastAsia="SimSun" w:hAnsi="SimSun" w:hint="eastAsia"/>
                <w:szCs w:val="21"/>
              </w:rPr>
              <w:t>三、本公告所称增量留抵税额，是指与</w:t>
            </w:r>
            <w:r w:rsidRPr="002E2FC3">
              <w:rPr>
                <w:rFonts w:ascii="SimSun" w:eastAsia="SimSun" w:hAnsi="SimSun"/>
                <w:szCs w:val="21"/>
              </w:rPr>
              <w:t>2019年3月31日相比新增加的期末留抵税额。</w:t>
            </w:r>
          </w:p>
          <w:p w:rsidR="002E2FC3" w:rsidRPr="002E2FC3" w:rsidRDefault="002E2FC3" w:rsidP="002E2FC3">
            <w:pPr>
              <w:snapToGrid w:val="0"/>
              <w:spacing w:line="312" w:lineRule="auto"/>
              <w:ind w:firstLine="444"/>
              <w:rPr>
                <w:rFonts w:ascii="SimSun" w:hAnsi="SimSun" w:hint="eastAsia"/>
                <w:sz w:val="20"/>
                <w:szCs w:val="21"/>
              </w:rPr>
            </w:pPr>
          </w:p>
          <w:p w:rsidR="002E2FC3" w:rsidRDefault="002E2FC3" w:rsidP="002E2FC3">
            <w:pPr>
              <w:snapToGrid w:val="0"/>
              <w:spacing w:line="312" w:lineRule="auto"/>
              <w:ind w:firstLine="444"/>
              <w:rPr>
                <w:rFonts w:ascii="SimSun" w:hAnsi="SimSun" w:hint="eastAsia"/>
                <w:szCs w:val="21"/>
              </w:rPr>
            </w:pPr>
            <w:r w:rsidRPr="002E2FC3">
              <w:rPr>
                <w:rFonts w:ascii="SimSun" w:eastAsia="SimSun" w:hAnsi="SimSun" w:hint="eastAsia"/>
                <w:szCs w:val="21"/>
              </w:rPr>
              <w:t>四、部分先进制造业纳税人当期允许退还的增量留抵税额，按照以下公式计算：</w:t>
            </w:r>
          </w:p>
          <w:p w:rsidR="002E2FC3" w:rsidRPr="002E2FC3" w:rsidRDefault="002E2FC3" w:rsidP="002E2FC3">
            <w:pPr>
              <w:snapToGrid w:val="0"/>
              <w:spacing w:line="312" w:lineRule="auto"/>
              <w:ind w:firstLine="444"/>
              <w:rPr>
                <w:rFonts w:ascii="SimSun" w:hAnsi="SimSun"/>
                <w:sz w:val="16"/>
                <w:szCs w:val="21"/>
              </w:rPr>
            </w:pPr>
          </w:p>
          <w:p w:rsidR="002E2FC3" w:rsidRDefault="002E2FC3" w:rsidP="002E2FC3">
            <w:pPr>
              <w:snapToGrid w:val="0"/>
              <w:spacing w:line="312" w:lineRule="auto"/>
              <w:ind w:firstLine="432"/>
              <w:rPr>
                <w:rFonts w:ascii="SimSun" w:hAnsi="SimSun" w:hint="eastAsia"/>
                <w:szCs w:val="21"/>
              </w:rPr>
            </w:pPr>
            <w:r w:rsidRPr="002E2FC3">
              <w:rPr>
                <w:rFonts w:ascii="SimSun" w:eastAsia="SimSun" w:hAnsi="SimSun" w:hint="eastAsia"/>
                <w:szCs w:val="21"/>
              </w:rPr>
              <w:t>允许退还的增量留抵税额</w:t>
            </w:r>
            <w:r w:rsidRPr="002E2FC3">
              <w:rPr>
                <w:rFonts w:ascii="SimSun" w:eastAsia="SimSun" w:hAnsi="SimSun"/>
                <w:szCs w:val="21"/>
              </w:rPr>
              <w:t>=增量留抵税额×进项构成比例</w:t>
            </w:r>
          </w:p>
          <w:p w:rsidR="002E2FC3" w:rsidRPr="002E2FC3" w:rsidRDefault="002E2FC3" w:rsidP="002E2FC3">
            <w:pPr>
              <w:snapToGrid w:val="0"/>
              <w:spacing w:line="312" w:lineRule="auto"/>
              <w:ind w:firstLine="432"/>
              <w:rPr>
                <w:rFonts w:ascii="SimSun" w:hAnsi="SimSun" w:hint="eastAsia"/>
                <w:sz w:val="16"/>
                <w:szCs w:val="21"/>
              </w:rPr>
            </w:pPr>
          </w:p>
          <w:p w:rsidR="002E2FC3" w:rsidRDefault="002E2FC3" w:rsidP="002E2FC3">
            <w:pPr>
              <w:snapToGrid w:val="0"/>
              <w:spacing w:line="312" w:lineRule="auto"/>
              <w:ind w:firstLine="420"/>
              <w:rPr>
                <w:rFonts w:ascii="SimSun" w:hAnsi="SimSun" w:hint="eastAsia"/>
                <w:szCs w:val="21"/>
              </w:rPr>
            </w:pPr>
            <w:r w:rsidRPr="002E2FC3">
              <w:rPr>
                <w:rFonts w:ascii="SimSun" w:eastAsia="SimSun" w:hAnsi="SimSun" w:hint="eastAsia"/>
                <w:szCs w:val="21"/>
              </w:rPr>
              <w:t>进项构成比例，为</w:t>
            </w:r>
            <w:r w:rsidRPr="002E2FC3">
              <w:rPr>
                <w:rFonts w:ascii="SimSun" w:eastAsia="SimSun" w:hAnsi="SimSun"/>
                <w:szCs w:val="21"/>
              </w:rPr>
              <w:t>2019年4月至申请退税前一税款所属期内已抵扣的增值税专用发票(含税控机动车销售统一发票)、海关进口增值税专用缴款书、解缴税款完税凭证注明的增值税额占同期全部已抵扣进项税额的比重。</w:t>
            </w:r>
          </w:p>
          <w:p w:rsidR="002E2FC3" w:rsidRPr="002E2FC3" w:rsidRDefault="002E2FC3" w:rsidP="002E2FC3">
            <w:pPr>
              <w:snapToGrid w:val="0"/>
              <w:spacing w:line="312" w:lineRule="auto"/>
              <w:ind w:firstLine="420"/>
              <w:rPr>
                <w:rFonts w:ascii="SimSun" w:hAnsi="SimSun" w:hint="eastAsia"/>
                <w:sz w:val="16"/>
                <w:szCs w:val="21"/>
              </w:rPr>
            </w:pPr>
          </w:p>
          <w:p w:rsidR="002E2FC3" w:rsidRDefault="002E2FC3" w:rsidP="002E2FC3">
            <w:pPr>
              <w:snapToGrid w:val="0"/>
              <w:spacing w:line="312" w:lineRule="auto"/>
              <w:ind w:firstLine="444"/>
              <w:rPr>
                <w:rFonts w:ascii="SimSun" w:hAnsi="SimSun" w:hint="eastAsia"/>
                <w:szCs w:val="21"/>
              </w:rPr>
            </w:pPr>
            <w:r w:rsidRPr="002E2FC3">
              <w:rPr>
                <w:rFonts w:ascii="SimSun" w:eastAsia="SimSun" w:hAnsi="SimSun" w:hint="eastAsia"/>
                <w:szCs w:val="21"/>
              </w:rPr>
              <w:t>五、部分先进制造业纳税人申请退还增量留抵税额的其他规定，按照《财政部</w:t>
            </w:r>
            <w:r w:rsidRPr="002E2FC3">
              <w:rPr>
                <w:rFonts w:ascii="SimSun" w:eastAsia="SimSun" w:hAnsi="SimSun"/>
                <w:szCs w:val="21"/>
              </w:rPr>
              <w:t xml:space="preserve"> 税务总局 海关总署关于深化增值税改革有关政策的公告》(财政部 税务总局 海关总署公告2019年第39号，以下称39号公告)执行。</w:t>
            </w:r>
          </w:p>
          <w:p w:rsidR="002E2FC3" w:rsidRPr="002E2FC3" w:rsidRDefault="002E2FC3" w:rsidP="002E2FC3">
            <w:pPr>
              <w:snapToGrid w:val="0"/>
              <w:spacing w:line="312" w:lineRule="auto"/>
              <w:ind w:firstLine="444"/>
              <w:rPr>
                <w:rFonts w:ascii="SimSun" w:hAnsi="SimSun" w:hint="eastAsia"/>
                <w:sz w:val="16"/>
                <w:szCs w:val="21"/>
              </w:rPr>
            </w:pPr>
          </w:p>
          <w:p w:rsidR="002E2FC3" w:rsidRDefault="002E2FC3" w:rsidP="002E2FC3">
            <w:pPr>
              <w:snapToGrid w:val="0"/>
              <w:spacing w:line="312" w:lineRule="auto"/>
              <w:ind w:firstLine="444"/>
              <w:rPr>
                <w:rFonts w:ascii="SimSun" w:hAnsi="SimSun" w:hint="eastAsia"/>
                <w:szCs w:val="21"/>
              </w:rPr>
            </w:pPr>
            <w:r w:rsidRPr="002E2FC3">
              <w:rPr>
                <w:rFonts w:ascii="SimSun" w:eastAsia="SimSun" w:hAnsi="SimSun" w:hint="eastAsia"/>
                <w:szCs w:val="21"/>
              </w:rPr>
              <w:t>六、除部分先进制造业纳税人以外的其他纳税人申请退还增量留抵税额的规定，继续按照</w:t>
            </w:r>
            <w:r w:rsidRPr="002E2FC3">
              <w:rPr>
                <w:rFonts w:ascii="SimSun" w:eastAsia="SimSun" w:hAnsi="SimSun"/>
                <w:szCs w:val="21"/>
              </w:rPr>
              <w:t>39号公告执行。</w:t>
            </w:r>
          </w:p>
          <w:p w:rsidR="002E2FC3" w:rsidRPr="002E2FC3" w:rsidRDefault="002E2FC3" w:rsidP="002E2FC3">
            <w:pPr>
              <w:snapToGrid w:val="0"/>
              <w:spacing w:line="312" w:lineRule="auto"/>
              <w:ind w:firstLine="444"/>
              <w:rPr>
                <w:rFonts w:ascii="SimSun" w:hAnsi="SimSun" w:hint="eastAsia"/>
                <w:sz w:val="16"/>
                <w:szCs w:val="21"/>
              </w:rPr>
            </w:pPr>
          </w:p>
          <w:p w:rsidR="002E2FC3" w:rsidRDefault="002E2FC3" w:rsidP="002E2FC3">
            <w:pPr>
              <w:snapToGrid w:val="0"/>
              <w:spacing w:line="312" w:lineRule="auto"/>
              <w:ind w:firstLine="420"/>
              <w:rPr>
                <w:rFonts w:ascii="SimSun" w:hAnsi="SimSun" w:hint="eastAsia"/>
                <w:szCs w:val="21"/>
                <w:lang w:eastAsia="ko-KR"/>
              </w:rPr>
            </w:pPr>
            <w:r w:rsidRPr="002E2FC3">
              <w:rPr>
                <w:rFonts w:ascii="SimSun" w:eastAsia="SimSun" w:hAnsi="SimSun" w:hint="eastAsia"/>
                <w:szCs w:val="21"/>
              </w:rPr>
              <w:t>七、符合</w:t>
            </w:r>
            <w:r w:rsidRPr="002E2FC3">
              <w:rPr>
                <w:rFonts w:ascii="SimSun" w:eastAsia="SimSun" w:hAnsi="SimSun"/>
                <w:szCs w:val="21"/>
              </w:rPr>
              <w:t>39号公告和本公告规定的纳税人向其主管税务机关提交留抵退税申请。对符合留抵退税条件的，税务机关在完成退税审核后，开具税收收入退还书，直接送交同级国库办理退库。税务机关按期将退税清单送交同级财政部门。各部门应加强配合，密切协作，确保留抵退税工作稳妥有序。</w:t>
            </w:r>
          </w:p>
          <w:p w:rsidR="002E2FC3" w:rsidRPr="002E2FC3" w:rsidRDefault="002E2FC3" w:rsidP="002E2FC3">
            <w:pPr>
              <w:snapToGrid w:val="0"/>
              <w:spacing w:line="312" w:lineRule="auto"/>
              <w:ind w:firstLine="420"/>
              <w:rPr>
                <w:rFonts w:ascii="SimSun" w:hAnsi="SimSun" w:hint="eastAsia"/>
                <w:szCs w:val="21"/>
                <w:lang w:eastAsia="ko-KR"/>
              </w:rPr>
            </w:pPr>
          </w:p>
          <w:p w:rsidR="002E2FC3" w:rsidRDefault="002E2FC3" w:rsidP="002E2FC3">
            <w:pPr>
              <w:snapToGrid w:val="0"/>
              <w:spacing w:line="360" w:lineRule="auto"/>
              <w:ind w:firstLine="420"/>
              <w:rPr>
                <w:rFonts w:ascii="SimSun" w:hAnsi="SimSun" w:hint="eastAsia"/>
                <w:szCs w:val="21"/>
                <w:lang w:eastAsia="ko-KR"/>
              </w:rPr>
            </w:pPr>
            <w:r w:rsidRPr="002E2FC3">
              <w:rPr>
                <w:rFonts w:ascii="SimSun" w:eastAsia="SimSun" w:hAnsi="SimSun" w:hint="eastAsia"/>
                <w:szCs w:val="21"/>
              </w:rPr>
              <w:lastRenderedPageBreak/>
              <w:t>特此公告。</w:t>
            </w:r>
          </w:p>
          <w:p w:rsidR="002E2FC3" w:rsidRPr="002E2FC3" w:rsidRDefault="002E2FC3" w:rsidP="002E2FC3">
            <w:pPr>
              <w:snapToGrid w:val="0"/>
              <w:spacing w:line="360" w:lineRule="auto"/>
              <w:jc w:val="right"/>
              <w:rPr>
                <w:rFonts w:ascii="SimSun" w:eastAsia="SimSun" w:hAnsi="SimSun"/>
                <w:szCs w:val="21"/>
              </w:rPr>
            </w:pPr>
            <w:r w:rsidRPr="002E2FC3">
              <w:rPr>
                <w:rFonts w:ascii="SimSun" w:eastAsia="SimSun" w:hAnsi="SimSun"/>
                <w:szCs w:val="21"/>
              </w:rPr>
              <w:t xml:space="preserve"> </w:t>
            </w:r>
          </w:p>
          <w:p w:rsidR="002E2FC3" w:rsidRDefault="002E2FC3" w:rsidP="002E2FC3">
            <w:pPr>
              <w:snapToGrid w:val="0"/>
              <w:spacing w:line="360" w:lineRule="auto"/>
              <w:ind w:firstLine="420"/>
              <w:jc w:val="right"/>
              <w:rPr>
                <w:rFonts w:ascii="SimSun" w:hAnsi="SimSun" w:hint="eastAsia"/>
                <w:szCs w:val="21"/>
                <w:lang w:eastAsia="ko-KR"/>
              </w:rPr>
            </w:pPr>
            <w:r w:rsidRPr="002E2FC3">
              <w:rPr>
                <w:rFonts w:ascii="SimSun" w:eastAsia="SimSun" w:hAnsi="SimSun" w:hint="eastAsia"/>
                <w:szCs w:val="21"/>
              </w:rPr>
              <w:t>财政部</w:t>
            </w:r>
          </w:p>
          <w:p w:rsidR="002E2FC3" w:rsidRPr="002E2FC3" w:rsidRDefault="002E2FC3" w:rsidP="002E2FC3">
            <w:pPr>
              <w:snapToGrid w:val="0"/>
              <w:spacing w:line="360" w:lineRule="auto"/>
              <w:ind w:firstLine="420"/>
              <w:jc w:val="right"/>
              <w:rPr>
                <w:rFonts w:ascii="SimSun" w:eastAsia="SimSun" w:hAnsi="SimSun"/>
                <w:szCs w:val="21"/>
              </w:rPr>
            </w:pPr>
            <w:r w:rsidRPr="002E2FC3">
              <w:rPr>
                <w:rFonts w:ascii="SimSun" w:eastAsia="SimSun" w:hAnsi="SimSun"/>
                <w:szCs w:val="21"/>
              </w:rPr>
              <w:t xml:space="preserve">  </w:t>
            </w:r>
          </w:p>
          <w:p w:rsidR="002E2FC3" w:rsidRDefault="002E2FC3" w:rsidP="002E2FC3">
            <w:pPr>
              <w:snapToGrid w:val="0"/>
              <w:spacing w:line="360" w:lineRule="auto"/>
              <w:ind w:firstLine="420"/>
              <w:jc w:val="right"/>
              <w:rPr>
                <w:rFonts w:ascii="SimSun" w:hAnsi="SimSun" w:hint="eastAsia"/>
                <w:szCs w:val="21"/>
                <w:lang w:eastAsia="ko-KR"/>
              </w:rPr>
            </w:pPr>
            <w:r w:rsidRPr="002E2FC3">
              <w:rPr>
                <w:rFonts w:ascii="SimSun" w:eastAsia="SimSun" w:hAnsi="SimSun"/>
                <w:szCs w:val="21"/>
              </w:rPr>
              <w:t>税务总局</w:t>
            </w:r>
          </w:p>
          <w:p w:rsidR="002E2FC3" w:rsidRPr="002E2FC3" w:rsidRDefault="002E2FC3" w:rsidP="002E2FC3">
            <w:pPr>
              <w:snapToGrid w:val="0"/>
              <w:spacing w:line="360" w:lineRule="auto"/>
              <w:ind w:firstLine="420"/>
              <w:jc w:val="right"/>
              <w:rPr>
                <w:rFonts w:ascii="SimSun" w:hAnsi="SimSun" w:hint="eastAsia"/>
                <w:szCs w:val="21"/>
                <w:lang w:eastAsia="ko-KR"/>
              </w:rPr>
            </w:pPr>
          </w:p>
          <w:p w:rsidR="00DB5008" w:rsidRPr="002E2FC3" w:rsidRDefault="002E2FC3" w:rsidP="002E2FC3">
            <w:pPr>
              <w:snapToGrid w:val="0"/>
              <w:spacing w:line="360" w:lineRule="auto"/>
              <w:jc w:val="right"/>
              <w:rPr>
                <w:rFonts w:ascii="SimSun" w:hAnsi="SimSun" w:hint="eastAsia"/>
                <w:szCs w:val="21"/>
                <w:lang w:eastAsia="ko-KR"/>
              </w:rPr>
            </w:pPr>
            <w:r w:rsidRPr="002E2FC3">
              <w:rPr>
                <w:rFonts w:ascii="SimSun" w:eastAsia="SimSun" w:hAnsi="SimSun" w:hint="eastAsia"/>
                <w:szCs w:val="21"/>
              </w:rPr>
              <w:t xml:space="preserve">　　</w:t>
            </w:r>
            <w:r w:rsidRPr="002E2FC3">
              <w:rPr>
                <w:rFonts w:ascii="SimSun" w:eastAsia="SimSun" w:hAnsi="SimSun"/>
                <w:szCs w:val="21"/>
              </w:rPr>
              <w:t>2019年8月31日</w:t>
            </w:r>
          </w:p>
        </w:tc>
      </w:tr>
    </w:tbl>
    <w:p w:rsidR="00100135" w:rsidRPr="00863974" w:rsidRDefault="00100135">
      <w:pPr>
        <w:rPr>
          <w:rFonts w:eastAsia="SimSun"/>
        </w:rPr>
      </w:pPr>
    </w:p>
    <w:sectPr w:rsidR="00100135" w:rsidRPr="00863974"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28C" w:rsidRDefault="00E2728C" w:rsidP="00C278F4">
      <w:r>
        <w:separator/>
      </w:r>
    </w:p>
  </w:endnote>
  <w:endnote w:type="continuationSeparator" w:id="0">
    <w:p w:rsidR="00E2728C" w:rsidRDefault="00E2728C"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28C" w:rsidRDefault="00E2728C" w:rsidP="00C278F4">
      <w:r>
        <w:separator/>
      </w:r>
    </w:p>
  </w:footnote>
  <w:footnote w:type="continuationSeparator" w:id="0">
    <w:p w:rsidR="00E2728C" w:rsidRDefault="00E2728C"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8A8233D"/>
    <w:multiLevelType w:val="hybridMultilevel"/>
    <w:tmpl w:val="73FE4DE6"/>
    <w:lvl w:ilvl="0" w:tplc="75B62FC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256418"/>
    <w:multiLevelType w:val="hybridMultilevel"/>
    <w:tmpl w:val="E99C8AFC"/>
    <w:lvl w:ilvl="0" w:tplc="4776E54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6">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7">
    <w:nsid w:val="31B8183C"/>
    <w:multiLevelType w:val="hybridMultilevel"/>
    <w:tmpl w:val="014C24C6"/>
    <w:lvl w:ilvl="0" w:tplc="7240687E">
      <w:start w:val="1"/>
      <w:numFmt w:val="decimal"/>
      <w:lvlText w:val="제%1장"/>
      <w:lvlJc w:val="left"/>
      <w:pPr>
        <w:ind w:left="760" w:hanging="7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1C1A74"/>
    <w:multiLevelType w:val="hybridMultilevel"/>
    <w:tmpl w:val="2B1886EA"/>
    <w:lvl w:ilvl="0" w:tplc="096CE44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5712B6"/>
    <w:multiLevelType w:val="hybridMultilevel"/>
    <w:tmpl w:val="848EB452"/>
    <w:lvl w:ilvl="0" w:tplc="4D2E657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5244254"/>
    <w:multiLevelType w:val="hybridMultilevel"/>
    <w:tmpl w:val="BA9CA8C2"/>
    <w:lvl w:ilvl="0" w:tplc="8064084C">
      <w:start w:val="1"/>
      <w:numFmt w:val="decimal"/>
      <w:lvlText w:val="(%1)"/>
      <w:lvlJc w:val="left"/>
      <w:pPr>
        <w:ind w:left="400" w:hanging="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1CA7578"/>
    <w:multiLevelType w:val="hybridMultilevel"/>
    <w:tmpl w:val="0018E6D4"/>
    <w:lvl w:ilvl="0" w:tplc="0768802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5">
    <w:nsid w:val="58186BED"/>
    <w:multiLevelType w:val="hybridMultilevel"/>
    <w:tmpl w:val="79C4F9D8"/>
    <w:lvl w:ilvl="0" w:tplc="9A760C7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9">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2">
    <w:nsid w:val="72DF1B36"/>
    <w:multiLevelType w:val="hybridMultilevel"/>
    <w:tmpl w:val="4EC8B4FE"/>
    <w:lvl w:ilvl="0" w:tplc="CE22735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5">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21"/>
  </w:num>
  <w:num w:numId="2">
    <w:abstractNumId w:val="18"/>
  </w:num>
  <w:num w:numId="3">
    <w:abstractNumId w:val="4"/>
  </w:num>
  <w:num w:numId="4">
    <w:abstractNumId w:val="9"/>
  </w:num>
  <w:num w:numId="5">
    <w:abstractNumId w:val="24"/>
  </w:num>
  <w:num w:numId="6">
    <w:abstractNumId w:val="25"/>
  </w:num>
  <w:num w:numId="7">
    <w:abstractNumId w:val="17"/>
  </w:num>
  <w:num w:numId="8">
    <w:abstractNumId w:val="0"/>
  </w:num>
  <w:num w:numId="9">
    <w:abstractNumId w:val="16"/>
  </w:num>
  <w:num w:numId="10">
    <w:abstractNumId w:val="12"/>
  </w:num>
  <w:num w:numId="11">
    <w:abstractNumId w:val="20"/>
  </w:num>
  <w:num w:numId="12">
    <w:abstractNumId w:val="26"/>
  </w:num>
  <w:num w:numId="13">
    <w:abstractNumId w:val="19"/>
  </w:num>
  <w:num w:numId="14">
    <w:abstractNumId w:val="14"/>
  </w:num>
  <w:num w:numId="15">
    <w:abstractNumId w:val="5"/>
  </w:num>
  <w:num w:numId="16">
    <w:abstractNumId w:val="23"/>
  </w:num>
  <w:num w:numId="17">
    <w:abstractNumId w:val="3"/>
  </w:num>
  <w:num w:numId="18">
    <w:abstractNumId w:val="6"/>
  </w:num>
  <w:num w:numId="19">
    <w:abstractNumId w:val="7"/>
  </w:num>
  <w:num w:numId="20">
    <w:abstractNumId w:val="13"/>
  </w:num>
  <w:num w:numId="21">
    <w:abstractNumId w:val="2"/>
  </w:num>
  <w:num w:numId="22">
    <w:abstractNumId w:val="22"/>
  </w:num>
  <w:num w:numId="23">
    <w:abstractNumId w:val="8"/>
  </w:num>
  <w:num w:numId="24">
    <w:abstractNumId w:val="10"/>
  </w:num>
  <w:num w:numId="25">
    <w:abstractNumId w:val="11"/>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91D9B"/>
    <w:rsid w:val="000D115A"/>
    <w:rsid w:val="00100135"/>
    <w:rsid w:val="00135A6C"/>
    <w:rsid w:val="00140993"/>
    <w:rsid w:val="0016200D"/>
    <w:rsid w:val="001A612D"/>
    <w:rsid w:val="001F2DDE"/>
    <w:rsid w:val="002068CB"/>
    <w:rsid w:val="00210CC1"/>
    <w:rsid w:val="002404C7"/>
    <w:rsid w:val="00247BC5"/>
    <w:rsid w:val="00264629"/>
    <w:rsid w:val="0028452A"/>
    <w:rsid w:val="002C3012"/>
    <w:rsid w:val="002D5985"/>
    <w:rsid w:val="002E2FC3"/>
    <w:rsid w:val="002E45D9"/>
    <w:rsid w:val="002E5535"/>
    <w:rsid w:val="00315BCC"/>
    <w:rsid w:val="00356E94"/>
    <w:rsid w:val="0037618A"/>
    <w:rsid w:val="003818EE"/>
    <w:rsid w:val="003C5455"/>
    <w:rsid w:val="003D288C"/>
    <w:rsid w:val="003D3255"/>
    <w:rsid w:val="00432A54"/>
    <w:rsid w:val="00444F1B"/>
    <w:rsid w:val="00450E11"/>
    <w:rsid w:val="00470D1E"/>
    <w:rsid w:val="004A6A46"/>
    <w:rsid w:val="004B2981"/>
    <w:rsid w:val="004B30A1"/>
    <w:rsid w:val="004C5FF1"/>
    <w:rsid w:val="004E2A9C"/>
    <w:rsid w:val="00525052"/>
    <w:rsid w:val="00532BD0"/>
    <w:rsid w:val="0053491D"/>
    <w:rsid w:val="00555816"/>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7E0D7C"/>
    <w:rsid w:val="0080100B"/>
    <w:rsid w:val="008026B7"/>
    <w:rsid w:val="00820E98"/>
    <w:rsid w:val="00844C62"/>
    <w:rsid w:val="00863974"/>
    <w:rsid w:val="00895A68"/>
    <w:rsid w:val="00896D67"/>
    <w:rsid w:val="008D50EF"/>
    <w:rsid w:val="008F3EE0"/>
    <w:rsid w:val="00907432"/>
    <w:rsid w:val="00913DA6"/>
    <w:rsid w:val="009274C0"/>
    <w:rsid w:val="00991600"/>
    <w:rsid w:val="009A4BE1"/>
    <w:rsid w:val="009A6824"/>
    <w:rsid w:val="009B0986"/>
    <w:rsid w:val="009C24AE"/>
    <w:rsid w:val="009D3790"/>
    <w:rsid w:val="00A14377"/>
    <w:rsid w:val="00A14F38"/>
    <w:rsid w:val="00A17997"/>
    <w:rsid w:val="00A2090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57197"/>
    <w:rsid w:val="00C810C6"/>
    <w:rsid w:val="00CC1207"/>
    <w:rsid w:val="00CC5D08"/>
    <w:rsid w:val="00CD4421"/>
    <w:rsid w:val="00CD5ACF"/>
    <w:rsid w:val="00D122A0"/>
    <w:rsid w:val="00D16B85"/>
    <w:rsid w:val="00D420AB"/>
    <w:rsid w:val="00D44DCD"/>
    <w:rsid w:val="00DB5008"/>
    <w:rsid w:val="00DC175C"/>
    <w:rsid w:val="00DC50B8"/>
    <w:rsid w:val="00DD0992"/>
    <w:rsid w:val="00DF51C3"/>
    <w:rsid w:val="00E00A22"/>
    <w:rsid w:val="00E05766"/>
    <w:rsid w:val="00E2728C"/>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character" w:styleId="a9">
    <w:name w:val="Emphasis"/>
    <w:basedOn w:val="a0"/>
    <w:uiPriority w:val="20"/>
    <w:qFormat/>
    <w:rsid w:val="008F3EE0"/>
    <w:rPr>
      <w:i w:val="0"/>
      <w:iCs w:val="0"/>
      <w:color w:val="CC0000"/>
    </w:rPr>
  </w:style>
  <w:style w:type="character" w:customStyle="1" w:styleId="st1">
    <w:name w:val="st1"/>
    <w:basedOn w:val="a0"/>
    <w:rsid w:val="008F3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A542F-5813-4BDF-A9F1-BCB118AA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Pages>
  <Words>658</Words>
  <Characters>1982</Characters>
  <Application>Microsoft Office Word</Application>
  <DocSecurity>0</DocSecurity>
  <Lines>116</Lines>
  <Paragraphs>49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26</cp:revision>
  <dcterms:created xsi:type="dcterms:W3CDTF">2016-01-15T03:23:00Z</dcterms:created>
  <dcterms:modified xsi:type="dcterms:W3CDTF">2019-10-10T01:11:00Z</dcterms:modified>
</cp:coreProperties>
</file>