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539"/>
        <w:gridCol w:w="3958"/>
      </w:tblGrid>
      <w:tr w:rsidR="00DB5008" w:rsidRPr="00DB5008" w:rsidTr="00B87E3D">
        <w:tc>
          <w:tcPr>
            <w:tcW w:w="4785" w:type="dxa"/>
          </w:tcPr>
          <w:p w:rsidR="00AA528C" w:rsidRPr="00AA528C" w:rsidRDefault="00AA528C" w:rsidP="00AA528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</w:pPr>
            <w:bookmarkStart w:id="0" w:name="_GoBack"/>
            <w:r w:rsidRPr="00AA528C">
              <w:rPr>
                <w:rFonts w:ascii="한컴바탕" w:eastAsia="한컴바탕" w:hAnsi="한컴바탕" w:cs="한컴바탕" w:hint="eastAsia"/>
                <w:b/>
                <w:sz w:val="26"/>
                <w:szCs w:val="26"/>
                <w:lang w:eastAsia="ko-KR"/>
              </w:rPr>
              <w:t>국무원</w:t>
            </w:r>
            <w:r w:rsidRPr="00AA528C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관세세칙위원회</w:t>
            </w:r>
            <w:r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 xml:space="preserve"> </w:t>
            </w:r>
            <w:r w:rsidRPr="00AA528C">
              <w:rPr>
                <w:rFonts w:ascii="한컴바탕" w:eastAsia="한컴바탕" w:hAnsi="한컴바탕" w:cs="한컴바탕"/>
                <w:b/>
                <w:sz w:val="26"/>
                <w:szCs w:val="26"/>
                <w:lang w:eastAsia="ko-KR"/>
              </w:rPr>
              <w:t>&lt;중화인민공화국 수출입세칙(2019)&gt; 반포와 관련한 공고</w:t>
            </w:r>
          </w:p>
          <w:bookmarkEnd w:id="0"/>
          <w:p w:rsidR="00AA528C" w:rsidRPr="00AA528C" w:rsidRDefault="00AA528C" w:rsidP="00AA528C">
            <w:pPr>
              <w:wordWrap w:val="0"/>
              <w:autoSpaceDN w:val="0"/>
              <w:snapToGrid w:val="0"/>
              <w:spacing w:line="290" w:lineRule="atLeast"/>
              <w:jc w:val="center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proofErr w:type="spellStart"/>
            <w:r w:rsidRPr="00AA528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세위회</w:t>
            </w:r>
            <w:proofErr w:type="spellEnd"/>
            <w:r w:rsidRPr="00AA528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공고 [2018] 11호</w:t>
            </w:r>
          </w:p>
          <w:p w:rsidR="00AA528C" w:rsidRPr="00AA528C" w:rsidRDefault="00AA528C" w:rsidP="00AA52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A528C" w:rsidRPr="00AA528C" w:rsidRDefault="00AA528C" w:rsidP="00AA52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A528C" w:rsidRPr="00AA528C" w:rsidRDefault="00AA528C" w:rsidP="00AA52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  <w:r w:rsidRPr="00AA528C">
              <w:rPr>
                <w:rFonts w:ascii="한컴바탕" w:eastAsia="한컴바탕" w:hAnsi="한컴바탕" w:cs="한컴바탕"/>
                <w:szCs w:val="21"/>
                <w:lang w:eastAsia="ko-KR"/>
              </w:rPr>
              <w:t>&lt;중화인민공화국 수출입관세조례&gt; 및 관련 규정에 따라 &lt;중화인민공화국 수출입세칙(2019)&gt;을 공표하며 2019년 1월 1일부터 시행한다. 법률, 행정법규에서 수출입관세세목, 세율 조정에 대해 별도의 규정이 있는 경우는 그 규정에 따른다.</w:t>
            </w:r>
          </w:p>
          <w:p w:rsidR="00AA528C" w:rsidRPr="00AA528C" w:rsidRDefault="00AA528C" w:rsidP="00AA52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A528C" w:rsidRPr="00AA528C" w:rsidRDefault="00AA528C" w:rsidP="00AA52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A528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붙임</w:t>
            </w:r>
            <w:r w:rsidRPr="00AA528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: 중화인민공화국 수출입세칙(2019)</w:t>
            </w:r>
          </w:p>
          <w:p w:rsidR="00AA528C" w:rsidRPr="00AA528C" w:rsidRDefault="00AA528C" w:rsidP="00AA528C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AA528C" w:rsidRPr="00AA528C" w:rsidRDefault="00AA528C" w:rsidP="00AA528C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A528C">
              <w:rPr>
                <w:rFonts w:ascii="한컴바탕" w:eastAsia="한컴바탕" w:hAnsi="한컴바탕" w:cs="한컴바탕" w:hint="eastAsia"/>
                <w:spacing w:val="-6"/>
                <w:szCs w:val="21"/>
                <w:lang w:eastAsia="ko-KR"/>
              </w:rPr>
              <w:t>국무원</w:t>
            </w:r>
            <w:r w:rsidRPr="00AA528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 xml:space="preserve"> 관세세칙위원회</w:t>
            </w:r>
          </w:p>
          <w:p w:rsidR="00F6633C" w:rsidRPr="00AA528C" w:rsidRDefault="00AA528C" w:rsidP="00AA528C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  <w:r w:rsidRPr="00AA528C"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  <w:t>2018년 12월 29일</w:t>
            </w:r>
          </w:p>
          <w:p w:rsidR="00844C62" w:rsidRDefault="00844C62" w:rsidP="008D50E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 w:hint="eastAsia"/>
                <w:spacing w:val="-6"/>
                <w:szCs w:val="21"/>
              </w:rPr>
            </w:pPr>
          </w:p>
          <w:p w:rsidR="00AA528C" w:rsidRPr="00844C62" w:rsidRDefault="00AA528C" w:rsidP="008D50EF">
            <w:pPr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pacing w:val="-6"/>
                <w:szCs w:val="21"/>
              </w:rPr>
            </w:pPr>
          </w:p>
          <w:p w:rsidR="00AA528C" w:rsidRPr="00AA528C" w:rsidRDefault="00AA528C" w:rsidP="00AA528C">
            <w:pPr>
              <w:wordWrap w:val="0"/>
              <w:topLinePunct/>
              <w:snapToGrid w:val="0"/>
              <w:spacing w:line="360" w:lineRule="auto"/>
              <w:ind w:firstLine="210"/>
              <w:rPr>
                <w:rFonts w:ascii="한컴바탕" w:eastAsia="한컴바탕" w:hAnsi="한컴바탕" w:cs="한컴바탕"/>
                <w:lang w:eastAsia="ko-KR"/>
              </w:rPr>
            </w:pPr>
            <w:proofErr w:type="spellStart"/>
            <w:r w:rsidRPr="00AA528C">
              <w:rPr>
                <w:rFonts w:ascii="한컴바탕" w:eastAsia="한컴바탕" w:hAnsi="한컴바탕" w:cs="한컴바탕" w:hint="eastAsia"/>
                <w:lang w:eastAsia="ko-KR"/>
              </w:rPr>
              <w:t>붙임다운</w:t>
            </w:r>
            <w:proofErr w:type="spellEnd"/>
            <w:r w:rsidRPr="00AA528C">
              <w:rPr>
                <w:rFonts w:ascii="한컴바탕" w:eastAsia="한컴바탕" w:hAnsi="한컴바탕" w:cs="한컴바탕" w:hint="eastAsia"/>
                <w:lang w:eastAsia="ko-KR"/>
              </w:rPr>
              <w:t xml:space="preserve">: </w:t>
            </w:r>
            <w:hyperlink r:id="rId8" w:history="1">
              <w:r w:rsidRPr="00AA528C">
                <w:rPr>
                  <w:rStyle w:val="a7"/>
                  <w:rFonts w:ascii="한컴바탕" w:eastAsia="한컴바탕" w:hAnsi="한컴바탕" w:cs="한컴바탕" w:hint="eastAsia"/>
                  <w:szCs w:val="21"/>
                  <w:lang w:eastAsia="ko-KR"/>
                </w:rPr>
                <w:t>중화인민공화국 수출입세칙</w:t>
              </w:r>
              <w:r w:rsidRPr="00AA528C">
                <w:rPr>
                  <w:rStyle w:val="a7"/>
                  <w:rFonts w:ascii="한컴바탕" w:eastAsia="한컴바탕" w:hAnsi="한컴바탕" w:cs="한컴바탕"/>
                  <w:szCs w:val="21"/>
                  <w:lang w:eastAsia="ko-KR"/>
                </w:rPr>
                <w:t>（2019）.pdf</w:t>
              </w:r>
            </w:hyperlink>
          </w:p>
          <w:p w:rsidR="00D44DCD" w:rsidRPr="00AA528C" w:rsidRDefault="00D44DCD" w:rsidP="00D44DCD">
            <w:pPr>
              <w:wordWrap w:val="0"/>
              <w:autoSpaceDN w:val="0"/>
              <w:snapToGrid w:val="0"/>
              <w:spacing w:line="290" w:lineRule="atLeast"/>
              <w:jc w:val="left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Pr="009A6824" w:rsidRDefault="00E05766" w:rsidP="00DC50B8">
            <w:pPr>
              <w:pStyle w:val="a4"/>
              <w:wordWrap w:val="0"/>
              <w:autoSpaceDN w:val="0"/>
              <w:snapToGrid w:val="0"/>
              <w:spacing w:line="290" w:lineRule="atLeast"/>
              <w:jc w:val="righ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E05766" w:rsidRDefault="00E05766" w:rsidP="00FA333E">
            <w:pPr>
              <w:pStyle w:val="a4"/>
              <w:wordWrap w:val="0"/>
              <w:autoSpaceDN w:val="0"/>
              <w:snapToGrid w:val="0"/>
              <w:spacing w:line="290" w:lineRule="atLeast"/>
              <w:ind w:firstLine="396"/>
              <w:rPr>
                <w:rFonts w:ascii="한컴바탕" w:eastAsia="한컴바탕" w:hAnsi="한컴바탕" w:cs="한컴바탕"/>
                <w:spacing w:val="-6"/>
                <w:szCs w:val="21"/>
                <w:lang w:eastAsia="ko-KR"/>
              </w:rPr>
            </w:pPr>
          </w:p>
          <w:p w:rsidR="00DB5008" w:rsidRPr="007B1D46" w:rsidRDefault="00DB5008" w:rsidP="00E05766">
            <w:pPr>
              <w:pStyle w:val="a4"/>
              <w:wordWrap w:val="0"/>
              <w:autoSpaceDN w:val="0"/>
              <w:snapToGrid w:val="0"/>
              <w:spacing w:line="290" w:lineRule="atLeast"/>
              <w:rPr>
                <w:rFonts w:ascii="한컴바탕" w:eastAsia="한컴바탕" w:hAnsi="한컴바탕" w:cs="한컴바탕"/>
                <w:szCs w:val="21"/>
                <w:lang w:eastAsia="ko-KR"/>
              </w:rPr>
            </w:pPr>
          </w:p>
        </w:tc>
        <w:tc>
          <w:tcPr>
            <w:tcW w:w="539" w:type="dxa"/>
          </w:tcPr>
          <w:p w:rsidR="00DB5008" w:rsidRPr="00587FEA" w:rsidRDefault="00DB5008" w:rsidP="00DB5008">
            <w:pPr>
              <w:wordWrap w:val="0"/>
              <w:spacing w:line="290" w:lineRule="atLeast"/>
              <w:rPr>
                <w:spacing w:val="-14"/>
                <w:szCs w:val="21"/>
                <w:lang w:eastAsia="ko-KR"/>
              </w:rPr>
            </w:pPr>
          </w:p>
        </w:tc>
        <w:tc>
          <w:tcPr>
            <w:tcW w:w="3958" w:type="dxa"/>
          </w:tcPr>
          <w:p w:rsidR="00AA528C" w:rsidRPr="00AA528C" w:rsidRDefault="00AA528C" w:rsidP="00AA528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b/>
                <w:spacing w:val="-14"/>
                <w:sz w:val="26"/>
                <w:szCs w:val="26"/>
              </w:rPr>
            </w:pPr>
            <w:r w:rsidRPr="00AA528C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国务院关税税则委员会关于发布《中华人民共和国进出口税则（</w:t>
            </w:r>
            <w:r w:rsidRPr="00AA528C">
              <w:rPr>
                <w:rFonts w:ascii="SimSun" w:eastAsia="SimSun" w:hAnsi="SimSun"/>
                <w:b/>
                <w:spacing w:val="-14"/>
                <w:sz w:val="26"/>
                <w:szCs w:val="26"/>
              </w:rPr>
              <w:t>2019）》</w:t>
            </w:r>
            <w:r w:rsidRPr="00AA528C">
              <w:rPr>
                <w:rFonts w:ascii="SimSun" w:eastAsia="SimSun" w:hAnsi="SimSun" w:hint="eastAsia"/>
                <w:b/>
                <w:spacing w:val="-14"/>
                <w:sz w:val="26"/>
                <w:szCs w:val="26"/>
              </w:rPr>
              <w:t>的公告</w:t>
            </w:r>
          </w:p>
          <w:p w:rsidR="00AA528C" w:rsidRPr="00AA528C" w:rsidRDefault="00AA528C" w:rsidP="00AA528C">
            <w:pPr>
              <w:wordWrap w:val="0"/>
              <w:autoSpaceDE w:val="0"/>
              <w:autoSpaceDN w:val="0"/>
              <w:snapToGrid w:val="0"/>
              <w:spacing w:line="290" w:lineRule="atLeast"/>
              <w:jc w:val="center"/>
              <w:rPr>
                <w:rFonts w:ascii="SimSun" w:eastAsia="SimSun" w:hAnsi="SimSun"/>
                <w:szCs w:val="21"/>
              </w:rPr>
            </w:pPr>
            <w:r w:rsidRPr="00AA528C">
              <w:rPr>
                <w:rFonts w:ascii="SimSun" w:eastAsia="SimSun" w:hAnsi="SimSun" w:hint="eastAsia"/>
                <w:szCs w:val="21"/>
              </w:rPr>
              <w:t>税委会公告〔</w:t>
            </w:r>
            <w:r w:rsidRPr="00AA528C">
              <w:rPr>
                <w:rFonts w:ascii="SimSun" w:eastAsia="SimSun" w:hAnsi="SimSun"/>
                <w:szCs w:val="21"/>
              </w:rPr>
              <w:t>2018〕11</w:t>
            </w:r>
            <w:r w:rsidRPr="00AA528C">
              <w:rPr>
                <w:rFonts w:ascii="SimSun" w:eastAsia="SimSun" w:hAnsi="SimSun" w:hint="eastAsia"/>
                <w:szCs w:val="21"/>
              </w:rPr>
              <w:t>号</w:t>
            </w:r>
          </w:p>
          <w:p w:rsidR="00AA528C" w:rsidRDefault="00AA528C" w:rsidP="00AA52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AA528C" w:rsidRPr="00AA528C" w:rsidRDefault="00AA528C" w:rsidP="00AA52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A528C" w:rsidRPr="00AA528C" w:rsidRDefault="00AA528C" w:rsidP="00AA52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A528C">
              <w:rPr>
                <w:rFonts w:ascii="SimSun" w:eastAsia="SimSun" w:hAnsi="SimSun" w:hint="eastAsia"/>
                <w:szCs w:val="21"/>
              </w:rPr>
              <w:t xml:space="preserve">　　根据《中华人民共和国进出口关税条例》及相关规定，现公布《中华人民共和国进出口税则（</w:t>
            </w:r>
            <w:r w:rsidRPr="00AA528C">
              <w:rPr>
                <w:rFonts w:ascii="SimSun" w:eastAsia="SimSun" w:hAnsi="SimSun"/>
                <w:szCs w:val="21"/>
              </w:rPr>
              <w:t>2019）》，</w:t>
            </w:r>
            <w:r w:rsidRPr="00AA528C">
              <w:rPr>
                <w:rFonts w:ascii="SimSun" w:eastAsia="SimSun" w:hAnsi="SimSun" w:hint="eastAsia"/>
                <w:szCs w:val="21"/>
              </w:rPr>
              <w:t>自</w:t>
            </w:r>
            <w:r w:rsidRPr="00AA528C">
              <w:rPr>
                <w:rFonts w:ascii="SimSun" w:eastAsia="SimSun" w:hAnsi="SimSun"/>
                <w:szCs w:val="21"/>
              </w:rPr>
              <w:t>2019</w:t>
            </w:r>
            <w:r w:rsidRPr="00AA528C">
              <w:rPr>
                <w:rFonts w:ascii="SimSun" w:eastAsia="SimSun" w:hAnsi="SimSun" w:hint="eastAsia"/>
                <w:szCs w:val="21"/>
              </w:rPr>
              <w:t>年</w:t>
            </w:r>
            <w:r w:rsidRPr="00AA528C">
              <w:rPr>
                <w:rFonts w:ascii="SimSun" w:eastAsia="SimSun" w:hAnsi="SimSun"/>
                <w:szCs w:val="21"/>
              </w:rPr>
              <w:t>1</w:t>
            </w:r>
            <w:r w:rsidRPr="00AA528C">
              <w:rPr>
                <w:rFonts w:ascii="SimSun" w:eastAsia="SimSun" w:hAnsi="SimSun" w:hint="eastAsia"/>
                <w:szCs w:val="21"/>
              </w:rPr>
              <w:t>月</w:t>
            </w:r>
            <w:r w:rsidRPr="00AA528C">
              <w:rPr>
                <w:rFonts w:ascii="SimSun" w:eastAsia="SimSun" w:hAnsi="SimSun"/>
                <w:szCs w:val="21"/>
              </w:rPr>
              <w:t>1</w:t>
            </w:r>
            <w:r w:rsidRPr="00AA528C">
              <w:rPr>
                <w:rFonts w:ascii="SimSun" w:eastAsia="SimSun" w:hAnsi="SimSun" w:hint="eastAsia"/>
                <w:szCs w:val="21"/>
              </w:rPr>
              <w:t>日起实施。法律、行政法规对进出口关税税目、税率调整另有规定的，从其规定。</w:t>
            </w:r>
          </w:p>
          <w:p w:rsidR="00AA528C" w:rsidRDefault="00AA528C" w:rsidP="00AA52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 w:hint="eastAsia"/>
                <w:szCs w:val="21"/>
              </w:rPr>
            </w:pPr>
          </w:p>
          <w:p w:rsidR="00AA528C" w:rsidRPr="00AA528C" w:rsidRDefault="00AA528C" w:rsidP="00AA52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pacing w:val="-10"/>
                <w:szCs w:val="21"/>
              </w:rPr>
            </w:pPr>
            <w:r w:rsidRPr="00AA528C">
              <w:rPr>
                <w:rFonts w:ascii="SimSun" w:eastAsia="SimSun" w:hAnsi="SimSun" w:hint="eastAsia"/>
                <w:spacing w:val="-10"/>
                <w:szCs w:val="21"/>
              </w:rPr>
              <w:t>附件：中华人民共和国进出口税则（</w:t>
            </w:r>
            <w:r w:rsidRPr="00AA528C">
              <w:rPr>
                <w:rFonts w:ascii="SimSun" w:eastAsia="SimSun" w:hAnsi="SimSun"/>
                <w:spacing w:val="-10"/>
                <w:szCs w:val="21"/>
              </w:rPr>
              <w:t>2019）</w:t>
            </w:r>
          </w:p>
          <w:p w:rsidR="00AA528C" w:rsidRPr="00AA528C" w:rsidRDefault="00AA528C" w:rsidP="00AA52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A528C" w:rsidRPr="00AA528C" w:rsidRDefault="00AA528C" w:rsidP="00AA528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A528C">
              <w:rPr>
                <w:rFonts w:ascii="SimSun" w:eastAsia="SimSun" w:hAnsi="SimSun" w:hint="eastAsia"/>
                <w:szCs w:val="21"/>
              </w:rPr>
              <w:t xml:space="preserve">　　国务院关税税则委员会</w:t>
            </w:r>
          </w:p>
          <w:p w:rsidR="00AA528C" w:rsidRPr="00AA528C" w:rsidRDefault="00AA528C" w:rsidP="00AA528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  <w:r w:rsidRPr="00AA528C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AA528C">
              <w:rPr>
                <w:rFonts w:ascii="SimSun" w:eastAsia="SimSun" w:hAnsi="SimSun"/>
                <w:szCs w:val="21"/>
              </w:rPr>
              <w:t>2018</w:t>
            </w:r>
            <w:r w:rsidRPr="00AA528C">
              <w:rPr>
                <w:rFonts w:ascii="SimSun" w:eastAsia="SimSun" w:hAnsi="SimSun" w:hint="eastAsia"/>
                <w:szCs w:val="21"/>
              </w:rPr>
              <w:t>年</w:t>
            </w:r>
            <w:r w:rsidRPr="00AA528C">
              <w:rPr>
                <w:rFonts w:ascii="SimSun" w:eastAsia="SimSun" w:hAnsi="SimSun"/>
                <w:szCs w:val="21"/>
              </w:rPr>
              <w:t>12</w:t>
            </w:r>
            <w:r w:rsidRPr="00AA528C">
              <w:rPr>
                <w:rFonts w:ascii="SimSun" w:eastAsia="SimSun" w:hAnsi="SimSun" w:hint="eastAsia"/>
                <w:szCs w:val="21"/>
              </w:rPr>
              <w:t>月</w:t>
            </w:r>
            <w:r w:rsidRPr="00AA528C">
              <w:rPr>
                <w:rFonts w:ascii="SimSun" w:eastAsia="SimSun" w:hAnsi="SimSun"/>
                <w:szCs w:val="21"/>
              </w:rPr>
              <w:t>29</w:t>
            </w:r>
            <w:r w:rsidRPr="00AA528C">
              <w:rPr>
                <w:rFonts w:ascii="SimSun" w:eastAsia="SimSun" w:hAnsi="SimSun" w:hint="eastAsia"/>
                <w:szCs w:val="21"/>
              </w:rPr>
              <w:t>日</w:t>
            </w:r>
          </w:p>
          <w:p w:rsidR="00AA528C" w:rsidRPr="00AA528C" w:rsidRDefault="00AA528C" w:rsidP="00AA52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A528C">
              <w:rPr>
                <w:rFonts w:ascii="SimSun" w:eastAsia="SimSun" w:hAnsi="SimSun"/>
                <w:szCs w:val="21"/>
              </w:rPr>
              <w:t xml:space="preserve"> </w:t>
            </w:r>
          </w:p>
          <w:p w:rsidR="00AA528C" w:rsidRPr="00AA528C" w:rsidRDefault="00AA528C" w:rsidP="00AA52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A528C">
              <w:rPr>
                <w:rFonts w:ascii="SimSun" w:eastAsia="SimSun" w:hAnsi="SimSun"/>
                <w:szCs w:val="21"/>
              </w:rPr>
              <w:t xml:space="preserve">  </w:t>
            </w:r>
          </w:p>
          <w:p w:rsidR="00AA528C" w:rsidRPr="00AA528C" w:rsidRDefault="00AA528C" w:rsidP="00AA528C">
            <w:pPr>
              <w:snapToGrid w:val="0"/>
              <w:spacing w:line="360" w:lineRule="auto"/>
              <w:ind w:firstLineChars="200" w:firstLine="420"/>
              <w:rPr>
                <w:rFonts w:ascii="SimSun" w:eastAsia="SimSun" w:hAnsi="SimSun" w:cs="Arial"/>
                <w:szCs w:val="21"/>
              </w:rPr>
            </w:pPr>
            <w:r w:rsidRPr="00AA528C">
              <w:rPr>
                <w:rFonts w:ascii="SimSun" w:eastAsia="SimSun" w:hAnsi="SimSun" w:hint="eastAsia"/>
                <w:szCs w:val="21"/>
              </w:rPr>
              <w:t xml:space="preserve">附件下载: </w:t>
            </w:r>
            <w:hyperlink r:id="rId9" w:history="1">
              <w:r w:rsidRPr="00AA528C">
                <w:rPr>
                  <w:rStyle w:val="a7"/>
                  <w:rFonts w:ascii="SimSun" w:eastAsia="SimSun" w:hAnsi="SimSun" w:cs="Arial"/>
                  <w:szCs w:val="21"/>
                </w:rPr>
                <w:t>中华人民共和国进出口税则（2019）.pdf</w:t>
              </w:r>
            </w:hyperlink>
          </w:p>
          <w:p w:rsidR="00AA528C" w:rsidRPr="00AA528C" w:rsidRDefault="00AA528C" w:rsidP="00AA52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A528C" w:rsidRPr="00AA528C" w:rsidRDefault="00AA528C" w:rsidP="00AA52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A528C">
              <w:rPr>
                <w:rFonts w:ascii="SimSun" w:eastAsia="SimSun" w:hAnsi="SimSun"/>
                <w:szCs w:val="21"/>
              </w:rPr>
              <w:t xml:space="preserve">   </w:t>
            </w:r>
          </w:p>
          <w:p w:rsidR="00AA528C" w:rsidRPr="00AA528C" w:rsidRDefault="00AA528C" w:rsidP="00AA52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A528C" w:rsidRPr="00AA528C" w:rsidRDefault="00AA528C" w:rsidP="00AA52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AA528C">
              <w:rPr>
                <w:rFonts w:ascii="SimSun" w:eastAsia="SimSun" w:hAnsi="SimSun"/>
                <w:szCs w:val="21"/>
              </w:rPr>
              <w:t xml:space="preserve"> </w:t>
            </w:r>
          </w:p>
          <w:p w:rsidR="00F6633C" w:rsidRPr="00AA528C" w:rsidRDefault="00F6633C" w:rsidP="00F6633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  <w:p w:rsidR="00AA528C" w:rsidRPr="00F6633C" w:rsidRDefault="00F6633C" w:rsidP="00AA528C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  <w:r w:rsidRPr="00F6633C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F6633C" w:rsidRPr="00F6633C" w:rsidRDefault="00F6633C" w:rsidP="008D50EF">
            <w:pPr>
              <w:jc w:val="right"/>
              <w:rPr>
                <w:rFonts w:ascii="SimSun" w:eastAsia="SimSun" w:hAnsi="SimSun"/>
                <w:szCs w:val="21"/>
              </w:rPr>
            </w:pPr>
          </w:p>
          <w:p w:rsidR="007A34FC" w:rsidRPr="00F6633C" w:rsidRDefault="00615981" w:rsidP="00D44DCD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615981">
              <w:rPr>
                <w:rFonts w:ascii="SimSun" w:eastAsia="SimSun" w:hAnsi="SimSun"/>
                <w:szCs w:val="21"/>
              </w:rPr>
              <w:t xml:space="preserve">　</w:t>
            </w:r>
            <w:r w:rsidR="00D44DCD" w:rsidRPr="00F6633C">
              <w:rPr>
                <w:rFonts w:ascii="SimSun" w:eastAsia="SimSun" w:hAnsi="SimSun"/>
                <w:szCs w:val="21"/>
              </w:rPr>
              <w:t xml:space="preserve"> </w:t>
            </w:r>
          </w:p>
          <w:p w:rsidR="00820E98" w:rsidRPr="00820E98" w:rsidRDefault="00820E98" w:rsidP="007A34FC">
            <w:pPr>
              <w:wordWrap w:val="0"/>
              <w:autoSpaceDE w:val="0"/>
              <w:autoSpaceDN w:val="0"/>
              <w:snapToGrid w:val="0"/>
              <w:spacing w:line="290" w:lineRule="atLeast"/>
              <w:jc w:val="right"/>
              <w:rPr>
                <w:rFonts w:ascii="SimSun" w:eastAsia="SimSun" w:hAnsi="SimSun"/>
                <w:szCs w:val="21"/>
              </w:rPr>
            </w:pPr>
          </w:p>
          <w:p w:rsidR="00B17270" w:rsidRPr="00820E98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</w:p>
          <w:p w:rsidR="00135A6C" w:rsidRPr="00B17270" w:rsidRDefault="00B17270" w:rsidP="00820E98">
            <w:pPr>
              <w:wordWrap w:val="0"/>
              <w:autoSpaceDE w:val="0"/>
              <w:autoSpaceDN w:val="0"/>
              <w:snapToGrid w:val="0"/>
              <w:spacing w:line="290" w:lineRule="atLeast"/>
              <w:jc w:val="left"/>
              <w:rPr>
                <w:rFonts w:ascii="SimSun" w:eastAsia="SimSun" w:hAnsi="SimSun"/>
                <w:szCs w:val="21"/>
              </w:rPr>
            </w:pPr>
            <w:r w:rsidRPr="00B17270">
              <w:rPr>
                <w:rFonts w:ascii="SimSun" w:eastAsia="SimSun" w:hAnsi="SimSun" w:hint="eastAsia"/>
                <w:szCs w:val="21"/>
              </w:rPr>
              <w:t xml:space="preserve">　　</w:t>
            </w:r>
          </w:p>
          <w:p w:rsidR="00DB5008" w:rsidRPr="00C32E2B" w:rsidRDefault="00DB5008" w:rsidP="00C32E2B">
            <w:pPr>
              <w:wordWrap w:val="0"/>
              <w:autoSpaceDE w:val="0"/>
              <w:autoSpaceDN w:val="0"/>
              <w:snapToGrid w:val="0"/>
              <w:spacing w:line="290" w:lineRule="atLeast"/>
              <w:rPr>
                <w:rFonts w:ascii="SimSun" w:eastAsia="SimSun" w:hAnsi="SimSun"/>
                <w:szCs w:val="21"/>
              </w:rPr>
            </w:pPr>
          </w:p>
        </w:tc>
      </w:tr>
    </w:tbl>
    <w:p w:rsidR="00100135" w:rsidRPr="00C32E2B" w:rsidRDefault="00100135">
      <w:pPr>
        <w:rPr>
          <w:rFonts w:eastAsia="SimSun"/>
        </w:rPr>
      </w:pPr>
    </w:p>
    <w:sectPr w:rsidR="00100135" w:rsidRPr="00C32E2B" w:rsidSect="00DB5008">
      <w:pgSz w:w="11906" w:h="16838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491" w:rsidRDefault="005F5491" w:rsidP="00C278F4">
      <w:r>
        <w:separator/>
      </w:r>
    </w:p>
  </w:endnote>
  <w:endnote w:type="continuationSeparator" w:id="0">
    <w:p w:rsidR="005F5491" w:rsidRDefault="005F5491" w:rsidP="00C2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491" w:rsidRDefault="005F5491" w:rsidP="00C278F4">
      <w:r>
        <w:separator/>
      </w:r>
    </w:p>
  </w:footnote>
  <w:footnote w:type="continuationSeparator" w:id="0">
    <w:p w:rsidR="005F5491" w:rsidRDefault="005F5491" w:rsidP="00C27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577B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BD41229"/>
    <w:multiLevelType w:val="hybridMultilevel"/>
    <w:tmpl w:val="185CFE90"/>
    <w:lvl w:ilvl="0" w:tplc="F182A37A">
      <w:start w:val="1"/>
      <w:numFmt w:val="decimal"/>
      <w:lvlText w:val="(%1)"/>
      <w:lvlJc w:val="left"/>
      <w:pPr>
        <w:ind w:left="1200" w:hanging="8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2F213314"/>
    <w:multiLevelType w:val="hybridMultilevel"/>
    <w:tmpl w:val="6B38B8A0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632878"/>
    <w:multiLevelType w:val="hybridMultilevel"/>
    <w:tmpl w:val="99F4CE96"/>
    <w:lvl w:ilvl="0" w:tplc="427CF6FA">
      <w:start w:val="1"/>
      <w:numFmt w:val="decimal"/>
      <w:lvlText w:val="%1．"/>
      <w:lvlJc w:val="left"/>
      <w:pPr>
        <w:ind w:left="768" w:hanging="360"/>
      </w:pPr>
      <w:rPr>
        <w:rFonts w:cstheme="minorBidi" w:hint="default"/>
      </w:rPr>
    </w:lvl>
    <w:lvl w:ilvl="1" w:tplc="04090019" w:tentative="1">
      <w:start w:val="1"/>
      <w:numFmt w:val="upperLetter"/>
      <w:lvlText w:val="%2."/>
      <w:lvlJc w:val="left"/>
      <w:pPr>
        <w:ind w:left="1208" w:hanging="400"/>
      </w:pPr>
    </w:lvl>
    <w:lvl w:ilvl="2" w:tplc="0409001B" w:tentative="1">
      <w:start w:val="1"/>
      <w:numFmt w:val="lowerRoman"/>
      <w:lvlText w:val="%3."/>
      <w:lvlJc w:val="right"/>
      <w:pPr>
        <w:ind w:left="1608" w:hanging="400"/>
      </w:pPr>
    </w:lvl>
    <w:lvl w:ilvl="3" w:tplc="0409000F" w:tentative="1">
      <w:start w:val="1"/>
      <w:numFmt w:val="decimal"/>
      <w:lvlText w:val="%4."/>
      <w:lvlJc w:val="left"/>
      <w:pPr>
        <w:ind w:left="2008" w:hanging="400"/>
      </w:pPr>
    </w:lvl>
    <w:lvl w:ilvl="4" w:tplc="04090019" w:tentative="1">
      <w:start w:val="1"/>
      <w:numFmt w:val="upperLetter"/>
      <w:lvlText w:val="%5."/>
      <w:lvlJc w:val="left"/>
      <w:pPr>
        <w:ind w:left="2408" w:hanging="400"/>
      </w:pPr>
    </w:lvl>
    <w:lvl w:ilvl="5" w:tplc="0409001B" w:tentative="1">
      <w:start w:val="1"/>
      <w:numFmt w:val="lowerRoman"/>
      <w:lvlText w:val="%6."/>
      <w:lvlJc w:val="right"/>
      <w:pPr>
        <w:ind w:left="2808" w:hanging="400"/>
      </w:pPr>
    </w:lvl>
    <w:lvl w:ilvl="6" w:tplc="0409000F" w:tentative="1">
      <w:start w:val="1"/>
      <w:numFmt w:val="decimal"/>
      <w:lvlText w:val="%7."/>
      <w:lvlJc w:val="left"/>
      <w:pPr>
        <w:ind w:left="3208" w:hanging="400"/>
      </w:pPr>
    </w:lvl>
    <w:lvl w:ilvl="7" w:tplc="04090019" w:tentative="1">
      <w:start w:val="1"/>
      <w:numFmt w:val="upperLetter"/>
      <w:lvlText w:val="%8."/>
      <w:lvlJc w:val="left"/>
      <w:pPr>
        <w:ind w:left="3608" w:hanging="400"/>
      </w:pPr>
    </w:lvl>
    <w:lvl w:ilvl="8" w:tplc="0409001B" w:tentative="1">
      <w:start w:val="1"/>
      <w:numFmt w:val="lowerRoman"/>
      <w:lvlText w:val="%9."/>
      <w:lvlJc w:val="right"/>
      <w:pPr>
        <w:ind w:left="4008" w:hanging="400"/>
      </w:pPr>
    </w:lvl>
  </w:abstractNum>
  <w:abstractNum w:abstractNumId="4">
    <w:nsid w:val="2F7016F5"/>
    <w:multiLevelType w:val="hybridMultilevel"/>
    <w:tmpl w:val="9EF6C504"/>
    <w:lvl w:ilvl="0" w:tplc="B5CE5906">
      <w:start w:val="1"/>
      <w:numFmt w:val="japaneseCounting"/>
      <w:lvlText w:val="（%1）"/>
      <w:lvlJc w:val="left"/>
      <w:pPr>
        <w:ind w:left="113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10" w:hanging="400"/>
      </w:pPr>
    </w:lvl>
    <w:lvl w:ilvl="2" w:tplc="0409001B" w:tentative="1">
      <w:start w:val="1"/>
      <w:numFmt w:val="lowerRoman"/>
      <w:lvlText w:val="%3."/>
      <w:lvlJc w:val="right"/>
      <w:pPr>
        <w:ind w:left="1610" w:hanging="400"/>
      </w:pPr>
    </w:lvl>
    <w:lvl w:ilvl="3" w:tplc="0409000F" w:tentative="1">
      <w:start w:val="1"/>
      <w:numFmt w:val="decimal"/>
      <w:lvlText w:val="%4."/>
      <w:lvlJc w:val="left"/>
      <w:pPr>
        <w:ind w:left="2010" w:hanging="400"/>
      </w:pPr>
    </w:lvl>
    <w:lvl w:ilvl="4" w:tplc="04090019" w:tentative="1">
      <w:start w:val="1"/>
      <w:numFmt w:val="upperLetter"/>
      <w:lvlText w:val="%5."/>
      <w:lvlJc w:val="left"/>
      <w:pPr>
        <w:ind w:left="2410" w:hanging="400"/>
      </w:pPr>
    </w:lvl>
    <w:lvl w:ilvl="5" w:tplc="0409001B" w:tentative="1">
      <w:start w:val="1"/>
      <w:numFmt w:val="lowerRoman"/>
      <w:lvlText w:val="%6."/>
      <w:lvlJc w:val="right"/>
      <w:pPr>
        <w:ind w:left="2810" w:hanging="400"/>
      </w:pPr>
    </w:lvl>
    <w:lvl w:ilvl="6" w:tplc="0409000F" w:tentative="1">
      <w:start w:val="1"/>
      <w:numFmt w:val="decimal"/>
      <w:lvlText w:val="%7."/>
      <w:lvlJc w:val="left"/>
      <w:pPr>
        <w:ind w:left="3210" w:hanging="400"/>
      </w:pPr>
    </w:lvl>
    <w:lvl w:ilvl="7" w:tplc="04090019" w:tentative="1">
      <w:start w:val="1"/>
      <w:numFmt w:val="upperLetter"/>
      <w:lvlText w:val="%8."/>
      <w:lvlJc w:val="left"/>
      <w:pPr>
        <w:ind w:left="3610" w:hanging="400"/>
      </w:pPr>
    </w:lvl>
    <w:lvl w:ilvl="8" w:tplc="0409001B" w:tentative="1">
      <w:start w:val="1"/>
      <w:numFmt w:val="lowerRoman"/>
      <w:lvlText w:val="%9."/>
      <w:lvlJc w:val="right"/>
      <w:pPr>
        <w:ind w:left="4010" w:hanging="400"/>
      </w:pPr>
    </w:lvl>
  </w:abstractNum>
  <w:abstractNum w:abstractNumId="5">
    <w:nsid w:val="3CAE100E"/>
    <w:multiLevelType w:val="hybridMultilevel"/>
    <w:tmpl w:val="22207E82"/>
    <w:lvl w:ilvl="0" w:tplc="28F83F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75E1C04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532B567D"/>
    <w:multiLevelType w:val="hybridMultilevel"/>
    <w:tmpl w:val="0B5AFA68"/>
    <w:lvl w:ilvl="0" w:tplc="2CC25A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20" w:hanging="400"/>
      </w:pPr>
    </w:lvl>
    <w:lvl w:ilvl="2" w:tplc="0409001B" w:tentative="1">
      <w:start w:val="1"/>
      <w:numFmt w:val="lowerRoman"/>
      <w:lvlText w:val="%3."/>
      <w:lvlJc w:val="right"/>
      <w:pPr>
        <w:ind w:left="1620" w:hanging="400"/>
      </w:pPr>
    </w:lvl>
    <w:lvl w:ilvl="3" w:tplc="0409000F" w:tentative="1">
      <w:start w:val="1"/>
      <w:numFmt w:val="decimal"/>
      <w:lvlText w:val="%4."/>
      <w:lvlJc w:val="left"/>
      <w:pPr>
        <w:ind w:left="2020" w:hanging="400"/>
      </w:pPr>
    </w:lvl>
    <w:lvl w:ilvl="4" w:tplc="04090019" w:tentative="1">
      <w:start w:val="1"/>
      <w:numFmt w:val="upperLetter"/>
      <w:lvlText w:val="%5."/>
      <w:lvlJc w:val="left"/>
      <w:pPr>
        <w:ind w:left="2420" w:hanging="400"/>
      </w:pPr>
    </w:lvl>
    <w:lvl w:ilvl="5" w:tplc="0409001B" w:tentative="1">
      <w:start w:val="1"/>
      <w:numFmt w:val="lowerRoman"/>
      <w:lvlText w:val="%6."/>
      <w:lvlJc w:val="right"/>
      <w:pPr>
        <w:ind w:left="2820" w:hanging="400"/>
      </w:pPr>
    </w:lvl>
    <w:lvl w:ilvl="6" w:tplc="0409000F" w:tentative="1">
      <w:start w:val="1"/>
      <w:numFmt w:val="decimal"/>
      <w:lvlText w:val="%7."/>
      <w:lvlJc w:val="left"/>
      <w:pPr>
        <w:ind w:left="3220" w:hanging="400"/>
      </w:pPr>
    </w:lvl>
    <w:lvl w:ilvl="7" w:tplc="04090019" w:tentative="1">
      <w:start w:val="1"/>
      <w:numFmt w:val="upperLetter"/>
      <w:lvlText w:val="%8."/>
      <w:lvlJc w:val="left"/>
      <w:pPr>
        <w:ind w:left="3620" w:hanging="400"/>
      </w:pPr>
    </w:lvl>
    <w:lvl w:ilvl="8" w:tplc="0409001B" w:tentative="1">
      <w:start w:val="1"/>
      <w:numFmt w:val="lowerRoman"/>
      <w:lvlText w:val="%9."/>
      <w:lvlJc w:val="right"/>
      <w:pPr>
        <w:ind w:left="4020" w:hanging="400"/>
      </w:pPr>
    </w:lvl>
  </w:abstractNum>
  <w:abstractNum w:abstractNumId="8">
    <w:nsid w:val="5B104DC6"/>
    <w:multiLevelType w:val="hybridMultilevel"/>
    <w:tmpl w:val="9E56E584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BFC1AD9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60073862"/>
    <w:multiLevelType w:val="hybridMultilevel"/>
    <w:tmpl w:val="9C24C224"/>
    <w:lvl w:ilvl="0" w:tplc="28F83FEA">
      <w:start w:val="1"/>
      <w:numFmt w:val="decimal"/>
      <w:lvlText w:val="(%1)"/>
      <w:lvlJc w:val="left"/>
      <w:pPr>
        <w:ind w:left="616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36" w:hanging="420"/>
      </w:pPr>
    </w:lvl>
    <w:lvl w:ilvl="2" w:tplc="0409001B" w:tentative="1">
      <w:start w:val="1"/>
      <w:numFmt w:val="lowerRoman"/>
      <w:lvlText w:val="%3."/>
      <w:lvlJc w:val="righ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9" w:tentative="1">
      <w:start w:val="1"/>
      <w:numFmt w:val="lowerLetter"/>
      <w:lvlText w:val="%5)"/>
      <w:lvlJc w:val="left"/>
      <w:pPr>
        <w:ind w:left="2296" w:hanging="420"/>
      </w:pPr>
    </w:lvl>
    <w:lvl w:ilvl="5" w:tplc="0409001B" w:tentative="1">
      <w:start w:val="1"/>
      <w:numFmt w:val="lowerRoman"/>
      <w:lvlText w:val="%6."/>
      <w:lvlJc w:val="righ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9" w:tentative="1">
      <w:start w:val="1"/>
      <w:numFmt w:val="lowerLetter"/>
      <w:lvlText w:val="%8)"/>
      <w:lvlJc w:val="left"/>
      <w:pPr>
        <w:ind w:left="3556" w:hanging="420"/>
      </w:pPr>
    </w:lvl>
    <w:lvl w:ilvl="8" w:tplc="0409001B" w:tentative="1">
      <w:start w:val="1"/>
      <w:numFmt w:val="lowerRoman"/>
      <w:lvlText w:val="%9."/>
      <w:lvlJc w:val="right"/>
      <w:pPr>
        <w:ind w:left="3976" w:hanging="420"/>
      </w:pPr>
    </w:lvl>
  </w:abstractNum>
  <w:abstractNum w:abstractNumId="11">
    <w:nsid w:val="60E163E1"/>
    <w:multiLevelType w:val="hybridMultilevel"/>
    <w:tmpl w:val="357C3EBE"/>
    <w:lvl w:ilvl="0" w:tplc="28F83FE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A1F66AF"/>
    <w:multiLevelType w:val="hybridMultilevel"/>
    <w:tmpl w:val="21620CBC"/>
    <w:lvl w:ilvl="0" w:tplc="43CC5B86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6E481416"/>
    <w:multiLevelType w:val="hybridMultilevel"/>
    <w:tmpl w:val="B13265F8"/>
    <w:lvl w:ilvl="0" w:tplc="47504FEC">
      <w:start w:val="1"/>
      <w:numFmt w:val="decimal"/>
      <w:lvlText w:val="제%1조"/>
      <w:lvlJc w:val="left"/>
      <w:pPr>
        <w:ind w:left="512" w:hanging="420"/>
      </w:pPr>
      <w:rPr>
        <w:rFonts w:hint="eastAsia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932" w:hanging="420"/>
      </w:pPr>
    </w:lvl>
    <w:lvl w:ilvl="2" w:tplc="0409001B" w:tentative="1">
      <w:start w:val="1"/>
      <w:numFmt w:val="lowerRoman"/>
      <w:lvlText w:val="%3."/>
      <w:lvlJc w:val="right"/>
      <w:pPr>
        <w:ind w:left="1352" w:hanging="420"/>
      </w:pPr>
    </w:lvl>
    <w:lvl w:ilvl="3" w:tplc="0409000F" w:tentative="1">
      <w:start w:val="1"/>
      <w:numFmt w:val="decimal"/>
      <w:lvlText w:val="%4."/>
      <w:lvlJc w:val="left"/>
      <w:pPr>
        <w:ind w:left="1772" w:hanging="420"/>
      </w:pPr>
    </w:lvl>
    <w:lvl w:ilvl="4" w:tplc="04090019" w:tentative="1">
      <w:start w:val="1"/>
      <w:numFmt w:val="lowerLetter"/>
      <w:lvlText w:val="%5)"/>
      <w:lvlJc w:val="left"/>
      <w:pPr>
        <w:ind w:left="2192" w:hanging="420"/>
      </w:pPr>
    </w:lvl>
    <w:lvl w:ilvl="5" w:tplc="0409001B" w:tentative="1">
      <w:start w:val="1"/>
      <w:numFmt w:val="lowerRoman"/>
      <w:lvlText w:val="%6."/>
      <w:lvlJc w:val="right"/>
      <w:pPr>
        <w:ind w:left="2612" w:hanging="420"/>
      </w:pPr>
    </w:lvl>
    <w:lvl w:ilvl="6" w:tplc="0409000F" w:tentative="1">
      <w:start w:val="1"/>
      <w:numFmt w:val="decimal"/>
      <w:lvlText w:val="%7."/>
      <w:lvlJc w:val="left"/>
      <w:pPr>
        <w:ind w:left="3032" w:hanging="420"/>
      </w:pPr>
    </w:lvl>
    <w:lvl w:ilvl="7" w:tplc="04090019" w:tentative="1">
      <w:start w:val="1"/>
      <w:numFmt w:val="lowerLetter"/>
      <w:lvlText w:val="%8)"/>
      <w:lvlJc w:val="left"/>
      <w:pPr>
        <w:ind w:left="3452" w:hanging="420"/>
      </w:pPr>
    </w:lvl>
    <w:lvl w:ilvl="8" w:tplc="0409001B" w:tentative="1">
      <w:start w:val="1"/>
      <w:numFmt w:val="lowerRoman"/>
      <w:lvlText w:val="%9."/>
      <w:lvlJc w:val="right"/>
      <w:pPr>
        <w:ind w:left="3872" w:hanging="420"/>
      </w:pPr>
    </w:lvl>
  </w:abstractNum>
  <w:abstractNum w:abstractNumId="14">
    <w:nsid w:val="72EB6131"/>
    <w:multiLevelType w:val="hybridMultilevel"/>
    <w:tmpl w:val="13002D82"/>
    <w:lvl w:ilvl="0" w:tplc="04162E86">
      <w:start w:val="1"/>
      <w:numFmt w:val="decimal"/>
      <w:lvlText w:val="(%1)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74DD03F3"/>
    <w:multiLevelType w:val="hybridMultilevel"/>
    <w:tmpl w:val="6E32CC66"/>
    <w:lvl w:ilvl="0" w:tplc="356829BA">
      <w:start w:val="1"/>
      <w:numFmt w:val="decimal"/>
      <w:lvlText w:val="%1."/>
      <w:lvlJc w:val="left"/>
      <w:pPr>
        <w:ind w:left="51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6">
    <w:nsid w:val="770E2360"/>
    <w:multiLevelType w:val="hybridMultilevel"/>
    <w:tmpl w:val="AFB08D48"/>
    <w:lvl w:ilvl="0" w:tplc="356829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93B27A3"/>
    <w:multiLevelType w:val="hybridMultilevel"/>
    <w:tmpl w:val="9DFEC01E"/>
    <w:lvl w:ilvl="0" w:tplc="54968FCC">
      <w:start w:val="1"/>
      <w:numFmt w:val="lowerRoman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15"/>
  </w:num>
  <w:num w:numId="6">
    <w:abstractNumId w:val="16"/>
  </w:num>
  <w:num w:numId="7">
    <w:abstractNumId w:val="9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7"/>
  </w:num>
  <w:num w:numId="13">
    <w:abstractNumId w:val="11"/>
  </w:num>
  <w:num w:numId="14">
    <w:abstractNumId w:val="7"/>
  </w:num>
  <w:num w:numId="15">
    <w:abstractNumId w:val="3"/>
  </w:num>
  <w:num w:numId="16">
    <w:abstractNumId w:val="14"/>
  </w:num>
  <w:num w:numId="17">
    <w:abstractNumId w:val="1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5008"/>
    <w:rsid w:val="00055C6A"/>
    <w:rsid w:val="00065F42"/>
    <w:rsid w:val="000D115A"/>
    <w:rsid w:val="00100135"/>
    <w:rsid w:val="00135A6C"/>
    <w:rsid w:val="00140993"/>
    <w:rsid w:val="0016200D"/>
    <w:rsid w:val="001A612D"/>
    <w:rsid w:val="001F2DDE"/>
    <w:rsid w:val="002068CB"/>
    <w:rsid w:val="00210CC1"/>
    <w:rsid w:val="002404C7"/>
    <w:rsid w:val="00247BC5"/>
    <w:rsid w:val="00264629"/>
    <w:rsid w:val="0028452A"/>
    <w:rsid w:val="002D5985"/>
    <w:rsid w:val="002E45D9"/>
    <w:rsid w:val="002E5535"/>
    <w:rsid w:val="00315BCC"/>
    <w:rsid w:val="0037618A"/>
    <w:rsid w:val="003818EE"/>
    <w:rsid w:val="003C5455"/>
    <w:rsid w:val="003D3255"/>
    <w:rsid w:val="00444F1B"/>
    <w:rsid w:val="00470D1E"/>
    <w:rsid w:val="004A6A46"/>
    <w:rsid w:val="004B2981"/>
    <w:rsid w:val="004B30A1"/>
    <w:rsid w:val="004C5FF1"/>
    <w:rsid w:val="004E2A9C"/>
    <w:rsid w:val="00525052"/>
    <w:rsid w:val="00532BD0"/>
    <w:rsid w:val="0053491D"/>
    <w:rsid w:val="0055642B"/>
    <w:rsid w:val="0056283F"/>
    <w:rsid w:val="00587FEA"/>
    <w:rsid w:val="00591B19"/>
    <w:rsid w:val="005A3DA9"/>
    <w:rsid w:val="005E0602"/>
    <w:rsid w:val="005F5491"/>
    <w:rsid w:val="005F5FEA"/>
    <w:rsid w:val="00610641"/>
    <w:rsid w:val="00615981"/>
    <w:rsid w:val="00615EC6"/>
    <w:rsid w:val="00627FF5"/>
    <w:rsid w:val="0063360D"/>
    <w:rsid w:val="00635DAE"/>
    <w:rsid w:val="006E2B22"/>
    <w:rsid w:val="006F037F"/>
    <w:rsid w:val="00712549"/>
    <w:rsid w:val="007428D2"/>
    <w:rsid w:val="00754EB6"/>
    <w:rsid w:val="00763D92"/>
    <w:rsid w:val="00793DEF"/>
    <w:rsid w:val="007A34FC"/>
    <w:rsid w:val="007B1D46"/>
    <w:rsid w:val="007B625E"/>
    <w:rsid w:val="0080100B"/>
    <w:rsid w:val="008026B7"/>
    <w:rsid w:val="00820E98"/>
    <w:rsid w:val="00844C62"/>
    <w:rsid w:val="00895A68"/>
    <w:rsid w:val="00896D67"/>
    <w:rsid w:val="008D50EF"/>
    <w:rsid w:val="00907432"/>
    <w:rsid w:val="00913DA6"/>
    <w:rsid w:val="00991600"/>
    <w:rsid w:val="009A6824"/>
    <w:rsid w:val="009B0986"/>
    <w:rsid w:val="009C24AE"/>
    <w:rsid w:val="009D3790"/>
    <w:rsid w:val="00A14377"/>
    <w:rsid w:val="00A14F38"/>
    <w:rsid w:val="00A17997"/>
    <w:rsid w:val="00A2090D"/>
    <w:rsid w:val="00A25ACC"/>
    <w:rsid w:val="00A26F0D"/>
    <w:rsid w:val="00A32144"/>
    <w:rsid w:val="00A41C29"/>
    <w:rsid w:val="00A704C8"/>
    <w:rsid w:val="00A7085D"/>
    <w:rsid w:val="00A80DD8"/>
    <w:rsid w:val="00A849DB"/>
    <w:rsid w:val="00A945CB"/>
    <w:rsid w:val="00AA03A7"/>
    <w:rsid w:val="00AA3F7C"/>
    <w:rsid w:val="00AA528C"/>
    <w:rsid w:val="00AD2A3D"/>
    <w:rsid w:val="00AF07C7"/>
    <w:rsid w:val="00B02757"/>
    <w:rsid w:val="00B1249E"/>
    <w:rsid w:val="00B17270"/>
    <w:rsid w:val="00B86A82"/>
    <w:rsid w:val="00B87E3D"/>
    <w:rsid w:val="00BB1357"/>
    <w:rsid w:val="00BB6FFC"/>
    <w:rsid w:val="00BC67B4"/>
    <w:rsid w:val="00BD2273"/>
    <w:rsid w:val="00C278F4"/>
    <w:rsid w:val="00C32E2B"/>
    <w:rsid w:val="00C810C6"/>
    <w:rsid w:val="00CC1207"/>
    <w:rsid w:val="00CC5D08"/>
    <w:rsid w:val="00CD4421"/>
    <w:rsid w:val="00CD5ACF"/>
    <w:rsid w:val="00D122A0"/>
    <w:rsid w:val="00D16B85"/>
    <w:rsid w:val="00D420AB"/>
    <w:rsid w:val="00D44DCD"/>
    <w:rsid w:val="00DB5008"/>
    <w:rsid w:val="00DC175C"/>
    <w:rsid w:val="00DC50B8"/>
    <w:rsid w:val="00DD0992"/>
    <w:rsid w:val="00E00A22"/>
    <w:rsid w:val="00E05766"/>
    <w:rsid w:val="00E75E1F"/>
    <w:rsid w:val="00E7653A"/>
    <w:rsid w:val="00E9758D"/>
    <w:rsid w:val="00F078AB"/>
    <w:rsid w:val="00F6633C"/>
    <w:rsid w:val="00F74269"/>
    <w:rsid w:val="00F77275"/>
    <w:rsid w:val="00F916FD"/>
    <w:rsid w:val="00FA333E"/>
    <w:rsid w:val="00FA547E"/>
    <w:rsid w:val="00FB2151"/>
    <w:rsid w:val="00FE6A22"/>
    <w:rsid w:val="00FF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08"/>
    <w:pPr>
      <w:widowControl w:val="0"/>
      <w:jc w:val="both"/>
    </w:pPr>
    <w:rPr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0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5008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278F4"/>
    <w:rPr>
      <w:sz w:val="21"/>
      <w:lang w:eastAsia="zh-CN"/>
    </w:rPr>
  </w:style>
  <w:style w:type="paragraph" w:styleId="a6">
    <w:name w:val="footer"/>
    <w:basedOn w:val="a"/>
    <w:link w:val="Char0"/>
    <w:uiPriority w:val="99"/>
    <w:unhideWhenUsed/>
    <w:rsid w:val="00C278F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278F4"/>
    <w:rPr>
      <w:sz w:val="21"/>
      <w:lang w:eastAsia="zh-CN"/>
    </w:rPr>
  </w:style>
  <w:style w:type="character" w:styleId="a7">
    <w:name w:val="Hyperlink"/>
    <w:basedOn w:val="a0"/>
    <w:uiPriority w:val="99"/>
    <w:unhideWhenUsed/>
    <w:rsid w:val="00444F1B"/>
    <w:rPr>
      <w:color w:val="0000FF" w:themeColor="hyperlink"/>
      <w:u w:val="single"/>
    </w:rPr>
  </w:style>
  <w:style w:type="character" w:customStyle="1" w:styleId="VIsualTranMateMatching">
    <w:name w:val="VIsualTranMateMatching"/>
    <w:basedOn w:val="a0"/>
    <w:rsid w:val="009C24AE"/>
    <w:rPr>
      <w:rFonts w:ascii="Arial" w:hAnsi="Arial" w:cs="Arial"/>
      <w:b/>
      <w:dstrike w:val="0"/>
      <w:vanish/>
      <w:color w:val="FF9900"/>
      <w:sz w:val="16"/>
      <w:szCs w:val="40"/>
      <w:bdr w:val="none" w:sz="0" w:space="0" w:color="auto"/>
      <w:shd w:val="clear" w:color="auto" w:fill="auto"/>
      <w:vertAlign w:val="subscript"/>
    </w:rPr>
  </w:style>
  <w:style w:type="paragraph" w:styleId="a8">
    <w:name w:val="Balloon Text"/>
    <w:basedOn w:val="a"/>
    <w:link w:val="Char1"/>
    <w:uiPriority w:val="99"/>
    <w:semiHidden/>
    <w:unhideWhenUsed/>
    <w:rsid w:val="009C24AE"/>
    <w:rPr>
      <w:rFonts w:ascii="Cambria" w:eastAsia="맑은 고딕" w:hAnsi="Cambria" w:cs="Times New Roman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C24AE"/>
    <w:rPr>
      <w:rFonts w:ascii="Cambria" w:eastAsia="맑은 고딕" w:hAnsi="Cambria" w:cs="Times New Roman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ss.mof.gov.cn/zhengwuxinxi/zhengcefabu/201812/P020181229659347234080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ss.mof.gov.cn/zhengwuxinxi/zhengcefabu/201812/P020181229659347234080.pdf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cui</dc:creator>
  <cp:lastModifiedBy>lingjue</cp:lastModifiedBy>
  <cp:revision>19</cp:revision>
  <dcterms:created xsi:type="dcterms:W3CDTF">2016-01-15T03:23:00Z</dcterms:created>
  <dcterms:modified xsi:type="dcterms:W3CDTF">2019-01-08T00:44:00Z</dcterms:modified>
</cp:coreProperties>
</file>