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58158A" w:rsidRPr="0058158A" w:rsidRDefault="0058158A" w:rsidP="0058158A">
            <w:pPr>
              <w:wordWrap w:val="0"/>
              <w:autoSpaceDN w:val="0"/>
              <w:snapToGrid w:val="0"/>
              <w:spacing w:line="290" w:lineRule="atLeast"/>
              <w:jc w:val="center"/>
              <w:rPr>
                <w:rFonts w:ascii="한컴바탕" w:eastAsia="한컴바탕" w:hAnsi="한컴바탕" w:cs="한컴바탕"/>
                <w:b/>
                <w:sz w:val="26"/>
                <w:szCs w:val="26"/>
                <w:lang w:eastAsia="ko-KR"/>
              </w:rPr>
            </w:pPr>
            <w:r w:rsidRPr="0058158A">
              <w:rPr>
                <w:rFonts w:ascii="한컴바탕" w:eastAsia="한컴바탕" w:hAnsi="한컴바탕" w:cs="한컴바탕" w:hint="eastAsia"/>
                <w:b/>
                <w:sz w:val="26"/>
                <w:szCs w:val="26"/>
                <w:lang w:eastAsia="ko-KR"/>
              </w:rPr>
              <w:t>국가세무총국의</w:t>
            </w:r>
            <w:r w:rsidRPr="0058158A">
              <w:rPr>
                <w:rFonts w:ascii="한컴바탕" w:eastAsia="한컴바탕" w:hAnsi="한컴바탕" w:cs="한컴바탕"/>
                <w:b/>
                <w:sz w:val="26"/>
                <w:szCs w:val="26"/>
                <w:lang w:eastAsia="ko-KR"/>
              </w:rPr>
              <w:t xml:space="preserve"> </w:t>
            </w:r>
            <w:r w:rsidRPr="0058158A">
              <w:rPr>
                <w:rFonts w:ascii="한컴바탕" w:eastAsia="한컴바탕" w:hAnsi="한컴바탕" w:cs="한컴바탕" w:hint="eastAsia"/>
                <w:b/>
                <w:sz w:val="26"/>
                <w:szCs w:val="26"/>
                <w:lang w:eastAsia="ko-KR"/>
              </w:rPr>
              <w:t>영개증</w:t>
            </w:r>
            <w:r w:rsidRPr="0058158A">
              <w:rPr>
                <w:rFonts w:ascii="한컴바탕" w:eastAsia="한컴바탕" w:hAnsi="한컴바탕" w:cs="한컴바탕"/>
                <w:b/>
                <w:sz w:val="26"/>
                <w:szCs w:val="26"/>
                <w:lang w:eastAsia="ko-KR"/>
              </w:rPr>
              <w:t xml:space="preserve"> 관련 징수관리문제를 보다 명확히 하는 것에 관한 공고</w:t>
            </w:r>
          </w:p>
          <w:p w:rsidR="0058158A" w:rsidRPr="0058158A" w:rsidRDefault="0058158A" w:rsidP="0058158A">
            <w:pPr>
              <w:wordWrap w:val="0"/>
              <w:autoSpaceDN w:val="0"/>
              <w:snapToGrid w:val="0"/>
              <w:spacing w:line="290" w:lineRule="atLeast"/>
              <w:jc w:val="center"/>
              <w:rPr>
                <w:rFonts w:ascii="한컴바탕" w:eastAsia="한컴바탕" w:hAnsi="한컴바탕" w:cs="한컴바탕"/>
                <w:spacing w:val="-6"/>
                <w:szCs w:val="21"/>
                <w:lang w:eastAsia="ko-KR"/>
              </w:rPr>
            </w:pPr>
            <w:r w:rsidRPr="0058158A">
              <w:rPr>
                <w:rFonts w:ascii="한컴바탕" w:eastAsia="한컴바탕" w:hAnsi="한컴바탕" w:cs="한컴바탕" w:hint="eastAsia"/>
                <w:spacing w:val="-6"/>
                <w:szCs w:val="21"/>
                <w:lang w:eastAsia="ko-KR"/>
              </w:rPr>
              <w:t>국가세무총국공고</w:t>
            </w:r>
            <w:r w:rsidRPr="0058158A">
              <w:rPr>
                <w:rFonts w:ascii="한컴바탕" w:eastAsia="한컴바탕" w:hAnsi="한컴바탕" w:cs="한컴바탕"/>
                <w:spacing w:val="-6"/>
                <w:szCs w:val="21"/>
                <w:lang w:eastAsia="ko-KR"/>
              </w:rPr>
              <w:t>2017년제11호</w:t>
            </w:r>
          </w:p>
          <w:p w:rsidR="0058158A" w:rsidRPr="0058158A" w:rsidRDefault="0058158A" w:rsidP="0058158A">
            <w:pPr>
              <w:wordWrap w:val="0"/>
              <w:autoSpaceDN w:val="0"/>
              <w:snapToGrid w:val="0"/>
              <w:spacing w:line="290" w:lineRule="atLeast"/>
              <w:jc w:val="left"/>
              <w:rPr>
                <w:rFonts w:ascii="한컴바탕" w:eastAsia="한컴바탕" w:hAnsi="한컴바탕" w:cs="한컴바탕"/>
                <w:spacing w:val="-6"/>
                <w:szCs w:val="21"/>
                <w:lang w:eastAsia="ko-KR"/>
              </w:rPr>
            </w:pPr>
          </w:p>
          <w:p w:rsidR="0058158A" w:rsidRPr="0058158A" w:rsidRDefault="0058158A" w:rsidP="0058158A">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58158A">
              <w:rPr>
                <w:rFonts w:ascii="한컴바탕" w:eastAsia="한컴바탕" w:hAnsi="한컴바탕" w:cs="한컴바탕" w:hint="eastAsia"/>
                <w:spacing w:val="-6"/>
                <w:szCs w:val="21"/>
                <w:lang w:eastAsia="ko-KR"/>
              </w:rPr>
              <w:t>영개증</w:t>
            </w:r>
            <w:r w:rsidRPr="0058158A">
              <w:rPr>
                <w:rFonts w:ascii="한컴바탕" w:eastAsia="한컴바탕" w:hAnsi="한컴바탕" w:cs="한컴바탕"/>
                <w:spacing w:val="-6"/>
                <w:szCs w:val="21"/>
                <w:lang w:eastAsia="ko-KR"/>
              </w:rPr>
              <w:t xml:space="preserve"> 시범운행 중 반영한 관련 징수관리문제를 보다 명확히 하고자 유관사항에 대해 다음과 같이 공고한다.</w:t>
            </w:r>
          </w:p>
          <w:p w:rsidR="0058158A" w:rsidRPr="0058158A" w:rsidRDefault="0058158A" w:rsidP="0058158A">
            <w:pPr>
              <w:wordWrap w:val="0"/>
              <w:autoSpaceDN w:val="0"/>
              <w:snapToGrid w:val="0"/>
              <w:spacing w:line="290" w:lineRule="atLeast"/>
              <w:jc w:val="left"/>
              <w:rPr>
                <w:rFonts w:ascii="한컴바탕" w:eastAsia="한컴바탕" w:hAnsi="한컴바탕" w:cs="한컴바탕"/>
                <w:spacing w:val="-6"/>
                <w:szCs w:val="21"/>
                <w:lang w:eastAsia="ko-KR"/>
              </w:rPr>
            </w:pPr>
            <w:r w:rsidRPr="0058158A">
              <w:rPr>
                <w:rFonts w:ascii="한컴바탕" w:eastAsia="한컴바탕" w:hAnsi="한컴바탕" w:cs="한컴바탕"/>
                <w:spacing w:val="-6"/>
                <w:szCs w:val="21"/>
                <w:lang w:eastAsia="ko-KR"/>
              </w:rPr>
              <w:t>1. 납세자가 이동주택, 기기설비, 철강구조물 등 자가생산 화물을 판매하고 동시에 건축, 설치서비스를 제공하는 행위가&lt;영업세의 증치세 개정징수 시범시행 실시방법&gt;(재세[2016]36호 문건 인쇄발행) 제40조에서 정한 복합판매에 해당하지 않을 경우, 화물과 건축서비스의 매출액을 각각 계산하고, 서로 다른 세율 또는 징수율을 별도 적용하여야 한다</w:t>
            </w:r>
            <w:r>
              <w:rPr>
                <w:rFonts w:ascii="한컴바탕" w:eastAsia="한컴바탕" w:hAnsi="한컴바탕" w:cs="한컴바탕"/>
                <w:spacing w:val="-6"/>
                <w:szCs w:val="21"/>
                <w:lang w:eastAsia="ko-KR"/>
              </w:rPr>
              <w:t xml:space="preserve">. </w:t>
            </w:r>
          </w:p>
          <w:p w:rsidR="0058158A" w:rsidRPr="0058158A" w:rsidRDefault="0058158A" w:rsidP="0058158A">
            <w:pPr>
              <w:wordWrap w:val="0"/>
              <w:autoSpaceDN w:val="0"/>
              <w:snapToGrid w:val="0"/>
              <w:spacing w:line="290" w:lineRule="atLeast"/>
              <w:jc w:val="left"/>
              <w:rPr>
                <w:rFonts w:ascii="한컴바탕" w:eastAsia="한컴바탕" w:hAnsi="한컴바탕" w:cs="한컴바탕"/>
                <w:spacing w:val="-6"/>
                <w:szCs w:val="21"/>
                <w:lang w:eastAsia="ko-KR"/>
              </w:rPr>
            </w:pPr>
            <w:r w:rsidRPr="0058158A">
              <w:rPr>
                <w:rFonts w:ascii="한컴바탕" w:eastAsia="한컴바탕" w:hAnsi="한컴바탕" w:cs="한컴바탕"/>
                <w:spacing w:val="-6"/>
                <w:szCs w:val="21"/>
                <w:lang w:eastAsia="ko-KR"/>
              </w:rPr>
              <w:t xml:space="preserve">2. 건축기업과 발주사가 건축계약을 체결한 후 내부수권 또는 제3자협의 등 방식으로 그룹 내 기타납세자(이하 “제3자”)에게 수권하여 발주사에 건축서비스를 제공하고, 제3자가 직접 발주사와 공사대금을 결산하는 경우, 제3자가 증치세를납부하고 발주사에증치세세금계산서를 발행하며,발주사와 건축계약을 체결한 건축기업은 증치세를 납부하지 않는다.발주사는 실제 건축서비스를 제공하는 납세자가 발행하는증치세 전용세금계산서를 근거로 매입세액을 공제할 수 있다. </w:t>
            </w:r>
          </w:p>
          <w:p w:rsidR="0058158A" w:rsidRPr="0058158A" w:rsidRDefault="0058158A" w:rsidP="0058158A">
            <w:pPr>
              <w:wordWrap w:val="0"/>
              <w:autoSpaceDN w:val="0"/>
              <w:snapToGrid w:val="0"/>
              <w:spacing w:line="290" w:lineRule="atLeast"/>
              <w:jc w:val="left"/>
              <w:rPr>
                <w:rFonts w:ascii="한컴바탕" w:eastAsia="한컴바탕" w:hAnsi="한컴바탕" w:cs="한컴바탕"/>
                <w:spacing w:val="-6"/>
                <w:szCs w:val="21"/>
                <w:lang w:eastAsia="ko-KR"/>
              </w:rPr>
            </w:pPr>
            <w:r w:rsidRPr="0058158A">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58158A">
              <w:rPr>
                <w:rFonts w:ascii="한컴바탕" w:eastAsia="한컴바탕" w:hAnsi="한컴바탕" w:cs="한컴바탕"/>
                <w:spacing w:val="-6"/>
                <w:szCs w:val="21"/>
                <w:lang w:eastAsia="ko-KR"/>
              </w:rPr>
              <w:t>납세자가 동일한 지급(</w:t>
            </w:r>
            <w:r w:rsidRPr="0058158A">
              <w:rPr>
                <w:rFonts w:ascii="한컴바탕" w:eastAsia="한컴바탕" w:hAnsi="한컴바탕" w:cs="한컴바탕" w:hint="eastAsia"/>
                <w:spacing w:val="-6"/>
                <w:szCs w:val="21"/>
                <w:lang w:eastAsia="ko-KR"/>
              </w:rPr>
              <w:t>地級</w:t>
            </w:r>
            <w:r w:rsidRPr="0058158A">
              <w:rPr>
                <w:rFonts w:ascii="한컴바탕" w:eastAsia="한컴바탕" w:hAnsi="한컴바탕" w:cs="한컴바탕"/>
                <w:spacing w:val="-6"/>
                <w:szCs w:val="21"/>
                <w:lang w:eastAsia="ko-KR"/>
              </w:rPr>
              <w:t>) 행정구역범위 내에서 현(</w:t>
            </w:r>
            <w:r w:rsidRPr="0058158A">
              <w:rPr>
                <w:rFonts w:ascii="한컴바탕" w:eastAsia="한컴바탕" w:hAnsi="한컴바탕" w:cs="한컴바탕" w:hint="eastAsia"/>
                <w:spacing w:val="-6"/>
                <w:szCs w:val="21"/>
                <w:lang w:eastAsia="ko-KR"/>
              </w:rPr>
              <w:t>縣</w:t>
            </w:r>
            <w:r w:rsidRPr="0058158A">
              <w:rPr>
                <w:rFonts w:ascii="한컴바탕" w:eastAsia="한컴바탕" w:hAnsi="한컴바탕" w:cs="한컴바탕"/>
                <w:spacing w:val="-6"/>
                <w:szCs w:val="21"/>
                <w:lang w:eastAsia="ko-KR"/>
              </w:rPr>
              <w:t>)(</w:t>
            </w:r>
            <w:r w:rsidRPr="0058158A">
              <w:rPr>
                <w:rFonts w:ascii="한컴바탕" w:eastAsia="한컴바탕" w:hAnsi="한컴바탕" w:cs="한컴바탕" w:hint="eastAsia"/>
                <w:spacing w:val="-6"/>
                <w:szCs w:val="21"/>
                <w:lang w:eastAsia="ko-KR"/>
              </w:rPr>
              <w:t>市</w:t>
            </w:r>
            <w:r w:rsidRPr="0058158A">
              <w:rPr>
                <w:rFonts w:ascii="한컴바탕" w:eastAsia="한컴바탕" w:hAnsi="한컴바탕" w:cs="한컴바탕"/>
                <w:spacing w:val="-6"/>
                <w:szCs w:val="21"/>
                <w:lang w:eastAsia="ko-KR"/>
              </w:rPr>
              <w:t xml:space="preserve">, </w:t>
            </w:r>
            <w:r w:rsidRPr="0058158A">
              <w:rPr>
                <w:rFonts w:ascii="한컴바탕" w:eastAsia="한컴바탕" w:hAnsi="한컴바탕" w:cs="한컴바탕" w:hint="eastAsia"/>
                <w:spacing w:val="-6"/>
                <w:szCs w:val="21"/>
                <w:lang w:eastAsia="ko-KR"/>
              </w:rPr>
              <w:t>區</w:t>
            </w:r>
            <w:r w:rsidRPr="0058158A">
              <w:rPr>
                <w:rFonts w:ascii="한컴바탕" w:eastAsia="한컴바탕" w:hAnsi="한컴바탕" w:cs="한컴바탕"/>
                <w:spacing w:val="-6"/>
                <w:szCs w:val="21"/>
                <w:lang w:eastAsia="ko-KR"/>
              </w:rPr>
              <w:t>) 구역을 초과하여 건축서비스를 제공하는 경우 &lt;납세자가 현(</w:t>
            </w:r>
            <w:r w:rsidRPr="0058158A">
              <w:rPr>
                <w:rFonts w:ascii="한컴바탕" w:eastAsia="한컴바탕" w:hAnsi="한컴바탕" w:cs="한컴바탕" w:hint="eastAsia"/>
                <w:spacing w:val="-6"/>
                <w:szCs w:val="21"/>
                <w:lang w:eastAsia="ko-KR"/>
              </w:rPr>
              <w:t>縣</w:t>
            </w:r>
            <w:r w:rsidRPr="0058158A">
              <w:rPr>
                <w:rFonts w:ascii="한컴바탕" w:eastAsia="한컴바탕" w:hAnsi="한컴바탕" w:cs="한컴바탕"/>
                <w:spacing w:val="-6"/>
                <w:szCs w:val="21"/>
                <w:lang w:eastAsia="ko-KR"/>
              </w:rPr>
              <w:t>)(</w:t>
            </w:r>
            <w:r w:rsidRPr="0058158A">
              <w:rPr>
                <w:rFonts w:ascii="한컴바탕" w:eastAsia="한컴바탕" w:hAnsi="한컴바탕" w:cs="한컴바탕" w:hint="eastAsia"/>
                <w:spacing w:val="-6"/>
                <w:szCs w:val="21"/>
                <w:lang w:eastAsia="ko-KR"/>
              </w:rPr>
              <w:t>市</w:t>
            </w:r>
            <w:r w:rsidRPr="0058158A">
              <w:rPr>
                <w:rFonts w:ascii="한컴바탕" w:eastAsia="한컴바탕" w:hAnsi="한컴바탕" w:cs="한컴바탕"/>
                <w:spacing w:val="-6"/>
                <w:szCs w:val="21"/>
                <w:lang w:eastAsia="ko-KR"/>
              </w:rPr>
              <w:t xml:space="preserve">, </w:t>
            </w:r>
            <w:r w:rsidRPr="0058158A">
              <w:rPr>
                <w:rFonts w:ascii="한컴바탕" w:eastAsia="한컴바탕" w:hAnsi="한컴바탕" w:cs="한컴바탕" w:hint="eastAsia"/>
                <w:spacing w:val="-6"/>
                <w:szCs w:val="21"/>
                <w:lang w:eastAsia="ko-KR"/>
              </w:rPr>
              <w:t>區</w:t>
            </w:r>
            <w:r w:rsidRPr="0058158A">
              <w:rPr>
                <w:rFonts w:ascii="한컴바탕" w:eastAsia="한컴바탕" w:hAnsi="한컴바탕" w:cs="한컴바탕"/>
                <w:spacing w:val="-6"/>
                <w:szCs w:val="21"/>
                <w:lang w:eastAsia="ko-KR"/>
              </w:rPr>
              <w:t>) 구역을 초과하여 건축서비스를제공할 때의 증치세 징수관리 임시방법&gt;(국가세무총국공고2016년제17호 인쇄발행)을 적용하지 않는다</w:t>
            </w:r>
            <w:r>
              <w:rPr>
                <w:rFonts w:ascii="한컴바탕" w:eastAsia="한컴바탕" w:hAnsi="한컴바탕" w:cs="한컴바탕"/>
                <w:spacing w:val="-6"/>
                <w:szCs w:val="21"/>
                <w:lang w:eastAsia="ko-KR"/>
              </w:rPr>
              <w:t xml:space="preserve">. </w:t>
            </w:r>
          </w:p>
          <w:p w:rsidR="0058158A" w:rsidRPr="0058158A" w:rsidRDefault="0058158A" w:rsidP="0058158A">
            <w:pPr>
              <w:wordWrap w:val="0"/>
              <w:autoSpaceDN w:val="0"/>
              <w:snapToGrid w:val="0"/>
              <w:spacing w:line="290" w:lineRule="atLeast"/>
              <w:jc w:val="left"/>
              <w:rPr>
                <w:rFonts w:ascii="한컴바탕" w:eastAsia="한컴바탕" w:hAnsi="한컴바탕" w:cs="한컴바탕"/>
                <w:spacing w:val="-6"/>
                <w:szCs w:val="21"/>
                <w:lang w:eastAsia="ko-KR"/>
              </w:rPr>
            </w:pPr>
            <w:r w:rsidRPr="0058158A">
              <w:rPr>
                <w:rFonts w:ascii="한컴바탕" w:eastAsia="한컴바탕" w:hAnsi="한컴바탕" w:cs="한컴바탕"/>
                <w:spacing w:val="-6"/>
                <w:szCs w:val="21"/>
                <w:lang w:eastAsia="ko-KR"/>
              </w:rPr>
              <w:t>4. 일반납세자가 엘리베이터판매와 동시에 설치서비스를 제공하는 경우,설치서비스는갑공(</w:t>
            </w:r>
            <w:r w:rsidRPr="0058158A">
              <w:rPr>
                <w:rFonts w:ascii="한컴바탕" w:eastAsia="한컴바탕" w:hAnsi="한컴바탕" w:cs="한컴바탕" w:hint="eastAsia"/>
                <w:spacing w:val="-6"/>
                <w:szCs w:val="21"/>
                <w:lang w:eastAsia="ko-KR"/>
              </w:rPr>
              <w:t>甲供</w:t>
            </w:r>
            <w:r w:rsidRPr="0058158A">
              <w:rPr>
                <w:rFonts w:ascii="한컴바탕" w:eastAsia="한컴바탕" w:hAnsi="한컴바탕" w:cs="한컴바탕"/>
                <w:spacing w:val="-6"/>
                <w:szCs w:val="21"/>
                <w:lang w:eastAsia="ko-KR"/>
              </w:rPr>
              <w:t xml:space="preserve">)공정(번역자주: 전부 또는 일부 설비, 재료, 동력을 공사 발주사에서 자가 구매하는 건축공사를 의미함)을 기준으로 간이과세방법을 선택 적용하여 세금을 계산할 수 있다. </w:t>
            </w:r>
          </w:p>
          <w:p w:rsidR="0058158A" w:rsidRPr="0058158A" w:rsidRDefault="0058158A" w:rsidP="0058158A">
            <w:pPr>
              <w:wordWrap w:val="0"/>
              <w:autoSpaceDN w:val="0"/>
              <w:snapToGrid w:val="0"/>
              <w:spacing w:line="290" w:lineRule="atLeast"/>
              <w:jc w:val="left"/>
              <w:rPr>
                <w:rFonts w:ascii="한컴바탕" w:eastAsia="한컴바탕" w:hAnsi="한컴바탕" w:cs="한컴바탕"/>
                <w:spacing w:val="-6"/>
                <w:szCs w:val="21"/>
                <w:lang w:eastAsia="ko-KR"/>
              </w:rPr>
            </w:pPr>
            <w:r w:rsidRPr="0058158A">
              <w:rPr>
                <w:rFonts w:ascii="한컴바탕" w:eastAsia="한컴바탕" w:hAnsi="한컴바탕" w:cs="한컴바탕" w:hint="eastAsia"/>
                <w:spacing w:val="-6"/>
                <w:szCs w:val="21"/>
                <w:lang w:eastAsia="ko-KR"/>
              </w:rPr>
              <w:t>납세자가</w:t>
            </w:r>
            <w:r w:rsidRPr="0058158A">
              <w:rPr>
                <w:rFonts w:ascii="한컴바탕" w:eastAsia="한컴바탕" w:hAnsi="한컴바탕" w:cs="한컴바탕"/>
                <w:spacing w:val="-6"/>
                <w:szCs w:val="21"/>
                <w:lang w:eastAsia="ko-KR"/>
              </w:rPr>
              <w:t xml:space="preserve"> 설치운행한 이후의 엘리베이터에 대해 유지보수서비스를 제공하는 경우,“기타현대서비스”를 기준으로 증치세를 납부한다</w:t>
            </w:r>
            <w:r>
              <w:rPr>
                <w:rFonts w:ascii="한컴바탕" w:eastAsia="한컴바탕" w:hAnsi="한컴바탕" w:cs="한컴바탕"/>
                <w:spacing w:val="-6"/>
                <w:szCs w:val="21"/>
                <w:lang w:eastAsia="ko-KR"/>
              </w:rPr>
              <w:t>.</w:t>
            </w:r>
          </w:p>
          <w:p w:rsidR="0058158A" w:rsidRPr="0058158A" w:rsidRDefault="0058158A" w:rsidP="0058158A">
            <w:pPr>
              <w:wordWrap w:val="0"/>
              <w:autoSpaceDN w:val="0"/>
              <w:snapToGrid w:val="0"/>
              <w:spacing w:line="290" w:lineRule="atLeast"/>
              <w:jc w:val="left"/>
              <w:rPr>
                <w:rFonts w:ascii="한컴바탕" w:eastAsia="한컴바탕" w:hAnsi="한컴바탕" w:cs="한컴바탕"/>
                <w:spacing w:val="-8"/>
                <w:szCs w:val="21"/>
                <w:lang w:eastAsia="ko-KR"/>
              </w:rPr>
            </w:pPr>
            <w:r w:rsidRPr="0058158A">
              <w:rPr>
                <w:rFonts w:ascii="한컴바탕" w:eastAsia="한컴바탕" w:hAnsi="한컴바탕" w:cs="한컴바탕"/>
                <w:spacing w:val="-6"/>
                <w:szCs w:val="21"/>
                <w:lang w:eastAsia="ko-KR"/>
              </w:rPr>
              <w:t xml:space="preserve">5. </w:t>
            </w:r>
            <w:r w:rsidRPr="0058158A">
              <w:rPr>
                <w:rFonts w:ascii="한컴바탕" w:eastAsia="한컴바탕" w:hAnsi="한컴바탕" w:cs="한컴바탕"/>
                <w:spacing w:val="-8"/>
                <w:szCs w:val="21"/>
                <w:lang w:eastAsia="ko-KR"/>
              </w:rPr>
              <w:t xml:space="preserve">납세자가 식물양생(보호)서비스를 제공하는 경우 “기타생활서비스”를 기준으로증치세를 납부한다. </w:t>
            </w:r>
          </w:p>
          <w:p w:rsidR="0058158A" w:rsidRPr="0058158A" w:rsidRDefault="0058158A" w:rsidP="0058158A">
            <w:pPr>
              <w:wordWrap w:val="0"/>
              <w:autoSpaceDN w:val="0"/>
              <w:snapToGrid w:val="0"/>
              <w:spacing w:line="290" w:lineRule="atLeast"/>
              <w:jc w:val="left"/>
              <w:rPr>
                <w:rFonts w:ascii="한컴바탕" w:eastAsia="한컴바탕" w:hAnsi="한컴바탕" w:cs="한컴바탕"/>
                <w:spacing w:val="-6"/>
                <w:szCs w:val="21"/>
                <w:lang w:eastAsia="ko-KR"/>
              </w:rPr>
            </w:pPr>
          </w:p>
          <w:p w:rsidR="0058158A" w:rsidRPr="0058158A" w:rsidRDefault="0058158A" w:rsidP="0058158A">
            <w:pPr>
              <w:wordWrap w:val="0"/>
              <w:autoSpaceDN w:val="0"/>
              <w:snapToGrid w:val="0"/>
              <w:spacing w:line="290" w:lineRule="atLeast"/>
              <w:jc w:val="left"/>
              <w:rPr>
                <w:rFonts w:ascii="한컴바탕" w:eastAsia="한컴바탕" w:hAnsi="한컴바탕" w:cs="한컴바탕"/>
                <w:spacing w:val="-6"/>
                <w:szCs w:val="21"/>
                <w:lang w:eastAsia="ko-KR"/>
              </w:rPr>
            </w:pPr>
            <w:r w:rsidRPr="0058158A">
              <w:rPr>
                <w:rFonts w:ascii="한컴바탕" w:eastAsia="한컴바탕" w:hAnsi="한컴바탕" w:cs="한컴바탕"/>
                <w:spacing w:val="-6"/>
                <w:szCs w:val="21"/>
                <w:lang w:eastAsia="ko-KR"/>
              </w:rPr>
              <w:t>6.카드발급기구, 정산기구와전표매입기구가은행카</w:t>
            </w:r>
            <w:r w:rsidRPr="0058158A">
              <w:rPr>
                <w:rFonts w:ascii="한컴바탕" w:eastAsia="한컴바탕" w:hAnsi="한컴바탕" w:cs="한컴바탕"/>
                <w:spacing w:val="-6"/>
                <w:szCs w:val="21"/>
                <w:lang w:eastAsia="ko-KR"/>
              </w:rPr>
              <w:lastRenderedPageBreak/>
              <w:t>드 다(</w:t>
            </w:r>
            <w:r w:rsidRPr="0058158A">
              <w:rPr>
                <w:rFonts w:ascii="한컴바탕" w:eastAsia="한컴바탕" w:hAnsi="한컴바탕" w:cs="한컴바탕" w:hint="eastAsia"/>
                <w:spacing w:val="-6"/>
                <w:szCs w:val="21"/>
                <w:lang w:eastAsia="ko-KR"/>
              </w:rPr>
              <w:t>多</w:t>
            </w:r>
            <w:r w:rsidRPr="0058158A">
              <w:rPr>
                <w:rFonts w:ascii="한컴바탕" w:eastAsia="한컴바탕" w:hAnsi="한컴바탕" w:cs="한컴바탕"/>
                <w:spacing w:val="-6"/>
                <w:szCs w:val="21"/>
                <w:lang w:eastAsia="ko-KR"/>
              </w:rPr>
              <w:t>)기구 자금정산서비스를 제공하는 경우에는 아래 규정에 따라 집행한다</w:t>
            </w:r>
            <w:r>
              <w:rPr>
                <w:rFonts w:ascii="한컴바탕" w:eastAsia="한컴바탕" w:hAnsi="한컴바탕" w:cs="한컴바탕"/>
                <w:spacing w:val="-6"/>
                <w:szCs w:val="21"/>
                <w:lang w:eastAsia="ko-KR"/>
              </w:rPr>
              <w:t xml:space="preserve">. </w:t>
            </w:r>
          </w:p>
          <w:p w:rsidR="0058158A" w:rsidRPr="0058158A" w:rsidRDefault="0058158A" w:rsidP="0058158A">
            <w:pPr>
              <w:wordWrap w:val="0"/>
              <w:autoSpaceDN w:val="0"/>
              <w:snapToGrid w:val="0"/>
              <w:spacing w:line="290" w:lineRule="atLeast"/>
              <w:jc w:val="left"/>
              <w:rPr>
                <w:rFonts w:ascii="한컴바탕" w:eastAsia="한컴바탕" w:hAnsi="한컴바탕" w:cs="한컴바탕"/>
                <w:spacing w:val="-6"/>
                <w:szCs w:val="21"/>
                <w:lang w:eastAsia="ko-KR"/>
              </w:rPr>
            </w:pPr>
            <w:r w:rsidRPr="0058158A">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58158A">
              <w:rPr>
                <w:rFonts w:ascii="한컴바탕" w:eastAsia="한컴바탕" w:hAnsi="한컴바탕" w:cs="한컴바탕"/>
                <w:spacing w:val="-6"/>
                <w:szCs w:val="21"/>
                <w:lang w:eastAsia="ko-KR"/>
              </w:rPr>
              <w:t>카드발급기구는</w:t>
            </w:r>
            <w:r>
              <w:rPr>
                <w:rFonts w:ascii="한컴바탕" w:eastAsia="한컴바탕" w:hAnsi="한컴바탕" w:cs="한컴바탕" w:hint="eastAsia"/>
                <w:spacing w:val="-6"/>
                <w:szCs w:val="21"/>
                <w:lang w:eastAsia="ko-KR"/>
              </w:rPr>
              <w:t xml:space="preserve"> </w:t>
            </w:r>
            <w:r w:rsidRPr="0058158A">
              <w:rPr>
                <w:rFonts w:ascii="한컴바탕" w:eastAsia="한컴바탕" w:hAnsi="한컴바탕" w:cs="한컴바탕"/>
                <w:spacing w:val="-6"/>
                <w:szCs w:val="21"/>
                <w:lang w:eastAsia="ko-KR"/>
              </w:rPr>
              <w:t>전표매입기구에서 수취한 카드발행은행서비스비용을 매출액으로 하여, 그 매출액을 기준으로</w:t>
            </w:r>
            <w:r>
              <w:rPr>
                <w:rFonts w:ascii="한컴바탕" w:eastAsia="한컴바탕" w:hAnsi="한컴바탕" w:cs="한컴바탕" w:hint="eastAsia"/>
                <w:spacing w:val="-6"/>
                <w:szCs w:val="21"/>
                <w:lang w:eastAsia="ko-KR"/>
              </w:rPr>
              <w:t xml:space="preserve"> </w:t>
            </w:r>
            <w:r w:rsidRPr="0058158A">
              <w:rPr>
                <w:rFonts w:ascii="한컴바탕" w:eastAsia="한컴바탕" w:hAnsi="한컴바탕" w:cs="한컴바탕"/>
                <w:spacing w:val="-6"/>
                <w:szCs w:val="21"/>
                <w:lang w:eastAsia="ko-KR"/>
              </w:rPr>
              <w:t>정산기구에</w:t>
            </w:r>
            <w:r>
              <w:rPr>
                <w:rFonts w:ascii="한컴바탕" w:eastAsia="한컴바탕" w:hAnsi="한컴바탕" w:cs="한컴바탕" w:hint="eastAsia"/>
                <w:spacing w:val="-6"/>
                <w:szCs w:val="21"/>
                <w:lang w:eastAsia="ko-KR"/>
              </w:rPr>
              <w:t xml:space="preserve"> </w:t>
            </w:r>
            <w:r w:rsidRPr="0058158A">
              <w:rPr>
                <w:rFonts w:ascii="한컴바탕" w:eastAsia="한컴바탕" w:hAnsi="한컴바탕" w:cs="한컴바탕"/>
                <w:spacing w:val="-6"/>
                <w:szCs w:val="21"/>
                <w:lang w:eastAsia="ko-KR"/>
              </w:rPr>
              <w:t>증치세 세금계산서를 발행한다.</w:t>
            </w:r>
          </w:p>
          <w:p w:rsidR="0058158A" w:rsidRPr="0058158A" w:rsidRDefault="0058158A" w:rsidP="0058158A">
            <w:pPr>
              <w:wordWrap w:val="0"/>
              <w:autoSpaceDN w:val="0"/>
              <w:snapToGrid w:val="0"/>
              <w:spacing w:line="290" w:lineRule="atLeast"/>
              <w:jc w:val="left"/>
              <w:rPr>
                <w:rFonts w:ascii="한컴바탕" w:eastAsia="한컴바탕" w:hAnsi="한컴바탕" w:cs="한컴바탕"/>
                <w:spacing w:val="-6"/>
                <w:szCs w:val="21"/>
                <w:lang w:eastAsia="ko-KR"/>
              </w:rPr>
            </w:pPr>
            <w:r w:rsidRPr="0058158A">
              <w:rPr>
                <w:rFonts w:ascii="한컴바탕" w:eastAsia="한컴바탕" w:hAnsi="한컴바탕" w:cs="한컴바탕"/>
                <w:spacing w:val="-6"/>
                <w:szCs w:val="21"/>
                <w:lang w:eastAsia="ko-KR"/>
              </w:rPr>
              <w:t>(2) 정산기구는</w:t>
            </w:r>
            <w:r>
              <w:rPr>
                <w:rFonts w:ascii="한컴바탕" w:eastAsia="한컴바탕" w:hAnsi="한컴바탕" w:cs="한컴바탕" w:hint="eastAsia"/>
                <w:spacing w:val="-6"/>
                <w:szCs w:val="21"/>
                <w:lang w:eastAsia="ko-KR"/>
              </w:rPr>
              <w:t xml:space="preserve"> </w:t>
            </w:r>
            <w:r w:rsidRPr="0058158A">
              <w:rPr>
                <w:rFonts w:ascii="한컴바탕" w:eastAsia="한컴바탕" w:hAnsi="한컴바탕" w:cs="한컴바탕"/>
                <w:spacing w:val="-6"/>
                <w:szCs w:val="21"/>
                <w:lang w:eastAsia="ko-KR"/>
              </w:rPr>
              <w:t>카드발급기구 및 전표매입기구에서 수취한 네트워크서비스비용을 매출액으로 하여</w:t>
            </w:r>
            <w:r>
              <w:rPr>
                <w:rFonts w:ascii="한컴바탕" w:eastAsia="한컴바탕" w:hAnsi="한컴바탕" w:cs="한컴바탕" w:hint="eastAsia"/>
                <w:spacing w:val="-6"/>
                <w:szCs w:val="21"/>
                <w:lang w:eastAsia="ko-KR"/>
              </w:rPr>
              <w:t xml:space="preserve"> </w:t>
            </w:r>
            <w:r w:rsidRPr="0058158A">
              <w:rPr>
                <w:rFonts w:ascii="한컴바탕" w:eastAsia="한컴바탕" w:hAnsi="한컴바탕" w:cs="한컴바탕"/>
                <w:spacing w:val="-6"/>
                <w:szCs w:val="21"/>
                <w:lang w:eastAsia="ko-KR"/>
              </w:rPr>
              <w:t>카드발급기구가 지불한 네트워크서비스비용을 기준으로</w:t>
            </w:r>
            <w:r>
              <w:rPr>
                <w:rFonts w:ascii="한컴바탕" w:eastAsia="한컴바탕" w:hAnsi="한컴바탕" w:cs="한컴바탕" w:hint="eastAsia"/>
                <w:spacing w:val="-6"/>
                <w:szCs w:val="21"/>
                <w:lang w:eastAsia="ko-KR"/>
              </w:rPr>
              <w:t xml:space="preserve"> </w:t>
            </w:r>
            <w:r w:rsidRPr="0058158A">
              <w:rPr>
                <w:rFonts w:ascii="한컴바탕" w:eastAsia="한컴바탕" w:hAnsi="한컴바탕" w:cs="한컴바탕"/>
                <w:spacing w:val="-6"/>
                <w:szCs w:val="21"/>
                <w:lang w:eastAsia="ko-KR"/>
              </w:rPr>
              <w:t>카드발급기구에 증치세 세금계산서를 발행하고, 전표매입기구가 지불한 네트워크서비스비용을 기준으로</w:t>
            </w:r>
            <w:r>
              <w:rPr>
                <w:rFonts w:ascii="한컴바탕" w:eastAsia="한컴바탕" w:hAnsi="한컴바탕" w:cs="한컴바탕" w:hint="eastAsia"/>
                <w:spacing w:val="-6"/>
                <w:szCs w:val="21"/>
                <w:lang w:eastAsia="ko-KR"/>
              </w:rPr>
              <w:t xml:space="preserve"> </w:t>
            </w:r>
            <w:r w:rsidRPr="0058158A">
              <w:rPr>
                <w:rFonts w:ascii="한컴바탕" w:eastAsia="한컴바탕" w:hAnsi="한컴바탕" w:cs="한컴바탕"/>
                <w:spacing w:val="-6"/>
                <w:szCs w:val="21"/>
                <w:lang w:eastAsia="ko-KR"/>
              </w:rPr>
              <w:t>전표매입기구에</w:t>
            </w:r>
            <w:r>
              <w:rPr>
                <w:rFonts w:ascii="한컴바탕" w:eastAsia="한컴바탕" w:hAnsi="한컴바탕" w:cs="한컴바탕" w:hint="eastAsia"/>
                <w:spacing w:val="-6"/>
                <w:szCs w:val="21"/>
                <w:lang w:eastAsia="ko-KR"/>
              </w:rPr>
              <w:t xml:space="preserve"> </w:t>
            </w:r>
            <w:r w:rsidRPr="0058158A">
              <w:rPr>
                <w:rFonts w:ascii="한컴바탕" w:eastAsia="한컴바탕" w:hAnsi="한컴바탕" w:cs="한컴바탕"/>
                <w:spacing w:val="-6"/>
                <w:szCs w:val="21"/>
                <w:lang w:eastAsia="ko-KR"/>
              </w:rPr>
              <w:t>증치세 세금계산서를 발행한다</w:t>
            </w:r>
            <w:r>
              <w:rPr>
                <w:rFonts w:ascii="한컴바탕" w:eastAsia="한컴바탕" w:hAnsi="한컴바탕" w:cs="한컴바탕"/>
                <w:spacing w:val="-6"/>
                <w:szCs w:val="21"/>
                <w:lang w:eastAsia="ko-KR"/>
              </w:rPr>
              <w:t xml:space="preserve">. </w:t>
            </w:r>
          </w:p>
          <w:p w:rsidR="0058158A" w:rsidRPr="0058158A" w:rsidRDefault="0058158A" w:rsidP="0058158A">
            <w:pPr>
              <w:wordWrap w:val="0"/>
              <w:autoSpaceDN w:val="0"/>
              <w:snapToGrid w:val="0"/>
              <w:spacing w:line="290" w:lineRule="atLeast"/>
              <w:jc w:val="left"/>
              <w:rPr>
                <w:rFonts w:ascii="한컴바탕" w:eastAsia="한컴바탕" w:hAnsi="한컴바탕" w:cs="한컴바탕"/>
                <w:spacing w:val="-6"/>
                <w:szCs w:val="21"/>
                <w:lang w:eastAsia="ko-KR"/>
              </w:rPr>
            </w:pPr>
            <w:r w:rsidRPr="0058158A">
              <w:rPr>
                <w:rFonts w:ascii="한컴바탕" w:eastAsia="한컴바탕" w:hAnsi="한컴바탕" w:cs="한컴바탕" w:hint="eastAsia"/>
                <w:spacing w:val="-6"/>
                <w:szCs w:val="21"/>
                <w:lang w:eastAsia="ko-KR"/>
              </w:rPr>
              <w:t>정산기구는</w:t>
            </w:r>
            <w:r>
              <w:rPr>
                <w:rFonts w:ascii="한컴바탕" w:eastAsia="한컴바탕" w:hAnsi="한컴바탕" w:cs="한컴바탕" w:hint="eastAsia"/>
                <w:spacing w:val="-6"/>
                <w:szCs w:val="21"/>
                <w:lang w:eastAsia="ko-KR"/>
              </w:rPr>
              <w:t xml:space="preserve"> </w:t>
            </w:r>
            <w:r w:rsidRPr="0058158A">
              <w:rPr>
                <w:rFonts w:ascii="한컴바탕" w:eastAsia="한컴바탕" w:hAnsi="한컴바탕" w:cs="한컴바탕" w:hint="eastAsia"/>
                <w:spacing w:val="-6"/>
                <w:szCs w:val="21"/>
                <w:lang w:eastAsia="ko-KR"/>
              </w:rPr>
              <w:t>카드발급기구로부터</w:t>
            </w:r>
            <w:r w:rsidRPr="0058158A">
              <w:rPr>
                <w:rFonts w:ascii="한컴바탕" w:eastAsia="한컴바탕" w:hAnsi="한컴바탕" w:cs="한컴바탕"/>
                <w:spacing w:val="-6"/>
                <w:szCs w:val="21"/>
                <w:lang w:eastAsia="ko-KR"/>
              </w:rPr>
              <w:t xml:space="preserve"> 취득한 증치세</w:t>
            </w:r>
            <w:r>
              <w:rPr>
                <w:rFonts w:ascii="한컴바탕" w:eastAsia="한컴바탕" w:hAnsi="한컴바탕" w:cs="한컴바탕" w:hint="eastAsia"/>
                <w:spacing w:val="-6"/>
                <w:szCs w:val="21"/>
                <w:lang w:eastAsia="ko-KR"/>
              </w:rPr>
              <w:t xml:space="preserve"> </w:t>
            </w:r>
            <w:r w:rsidRPr="0058158A">
              <w:rPr>
                <w:rFonts w:ascii="한컴바탕" w:eastAsia="한컴바탕" w:hAnsi="한컴바탕" w:cs="한컴바탕"/>
                <w:spacing w:val="-6"/>
                <w:szCs w:val="21"/>
                <w:lang w:eastAsia="ko-KR"/>
              </w:rPr>
              <w:t>세금계산서에 기재된 카드발급은행서비스 비용을 전부 정산기구의 매출액을 계상하고, 그 매출액을 기준으로 전표매입기구에 증치세 세금계산서를 발행한다.</w:t>
            </w:r>
          </w:p>
          <w:p w:rsidR="0058158A" w:rsidRPr="0058158A" w:rsidRDefault="0058158A" w:rsidP="0058158A">
            <w:pPr>
              <w:wordWrap w:val="0"/>
              <w:autoSpaceDN w:val="0"/>
              <w:snapToGrid w:val="0"/>
              <w:spacing w:line="290" w:lineRule="atLeast"/>
              <w:jc w:val="left"/>
              <w:rPr>
                <w:rFonts w:ascii="한컴바탕" w:eastAsia="한컴바탕" w:hAnsi="한컴바탕" w:cs="한컴바탕"/>
                <w:spacing w:val="-6"/>
                <w:szCs w:val="21"/>
                <w:lang w:eastAsia="ko-KR"/>
              </w:rPr>
            </w:pPr>
            <w:r w:rsidRPr="0058158A">
              <w:rPr>
                <w:rFonts w:ascii="한컴바탕" w:eastAsia="한컴바탕" w:hAnsi="한컴바탕" w:cs="한컴바탕"/>
                <w:spacing w:val="-6"/>
                <w:szCs w:val="21"/>
                <w:lang w:eastAsia="ko-KR"/>
              </w:rPr>
              <w:t>(3) 전표매입기구는 상인에게서 수취한 전표매입 서비스비용을 매출액으로 하여, 그 매출액을 기준으로</w:t>
            </w:r>
            <w:r>
              <w:rPr>
                <w:rFonts w:ascii="한컴바탕" w:eastAsia="한컴바탕" w:hAnsi="한컴바탕" w:cs="한컴바탕" w:hint="eastAsia"/>
                <w:spacing w:val="-6"/>
                <w:szCs w:val="21"/>
                <w:lang w:eastAsia="ko-KR"/>
              </w:rPr>
              <w:t xml:space="preserve"> </w:t>
            </w:r>
            <w:r w:rsidRPr="0058158A">
              <w:rPr>
                <w:rFonts w:ascii="한컴바탕" w:eastAsia="한컴바탕" w:hAnsi="한컴바탕" w:cs="한컴바탕"/>
                <w:spacing w:val="-6"/>
                <w:szCs w:val="21"/>
                <w:lang w:eastAsia="ko-KR"/>
              </w:rPr>
              <w:t>상인에게 증치세 세금계산서를 발행한다</w:t>
            </w:r>
            <w:r>
              <w:rPr>
                <w:rFonts w:ascii="한컴바탕" w:eastAsia="한컴바탕" w:hAnsi="한컴바탕" w:cs="한컴바탕"/>
                <w:spacing w:val="-6"/>
                <w:szCs w:val="21"/>
                <w:lang w:eastAsia="ko-KR"/>
              </w:rPr>
              <w:t xml:space="preserve">. </w:t>
            </w:r>
          </w:p>
          <w:p w:rsidR="0058158A" w:rsidRPr="0058158A" w:rsidRDefault="0058158A" w:rsidP="0058158A">
            <w:pPr>
              <w:wordWrap w:val="0"/>
              <w:autoSpaceDN w:val="0"/>
              <w:snapToGrid w:val="0"/>
              <w:spacing w:line="290" w:lineRule="atLeast"/>
              <w:jc w:val="left"/>
              <w:rPr>
                <w:rFonts w:ascii="한컴바탕" w:eastAsia="한컴바탕" w:hAnsi="한컴바탕" w:cs="한컴바탕"/>
                <w:spacing w:val="-6"/>
                <w:szCs w:val="21"/>
                <w:lang w:eastAsia="ko-KR"/>
              </w:rPr>
            </w:pPr>
            <w:r w:rsidRPr="0058158A">
              <w:rPr>
                <w:rFonts w:ascii="한컴바탕" w:eastAsia="한컴바탕" w:hAnsi="한컴바탕" w:cs="한컴바탕"/>
                <w:spacing w:val="-6"/>
                <w:szCs w:val="21"/>
                <w:lang w:eastAsia="ko-KR"/>
              </w:rPr>
              <w:t>7. 납세자가 2016년 5월 1일 이전에 발생한 영업세</w:t>
            </w:r>
            <w:r>
              <w:rPr>
                <w:rFonts w:ascii="한컴바탕" w:eastAsia="한컴바탕" w:hAnsi="한컴바탕" w:cs="한컴바탕" w:hint="eastAsia"/>
                <w:spacing w:val="-6"/>
                <w:szCs w:val="21"/>
                <w:lang w:eastAsia="ko-KR"/>
              </w:rPr>
              <w:t xml:space="preserve"> </w:t>
            </w:r>
            <w:r w:rsidRPr="0058158A">
              <w:rPr>
                <w:rFonts w:ascii="한컴바탕" w:eastAsia="한컴바탕" w:hAnsi="한컴바탕" w:cs="한컴바탕"/>
                <w:spacing w:val="-6"/>
                <w:szCs w:val="21"/>
                <w:lang w:eastAsia="ko-KR"/>
              </w:rPr>
              <w:t>세종 업무와 관련하여 세금계산서를 보충 발행해야 하는 경우, 2017년 12월 31일 이전에</w:t>
            </w:r>
            <w:r>
              <w:rPr>
                <w:rFonts w:ascii="한컴바탕" w:eastAsia="한컴바탕" w:hAnsi="한컴바탕" w:cs="한컴바탕" w:hint="eastAsia"/>
                <w:spacing w:val="-6"/>
                <w:szCs w:val="21"/>
                <w:lang w:eastAsia="ko-KR"/>
              </w:rPr>
              <w:t xml:space="preserve"> </w:t>
            </w:r>
            <w:r w:rsidRPr="0058158A">
              <w:rPr>
                <w:rFonts w:ascii="한컴바탕" w:eastAsia="한컴바탕" w:hAnsi="한컴바탕" w:cs="한컴바탕"/>
                <w:spacing w:val="-6"/>
                <w:szCs w:val="21"/>
                <w:lang w:eastAsia="ko-KR"/>
              </w:rPr>
              <w:t>증치세</w:t>
            </w:r>
            <w:r>
              <w:rPr>
                <w:rFonts w:ascii="한컴바탕" w:eastAsia="한컴바탕" w:hAnsi="한컴바탕" w:cs="한컴바탕" w:hint="eastAsia"/>
                <w:spacing w:val="-6"/>
                <w:szCs w:val="21"/>
                <w:lang w:eastAsia="ko-KR"/>
              </w:rPr>
              <w:t xml:space="preserve"> </w:t>
            </w:r>
            <w:r w:rsidRPr="0058158A">
              <w:rPr>
                <w:rFonts w:ascii="한컴바탕" w:eastAsia="한컴바탕" w:hAnsi="한컴바탕" w:cs="한컴바탕"/>
                <w:spacing w:val="-6"/>
                <w:szCs w:val="21"/>
                <w:lang w:eastAsia="ko-KR"/>
              </w:rPr>
              <w:t xml:space="preserve">보통계산서(세무총국이 별도로 규정한 경우는 제외)를 발행할 수 있다. </w:t>
            </w:r>
          </w:p>
          <w:p w:rsidR="0058158A" w:rsidRPr="0058158A" w:rsidRDefault="0058158A" w:rsidP="0058158A">
            <w:pPr>
              <w:wordWrap w:val="0"/>
              <w:autoSpaceDN w:val="0"/>
              <w:snapToGrid w:val="0"/>
              <w:spacing w:line="290" w:lineRule="atLeast"/>
              <w:jc w:val="left"/>
              <w:rPr>
                <w:rFonts w:ascii="한컴바탕" w:eastAsia="한컴바탕" w:hAnsi="한컴바탕" w:cs="한컴바탕"/>
                <w:spacing w:val="-6"/>
                <w:szCs w:val="21"/>
                <w:lang w:eastAsia="ko-KR"/>
              </w:rPr>
            </w:pPr>
            <w:r w:rsidRPr="0058158A">
              <w:rPr>
                <w:rFonts w:ascii="한컴바탕" w:eastAsia="한컴바탕" w:hAnsi="한컴바탕" w:cs="한컴바탕"/>
                <w:spacing w:val="-6"/>
                <w:szCs w:val="21"/>
                <w:lang w:eastAsia="ko-KR"/>
              </w:rPr>
              <w:t>8.</w:t>
            </w:r>
            <w:r>
              <w:rPr>
                <w:rFonts w:ascii="한컴바탕" w:eastAsia="한컴바탕" w:hAnsi="한컴바탕" w:cs="한컴바탕" w:hint="eastAsia"/>
                <w:spacing w:val="-6"/>
                <w:szCs w:val="21"/>
                <w:lang w:eastAsia="ko-KR"/>
              </w:rPr>
              <w:t xml:space="preserve"> </w:t>
            </w:r>
            <w:r w:rsidRPr="0058158A">
              <w:rPr>
                <w:rFonts w:ascii="한컴바탕" w:eastAsia="한컴바탕" w:hAnsi="한컴바탕" w:cs="한컴바탕"/>
                <w:spacing w:val="-6"/>
                <w:szCs w:val="21"/>
                <w:lang w:eastAsia="ko-KR"/>
              </w:rPr>
              <w:t>세수처리 실명제를 실시하는 지역의 세무기관이 이미 현장에서 법정대표인(업주, 책임자)의 실명정보를 수집한 납세자가 증치세 전용세금계산서를 신청하고 최고발행한도액이 10만 위안을 초과하지 않는 경우, 주관국세기관이 신청수리일로부터 2업무일 이내에 처리 완료해야 하며, 조건이 구비된 주관국세기관은 즉시 처리 완료한다. 즉시 처리</w:t>
            </w:r>
            <w:r>
              <w:rPr>
                <w:rFonts w:ascii="한컴바탕" w:eastAsia="한컴바탕" w:hAnsi="한컴바탕" w:cs="한컴바탕" w:hint="eastAsia"/>
                <w:spacing w:val="-6"/>
                <w:szCs w:val="21"/>
                <w:lang w:eastAsia="ko-KR"/>
              </w:rPr>
              <w:t xml:space="preserve"> </w:t>
            </w:r>
            <w:r w:rsidRPr="0058158A">
              <w:rPr>
                <w:rFonts w:ascii="한컴바탕" w:eastAsia="한컴바탕" w:hAnsi="한컴바탕" w:cs="한컴바탕"/>
                <w:spacing w:val="-6"/>
                <w:szCs w:val="21"/>
                <w:lang w:eastAsia="ko-KR"/>
              </w:rPr>
              <w:t>완료하는 경우에는 직접 &lt;세무행정허가 허가결정서&gt;를 발급하여 송달하고,&lt;세무행정허가 수리통지서&gt;를 발행하지 않는다</w:t>
            </w:r>
            <w:r>
              <w:rPr>
                <w:rFonts w:ascii="한컴바탕" w:eastAsia="한컴바탕" w:hAnsi="한컴바탕" w:cs="한컴바탕"/>
                <w:spacing w:val="-6"/>
                <w:szCs w:val="21"/>
                <w:lang w:eastAsia="ko-KR"/>
              </w:rPr>
              <w:t>.</w:t>
            </w:r>
          </w:p>
          <w:p w:rsidR="0058158A" w:rsidRPr="0058158A" w:rsidRDefault="0058158A" w:rsidP="0058158A">
            <w:pPr>
              <w:wordWrap w:val="0"/>
              <w:autoSpaceDN w:val="0"/>
              <w:snapToGrid w:val="0"/>
              <w:spacing w:line="290" w:lineRule="atLeast"/>
              <w:jc w:val="left"/>
              <w:rPr>
                <w:rFonts w:ascii="한컴바탕" w:eastAsia="한컴바탕" w:hAnsi="한컴바탕" w:cs="한컴바탕"/>
                <w:spacing w:val="-6"/>
                <w:szCs w:val="21"/>
                <w:lang w:eastAsia="ko-KR"/>
              </w:rPr>
            </w:pPr>
            <w:r w:rsidRPr="0058158A">
              <w:rPr>
                <w:rFonts w:ascii="한컴바탕" w:eastAsia="한컴바탕" w:hAnsi="한컴바탕" w:cs="한컴바탕"/>
                <w:spacing w:val="-6"/>
                <w:szCs w:val="21"/>
                <w:lang w:eastAsia="ko-KR"/>
              </w:rPr>
              <w:t>9. 2017년 6월 1일부터 건축업을</w:t>
            </w:r>
            <w:r>
              <w:rPr>
                <w:rFonts w:ascii="한컴바탕" w:eastAsia="한컴바탕" w:hAnsi="한컴바탕" w:cs="한컴바탕" w:hint="eastAsia"/>
                <w:spacing w:val="-6"/>
                <w:szCs w:val="21"/>
                <w:lang w:eastAsia="ko-KR"/>
              </w:rPr>
              <w:t xml:space="preserve"> </w:t>
            </w:r>
            <w:r w:rsidRPr="0058158A">
              <w:rPr>
                <w:rFonts w:ascii="한컴바탕" w:eastAsia="한컴바탕" w:hAnsi="한컴바탕" w:cs="한컴바탕"/>
                <w:spacing w:val="-6"/>
                <w:szCs w:val="21"/>
                <w:lang w:eastAsia="ko-KR"/>
              </w:rPr>
              <w:t>증치세</w:t>
            </w:r>
            <w:r>
              <w:rPr>
                <w:rFonts w:ascii="한컴바탕" w:eastAsia="한컴바탕" w:hAnsi="한컴바탕" w:cs="한컴바탕" w:hint="eastAsia"/>
                <w:spacing w:val="-6"/>
                <w:szCs w:val="21"/>
                <w:lang w:eastAsia="ko-KR"/>
              </w:rPr>
              <w:t xml:space="preserve"> </w:t>
            </w:r>
            <w:r w:rsidRPr="0058158A">
              <w:rPr>
                <w:rFonts w:ascii="한컴바탕" w:eastAsia="한컴바탕" w:hAnsi="한컴바탕" w:cs="한컴바탕"/>
                <w:spacing w:val="-6"/>
                <w:szCs w:val="21"/>
                <w:lang w:eastAsia="ko-KR"/>
              </w:rPr>
              <w:t>소규모납세자의증치세 전용세금계산서자가발행 시범범위에 포함시킨다. 월간 매출액이 3만 위안을 초과하는(또는 분기 매출액이 9만 위안을 초과하는) 건축업 증치세 소규모납세자(이하 ‘세금계산서 자가발행시범납세자’)가 건축서비스 제공, 화물 판매 또는 기타 증치세</w:t>
            </w:r>
            <w:r>
              <w:rPr>
                <w:rFonts w:ascii="한컴바탕" w:eastAsia="한컴바탕" w:hAnsi="한컴바탕" w:cs="한컴바탕" w:hint="eastAsia"/>
                <w:spacing w:val="-6"/>
                <w:szCs w:val="21"/>
                <w:lang w:eastAsia="ko-KR"/>
              </w:rPr>
              <w:t xml:space="preserve"> </w:t>
            </w:r>
            <w:r w:rsidRPr="0058158A">
              <w:rPr>
                <w:rFonts w:ascii="한컴바탕" w:eastAsia="한컴바탕" w:hAnsi="한컴바탕" w:cs="한컴바탕"/>
                <w:spacing w:val="-6"/>
                <w:szCs w:val="21"/>
                <w:lang w:eastAsia="ko-KR"/>
              </w:rPr>
              <w:t xml:space="preserve">과세행위가 발생하여 증치세 전용세금계산서를 발행해야 하는 경우,증치세 세금계산서 관리 신규시스템을 통해자가 발행한다. </w:t>
            </w:r>
          </w:p>
          <w:p w:rsidR="0058158A" w:rsidRPr="0058158A" w:rsidRDefault="0058158A" w:rsidP="0058158A">
            <w:pPr>
              <w:wordWrap w:val="0"/>
              <w:autoSpaceDN w:val="0"/>
              <w:snapToGrid w:val="0"/>
              <w:spacing w:line="290" w:lineRule="atLeast"/>
              <w:jc w:val="left"/>
              <w:rPr>
                <w:rFonts w:ascii="한컴바탕" w:eastAsia="한컴바탕" w:hAnsi="한컴바탕" w:cs="한컴바탕"/>
                <w:spacing w:val="-6"/>
                <w:szCs w:val="21"/>
                <w:lang w:eastAsia="ko-KR"/>
              </w:rPr>
            </w:pPr>
            <w:r w:rsidRPr="0058158A">
              <w:rPr>
                <w:rFonts w:ascii="한컴바탕" w:eastAsia="한컴바탕" w:hAnsi="한컴바탕" w:cs="한컴바탕" w:hint="eastAsia"/>
                <w:spacing w:val="-6"/>
                <w:szCs w:val="21"/>
                <w:lang w:eastAsia="ko-KR"/>
              </w:rPr>
              <w:t>세금계산서</w:t>
            </w:r>
            <w:r w:rsidRPr="0058158A">
              <w:rPr>
                <w:rFonts w:ascii="한컴바탕" w:eastAsia="한컴바탕" w:hAnsi="한컴바탕" w:cs="한컴바탕"/>
                <w:spacing w:val="-6"/>
                <w:szCs w:val="21"/>
                <w:lang w:eastAsia="ko-KR"/>
              </w:rPr>
              <w:t xml:space="preserve"> 자가발행시범납세자가 취득한 부동산</w:t>
            </w:r>
            <w:r w:rsidRPr="0058158A">
              <w:rPr>
                <w:rFonts w:ascii="한컴바탕" w:eastAsia="한컴바탕" w:hAnsi="한컴바탕" w:cs="한컴바탕"/>
                <w:spacing w:val="-6"/>
                <w:szCs w:val="21"/>
                <w:lang w:eastAsia="ko-KR"/>
              </w:rPr>
              <w:lastRenderedPageBreak/>
              <w:t>을 판매하여 증치세 전용세금계산서를 발행해야 하는 경우에는 현행 그대로 지세기관에 대리발행을 신청해야 한다</w:t>
            </w:r>
            <w:r>
              <w:rPr>
                <w:rFonts w:ascii="한컴바탕" w:eastAsia="한컴바탕" w:hAnsi="한컴바탕" w:cs="한컴바탕"/>
                <w:spacing w:val="-6"/>
                <w:szCs w:val="21"/>
                <w:lang w:eastAsia="ko-KR"/>
              </w:rPr>
              <w:t>.</w:t>
            </w:r>
          </w:p>
          <w:p w:rsidR="0058158A" w:rsidRPr="0058158A" w:rsidRDefault="0058158A" w:rsidP="0058158A">
            <w:pPr>
              <w:wordWrap w:val="0"/>
              <w:autoSpaceDN w:val="0"/>
              <w:snapToGrid w:val="0"/>
              <w:spacing w:line="290" w:lineRule="atLeast"/>
              <w:jc w:val="left"/>
              <w:rPr>
                <w:rFonts w:ascii="한컴바탕" w:eastAsia="한컴바탕" w:hAnsi="한컴바탕" w:cs="한컴바탕"/>
                <w:spacing w:val="4"/>
                <w:szCs w:val="21"/>
                <w:lang w:eastAsia="ko-KR"/>
              </w:rPr>
            </w:pPr>
            <w:r w:rsidRPr="0058158A">
              <w:rPr>
                <w:rFonts w:ascii="한컴바탕" w:eastAsia="한컴바탕" w:hAnsi="한컴바탕" w:cs="한컴바탕" w:hint="eastAsia"/>
                <w:spacing w:val="4"/>
                <w:szCs w:val="21"/>
                <w:lang w:eastAsia="ko-KR"/>
              </w:rPr>
              <w:t>세금계산서</w:t>
            </w:r>
            <w:r w:rsidRPr="0058158A">
              <w:rPr>
                <w:rFonts w:ascii="한컴바탕" w:eastAsia="한컴바탕" w:hAnsi="한컴바탕" w:cs="한컴바탕"/>
                <w:spacing w:val="4"/>
                <w:szCs w:val="21"/>
                <w:lang w:eastAsia="ko-KR"/>
              </w:rPr>
              <w:t xml:space="preserve"> 자가발행 시범납세자는 발행한 증치세 전용세금계산서 납부세액을 규정된 납세신고기간 내에 주관국세기관에 신고 납부하여야 한다. 증치세</w:t>
            </w:r>
            <w:r w:rsidRPr="0058158A">
              <w:rPr>
                <w:rFonts w:ascii="한컴바탕" w:eastAsia="한컴바탕" w:hAnsi="한컴바탕" w:cs="한컴바탕" w:hint="eastAsia"/>
                <w:spacing w:val="4"/>
                <w:szCs w:val="21"/>
                <w:lang w:eastAsia="ko-KR"/>
              </w:rPr>
              <w:t xml:space="preserve"> </w:t>
            </w:r>
            <w:r w:rsidRPr="0058158A">
              <w:rPr>
                <w:rFonts w:ascii="한컴바탕" w:eastAsia="한컴바탕" w:hAnsi="한컴바탕" w:cs="한컴바탕"/>
                <w:spacing w:val="4"/>
                <w:szCs w:val="21"/>
                <w:lang w:eastAsia="ko-KR"/>
              </w:rPr>
              <w:t>납세신고서를 작성할 때, 당기 증치세 전용세금계산서를 발행한 매출액에 대해 3%와 5%의 징수율을 기준으로 각각 &lt;증치세납세신고서&gt;(소규모납세자 적용) 제2란과 제5란 “세무기관이 대리발행한 증치세전용세금계산서세금불포함 매출액”의 “당기(</w:t>
            </w:r>
            <w:r w:rsidRPr="0058158A">
              <w:rPr>
                <w:rFonts w:ascii="한컴바탕" w:eastAsia="한컴바탕" w:hAnsi="한컴바탕" w:cs="한컴바탕" w:hint="eastAsia"/>
                <w:spacing w:val="4"/>
                <w:szCs w:val="21"/>
                <w:lang w:eastAsia="ko-KR"/>
              </w:rPr>
              <w:t>本期</w:t>
            </w:r>
            <w:r w:rsidRPr="0058158A">
              <w:rPr>
                <w:rFonts w:ascii="한컴바탕" w:eastAsia="한컴바탕" w:hAnsi="한컴바탕" w:cs="한컴바탕"/>
                <w:spacing w:val="4"/>
                <w:szCs w:val="21"/>
                <w:lang w:eastAsia="ko-KR"/>
              </w:rPr>
              <w:t xml:space="preserve">)수” 상응란에 작성하여야 한다. </w:t>
            </w:r>
          </w:p>
          <w:p w:rsidR="0058158A" w:rsidRPr="0058158A" w:rsidRDefault="0058158A" w:rsidP="0058158A">
            <w:pPr>
              <w:wordWrap w:val="0"/>
              <w:autoSpaceDN w:val="0"/>
              <w:snapToGrid w:val="0"/>
              <w:spacing w:line="290" w:lineRule="atLeast"/>
              <w:jc w:val="left"/>
              <w:rPr>
                <w:rFonts w:ascii="한컴바탕" w:eastAsia="한컴바탕" w:hAnsi="한컴바탕" w:cs="한컴바탕"/>
                <w:spacing w:val="-6"/>
                <w:szCs w:val="21"/>
                <w:lang w:eastAsia="ko-KR"/>
              </w:rPr>
            </w:pPr>
            <w:r w:rsidRPr="0058158A">
              <w:rPr>
                <w:rFonts w:ascii="한컴바탕" w:eastAsia="한컴바탕" w:hAnsi="한컴바탕" w:cs="한컴바탕"/>
                <w:spacing w:val="-6"/>
                <w:szCs w:val="21"/>
                <w:lang w:eastAsia="ko-KR"/>
              </w:rPr>
              <w:t>10. 2017년 7월 1일부터 증치세</w:t>
            </w:r>
            <w:r>
              <w:rPr>
                <w:rFonts w:ascii="한컴바탕" w:eastAsia="한컴바탕" w:hAnsi="한컴바탕" w:cs="한컴바탕" w:hint="eastAsia"/>
                <w:spacing w:val="-6"/>
                <w:szCs w:val="21"/>
                <w:lang w:eastAsia="ko-KR"/>
              </w:rPr>
              <w:t xml:space="preserve"> </w:t>
            </w:r>
            <w:r w:rsidRPr="0058158A">
              <w:rPr>
                <w:rFonts w:ascii="한컴바탕" w:eastAsia="한컴바탕" w:hAnsi="한컴바탕" w:cs="한컴바탕"/>
                <w:spacing w:val="-6"/>
                <w:szCs w:val="21"/>
                <w:lang w:eastAsia="ko-KR"/>
              </w:rPr>
              <w:t>일반납세자가 취득한 2017년 7월 1일 이후에</w:t>
            </w:r>
            <w:r>
              <w:rPr>
                <w:rFonts w:ascii="한컴바탕" w:eastAsia="한컴바탕" w:hAnsi="한컴바탕" w:cs="한컴바탕" w:hint="eastAsia"/>
                <w:spacing w:val="-6"/>
                <w:szCs w:val="21"/>
                <w:lang w:eastAsia="ko-KR"/>
              </w:rPr>
              <w:t xml:space="preserve"> </w:t>
            </w:r>
            <w:r w:rsidRPr="0058158A">
              <w:rPr>
                <w:rFonts w:ascii="한컴바탕" w:eastAsia="한컴바탕" w:hAnsi="한컴바탕" w:cs="한컴바탕"/>
                <w:spacing w:val="-6"/>
                <w:szCs w:val="21"/>
                <w:lang w:eastAsia="ko-KR"/>
              </w:rPr>
              <w:t>발행된</w:t>
            </w:r>
            <w:r>
              <w:rPr>
                <w:rFonts w:ascii="한컴바탕" w:eastAsia="한컴바탕" w:hAnsi="한컴바탕" w:cs="한컴바탕" w:hint="eastAsia"/>
                <w:spacing w:val="-6"/>
                <w:szCs w:val="21"/>
                <w:lang w:eastAsia="ko-KR"/>
              </w:rPr>
              <w:t xml:space="preserve"> </w:t>
            </w:r>
            <w:r w:rsidRPr="0058158A">
              <w:rPr>
                <w:rFonts w:ascii="한컴바탕" w:eastAsia="한컴바탕" w:hAnsi="한컴바탕" w:cs="한컴바탕"/>
                <w:spacing w:val="-6"/>
                <w:szCs w:val="21"/>
                <w:lang w:eastAsia="ko-KR"/>
              </w:rPr>
              <w:t xml:space="preserve">증치세 전용세금계산서와 </w:t>
            </w:r>
            <w:r w:rsidR="00EC26A0" w:rsidRPr="00EC26A0">
              <w:rPr>
                <w:rFonts w:ascii="한컴바탕" w:eastAsia="한컴바탕" w:hAnsi="한컴바탕" w:cs="한컴바탕" w:hint="eastAsia"/>
                <w:spacing w:val="-6"/>
                <w:szCs w:val="21"/>
                <w:lang w:eastAsia="ko-KR"/>
              </w:rPr>
              <w:t>기동차</w:t>
            </w:r>
            <w:r w:rsidR="00EC26A0" w:rsidRPr="00EC26A0">
              <w:rPr>
                <w:rFonts w:ascii="한컴바탕" w:eastAsia="한컴바탕" w:hAnsi="한컴바탕" w:cs="한컴바탕"/>
                <w:spacing w:val="-6"/>
                <w:szCs w:val="21"/>
                <w:lang w:eastAsia="ko-KR"/>
              </w:rPr>
              <w:t>(자동차∙오토바이)</w:t>
            </w:r>
            <w:r w:rsidRPr="0058158A">
              <w:rPr>
                <w:rFonts w:ascii="한컴바탕" w:eastAsia="한컴바탕" w:hAnsi="한컴바탕" w:cs="한컴바탕"/>
                <w:spacing w:val="-6"/>
                <w:szCs w:val="21"/>
                <w:lang w:eastAsia="ko-KR"/>
              </w:rPr>
              <w:t>판매 통일세금계산서는 발행일로부터 360일 이내에 증치세 세금계산서 선택확인</w:t>
            </w:r>
            <w:r>
              <w:rPr>
                <w:rFonts w:ascii="한컴바탕" w:eastAsia="한컴바탕" w:hAnsi="한컴바탕" w:cs="한컴바탕" w:hint="eastAsia"/>
                <w:spacing w:val="-6"/>
                <w:szCs w:val="21"/>
                <w:lang w:eastAsia="ko-KR"/>
              </w:rPr>
              <w:t xml:space="preserve"> </w:t>
            </w:r>
            <w:r w:rsidRPr="0058158A">
              <w:rPr>
                <w:rFonts w:ascii="한컴바탕" w:eastAsia="한컴바탕" w:hAnsi="한컴바탕" w:cs="한컴바탕"/>
                <w:spacing w:val="-6"/>
                <w:szCs w:val="21"/>
                <w:lang w:eastAsia="ko-KR"/>
              </w:rPr>
              <w:t>플랫폼에</w:t>
            </w:r>
            <w:r>
              <w:rPr>
                <w:rFonts w:ascii="한컴바탕" w:eastAsia="한컴바탕" w:hAnsi="한컴바탕" w:cs="한컴바탕" w:hint="eastAsia"/>
                <w:spacing w:val="-6"/>
                <w:szCs w:val="21"/>
                <w:lang w:eastAsia="ko-KR"/>
              </w:rPr>
              <w:t xml:space="preserve"> </w:t>
            </w:r>
            <w:r w:rsidRPr="0058158A">
              <w:rPr>
                <w:rFonts w:ascii="한컴바탕" w:eastAsia="한컴바탕" w:hAnsi="한컴바탕" w:cs="한컴바탕"/>
                <w:spacing w:val="-6"/>
                <w:szCs w:val="21"/>
                <w:lang w:eastAsia="ko-KR"/>
              </w:rPr>
              <w:t>인증 또는 등록하여 확인하고, 아울러 규정된 신고납세기간 내에</w:t>
            </w:r>
            <w:r>
              <w:rPr>
                <w:rFonts w:ascii="한컴바탕" w:eastAsia="한컴바탕" w:hAnsi="한컴바탕" w:cs="한컴바탕" w:hint="eastAsia"/>
                <w:spacing w:val="-6"/>
                <w:szCs w:val="21"/>
                <w:lang w:eastAsia="ko-KR"/>
              </w:rPr>
              <w:t xml:space="preserve"> </w:t>
            </w:r>
            <w:r w:rsidRPr="0058158A">
              <w:rPr>
                <w:rFonts w:ascii="한컴바탕" w:eastAsia="한컴바탕" w:hAnsi="한컴바탕" w:cs="한컴바탕"/>
                <w:spacing w:val="-6"/>
                <w:szCs w:val="21"/>
                <w:lang w:eastAsia="ko-KR"/>
              </w:rPr>
              <w:t>주관국세기관에 매입세액공제를</w:t>
            </w:r>
            <w:r>
              <w:rPr>
                <w:rFonts w:ascii="한컴바탕" w:eastAsia="한컴바탕" w:hAnsi="한컴바탕" w:cs="한컴바탕" w:hint="eastAsia"/>
                <w:spacing w:val="-6"/>
                <w:szCs w:val="21"/>
                <w:lang w:eastAsia="ko-KR"/>
              </w:rPr>
              <w:t xml:space="preserve"> </w:t>
            </w:r>
            <w:r w:rsidRPr="0058158A">
              <w:rPr>
                <w:rFonts w:ascii="한컴바탕" w:eastAsia="한컴바탕" w:hAnsi="한컴바탕" w:cs="한컴바탕"/>
                <w:spacing w:val="-6"/>
                <w:szCs w:val="21"/>
                <w:lang w:eastAsia="ko-KR"/>
              </w:rPr>
              <w:t>신고해야 한다</w:t>
            </w:r>
            <w:r>
              <w:rPr>
                <w:rFonts w:ascii="한컴바탕" w:eastAsia="한컴바탕" w:hAnsi="한컴바탕" w:cs="한컴바탕"/>
                <w:spacing w:val="-6"/>
                <w:szCs w:val="21"/>
                <w:lang w:eastAsia="ko-KR"/>
              </w:rPr>
              <w:t xml:space="preserve">. </w:t>
            </w:r>
          </w:p>
          <w:p w:rsidR="0058158A" w:rsidRPr="0058158A" w:rsidRDefault="0058158A" w:rsidP="0058158A">
            <w:pPr>
              <w:wordWrap w:val="0"/>
              <w:autoSpaceDN w:val="0"/>
              <w:snapToGrid w:val="0"/>
              <w:spacing w:line="290" w:lineRule="atLeast"/>
              <w:jc w:val="left"/>
              <w:rPr>
                <w:rFonts w:ascii="한컴바탕" w:eastAsia="한컴바탕" w:hAnsi="한컴바탕" w:cs="한컴바탕"/>
                <w:spacing w:val="-6"/>
                <w:szCs w:val="21"/>
                <w:lang w:eastAsia="ko-KR"/>
              </w:rPr>
            </w:pPr>
            <w:r w:rsidRPr="0058158A">
              <w:rPr>
                <w:rFonts w:ascii="한컴바탕" w:eastAsia="한컴바탕" w:hAnsi="한컴바탕" w:cs="한컴바탕" w:hint="eastAsia"/>
                <w:spacing w:val="-6"/>
                <w:szCs w:val="21"/>
                <w:lang w:eastAsia="ko-KR"/>
              </w:rPr>
              <w:t>증치세일반</w:t>
            </w:r>
            <w:r>
              <w:rPr>
                <w:rFonts w:ascii="한컴바탕" w:eastAsia="한컴바탕" w:hAnsi="한컴바탕" w:cs="한컴바탕" w:hint="eastAsia"/>
                <w:spacing w:val="-6"/>
                <w:szCs w:val="21"/>
                <w:lang w:eastAsia="ko-KR"/>
              </w:rPr>
              <w:t xml:space="preserve"> </w:t>
            </w:r>
            <w:r w:rsidRPr="0058158A">
              <w:rPr>
                <w:rFonts w:ascii="한컴바탕" w:eastAsia="한컴바탕" w:hAnsi="한컴바탕" w:cs="한컴바탕" w:hint="eastAsia"/>
                <w:spacing w:val="-6"/>
                <w:szCs w:val="21"/>
                <w:lang w:eastAsia="ko-KR"/>
              </w:rPr>
              <w:t>납세자가</w:t>
            </w:r>
            <w:r w:rsidRPr="0058158A">
              <w:rPr>
                <w:rFonts w:ascii="한컴바탕" w:eastAsia="한컴바탕" w:hAnsi="한컴바탕" w:cs="한컴바탕"/>
                <w:spacing w:val="-6"/>
                <w:szCs w:val="21"/>
                <w:lang w:eastAsia="ko-KR"/>
              </w:rPr>
              <w:t xml:space="preserve"> 취득한 2017년 7월 1일 이후에</w:t>
            </w:r>
            <w:r>
              <w:rPr>
                <w:rFonts w:ascii="한컴바탕" w:eastAsia="한컴바탕" w:hAnsi="한컴바탕" w:cs="한컴바탕" w:hint="eastAsia"/>
                <w:spacing w:val="-6"/>
                <w:szCs w:val="21"/>
                <w:lang w:eastAsia="ko-KR"/>
              </w:rPr>
              <w:t xml:space="preserve"> </w:t>
            </w:r>
            <w:r w:rsidRPr="0058158A">
              <w:rPr>
                <w:rFonts w:ascii="한컴바탕" w:eastAsia="한컴바탕" w:hAnsi="한컴바탕" w:cs="한컴바탕"/>
                <w:spacing w:val="-6"/>
                <w:szCs w:val="21"/>
                <w:lang w:eastAsia="ko-KR"/>
              </w:rPr>
              <w:t>발행된 세관수입</w:t>
            </w:r>
            <w:r>
              <w:rPr>
                <w:rFonts w:ascii="한컴바탕" w:eastAsia="한컴바탕" w:hAnsi="한컴바탕" w:cs="한컴바탕" w:hint="eastAsia"/>
                <w:spacing w:val="-6"/>
                <w:szCs w:val="21"/>
                <w:lang w:eastAsia="ko-KR"/>
              </w:rPr>
              <w:t xml:space="preserve"> </w:t>
            </w:r>
            <w:r w:rsidRPr="0058158A">
              <w:rPr>
                <w:rFonts w:ascii="한컴바탕" w:eastAsia="한컴바탕" w:hAnsi="한컴바탕" w:cs="한컴바탕"/>
                <w:spacing w:val="-6"/>
                <w:szCs w:val="21"/>
                <w:lang w:eastAsia="ko-KR"/>
              </w:rPr>
              <w:t xml:space="preserve">증치세 전용납부서는 발급일로부터 360일 이내에 주관국세기관에 &lt;세관세금완납증빙공제목록&gt;을 보고하여 비교대조 심사를 신청하여야 한다. </w:t>
            </w:r>
          </w:p>
          <w:p w:rsidR="0058158A" w:rsidRPr="0058158A" w:rsidRDefault="0058158A" w:rsidP="0058158A">
            <w:pPr>
              <w:wordWrap w:val="0"/>
              <w:autoSpaceDN w:val="0"/>
              <w:snapToGrid w:val="0"/>
              <w:spacing w:line="290" w:lineRule="atLeast"/>
              <w:jc w:val="left"/>
              <w:rPr>
                <w:rFonts w:ascii="한컴바탕" w:eastAsia="한컴바탕" w:hAnsi="한컴바탕" w:cs="한컴바탕"/>
                <w:szCs w:val="21"/>
                <w:lang w:eastAsia="ko-KR"/>
              </w:rPr>
            </w:pPr>
            <w:r w:rsidRPr="0058158A">
              <w:rPr>
                <w:rFonts w:ascii="한컴바탕" w:eastAsia="한컴바탕" w:hAnsi="한컴바탕" w:cs="한컴바탕" w:hint="eastAsia"/>
                <w:szCs w:val="21"/>
                <w:lang w:eastAsia="ko-KR"/>
              </w:rPr>
              <w:t>납세자가</w:t>
            </w:r>
            <w:r w:rsidRPr="0058158A">
              <w:rPr>
                <w:rFonts w:ascii="한컴바탕" w:eastAsia="한컴바탕" w:hAnsi="한컴바탕" w:cs="한컴바탕"/>
                <w:szCs w:val="21"/>
                <w:lang w:eastAsia="ko-KR"/>
              </w:rPr>
              <w:t xml:space="preserve"> 취득한 2017년 6월 30일 이전에 발행한 증치세</w:t>
            </w:r>
            <w:r w:rsidRPr="0058158A">
              <w:rPr>
                <w:rFonts w:ascii="한컴바탕" w:eastAsia="한컴바탕" w:hAnsi="한컴바탕" w:cs="한컴바탕" w:hint="eastAsia"/>
                <w:szCs w:val="21"/>
                <w:lang w:eastAsia="ko-KR"/>
              </w:rPr>
              <w:t xml:space="preserve"> </w:t>
            </w:r>
            <w:r w:rsidRPr="0058158A">
              <w:rPr>
                <w:rFonts w:ascii="한컴바탕" w:eastAsia="한컴바탕" w:hAnsi="한컴바탕" w:cs="한컴바탕"/>
                <w:szCs w:val="21"/>
                <w:lang w:eastAsia="ko-KR"/>
              </w:rPr>
              <w:t>공제증빙은</w:t>
            </w:r>
            <w:r w:rsidRPr="0058158A">
              <w:rPr>
                <w:rFonts w:ascii="한컴바탕" w:eastAsia="한컴바탕" w:hAnsi="한컴바탕" w:cs="한컴바탕" w:hint="eastAsia"/>
                <w:szCs w:val="21"/>
                <w:lang w:eastAsia="ko-KR"/>
              </w:rPr>
              <w:t xml:space="preserve"> </w:t>
            </w:r>
            <w:r w:rsidRPr="0058158A">
              <w:rPr>
                <w:rFonts w:ascii="한컴바탕" w:eastAsia="한컴바탕" w:hAnsi="한컴바탕" w:cs="한컴바탕"/>
                <w:szCs w:val="21"/>
                <w:lang w:eastAsia="ko-KR"/>
              </w:rPr>
              <w:t>현행 그대로&lt;국가세무총국의 증치세</w:t>
            </w:r>
            <w:r w:rsidRPr="0058158A">
              <w:rPr>
                <w:rFonts w:ascii="한컴바탕" w:eastAsia="한컴바탕" w:hAnsi="한컴바탕" w:cs="한컴바탕" w:hint="eastAsia"/>
                <w:szCs w:val="21"/>
                <w:lang w:eastAsia="ko-KR"/>
              </w:rPr>
              <w:t xml:space="preserve"> </w:t>
            </w:r>
            <w:r w:rsidRPr="0058158A">
              <w:rPr>
                <w:rFonts w:ascii="한컴바탕" w:eastAsia="한컴바탕" w:hAnsi="한컴바탕" w:cs="한컴바탕"/>
                <w:szCs w:val="21"/>
                <w:lang w:eastAsia="ko-KR"/>
              </w:rPr>
              <w:t xml:space="preserve">공제증빙 공제기한 유관문제 조정에 관한 통지&gt;(국세함[2009]617호)에 따라 집행한다. </w:t>
            </w:r>
          </w:p>
          <w:p w:rsidR="0058158A" w:rsidRPr="0058158A" w:rsidRDefault="0058158A" w:rsidP="0058158A">
            <w:pPr>
              <w:wordWrap w:val="0"/>
              <w:autoSpaceDN w:val="0"/>
              <w:snapToGrid w:val="0"/>
              <w:spacing w:line="290" w:lineRule="atLeast"/>
              <w:jc w:val="left"/>
              <w:rPr>
                <w:rFonts w:ascii="한컴바탕" w:eastAsia="한컴바탕" w:hAnsi="한컴바탕" w:cs="한컴바탕"/>
                <w:spacing w:val="-6"/>
                <w:szCs w:val="21"/>
                <w:lang w:eastAsia="ko-KR"/>
              </w:rPr>
            </w:pPr>
            <w:r w:rsidRPr="0058158A">
              <w:rPr>
                <w:rFonts w:ascii="한컴바탕" w:eastAsia="한컴바탕" w:hAnsi="한컴바탕" w:cs="한컴바탕" w:hint="eastAsia"/>
                <w:spacing w:val="-6"/>
                <w:szCs w:val="21"/>
                <w:lang w:eastAsia="ko-KR"/>
              </w:rPr>
              <w:t>본</w:t>
            </w:r>
            <w:r w:rsidRPr="0058158A">
              <w:rPr>
                <w:rFonts w:ascii="한컴바탕" w:eastAsia="한컴바탕" w:hAnsi="한컴바탕" w:cs="한컴바탕"/>
                <w:spacing w:val="-6"/>
                <w:szCs w:val="21"/>
                <w:lang w:eastAsia="ko-KR"/>
              </w:rPr>
              <w:t xml:space="preserve"> 공고 제9조와 제10조를 제외하고 기타 조항은 2017년 5월 1일부터 시행한다. 이전에 이미 발생하였으나 처리되지 않은 사항은 본 공고 규정에 따라 집행한다</w:t>
            </w:r>
            <w:r>
              <w:rPr>
                <w:rFonts w:ascii="한컴바탕" w:eastAsia="한컴바탕" w:hAnsi="한컴바탕" w:cs="한컴바탕"/>
                <w:spacing w:val="-6"/>
                <w:szCs w:val="21"/>
                <w:lang w:eastAsia="ko-KR"/>
              </w:rPr>
              <w:t xml:space="preserve">. </w:t>
            </w:r>
          </w:p>
          <w:p w:rsidR="0058158A" w:rsidRPr="0058158A" w:rsidRDefault="0058158A" w:rsidP="0058158A">
            <w:pPr>
              <w:wordWrap w:val="0"/>
              <w:autoSpaceDN w:val="0"/>
              <w:snapToGrid w:val="0"/>
              <w:spacing w:line="290" w:lineRule="atLeast"/>
              <w:jc w:val="left"/>
              <w:rPr>
                <w:rFonts w:ascii="한컴바탕" w:eastAsia="한컴바탕" w:hAnsi="한컴바탕" w:cs="한컴바탕"/>
                <w:spacing w:val="-6"/>
                <w:szCs w:val="21"/>
                <w:lang w:eastAsia="ko-KR"/>
              </w:rPr>
            </w:pPr>
            <w:r w:rsidRPr="0058158A">
              <w:rPr>
                <w:rFonts w:ascii="한컴바탕" w:eastAsia="한컴바탕" w:hAnsi="한컴바탕" w:cs="한컴바탕" w:hint="eastAsia"/>
                <w:spacing w:val="-6"/>
                <w:szCs w:val="21"/>
                <w:lang w:eastAsia="ko-KR"/>
              </w:rPr>
              <w:t>이를</w:t>
            </w:r>
            <w:r w:rsidRPr="0058158A">
              <w:rPr>
                <w:rFonts w:ascii="한컴바탕" w:eastAsia="한컴바탕" w:hAnsi="한컴바탕" w:cs="한컴바탕"/>
                <w:spacing w:val="-6"/>
                <w:szCs w:val="21"/>
                <w:lang w:eastAsia="ko-KR"/>
              </w:rPr>
              <w:t xml:space="preserve"> 특별히 공고한다. </w:t>
            </w:r>
          </w:p>
          <w:p w:rsidR="0058158A" w:rsidRDefault="0058158A" w:rsidP="0058158A">
            <w:pPr>
              <w:wordWrap w:val="0"/>
              <w:autoSpaceDN w:val="0"/>
              <w:snapToGrid w:val="0"/>
              <w:spacing w:line="290" w:lineRule="atLeast"/>
              <w:jc w:val="left"/>
              <w:rPr>
                <w:rFonts w:ascii="한컴바탕" w:eastAsia="한컴바탕" w:hAnsi="한컴바탕" w:cs="한컴바탕"/>
                <w:spacing w:val="-6"/>
                <w:szCs w:val="21"/>
                <w:lang w:eastAsia="ko-KR"/>
              </w:rPr>
            </w:pPr>
          </w:p>
          <w:p w:rsidR="0058158A" w:rsidRPr="0058158A" w:rsidRDefault="0058158A" w:rsidP="0058158A">
            <w:pPr>
              <w:wordWrap w:val="0"/>
              <w:autoSpaceDN w:val="0"/>
              <w:snapToGrid w:val="0"/>
              <w:spacing w:line="290" w:lineRule="atLeast"/>
              <w:jc w:val="right"/>
              <w:rPr>
                <w:rFonts w:ascii="한컴바탕" w:eastAsia="한컴바탕" w:hAnsi="한컴바탕" w:cs="한컴바탕"/>
                <w:spacing w:val="-6"/>
                <w:szCs w:val="21"/>
                <w:lang w:eastAsia="ko-KR"/>
              </w:rPr>
            </w:pPr>
            <w:r w:rsidRPr="0058158A">
              <w:rPr>
                <w:rFonts w:ascii="한컴바탕" w:eastAsia="한컴바탕" w:hAnsi="한컴바탕" w:cs="한컴바탕" w:hint="eastAsia"/>
                <w:spacing w:val="-6"/>
                <w:szCs w:val="21"/>
                <w:lang w:eastAsia="ko-KR"/>
              </w:rPr>
              <w:t>국가세무총국</w:t>
            </w:r>
          </w:p>
          <w:p w:rsidR="00F6633C" w:rsidRPr="00F6633C" w:rsidRDefault="0058158A" w:rsidP="0058158A">
            <w:pPr>
              <w:wordWrap w:val="0"/>
              <w:autoSpaceDN w:val="0"/>
              <w:snapToGrid w:val="0"/>
              <w:spacing w:line="290" w:lineRule="atLeast"/>
              <w:jc w:val="right"/>
              <w:rPr>
                <w:rFonts w:ascii="한컴바탕" w:eastAsia="한컴바탕" w:hAnsi="한컴바탕" w:cs="한컴바탕"/>
                <w:spacing w:val="-6"/>
                <w:szCs w:val="21"/>
                <w:lang w:eastAsia="ko-KR"/>
              </w:rPr>
            </w:pPr>
            <w:r w:rsidRPr="0058158A">
              <w:rPr>
                <w:rFonts w:ascii="한컴바탕" w:eastAsia="한컴바탕" w:hAnsi="한컴바탕" w:cs="한컴바탕"/>
                <w:spacing w:val="-6"/>
                <w:szCs w:val="21"/>
                <w:lang w:eastAsia="ko-KR"/>
              </w:rPr>
              <w:t>2017년4월20일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58158A" w:rsidRPr="0058158A" w:rsidRDefault="0058158A" w:rsidP="0058158A">
            <w:pPr>
              <w:wordWrap w:val="0"/>
              <w:autoSpaceDE w:val="0"/>
              <w:autoSpaceDN w:val="0"/>
              <w:snapToGrid w:val="0"/>
              <w:spacing w:line="290" w:lineRule="atLeast"/>
              <w:jc w:val="center"/>
              <w:rPr>
                <w:rFonts w:ascii="SimSun" w:eastAsia="SimSun" w:hAnsi="SimSun"/>
                <w:b/>
                <w:spacing w:val="20"/>
                <w:sz w:val="26"/>
                <w:szCs w:val="26"/>
              </w:rPr>
            </w:pPr>
            <w:r w:rsidRPr="0058158A">
              <w:rPr>
                <w:rFonts w:ascii="SimSun" w:eastAsia="SimSun" w:hAnsi="SimSun" w:hint="eastAsia"/>
                <w:b/>
                <w:spacing w:val="20"/>
                <w:sz w:val="26"/>
                <w:szCs w:val="26"/>
              </w:rPr>
              <w:t>国家税务总局关于进一步明确营改增有关征管问题的公告</w:t>
            </w:r>
          </w:p>
          <w:p w:rsidR="0058158A" w:rsidRPr="0058158A" w:rsidRDefault="0058158A" w:rsidP="0058158A">
            <w:pPr>
              <w:wordWrap w:val="0"/>
              <w:autoSpaceDE w:val="0"/>
              <w:autoSpaceDN w:val="0"/>
              <w:snapToGrid w:val="0"/>
              <w:spacing w:line="290" w:lineRule="atLeast"/>
              <w:jc w:val="center"/>
              <w:rPr>
                <w:rFonts w:ascii="SimSun" w:eastAsia="SimSun" w:hAnsi="SimSun"/>
                <w:szCs w:val="21"/>
              </w:rPr>
            </w:pPr>
            <w:r w:rsidRPr="0058158A">
              <w:rPr>
                <w:rFonts w:ascii="SimSun" w:eastAsia="SimSun" w:hAnsi="SimSun" w:hint="eastAsia"/>
                <w:szCs w:val="21"/>
              </w:rPr>
              <w:t>国家税务总局公告</w:t>
            </w:r>
            <w:r w:rsidRPr="0058158A">
              <w:rPr>
                <w:rFonts w:ascii="SimSun" w:eastAsia="SimSun" w:hAnsi="SimSun"/>
                <w:szCs w:val="21"/>
              </w:rPr>
              <w:t>2017</w:t>
            </w:r>
            <w:r w:rsidRPr="0058158A">
              <w:rPr>
                <w:rFonts w:ascii="SimSun" w:eastAsia="SimSun" w:hAnsi="SimSun" w:hint="eastAsia"/>
                <w:szCs w:val="21"/>
              </w:rPr>
              <w:t>年第</w:t>
            </w:r>
            <w:r w:rsidRPr="0058158A">
              <w:rPr>
                <w:rFonts w:ascii="SimSun" w:eastAsia="SimSun" w:hAnsi="SimSun"/>
                <w:szCs w:val="21"/>
              </w:rPr>
              <w:t>11</w:t>
            </w:r>
            <w:r w:rsidRPr="0058158A">
              <w:rPr>
                <w:rFonts w:ascii="SimSun" w:eastAsia="SimSun" w:hAnsi="SimSun" w:hint="eastAsia"/>
                <w:szCs w:val="21"/>
              </w:rPr>
              <w:t>号</w:t>
            </w:r>
          </w:p>
          <w:p w:rsidR="0058158A" w:rsidRPr="0058158A" w:rsidRDefault="0058158A" w:rsidP="0058158A">
            <w:pPr>
              <w:wordWrap w:val="0"/>
              <w:autoSpaceDE w:val="0"/>
              <w:autoSpaceDN w:val="0"/>
              <w:snapToGrid w:val="0"/>
              <w:spacing w:line="290" w:lineRule="atLeast"/>
              <w:rPr>
                <w:rFonts w:ascii="SimSun" w:eastAsia="SimSun" w:hAnsi="SimSun"/>
                <w:szCs w:val="21"/>
              </w:rPr>
            </w:pPr>
          </w:p>
          <w:p w:rsidR="0058158A" w:rsidRPr="0058158A" w:rsidRDefault="0058158A" w:rsidP="0058158A">
            <w:pPr>
              <w:wordWrap w:val="0"/>
              <w:autoSpaceDE w:val="0"/>
              <w:autoSpaceDN w:val="0"/>
              <w:snapToGrid w:val="0"/>
              <w:spacing w:line="290" w:lineRule="atLeast"/>
              <w:rPr>
                <w:rFonts w:ascii="SimSun" w:eastAsia="SimSun" w:hAnsi="SimSun"/>
                <w:szCs w:val="21"/>
              </w:rPr>
            </w:pPr>
            <w:r w:rsidRPr="0058158A">
              <w:rPr>
                <w:rFonts w:ascii="SimSun" w:eastAsia="SimSun" w:hAnsi="SimSun" w:hint="eastAsia"/>
                <w:szCs w:val="21"/>
              </w:rPr>
              <w:t xml:space="preserve">　　为进一步明确营改增试点运行中反映的有关征管问题，现将有关事项公告如下：</w:t>
            </w:r>
          </w:p>
          <w:p w:rsidR="0058158A" w:rsidRPr="0058158A" w:rsidRDefault="0058158A" w:rsidP="0058158A">
            <w:pPr>
              <w:wordWrap w:val="0"/>
              <w:autoSpaceDE w:val="0"/>
              <w:autoSpaceDN w:val="0"/>
              <w:snapToGrid w:val="0"/>
              <w:spacing w:line="290" w:lineRule="atLeast"/>
              <w:rPr>
                <w:rFonts w:ascii="SimSun" w:eastAsia="SimSun" w:hAnsi="SimSun"/>
                <w:szCs w:val="21"/>
              </w:rPr>
            </w:pPr>
            <w:r w:rsidRPr="0058158A">
              <w:rPr>
                <w:rFonts w:ascii="SimSun" w:eastAsia="SimSun" w:hAnsi="SimSun" w:hint="eastAsia"/>
                <w:szCs w:val="21"/>
              </w:rPr>
              <w:t xml:space="preserve">　　一、</w:t>
            </w:r>
            <w:r w:rsidRPr="0058158A">
              <w:rPr>
                <w:rFonts w:ascii="SimSun" w:eastAsia="SimSun" w:hAnsi="SimSun" w:hint="eastAsia"/>
                <w:spacing w:val="6"/>
                <w:szCs w:val="21"/>
              </w:rPr>
              <w:t>纳税人销售活动板房、机器设备、钢结构件等自产货物的同时提供建筑、安装服务，不属于《营业税改征增值税试点实施办法》（财税〔</w:t>
            </w:r>
            <w:r w:rsidRPr="0058158A">
              <w:rPr>
                <w:rFonts w:ascii="SimSun" w:eastAsia="SimSun" w:hAnsi="SimSun"/>
                <w:spacing w:val="6"/>
                <w:szCs w:val="21"/>
              </w:rPr>
              <w:t>2016〕36</w:t>
            </w:r>
            <w:r w:rsidRPr="0058158A">
              <w:rPr>
                <w:rFonts w:ascii="SimSun" w:eastAsia="SimSun" w:hAnsi="SimSun" w:hint="eastAsia"/>
                <w:spacing w:val="6"/>
                <w:szCs w:val="21"/>
              </w:rPr>
              <w:t>号文件印发）第四十条规定的混合销售，应分别核算货物和建筑服务的销售额，分别适用不同的税率或者征收率。</w:t>
            </w:r>
          </w:p>
          <w:p w:rsidR="0058158A" w:rsidRPr="0058158A" w:rsidRDefault="0058158A" w:rsidP="0058158A">
            <w:pPr>
              <w:wordWrap w:val="0"/>
              <w:autoSpaceDE w:val="0"/>
              <w:autoSpaceDN w:val="0"/>
              <w:snapToGrid w:val="0"/>
              <w:spacing w:line="290" w:lineRule="atLeast"/>
              <w:rPr>
                <w:rFonts w:ascii="SimSun" w:eastAsia="SimSun" w:hAnsi="SimSun"/>
                <w:szCs w:val="21"/>
              </w:rPr>
            </w:pPr>
            <w:r w:rsidRPr="0058158A">
              <w:rPr>
                <w:rFonts w:ascii="SimSun" w:eastAsia="SimSun" w:hAnsi="SimSun" w:hint="eastAsia"/>
                <w:szCs w:val="21"/>
              </w:rPr>
              <w:t xml:space="preserve">　　二、建筑企业与发包方签订建筑合同后，以内部授权或者三方协议等方式，授权集团内其他纳税人（以下称“第三方”）为发包方提供建筑服务，并由第三方直接与发包方结算工程款的，由第三方缴纳增值税并向发包方开具增值税发票，与发包方签订建筑合同的建筑企业不缴纳增值税。发包方可凭实际提供建筑服务的纳税人开具的增值税专用发票抵扣进项税额。</w:t>
            </w:r>
          </w:p>
          <w:p w:rsidR="0058158A" w:rsidRPr="0058158A" w:rsidRDefault="0058158A" w:rsidP="0058158A">
            <w:pPr>
              <w:wordWrap w:val="0"/>
              <w:autoSpaceDE w:val="0"/>
              <w:autoSpaceDN w:val="0"/>
              <w:snapToGrid w:val="0"/>
              <w:spacing w:line="290" w:lineRule="atLeast"/>
              <w:rPr>
                <w:rFonts w:ascii="SimSun" w:eastAsia="SimSun" w:hAnsi="SimSun"/>
                <w:szCs w:val="21"/>
              </w:rPr>
            </w:pPr>
            <w:r w:rsidRPr="0058158A">
              <w:rPr>
                <w:rFonts w:ascii="SimSun" w:eastAsia="SimSun" w:hAnsi="SimSun" w:hint="eastAsia"/>
                <w:szCs w:val="21"/>
              </w:rPr>
              <w:t xml:space="preserve">　　三、</w:t>
            </w:r>
            <w:r w:rsidRPr="0058158A">
              <w:rPr>
                <w:rFonts w:ascii="SimSun" w:eastAsia="SimSun" w:hAnsi="SimSun" w:hint="eastAsia"/>
                <w:spacing w:val="12"/>
                <w:szCs w:val="21"/>
              </w:rPr>
              <w:t>纳税人在同一地级行政区范围内跨县（市、区）提供建筑服务，不适用《纳税人跨县（市、区）提供建筑服务增值税征收管理暂行办法》（国家税务总局公告</w:t>
            </w:r>
            <w:r w:rsidRPr="0058158A">
              <w:rPr>
                <w:rFonts w:ascii="SimSun" w:eastAsia="SimSun" w:hAnsi="SimSun"/>
                <w:spacing w:val="12"/>
                <w:szCs w:val="21"/>
              </w:rPr>
              <w:t>2016</w:t>
            </w:r>
            <w:r w:rsidRPr="0058158A">
              <w:rPr>
                <w:rFonts w:ascii="SimSun" w:eastAsia="SimSun" w:hAnsi="SimSun" w:hint="eastAsia"/>
                <w:spacing w:val="12"/>
                <w:szCs w:val="21"/>
              </w:rPr>
              <w:t>年第</w:t>
            </w:r>
            <w:r w:rsidRPr="0058158A">
              <w:rPr>
                <w:rFonts w:ascii="SimSun" w:eastAsia="SimSun" w:hAnsi="SimSun"/>
                <w:spacing w:val="12"/>
                <w:szCs w:val="21"/>
              </w:rPr>
              <w:t>17</w:t>
            </w:r>
            <w:r w:rsidRPr="0058158A">
              <w:rPr>
                <w:rFonts w:ascii="SimSun" w:eastAsia="SimSun" w:hAnsi="SimSun" w:hint="eastAsia"/>
                <w:spacing w:val="12"/>
                <w:szCs w:val="21"/>
              </w:rPr>
              <w:t>号印发）。</w:t>
            </w:r>
          </w:p>
          <w:p w:rsidR="0058158A" w:rsidRDefault="0058158A" w:rsidP="0058158A">
            <w:pPr>
              <w:wordWrap w:val="0"/>
              <w:autoSpaceDE w:val="0"/>
              <w:autoSpaceDN w:val="0"/>
              <w:snapToGrid w:val="0"/>
              <w:spacing w:line="290" w:lineRule="atLeast"/>
              <w:ind w:firstLine="440"/>
              <w:rPr>
                <w:rFonts w:ascii="SimSun" w:eastAsia="SimSun" w:hAnsi="SimSun"/>
                <w:spacing w:val="20"/>
                <w:szCs w:val="21"/>
              </w:rPr>
            </w:pPr>
            <w:r w:rsidRPr="0058158A">
              <w:rPr>
                <w:rFonts w:ascii="SimSun" w:eastAsia="SimSun" w:hAnsi="SimSun" w:hint="eastAsia"/>
                <w:szCs w:val="21"/>
              </w:rPr>
              <w:t>四、</w:t>
            </w:r>
            <w:r w:rsidRPr="0058158A">
              <w:rPr>
                <w:rFonts w:ascii="SimSun" w:eastAsia="SimSun" w:hAnsi="SimSun" w:hint="eastAsia"/>
                <w:spacing w:val="20"/>
                <w:szCs w:val="21"/>
              </w:rPr>
              <w:t>一般纳税人销售电梯的同时提供安装服务，其安装服务可以按照甲供工程选择适用简易计税方法计税。</w:t>
            </w:r>
          </w:p>
          <w:p w:rsidR="0058158A" w:rsidRPr="0058158A" w:rsidRDefault="0058158A" w:rsidP="0058158A">
            <w:pPr>
              <w:wordWrap w:val="0"/>
              <w:autoSpaceDE w:val="0"/>
              <w:autoSpaceDN w:val="0"/>
              <w:snapToGrid w:val="0"/>
              <w:spacing w:line="290" w:lineRule="atLeast"/>
              <w:ind w:firstLine="440"/>
              <w:rPr>
                <w:rFonts w:ascii="SimSun" w:eastAsia="SimSun" w:hAnsi="SimSun"/>
                <w:spacing w:val="20"/>
                <w:szCs w:val="21"/>
              </w:rPr>
            </w:pPr>
          </w:p>
          <w:p w:rsidR="0058158A" w:rsidRDefault="0058158A" w:rsidP="0058158A">
            <w:pPr>
              <w:wordWrap w:val="0"/>
              <w:autoSpaceDE w:val="0"/>
              <w:autoSpaceDN w:val="0"/>
              <w:snapToGrid w:val="0"/>
              <w:spacing w:line="290" w:lineRule="atLeast"/>
              <w:ind w:firstLine="540"/>
              <w:rPr>
                <w:rFonts w:ascii="SimSun" w:eastAsia="SimSun" w:hAnsi="SimSun"/>
                <w:spacing w:val="20"/>
                <w:szCs w:val="21"/>
              </w:rPr>
            </w:pPr>
            <w:r w:rsidRPr="0058158A">
              <w:rPr>
                <w:rFonts w:ascii="SimSun" w:eastAsia="SimSun" w:hAnsi="SimSun" w:hint="eastAsia"/>
                <w:spacing w:val="20"/>
                <w:szCs w:val="21"/>
              </w:rPr>
              <w:t>纳税人对安装运行后的电梯提供的维护保养服务，按照“其他现代服务”缴纳增值税。</w:t>
            </w:r>
          </w:p>
          <w:p w:rsidR="0058158A" w:rsidRPr="0058158A" w:rsidRDefault="0058158A" w:rsidP="0058158A">
            <w:pPr>
              <w:wordWrap w:val="0"/>
              <w:autoSpaceDE w:val="0"/>
              <w:autoSpaceDN w:val="0"/>
              <w:snapToGrid w:val="0"/>
              <w:spacing w:line="290" w:lineRule="atLeast"/>
              <w:ind w:firstLine="540"/>
              <w:rPr>
                <w:rFonts w:ascii="SimSun" w:eastAsia="SimSun" w:hAnsi="SimSun"/>
                <w:spacing w:val="20"/>
                <w:szCs w:val="21"/>
              </w:rPr>
            </w:pPr>
          </w:p>
          <w:p w:rsidR="0058158A" w:rsidRDefault="0058158A" w:rsidP="0058158A">
            <w:pPr>
              <w:wordWrap w:val="0"/>
              <w:autoSpaceDE w:val="0"/>
              <w:autoSpaceDN w:val="0"/>
              <w:snapToGrid w:val="0"/>
              <w:spacing w:line="290" w:lineRule="atLeast"/>
              <w:ind w:firstLine="440"/>
              <w:rPr>
                <w:rFonts w:ascii="SimSun" w:eastAsia="SimSun" w:hAnsi="SimSun"/>
                <w:szCs w:val="21"/>
              </w:rPr>
            </w:pPr>
            <w:r w:rsidRPr="0058158A">
              <w:rPr>
                <w:rFonts w:ascii="SimSun" w:eastAsia="SimSun" w:hAnsi="SimSun" w:hint="eastAsia"/>
                <w:szCs w:val="21"/>
              </w:rPr>
              <w:t>五、纳税人提供植物养护服务，按照“其他生活服务”缴纳增值税。</w:t>
            </w:r>
          </w:p>
          <w:p w:rsidR="0058158A" w:rsidRPr="0058158A" w:rsidRDefault="0058158A" w:rsidP="0058158A">
            <w:pPr>
              <w:wordWrap w:val="0"/>
              <w:autoSpaceDE w:val="0"/>
              <w:autoSpaceDN w:val="0"/>
              <w:snapToGrid w:val="0"/>
              <w:spacing w:line="290" w:lineRule="atLeast"/>
              <w:ind w:firstLine="440"/>
              <w:rPr>
                <w:rFonts w:ascii="SimSun" w:eastAsia="SimSun" w:hAnsi="SimSun"/>
                <w:szCs w:val="21"/>
              </w:rPr>
            </w:pPr>
          </w:p>
          <w:p w:rsidR="0058158A" w:rsidRPr="0058158A" w:rsidRDefault="0058158A" w:rsidP="0058158A">
            <w:pPr>
              <w:wordWrap w:val="0"/>
              <w:autoSpaceDE w:val="0"/>
              <w:autoSpaceDN w:val="0"/>
              <w:snapToGrid w:val="0"/>
              <w:spacing w:line="290" w:lineRule="atLeast"/>
              <w:rPr>
                <w:rFonts w:ascii="SimSun" w:eastAsia="SimSun" w:hAnsi="SimSun"/>
                <w:szCs w:val="21"/>
              </w:rPr>
            </w:pPr>
            <w:r w:rsidRPr="0058158A">
              <w:rPr>
                <w:rFonts w:ascii="SimSun" w:eastAsia="SimSun" w:hAnsi="SimSun" w:hint="eastAsia"/>
                <w:szCs w:val="21"/>
              </w:rPr>
              <w:t xml:space="preserve">　　六、发卡机构、清算机构和收单机</w:t>
            </w:r>
            <w:r w:rsidRPr="0058158A">
              <w:rPr>
                <w:rFonts w:ascii="SimSun" w:eastAsia="SimSun" w:hAnsi="SimSun" w:hint="eastAsia"/>
                <w:szCs w:val="21"/>
              </w:rPr>
              <w:lastRenderedPageBreak/>
              <w:t>构提供银行卡跨机构资金清算服务，按照以下规定执行：</w:t>
            </w:r>
          </w:p>
          <w:p w:rsidR="0058158A" w:rsidRPr="0058158A" w:rsidRDefault="0058158A" w:rsidP="0058158A">
            <w:pPr>
              <w:wordWrap w:val="0"/>
              <w:autoSpaceDE w:val="0"/>
              <w:autoSpaceDN w:val="0"/>
              <w:snapToGrid w:val="0"/>
              <w:spacing w:line="290" w:lineRule="atLeast"/>
              <w:rPr>
                <w:rFonts w:ascii="SimSun" w:eastAsia="SimSun" w:hAnsi="SimSun"/>
                <w:spacing w:val="8"/>
                <w:szCs w:val="21"/>
              </w:rPr>
            </w:pPr>
            <w:r w:rsidRPr="0058158A">
              <w:rPr>
                <w:rFonts w:ascii="SimSun" w:eastAsia="SimSun" w:hAnsi="SimSun" w:hint="eastAsia"/>
                <w:szCs w:val="21"/>
              </w:rPr>
              <w:t xml:space="preserve">　　（一）</w:t>
            </w:r>
            <w:r w:rsidRPr="0058158A">
              <w:rPr>
                <w:rFonts w:ascii="SimSun" w:eastAsia="SimSun" w:hAnsi="SimSun" w:hint="eastAsia"/>
                <w:spacing w:val="8"/>
                <w:szCs w:val="21"/>
              </w:rPr>
              <w:t>发卡机构以其向收单机构收取的发卡行服务费为销售额，并按照此销售额向清算机构开具增值税发票。</w:t>
            </w:r>
          </w:p>
          <w:p w:rsidR="0058158A" w:rsidRPr="0058158A" w:rsidRDefault="0058158A" w:rsidP="0058158A">
            <w:pPr>
              <w:wordWrap w:val="0"/>
              <w:autoSpaceDE w:val="0"/>
              <w:autoSpaceDN w:val="0"/>
              <w:snapToGrid w:val="0"/>
              <w:spacing w:line="290" w:lineRule="atLeast"/>
              <w:rPr>
                <w:rFonts w:ascii="SimSun" w:eastAsia="SimSun" w:hAnsi="SimSun"/>
                <w:spacing w:val="20"/>
                <w:szCs w:val="21"/>
              </w:rPr>
            </w:pPr>
            <w:r w:rsidRPr="0058158A">
              <w:rPr>
                <w:rFonts w:ascii="SimSun" w:eastAsia="SimSun" w:hAnsi="SimSun" w:hint="eastAsia"/>
                <w:szCs w:val="21"/>
              </w:rPr>
              <w:t xml:space="preserve">　　（二）</w:t>
            </w:r>
            <w:r w:rsidRPr="0058158A">
              <w:rPr>
                <w:rFonts w:ascii="SimSun" w:eastAsia="SimSun" w:hAnsi="SimSun" w:hint="eastAsia"/>
                <w:spacing w:val="20"/>
                <w:szCs w:val="21"/>
              </w:rPr>
              <w:t>清算机构以其向发卡机构、收单机构收取的网络服务费为销售额，并按照发卡机构支付的网络服务费向发卡机构开具增值税发票，按照收单机构支付的网络服务费向收单机构开具增值税发票。</w:t>
            </w:r>
          </w:p>
          <w:p w:rsidR="0058158A" w:rsidRPr="0058158A" w:rsidRDefault="0058158A" w:rsidP="0058158A">
            <w:pPr>
              <w:wordWrap w:val="0"/>
              <w:autoSpaceDE w:val="0"/>
              <w:autoSpaceDN w:val="0"/>
              <w:snapToGrid w:val="0"/>
              <w:spacing w:line="290" w:lineRule="atLeast"/>
              <w:rPr>
                <w:rFonts w:ascii="SimSun" w:eastAsia="SimSun" w:hAnsi="SimSun"/>
                <w:spacing w:val="6"/>
                <w:szCs w:val="21"/>
              </w:rPr>
            </w:pPr>
            <w:r w:rsidRPr="0058158A">
              <w:rPr>
                <w:rFonts w:ascii="SimSun" w:eastAsia="SimSun" w:hAnsi="SimSun" w:hint="eastAsia"/>
                <w:szCs w:val="21"/>
              </w:rPr>
              <w:t xml:space="preserve">　　</w:t>
            </w:r>
            <w:r w:rsidRPr="0058158A">
              <w:rPr>
                <w:rFonts w:ascii="SimSun" w:eastAsia="SimSun" w:hAnsi="SimSun" w:hint="eastAsia"/>
                <w:spacing w:val="6"/>
                <w:szCs w:val="21"/>
              </w:rPr>
              <w:t>清算机构从发卡机构取得的增值税发票上记载的发卡行服务费，一并计入清算机构的销售额，并由清算机构按照此销售额向收单机构开具增值税发票。</w:t>
            </w:r>
          </w:p>
          <w:p w:rsidR="0058158A" w:rsidRPr="0058158A" w:rsidRDefault="0058158A" w:rsidP="0058158A">
            <w:pPr>
              <w:wordWrap w:val="0"/>
              <w:autoSpaceDE w:val="0"/>
              <w:autoSpaceDN w:val="0"/>
              <w:snapToGrid w:val="0"/>
              <w:spacing w:line="290" w:lineRule="atLeast"/>
              <w:rPr>
                <w:rFonts w:ascii="SimSun" w:eastAsia="SimSun" w:hAnsi="SimSun"/>
                <w:szCs w:val="21"/>
              </w:rPr>
            </w:pPr>
            <w:r w:rsidRPr="0058158A">
              <w:rPr>
                <w:rFonts w:ascii="SimSun" w:eastAsia="SimSun" w:hAnsi="SimSun" w:hint="eastAsia"/>
                <w:szCs w:val="21"/>
              </w:rPr>
              <w:t xml:space="preserve">　　（三）收单机构以其向商户收取的收单服务费为销售额，并按照此销售额向商户开具增值税发票。</w:t>
            </w:r>
          </w:p>
          <w:p w:rsidR="0058158A" w:rsidRPr="0058158A" w:rsidRDefault="0058158A" w:rsidP="0058158A">
            <w:pPr>
              <w:wordWrap w:val="0"/>
              <w:autoSpaceDE w:val="0"/>
              <w:autoSpaceDN w:val="0"/>
              <w:snapToGrid w:val="0"/>
              <w:spacing w:line="290" w:lineRule="atLeast"/>
              <w:rPr>
                <w:rFonts w:ascii="SimSun" w:eastAsia="SimSun" w:hAnsi="SimSun"/>
                <w:szCs w:val="21"/>
              </w:rPr>
            </w:pPr>
            <w:r w:rsidRPr="0058158A">
              <w:rPr>
                <w:rFonts w:ascii="SimSun" w:eastAsia="SimSun" w:hAnsi="SimSun" w:hint="eastAsia"/>
                <w:szCs w:val="21"/>
              </w:rPr>
              <w:t xml:space="preserve">　　七、</w:t>
            </w:r>
            <w:r w:rsidRPr="0058158A">
              <w:rPr>
                <w:rFonts w:ascii="SimSun" w:eastAsia="SimSun" w:hAnsi="SimSun" w:hint="eastAsia"/>
                <w:spacing w:val="12"/>
                <w:szCs w:val="21"/>
              </w:rPr>
              <w:t>纳税人</w:t>
            </w:r>
            <w:r w:rsidRPr="0058158A">
              <w:rPr>
                <w:rFonts w:ascii="SimSun" w:eastAsia="SimSun" w:hAnsi="SimSun"/>
                <w:spacing w:val="12"/>
                <w:szCs w:val="21"/>
              </w:rPr>
              <w:t>2016</w:t>
            </w:r>
            <w:r w:rsidRPr="0058158A">
              <w:rPr>
                <w:rFonts w:ascii="SimSun" w:eastAsia="SimSun" w:hAnsi="SimSun" w:hint="eastAsia"/>
                <w:spacing w:val="12"/>
                <w:szCs w:val="21"/>
              </w:rPr>
              <w:t>年</w:t>
            </w:r>
            <w:r w:rsidRPr="0058158A">
              <w:rPr>
                <w:rFonts w:ascii="SimSun" w:eastAsia="SimSun" w:hAnsi="SimSun"/>
                <w:spacing w:val="12"/>
                <w:szCs w:val="21"/>
              </w:rPr>
              <w:t>5</w:t>
            </w:r>
            <w:r w:rsidRPr="0058158A">
              <w:rPr>
                <w:rFonts w:ascii="SimSun" w:eastAsia="SimSun" w:hAnsi="SimSun" w:hint="eastAsia"/>
                <w:spacing w:val="12"/>
                <w:szCs w:val="21"/>
              </w:rPr>
              <w:t>月</w:t>
            </w:r>
            <w:r w:rsidRPr="0058158A">
              <w:rPr>
                <w:rFonts w:ascii="SimSun" w:eastAsia="SimSun" w:hAnsi="SimSun"/>
                <w:spacing w:val="12"/>
                <w:szCs w:val="21"/>
              </w:rPr>
              <w:t>1</w:t>
            </w:r>
            <w:r w:rsidRPr="0058158A">
              <w:rPr>
                <w:rFonts w:ascii="SimSun" w:eastAsia="SimSun" w:hAnsi="SimSun" w:hint="eastAsia"/>
                <w:spacing w:val="12"/>
                <w:szCs w:val="21"/>
              </w:rPr>
              <w:t>日前发生的营业税涉税业务，需要补开发票的，可于</w:t>
            </w:r>
            <w:r w:rsidRPr="0058158A">
              <w:rPr>
                <w:rFonts w:ascii="SimSun" w:eastAsia="SimSun" w:hAnsi="SimSun"/>
                <w:spacing w:val="12"/>
                <w:szCs w:val="21"/>
              </w:rPr>
              <w:t>2017</w:t>
            </w:r>
            <w:r w:rsidRPr="0058158A">
              <w:rPr>
                <w:rFonts w:ascii="SimSun" w:eastAsia="SimSun" w:hAnsi="SimSun" w:hint="eastAsia"/>
                <w:spacing w:val="12"/>
                <w:szCs w:val="21"/>
              </w:rPr>
              <w:t>年</w:t>
            </w:r>
            <w:r w:rsidRPr="0058158A">
              <w:rPr>
                <w:rFonts w:ascii="SimSun" w:eastAsia="SimSun" w:hAnsi="SimSun"/>
                <w:spacing w:val="12"/>
                <w:szCs w:val="21"/>
              </w:rPr>
              <w:t>12</w:t>
            </w:r>
            <w:r w:rsidRPr="0058158A">
              <w:rPr>
                <w:rFonts w:ascii="SimSun" w:eastAsia="SimSun" w:hAnsi="SimSun" w:hint="eastAsia"/>
                <w:spacing w:val="12"/>
                <w:szCs w:val="21"/>
              </w:rPr>
              <w:t>月</w:t>
            </w:r>
            <w:r w:rsidRPr="0058158A">
              <w:rPr>
                <w:rFonts w:ascii="SimSun" w:eastAsia="SimSun" w:hAnsi="SimSun"/>
                <w:spacing w:val="12"/>
                <w:szCs w:val="21"/>
              </w:rPr>
              <w:t>31</w:t>
            </w:r>
            <w:r w:rsidRPr="0058158A">
              <w:rPr>
                <w:rFonts w:ascii="SimSun" w:eastAsia="SimSun" w:hAnsi="SimSun" w:hint="eastAsia"/>
                <w:spacing w:val="12"/>
                <w:szCs w:val="21"/>
              </w:rPr>
              <w:t>日前开具增值税普通发票（税务总局另有规定的除外）。</w:t>
            </w:r>
          </w:p>
          <w:p w:rsidR="0058158A" w:rsidRPr="0058158A" w:rsidRDefault="0058158A" w:rsidP="0058158A">
            <w:pPr>
              <w:wordWrap w:val="0"/>
              <w:autoSpaceDE w:val="0"/>
              <w:autoSpaceDN w:val="0"/>
              <w:snapToGrid w:val="0"/>
              <w:spacing w:line="290" w:lineRule="atLeast"/>
              <w:rPr>
                <w:rFonts w:ascii="SimSun" w:eastAsia="SimSun" w:hAnsi="SimSun"/>
                <w:spacing w:val="10"/>
                <w:szCs w:val="21"/>
              </w:rPr>
            </w:pPr>
            <w:r w:rsidRPr="0058158A">
              <w:rPr>
                <w:rFonts w:ascii="SimSun" w:eastAsia="SimSun" w:hAnsi="SimSun" w:hint="eastAsia"/>
                <w:szCs w:val="21"/>
              </w:rPr>
              <w:t xml:space="preserve">　　八、</w:t>
            </w:r>
            <w:r w:rsidRPr="0058158A">
              <w:rPr>
                <w:rFonts w:ascii="SimSun" w:eastAsia="SimSun" w:hAnsi="SimSun" w:hint="eastAsia"/>
                <w:spacing w:val="10"/>
                <w:szCs w:val="21"/>
              </w:rPr>
              <w:t>实行实名办税的地区，已由税务机关现场采集法定代表人（业主、负责人）实名信息的纳税人，申请增值税专用发票最高开票限额不超过十万元的，主管国税机关应自受理申请之日起</w:t>
            </w:r>
            <w:r w:rsidRPr="0058158A">
              <w:rPr>
                <w:rFonts w:ascii="SimSun" w:eastAsia="SimSun" w:hAnsi="SimSun"/>
                <w:spacing w:val="10"/>
                <w:szCs w:val="21"/>
              </w:rPr>
              <w:t>2</w:t>
            </w:r>
            <w:r w:rsidRPr="0058158A">
              <w:rPr>
                <w:rFonts w:ascii="SimSun" w:eastAsia="SimSun" w:hAnsi="SimSun" w:hint="eastAsia"/>
                <w:spacing w:val="10"/>
                <w:szCs w:val="21"/>
              </w:rPr>
              <w:t>个工作日内办结，有条件的主管国税机关即时办结。即时办结的，直接出具和送达《准予税务行政许可决定书》，不再出具《税务行政许可受理通知书》。</w:t>
            </w:r>
          </w:p>
          <w:p w:rsidR="0058158A" w:rsidRPr="0058158A" w:rsidRDefault="0058158A" w:rsidP="0058158A">
            <w:pPr>
              <w:wordWrap w:val="0"/>
              <w:autoSpaceDE w:val="0"/>
              <w:autoSpaceDN w:val="0"/>
              <w:snapToGrid w:val="0"/>
              <w:spacing w:line="290" w:lineRule="atLeast"/>
              <w:rPr>
                <w:rFonts w:ascii="SimSun" w:eastAsia="SimSun" w:hAnsi="SimSun"/>
                <w:szCs w:val="21"/>
              </w:rPr>
            </w:pPr>
            <w:r w:rsidRPr="0058158A">
              <w:rPr>
                <w:rFonts w:ascii="SimSun" w:eastAsia="SimSun" w:hAnsi="SimSun" w:hint="eastAsia"/>
                <w:szCs w:val="21"/>
              </w:rPr>
              <w:t xml:space="preserve">　　九、自</w:t>
            </w:r>
            <w:r w:rsidRPr="0058158A">
              <w:rPr>
                <w:rFonts w:ascii="SimSun" w:eastAsia="SimSun" w:hAnsi="SimSun"/>
                <w:szCs w:val="21"/>
              </w:rPr>
              <w:t>2017</w:t>
            </w:r>
            <w:r w:rsidRPr="0058158A">
              <w:rPr>
                <w:rFonts w:ascii="SimSun" w:eastAsia="SimSun" w:hAnsi="SimSun" w:hint="eastAsia"/>
                <w:szCs w:val="21"/>
              </w:rPr>
              <w:t>年</w:t>
            </w:r>
            <w:r w:rsidRPr="0058158A">
              <w:rPr>
                <w:rFonts w:ascii="SimSun" w:eastAsia="SimSun" w:hAnsi="SimSun"/>
                <w:szCs w:val="21"/>
              </w:rPr>
              <w:t>6</w:t>
            </w:r>
            <w:r w:rsidRPr="0058158A">
              <w:rPr>
                <w:rFonts w:ascii="SimSun" w:eastAsia="SimSun" w:hAnsi="SimSun" w:hint="eastAsia"/>
                <w:szCs w:val="21"/>
              </w:rPr>
              <w:t>月</w:t>
            </w:r>
            <w:r w:rsidRPr="0058158A">
              <w:rPr>
                <w:rFonts w:ascii="SimSun" w:eastAsia="SimSun" w:hAnsi="SimSun"/>
                <w:szCs w:val="21"/>
              </w:rPr>
              <w:t>1</w:t>
            </w:r>
            <w:r w:rsidRPr="0058158A">
              <w:rPr>
                <w:rFonts w:ascii="SimSun" w:eastAsia="SimSun" w:hAnsi="SimSun" w:hint="eastAsia"/>
                <w:szCs w:val="21"/>
              </w:rPr>
              <w:t>日起，将建筑业纳入增值税小规模纳税人自行开具增值税专用发票试点范围。月销售额超过</w:t>
            </w:r>
            <w:r w:rsidRPr="0058158A">
              <w:rPr>
                <w:rFonts w:ascii="SimSun" w:eastAsia="SimSun" w:hAnsi="SimSun"/>
                <w:szCs w:val="21"/>
              </w:rPr>
              <w:t>3</w:t>
            </w:r>
            <w:r w:rsidRPr="0058158A">
              <w:rPr>
                <w:rFonts w:ascii="SimSun" w:eastAsia="SimSun" w:hAnsi="SimSun" w:hint="eastAsia"/>
                <w:szCs w:val="21"/>
              </w:rPr>
              <w:t>万元（或季销售额超过</w:t>
            </w:r>
            <w:r w:rsidRPr="0058158A">
              <w:rPr>
                <w:rFonts w:ascii="SimSun" w:eastAsia="SimSun" w:hAnsi="SimSun"/>
                <w:szCs w:val="21"/>
              </w:rPr>
              <w:t>9</w:t>
            </w:r>
            <w:r w:rsidRPr="0058158A">
              <w:rPr>
                <w:rFonts w:ascii="SimSun" w:eastAsia="SimSun" w:hAnsi="SimSun" w:hint="eastAsia"/>
                <w:szCs w:val="21"/>
              </w:rPr>
              <w:t>万元）的建筑业增值税小规模纳税人（以下称“自开发票试点纳税人”）提供建筑服务、销售货物或发生其他增值税应税行为，需要开具增值税专用发票的，通过增值税发票管理新系统自行开具。</w:t>
            </w:r>
          </w:p>
          <w:p w:rsidR="0058158A" w:rsidRPr="0058158A" w:rsidRDefault="0058158A" w:rsidP="0058158A">
            <w:pPr>
              <w:wordWrap w:val="0"/>
              <w:autoSpaceDE w:val="0"/>
              <w:autoSpaceDN w:val="0"/>
              <w:snapToGrid w:val="0"/>
              <w:spacing w:line="290" w:lineRule="atLeast"/>
              <w:rPr>
                <w:rFonts w:ascii="SimSun" w:eastAsia="SimSun" w:hAnsi="SimSun"/>
                <w:spacing w:val="16"/>
                <w:szCs w:val="21"/>
              </w:rPr>
            </w:pPr>
            <w:r w:rsidRPr="0058158A">
              <w:rPr>
                <w:rFonts w:ascii="SimSun" w:eastAsia="SimSun" w:hAnsi="SimSun" w:hint="eastAsia"/>
                <w:szCs w:val="21"/>
              </w:rPr>
              <w:t xml:space="preserve">　　</w:t>
            </w:r>
            <w:r w:rsidRPr="0058158A">
              <w:rPr>
                <w:rFonts w:ascii="SimSun" w:eastAsia="SimSun" w:hAnsi="SimSun" w:hint="eastAsia"/>
                <w:spacing w:val="16"/>
                <w:szCs w:val="21"/>
              </w:rPr>
              <w:t>自开发票试点纳税人销售其取</w:t>
            </w:r>
            <w:r w:rsidRPr="0058158A">
              <w:rPr>
                <w:rFonts w:ascii="SimSun" w:eastAsia="SimSun" w:hAnsi="SimSun" w:hint="eastAsia"/>
                <w:spacing w:val="16"/>
                <w:szCs w:val="21"/>
              </w:rPr>
              <w:lastRenderedPageBreak/>
              <w:t>得的不动产，需要开具增值税专用发票的，仍须向地税机关申请代开。</w:t>
            </w:r>
          </w:p>
          <w:p w:rsidR="0058158A" w:rsidRPr="0058158A" w:rsidRDefault="0058158A" w:rsidP="0058158A">
            <w:pPr>
              <w:wordWrap w:val="0"/>
              <w:autoSpaceDE w:val="0"/>
              <w:autoSpaceDN w:val="0"/>
              <w:snapToGrid w:val="0"/>
              <w:spacing w:line="290" w:lineRule="atLeast"/>
              <w:rPr>
                <w:rFonts w:ascii="SimSun" w:eastAsia="SimSun" w:hAnsi="SimSun"/>
                <w:szCs w:val="21"/>
              </w:rPr>
            </w:pPr>
            <w:r w:rsidRPr="0058158A">
              <w:rPr>
                <w:rFonts w:ascii="SimSun" w:eastAsia="SimSun" w:hAnsi="SimSun" w:hint="eastAsia"/>
                <w:szCs w:val="21"/>
              </w:rPr>
              <w:t xml:space="preserve">　　自开发票试点纳税人所开具的增值税专用发票应缴纳的税款，应在规定的纳税申报期内，向主管国税机关申报纳税。在填写增值税纳税申报表时，应将当期开具增值税专用发票的销售额，按照</w:t>
            </w:r>
            <w:r w:rsidRPr="0058158A">
              <w:rPr>
                <w:rFonts w:ascii="SimSun" w:eastAsia="SimSun" w:hAnsi="SimSun"/>
                <w:szCs w:val="21"/>
              </w:rPr>
              <w:t>3%</w:t>
            </w:r>
            <w:r w:rsidRPr="0058158A">
              <w:rPr>
                <w:rFonts w:ascii="SimSun" w:eastAsia="SimSun" w:hAnsi="SimSun" w:hint="eastAsia"/>
                <w:szCs w:val="21"/>
              </w:rPr>
              <w:t>和</w:t>
            </w:r>
            <w:r w:rsidRPr="0058158A">
              <w:rPr>
                <w:rFonts w:ascii="SimSun" w:eastAsia="SimSun" w:hAnsi="SimSun"/>
                <w:szCs w:val="21"/>
              </w:rPr>
              <w:t>5%</w:t>
            </w:r>
            <w:r w:rsidRPr="0058158A">
              <w:rPr>
                <w:rFonts w:ascii="SimSun" w:eastAsia="SimSun" w:hAnsi="SimSun" w:hint="eastAsia"/>
                <w:szCs w:val="21"/>
              </w:rPr>
              <w:t>的征收率，分别填写在《增值税纳税申报表》（小规模纳税人适用）第</w:t>
            </w:r>
            <w:r w:rsidRPr="0058158A">
              <w:rPr>
                <w:rFonts w:ascii="SimSun" w:eastAsia="SimSun" w:hAnsi="SimSun"/>
                <w:szCs w:val="21"/>
              </w:rPr>
              <w:t>2</w:t>
            </w:r>
            <w:r w:rsidRPr="0058158A">
              <w:rPr>
                <w:rFonts w:ascii="SimSun" w:eastAsia="SimSun" w:hAnsi="SimSun" w:hint="eastAsia"/>
                <w:szCs w:val="21"/>
              </w:rPr>
              <w:t>栏和第</w:t>
            </w:r>
            <w:r w:rsidRPr="0058158A">
              <w:rPr>
                <w:rFonts w:ascii="SimSun" w:eastAsia="SimSun" w:hAnsi="SimSun"/>
                <w:szCs w:val="21"/>
              </w:rPr>
              <w:t>5</w:t>
            </w:r>
            <w:r w:rsidRPr="0058158A">
              <w:rPr>
                <w:rFonts w:ascii="SimSun" w:eastAsia="SimSun" w:hAnsi="SimSun" w:hint="eastAsia"/>
                <w:szCs w:val="21"/>
              </w:rPr>
              <w:t>栏“税务机关代开的增值税专用发票不含税销售额”的“本期数”相应栏次中。</w:t>
            </w:r>
          </w:p>
          <w:p w:rsidR="0058158A" w:rsidRPr="0058158A" w:rsidRDefault="0058158A" w:rsidP="0058158A">
            <w:pPr>
              <w:wordWrap w:val="0"/>
              <w:autoSpaceDE w:val="0"/>
              <w:autoSpaceDN w:val="0"/>
              <w:snapToGrid w:val="0"/>
              <w:spacing w:line="290" w:lineRule="atLeast"/>
              <w:rPr>
                <w:rFonts w:ascii="SimSun" w:eastAsia="SimSun" w:hAnsi="SimSun"/>
                <w:szCs w:val="21"/>
              </w:rPr>
            </w:pPr>
            <w:r w:rsidRPr="0058158A">
              <w:rPr>
                <w:rFonts w:ascii="SimSun" w:eastAsia="SimSun" w:hAnsi="SimSun" w:hint="eastAsia"/>
                <w:szCs w:val="21"/>
              </w:rPr>
              <w:t xml:space="preserve">　　十、自</w:t>
            </w:r>
            <w:r w:rsidRPr="0058158A">
              <w:rPr>
                <w:rFonts w:ascii="SimSun" w:eastAsia="SimSun" w:hAnsi="SimSun"/>
                <w:szCs w:val="21"/>
              </w:rPr>
              <w:t>2017</w:t>
            </w:r>
            <w:r w:rsidRPr="0058158A">
              <w:rPr>
                <w:rFonts w:ascii="SimSun" w:eastAsia="SimSun" w:hAnsi="SimSun" w:hint="eastAsia"/>
                <w:szCs w:val="21"/>
              </w:rPr>
              <w:t>年</w:t>
            </w:r>
            <w:r w:rsidRPr="0058158A">
              <w:rPr>
                <w:rFonts w:ascii="SimSun" w:eastAsia="SimSun" w:hAnsi="SimSun"/>
                <w:szCs w:val="21"/>
              </w:rPr>
              <w:t>7</w:t>
            </w:r>
            <w:r w:rsidRPr="0058158A">
              <w:rPr>
                <w:rFonts w:ascii="SimSun" w:eastAsia="SimSun" w:hAnsi="SimSun" w:hint="eastAsia"/>
                <w:szCs w:val="21"/>
              </w:rPr>
              <w:t>月</w:t>
            </w:r>
            <w:r w:rsidRPr="0058158A">
              <w:rPr>
                <w:rFonts w:ascii="SimSun" w:eastAsia="SimSun" w:hAnsi="SimSun"/>
                <w:szCs w:val="21"/>
              </w:rPr>
              <w:t>1</w:t>
            </w:r>
            <w:r w:rsidRPr="0058158A">
              <w:rPr>
                <w:rFonts w:ascii="SimSun" w:eastAsia="SimSun" w:hAnsi="SimSun" w:hint="eastAsia"/>
                <w:szCs w:val="21"/>
              </w:rPr>
              <w:t>日起，增值税一般纳税人取得的</w:t>
            </w:r>
            <w:r w:rsidRPr="0058158A">
              <w:rPr>
                <w:rFonts w:ascii="SimSun" w:eastAsia="SimSun" w:hAnsi="SimSun"/>
                <w:szCs w:val="21"/>
              </w:rPr>
              <w:t>2017</w:t>
            </w:r>
            <w:r w:rsidRPr="0058158A">
              <w:rPr>
                <w:rFonts w:ascii="SimSun" w:eastAsia="SimSun" w:hAnsi="SimSun" w:hint="eastAsia"/>
                <w:szCs w:val="21"/>
              </w:rPr>
              <w:t>年</w:t>
            </w:r>
            <w:r w:rsidRPr="0058158A">
              <w:rPr>
                <w:rFonts w:ascii="SimSun" w:eastAsia="SimSun" w:hAnsi="SimSun"/>
                <w:szCs w:val="21"/>
              </w:rPr>
              <w:t>7</w:t>
            </w:r>
            <w:r w:rsidRPr="0058158A">
              <w:rPr>
                <w:rFonts w:ascii="SimSun" w:eastAsia="SimSun" w:hAnsi="SimSun" w:hint="eastAsia"/>
                <w:szCs w:val="21"/>
              </w:rPr>
              <w:t>月</w:t>
            </w:r>
            <w:r w:rsidRPr="0058158A">
              <w:rPr>
                <w:rFonts w:ascii="SimSun" w:eastAsia="SimSun" w:hAnsi="SimSun"/>
                <w:szCs w:val="21"/>
              </w:rPr>
              <w:t>1</w:t>
            </w:r>
            <w:r w:rsidRPr="0058158A">
              <w:rPr>
                <w:rFonts w:ascii="SimSun" w:eastAsia="SimSun" w:hAnsi="SimSun" w:hint="eastAsia"/>
                <w:szCs w:val="21"/>
              </w:rPr>
              <w:t>日及以后开具的增值税专用发票和机动车销售统一发票，应自开具之日起</w:t>
            </w:r>
            <w:r w:rsidRPr="0058158A">
              <w:rPr>
                <w:rFonts w:ascii="SimSun" w:eastAsia="SimSun" w:hAnsi="SimSun"/>
                <w:szCs w:val="21"/>
              </w:rPr>
              <w:t>360</w:t>
            </w:r>
            <w:r w:rsidRPr="0058158A">
              <w:rPr>
                <w:rFonts w:ascii="SimSun" w:eastAsia="SimSun" w:hAnsi="SimSun" w:hint="eastAsia"/>
                <w:szCs w:val="21"/>
              </w:rPr>
              <w:t>日内认证或登录增值税发票选择确认平台进行确认，并在规定的纳税申报期内，向主管国税机关申报抵扣进项税额。</w:t>
            </w:r>
          </w:p>
          <w:p w:rsidR="0058158A" w:rsidRPr="0058158A" w:rsidRDefault="0058158A" w:rsidP="0058158A">
            <w:pPr>
              <w:wordWrap w:val="0"/>
              <w:autoSpaceDE w:val="0"/>
              <w:autoSpaceDN w:val="0"/>
              <w:snapToGrid w:val="0"/>
              <w:spacing w:line="290" w:lineRule="atLeast"/>
              <w:rPr>
                <w:rFonts w:ascii="SimSun" w:eastAsia="SimSun" w:hAnsi="SimSun"/>
                <w:szCs w:val="21"/>
              </w:rPr>
            </w:pPr>
            <w:r w:rsidRPr="0058158A">
              <w:rPr>
                <w:rFonts w:ascii="SimSun" w:eastAsia="SimSun" w:hAnsi="SimSun" w:hint="eastAsia"/>
                <w:szCs w:val="21"/>
              </w:rPr>
              <w:t xml:space="preserve">　　增值税一般纳税人取得的</w:t>
            </w:r>
            <w:r w:rsidRPr="0058158A">
              <w:rPr>
                <w:rFonts w:ascii="SimSun" w:eastAsia="SimSun" w:hAnsi="SimSun"/>
                <w:szCs w:val="21"/>
              </w:rPr>
              <w:t>2017</w:t>
            </w:r>
            <w:r w:rsidRPr="0058158A">
              <w:rPr>
                <w:rFonts w:ascii="SimSun" w:eastAsia="SimSun" w:hAnsi="SimSun" w:hint="eastAsia"/>
                <w:szCs w:val="21"/>
              </w:rPr>
              <w:t>年</w:t>
            </w:r>
            <w:r w:rsidRPr="0058158A">
              <w:rPr>
                <w:rFonts w:ascii="SimSun" w:eastAsia="SimSun" w:hAnsi="SimSun"/>
                <w:szCs w:val="21"/>
              </w:rPr>
              <w:t>7</w:t>
            </w:r>
            <w:r w:rsidRPr="0058158A">
              <w:rPr>
                <w:rFonts w:ascii="SimSun" w:eastAsia="SimSun" w:hAnsi="SimSun" w:hint="eastAsia"/>
                <w:szCs w:val="21"/>
              </w:rPr>
              <w:t>月</w:t>
            </w:r>
            <w:r w:rsidRPr="0058158A">
              <w:rPr>
                <w:rFonts w:ascii="SimSun" w:eastAsia="SimSun" w:hAnsi="SimSun"/>
                <w:szCs w:val="21"/>
              </w:rPr>
              <w:t>1</w:t>
            </w:r>
            <w:r w:rsidRPr="0058158A">
              <w:rPr>
                <w:rFonts w:ascii="SimSun" w:eastAsia="SimSun" w:hAnsi="SimSun" w:hint="eastAsia"/>
                <w:szCs w:val="21"/>
              </w:rPr>
              <w:t>日及以后开具的海关进口增值税专用缴款书，应自开具之日起</w:t>
            </w:r>
            <w:r w:rsidRPr="0058158A">
              <w:rPr>
                <w:rFonts w:ascii="SimSun" w:eastAsia="SimSun" w:hAnsi="SimSun"/>
                <w:szCs w:val="21"/>
              </w:rPr>
              <w:t>360</w:t>
            </w:r>
            <w:r w:rsidRPr="0058158A">
              <w:rPr>
                <w:rFonts w:ascii="SimSun" w:eastAsia="SimSun" w:hAnsi="SimSun" w:hint="eastAsia"/>
                <w:szCs w:val="21"/>
              </w:rPr>
              <w:t>日内向主管国税机关报送《海关完税凭证抵扣清单》，申请稽核比对。</w:t>
            </w:r>
          </w:p>
          <w:p w:rsidR="0058158A" w:rsidRPr="0058158A" w:rsidRDefault="0058158A" w:rsidP="0058158A">
            <w:pPr>
              <w:wordWrap w:val="0"/>
              <w:autoSpaceDE w:val="0"/>
              <w:autoSpaceDN w:val="0"/>
              <w:snapToGrid w:val="0"/>
              <w:spacing w:line="290" w:lineRule="atLeast"/>
              <w:rPr>
                <w:rFonts w:ascii="SimSun" w:eastAsia="SimSun" w:hAnsi="SimSun"/>
                <w:szCs w:val="21"/>
              </w:rPr>
            </w:pPr>
            <w:r w:rsidRPr="0058158A">
              <w:rPr>
                <w:rFonts w:ascii="SimSun" w:eastAsia="SimSun" w:hAnsi="SimSun" w:hint="eastAsia"/>
                <w:szCs w:val="21"/>
              </w:rPr>
              <w:t xml:space="preserve">　　纳税人取得的</w:t>
            </w:r>
            <w:r w:rsidRPr="0058158A">
              <w:rPr>
                <w:rFonts w:ascii="SimSun" w:eastAsia="SimSun" w:hAnsi="SimSun"/>
                <w:szCs w:val="21"/>
              </w:rPr>
              <w:t>2017</w:t>
            </w:r>
            <w:r w:rsidRPr="0058158A">
              <w:rPr>
                <w:rFonts w:ascii="SimSun" w:eastAsia="SimSun" w:hAnsi="SimSun" w:hint="eastAsia"/>
                <w:szCs w:val="21"/>
              </w:rPr>
              <w:t>年</w:t>
            </w:r>
            <w:r w:rsidRPr="0058158A">
              <w:rPr>
                <w:rFonts w:ascii="SimSun" w:eastAsia="SimSun" w:hAnsi="SimSun"/>
                <w:szCs w:val="21"/>
              </w:rPr>
              <w:t>6</w:t>
            </w:r>
            <w:r w:rsidRPr="0058158A">
              <w:rPr>
                <w:rFonts w:ascii="SimSun" w:eastAsia="SimSun" w:hAnsi="SimSun" w:hint="eastAsia"/>
                <w:szCs w:val="21"/>
              </w:rPr>
              <w:t>月</w:t>
            </w:r>
            <w:r w:rsidRPr="0058158A">
              <w:rPr>
                <w:rFonts w:ascii="SimSun" w:eastAsia="SimSun" w:hAnsi="SimSun"/>
                <w:szCs w:val="21"/>
              </w:rPr>
              <w:t>30</w:t>
            </w:r>
            <w:r w:rsidRPr="0058158A">
              <w:rPr>
                <w:rFonts w:ascii="SimSun" w:eastAsia="SimSun" w:hAnsi="SimSun" w:hint="eastAsia"/>
                <w:szCs w:val="21"/>
              </w:rPr>
              <w:t>日前开具的增值税扣税凭证，仍按《国家税务总局关于调整增值税扣税凭证抵扣期限有关问题的通知》（国税函〔</w:t>
            </w:r>
            <w:r w:rsidRPr="0058158A">
              <w:rPr>
                <w:rFonts w:ascii="SimSun" w:eastAsia="SimSun" w:hAnsi="SimSun"/>
                <w:szCs w:val="21"/>
              </w:rPr>
              <w:t>2009〕617</w:t>
            </w:r>
            <w:r w:rsidRPr="0058158A">
              <w:rPr>
                <w:rFonts w:ascii="SimSun" w:eastAsia="SimSun" w:hAnsi="SimSun" w:hint="eastAsia"/>
                <w:szCs w:val="21"/>
              </w:rPr>
              <w:t>号）执行。</w:t>
            </w:r>
          </w:p>
          <w:p w:rsidR="0058158A" w:rsidRPr="0058158A" w:rsidRDefault="0058158A" w:rsidP="0058158A">
            <w:pPr>
              <w:wordWrap w:val="0"/>
              <w:autoSpaceDE w:val="0"/>
              <w:autoSpaceDN w:val="0"/>
              <w:snapToGrid w:val="0"/>
              <w:spacing w:line="290" w:lineRule="atLeast"/>
              <w:rPr>
                <w:rFonts w:ascii="SimSun" w:eastAsia="SimSun" w:hAnsi="SimSun"/>
                <w:szCs w:val="21"/>
              </w:rPr>
            </w:pPr>
            <w:r w:rsidRPr="0058158A">
              <w:rPr>
                <w:rFonts w:ascii="SimSun" w:eastAsia="SimSun" w:hAnsi="SimSun" w:hint="eastAsia"/>
                <w:szCs w:val="21"/>
              </w:rPr>
              <w:t xml:space="preserve">　　除本公告第九条和第十条以外，其他条款自</w:t>
            </w:r>
            <w:r w:rsidRPr="0058158A">
              <w:rPr>
                <w:rFonts w:ascii="SimSun" w:eastAsia="SimSun" w:hAnsi="SimSun"/>
                <w:szCs w:val="21"/>
              </w:rPr>
              <w:t>2017</w:t>
            </w:r>
            <w:r w:rsidRPr="0058158A">
              <w:rPr>
                <w:rFonts w:ascii="SimSun" w:eastAsia="SimSun" w:hAnsi="SimSun" w:hint="eastAsia"/>
                <w:szCs w:val="21"/>
              </w:rPr>
              <w:t>年</w:t>
            </w:r>
            <w:r w:rsidRPr="0058158A">
              <w:rPr>
                <w:rFonts w:ascii="SimSun" w:eastAsia="SimSun" w:hAnsi="SimSun"/>
                <w:szCs w:val="21"/>
              </w:rPr>
              <w:t>5</w:t>
            </w:r>
            <w:r w:rsidRPr="0058158A">
              <w:rPr>
                <w:rFonts w:ascii="SimSun" w:eastAsia="SimSun" w:hAnsi="SimSun" w:hint="eastAsia"/>
                <w:szCs w:val="21"/>
              </w:rPr>
              <w:t>月</w:t>
            </w:r>
            <w:r w:rsidRPr="0058158A">
              <w:rPr>
                <w:rFonts w:ascii="SimSun" w:eastAsia="SimSun" w:hAnsi="SimSun"/>
                <w:szCs w:val="21"/>
              </w:rPr>
              <w:t>1</w:t>
            </w:r>
            <w:r w:rsidRPr="0058158A">
              <w:rPr>
                <w:rFonts w:ascii="SimSun" w:eastAsia="SimSun" w:hAnsi="SimSun" w:hint="eastAsia"/>
                <w:szCs w:val="21"/>
              </w:rPr>
              <w:t>日起施行。此前已发生未处理的事项，按照本公告规定执行。</w:t>
            </w:r>
          </w:p>
          <w:p w:rsidR="0058158A" w:rsidRPr="0058158A" w:rsidRDefault="0058158A" w:rsidP="0058158A">
            <w:pPr>
              <w:wordWrap w:val="0"/>
              <w:autoSpaceDE w:val="0"/>
              <w:autoSpaceDN w:val="0"/>
              <w:snapToGrid w:val="0"/>
              <w:spacing w:line="290" w:lineRule="atLeast"/>
              <w:rPr>
                <w:rFonts w:ascii="SimSun" w:eastAsia="SimSun" w:hAnsi="SimSun"/>
                <w:szCs w:val="21"/>
              </w:rPr>
            </w:pPr>
            <w:r w:rsidRPr="0058158A">
              <w:rPr>
                <w:rFonts w:ascii="SimSun" w:eastAsia="SimSun" w:hAnsi="SimSun" w:hint="eastAsia"/>
                <w:szCs w:val="21"/>
              </w:rPr>
              <w:t xml:space="preserve">　　特此公告。</w:t>
            </w:r>
          </w:p>
          <w:p w:rsidR="0058158A" w:rsidRDefault="0058158A" w:rsidP="0058158A">
            <w:pPr>
              <w:wordWrap w:val="0"/>
              <w:autoSpaceDE w:val="0"/>
              <w:autoSpaceDN w:val="0"/>
              <w:snapToGrid w:val="0"/>
              <w:spacing w:line="290" w:lineRule="atLeast"/>
              <w:rPr>
                <w:rFonts w:ascii="SimSun" w:eastAsia="SimSun" w:hAnsi="SimSun"/>
                <w:szCs w:val="21"/>
              </w:rPr>
            </w:pPr>
          </w:p>
          <w:p w:rsidR="0058158A" w:rsidRPr="0058158A" w:rsidRDefault="0058158A" w:rsidP="0058158A">
            <w:pPr>
              <w:wordWrap w:val="0"/>
              <w:autoSpaceDE w:val="0"/>
              <w:autoSpaceDN w:val="0"/>
              <w:snapToGrid w:val="0"/>
              <w:spacing w:line="290" w:lineRule="atLeast"/>
              <w:jc w:val="right"/>
              <w:rPr>
                <w:rFonts w:ascii="SimSun" w:eastAsia="SimSun" w:hAnsi="SimSun"/>
                <w:szCs w:val="21"/>
              </w:rPr>
            </w:pPr>
            <w:r w:rsidRPr="0058158A">
              <w:rPr>
                <w:rFonts w:ascii="SimSun" w:eastAsia="SimSun" w:hAnsi="SimSun" w:hint="eastAsia"/>
                <w:szCs w:val="21"/>
              </w:rPr>
              <w:t>国家税务总局</w:t>
            </w:r>
          </w:p>
          <w:p w:rsidR="00F6633C" w:rsidRPr="00F6633C" w:rsidRDefault="0058158A" w:rsidP="0058158A">
            <w:pPr>
              <w:wordWrap w:val="0"/>
              <w:autoSpaceDE w:val="0"/>
              <w:autoSpaceDN w:val="0"/>
              <w:snapToGrid w:val="0"/>
              <w:spacing w:line="290" w:lineRule="atLeast"/>
              <w:jc w:val="right"/>
              <w:rPr>
                <w:rFonts w:ascii="SimSun" w:eastAsia="SimSun" w:hAnsi="SimSun"/>
                <w:szCs w:val="21"/>
              </w:rPr>
            </w:pPr>
            <w:r w:rsidRPr="0058158A">
              <w:rPr>
                <w:rFonts w:ascii="SimSun" w:eastAsia="SimSun" w:hAnsi="SimSun"/>
                <w:szCs w:val="21"/>
              </w:rPr>
              <w:t>2017</w:t>
            </w:r>
            <w:r w:rsidRPr="0058158A">
              <w:rPr>
                <w:rFonts w:ascii="SimSun" w:eastAsia="SimSun" w:hAnsi="SimSun" w:hint="eastAsia"/>
                <w:szCs w:val="21"/>
              </w:rPr>
              <w:t>年</w:t>
            </w:r>
            <w:r w:rsidRPr="0058158A">
              <w:rPr>
                <w:rFonts w:ascii="SimSun" w:eastAsia="SimSun" w:hAnsi="SimSun"/>
                <w:szCs w:val="21"/>
              </w:rPr>
              <w:t>4</w:t>
            </w:r>
            <w:r w:rsidRPr="0058158A">
              <w:rPr>
                <w:rFonts w:ascii="SimSun" w:eastAsia="SimSun" w:hAnsi="SimSun" w:hint="eastAsia"/>
                <w:szCs w:val="21"/>
              </w:rPr>
              <w:t>月</w:t>
            </w:r>
            <w:r w:rsidRPr="0058158A">
              <w:rPr>
                <w:rFonts w:ascii="SimSun" w:eastAsia="SimSun" w:hAnsi="SimSun"/>
                <w:szCs w:val="21"/>
              </w:rPr>
              <w:t>20</w:t>
            </w:r>
            <w:r w:rsidRPr="0058158A">
              <w:rPr>
                <w:rFonts w:ascii="SimSun" w:eastAsia="SimSun" w:hAnsi="SimSun" w:hint="eastAsia"/>
                <w:szCs w:val="21"/>
              </w:rPr>
              <w:t>日</w:t>
            </w:r>
          </w:p>
          <w:p w:rsidR="0058158A" w:rsidRPr="00F6633C" w:rsidRDefault="00F6633C" w:rsidP="0058158A">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F6633C" w:rsidRPr="00F6633C" w:rsidRDefault="00F6633C" w:rsidP="008D50EF">
            <w:pPr>
              <w:jc w:val="righ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597" w:rsidRDefault="00854597" w:rsidP="00C278F4">
      <w:r>
        <w:separator/>
      </w:r>
    </w:p>
  </w:endnote>
  <w:endnote w:type="continuationSeparator" w:id="1">
    <w:p w:rsidR="00854597" w:rsidRDefault="00854597"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597" w:rsidRDefault="00854597" w:rsidP="00C278F4">
      <w:r>
        <w:separator/>
      </w:r>
    </w:p>
  </w:footnote>
  <w:footnote w:type="continuationSeparator" w:id="1">
    <w:p w:rsidR="00854597" w:rsidRDefault="00854597"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716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65E4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158A"/>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54597"/>
    <w:rsid w:val="00895A68"/>
    <w:rsid w:val="00896D67"/>
    <w:rsid w:val="008D50EF"/>
    <w:rsid w:val="00907432"/>
    <w:rsid w:val="00913DA6"/>
    <w:rsid w:val="009522DD"/>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DE21BE"/>
    <w:rsid w:val="00E00A22"/>
    <w:rsid w:val="00E05766"/>
    <w:rsid w:val="00E75E1F"/>
    <w:rsid w:val="00E7653A"/>
    <w:rsid w:val="00E9758D"/>
    <w:rsid w:val="00EC26A0"/>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3</Pages>
  <Words>719</Words>
  <Characters>4104</Characters>
  <Application>Microsoft Office Word</Application>
  <DocSecurity>0</DocSecurity>
  <Lines>34</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20</cp:revision>
  <dcterms:created xsi:type="dcterms:W3CDTF">2016-01-15T03:23:00Z</dcterms:created>
  <dcterms:modified xsi:type="dcterms:W3CDTF">2017-04-25T09:24:00Z</dcterms:modified>
</cp:coreProperties>
</file>