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C97B94" w:rsidRPr="00C97B94" w:rsidRDefault="00C97B94" w:rsidP="00C97B94">
            <w:pPr>
              <w:wordWrap w:val="0"/>
              <w:overflowPunct w:val="0"/>
              <w:topLinePunct/>
              <w:autoSpaceDN w:val="0"/>
              <w:spacing w:line="400" w:lineRule="exact"/>
              <w:jc w:val="center"/>
              <w:rPr>
                <w:rFonts w:ascii="한컴바탕" w:eastAsia="한컴바탕" w:hAnsi="한컴바탕" w:cs="한컴바탕"/>
                <w:b/>
                <w:bCs/>
                <w:sz w:val="26"/>
                <w:szCs w:val="26"/>
                <w:lang w:eastAsia="ko-KR"/>
              </w:rPr>
            </w:pPr>
            <w:bookmarkStart w:id="0" w:name="_GoBack"/>
            <w:bookmarkEnd w:id="0"/>
            <w:r w:rsidRPr="00C97B94">
              <w:rPr>
                <w:rFonts w:ascii="한컴바탕" w:eastAsia="한컴바탕" w:hAnsi="한컴바탕" w:cs="한컴바탕" w:hint="eastAsia"/>
                <w:b/>
                <w:bCs/>
                <w:sz w:val="26"/>
                <w:szCs w:val="26"/>
                <w:lang w:eastAsia="ko-KR"/>
              </w:rPr>
              <w:t>신뢰할 수 없는 실체명단에 관한 규정</w:t>
            </w:r>
          </w:p>
          <w:p w:rsidR="00C97B94" w:rsidRPr="00C97B94" w:rsidRDefault="00C97B94" w:rsidP="00C97B94">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roofErr w:type="spellStart"/>
            <w:r w:rsidRPr="00C97B94">
              <w:rPr>
                <w:rFonts w:ascii="한컴바탕" w:eastAsia="한컴바탕" w:hAnsi="한컴바탕" w:cs="한컴바탕" w:hint="eastAsia"/>
                <w:szCs w:val="21"/>
                <w:lang w:eastAsia="ko-KR"/>
              </w:rPr>
              <w:t>상무부령</w:t>
            </w:r>
            <w:proofErr w:type="spellEnd"/>
            <w:r w:rsidRPr="00C97B94">
              <w:rPr>
                <w:rFonts w:ascii="한컴바탕" w:eastAsia="한컴바탕" w:hAnsi="한컴바탕" w:cs="한컴바탕" w:hint="eastAsia"/>
                <w:szCs w:val="21"/>
                <w:lang w:eastAsia="ko-KR"/>
              </w:rPr>
              <w:t xml:space="preserve"> </w:t>
            </w:r>
            <w:r w:rsidRPr="00C97B94">
              <w:rPr>
                <w:rFonts w:ascii="한컴바탕" w:eastAsia="한컴바탕" w:hAnsi="한컴바탕" w:cs="한컴바탕"/>
                <w:szCs w:val="21"/>
                <w:lang w:eastAsia="ko-KR"/>
              </w:rPr>
              <w:t>2020</w:t>
            </w:r>
            <w:r w:rsidRPr="00C97B94">
              <w:rPr>
                <w:rFonts w:ascii="한컴바탕" w:eastAsia="한컴바탕" w:hAnsi="한컴바탕" w:cs="한컴바탕" w:hint="eastAsia"/>
                <w:szCs w:val="21"/>
                <w:lang w:eastAsia="ko-KR"/>
              </w:rPr>
              <w:t>년 제4호</w:t>
            </w:r>
          </w:p>
          <w:p w:rsidR="00C97B94" w:rsidRPr="00C97B94" w:rsidRDefault="00C97B94" w:rsidP="00C97B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C97B94">
              <w:rPr>
                <w:rFonts w:ascii="한컴바탕" w:eastAsia="한컴바탕" w:hAnsi="한컴바탕" w:cs="한컴바탕" w:hint="eastAsia"/>
                <w:szCs w:val="21"/>
                <w:lang w:eastAsia="ko-KR"/>
              </w:rPr>
              <w:t>&lt;신뢰할 수 없는</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실체명단에 관한 규정&gt;은 국무원의 비준을 거쳐 공포하며</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공포일로부터 시행한다.</w:t>
            </w:r>
          </w:p>
          <w:p w:rsidR="00C97B94" w:rsidRDefault="00C97B94" w:rsidP="00C97B94">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C97B94" w:rsidRPr="00C97B94" w:rsidRDefault="00C97B94" w:rsidP="00C97B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C97B94">
              <w:rPr>
                <w:rFonts w:ascii="한컴바탕" w:eastAsia="한컴바탕" w:hAnsi="한컴바탕" w:cs="한컴바탕" w:hint="eastAsia"/>
                <w:szCs w:val="21"/>
                <w:lang w:eastAsia="ko-KR"/>
              </w:rPr>
              <w:t>부 장 종 산</w:t>
            </w:r>
          </w:p>
          <w:p w:rsidR="00C97B94" w:rsidRPr="00C97B94" w:rsidRDefault="00C97B94" w:rsidP="00C97B94">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C97B94">
              <w:rPr>
                <w:rFonts w:ascii="한컴바탕" w:eastAsia="한컴바탕" w:hAnsi="한컴바탕" w:cs="한컴바탕" w:hint="eastAsia"/>
                <w:szCs w:val="21"/>
                <w:lang w:eastAsia="ko-KR"/>
              </w:rPr>
              <w:t>2</w:t>
            </w:r>
            <w:r w:rsidRPr="00C97B94">
              <w:rPr>
                <w:rFonts w:ascii="한컴바탕" w:eastAsia="한컴바탕" w:hAnsi="한컴바탕" w:cs="한컴바탕"/>
                <w:szCs w:val="21"/>
                <w:lang w:eastAsia="ko-KR"/>
              </w:rPr>
              <w:t>020</w:t>
            </w:r>
            <w:r w:rsidRPr="00C97B94">
              <w:rPr>
                <w:rFonts w:ascii="한컴바탕" w:eastAsia="한컴바탕" w:hAnsi="한컴바탕" w:cs="한컴바탕" w:hint="eastAsia"/>
                <w:szCs w:val="21"/>
                <w:lang w:eastAsia="ko-KR"/>
              </w:rPr>
              <w:t xml:space="preserve">년 </w:t>
            </w:r>
            <w:r w:rsidRPr="00C97B94">
              <w:rPr>
                <w:rFonts w:ascii="한컴바탕" w:eastAsia="한컴바탕" w:hAnsi="한컴바탕" w:cs="한컴바탕"/>
                <w:szCs w:val="21"/>
                <w:lang w:eastAsia="ko-KR"/>
              </w:rPr>
              <w:t>9</w:t>
            </w:r>
            <w:r w:rsidRPr="00C97B94">
              <w:rPr>
                <w:rFonts w:ascii="한컴바탕" w:eastAsia="한컴바탕" w:hAnsi="한컴바탕" w:cs="한컴바탕" w:hint="eastAsia"/>
                <w:szCs w:val="21"/>
                <w:lang w:eastAsia="ko-KR"/>
              </w:rPr>
              <w:t xml:space="preserve">월 </w:t>
            </w:r>
            <w:r w:rsidRPr="00C97B94">
              <w:rPr>
                <w:rFonts w:ascii="한컴바탕" w:eastAsia="한컴바탕" w:hAnsi="한컴바탕" w:cs="한컴바탕"/>
                <w:szCs w:val="21"/>
                <w:lang w:eastAsia="ko-KR"/>
              </w:rPr>
              <w:t>19</w:t>
            </w:r>
            <w:r w:rsidRPr="00C97B94">
              <w:rPr>
                <w:rFonts w:ascii="한컴바탕" w:eastAsia="한컴바탕" w:hAnsi="한컴바탕" w:cs="한컴바탕" w:hint="eastAsia"/>
                <w:szCs w:val="21"/>
                <w:lang w:eastAsia="ko-KR"/>
              </w:rPr>
              <w:t>일</w:t>
            </w:r>
          </w:p>
          <w:p w:rsidR="00C97B94" w:rsidRDefault="00C97B94" w:rsidP="00C97B94">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C97B94" w:rsidRPr="00C97B94" w:rsidRDefault="00C97B94" w:rsidP="00C97B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C97B94">
              <w:rPr>
                <w:rFonts w:ascii="한컴바탕" w:eastAsia="한컴바탕" w:hAnsi="한컴바탕" w:cs="한컴바탕" w:hint="eastAsia"/>
                <w:b/>
                <w:bCs/>
                <w:szCs w:val="21"/>
                <w:lang w:eastAsia="ko-KR"/>
              </w:rPr>
              <w:t>제1조</w:t>
            </w:r>
            <w:r w:rsidRPr="00C97B94">
              <w:rPr>
                <w:rFonts w:ascii="한컴바탕" w:eastAsia="한컴바탕" w:hAnsi="한컴바탕" w:cs="한컴바탕" w:hint="eastAsia"/>
                <w:szCs w:val="21"/>
                <w:lang w:eastAsia="ko-KR"/>
              </w:rPr>
              <w:t xml:space="preserve"> 국가주권,</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안전,</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발전이익을 수호하고</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공평,</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자유의 국제경제 무역질서를</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유지하며 중국기업,</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 xml:space="preserve">기타 조직 또는 개인의 합법적 권익을 보호하기 위해 </w:t>
            </w:r>
            <w:r w:rsidRPr="00C97B94">
              <w:rPr>
                <w:rFonts w:ascii="한컴바탕" w:eastAsia="한컴바탕" w:hAnsi="한컴바탕" w:cs="한컴바탕"/>
                <w:szCs w:val="21"/>
                <w:lang w:eastAsia="ko-KR"/>
              </w:rPr>
              <w:t>&lt;</w:t>
            </w:r>
            <w:r w:rsidRPr="00C97B94">
              <w:rPr>
                <w:rFonts w:ascii="한컴바탕" w:eastAsia="한컴바탕" w:hAnsi="한컴바탕" w:cs="한컴바탕" w:hint="eastAsia"/>
                <w:szCs w:val="21"/>
                <w:lang w:eastAsia="ko-KR"/>
              </w:rPr>
              <w:t xml:space="preserve">중화인민공화국 </w:t>
            </w:r>
            <w:proofErr w:type="spellStart"/>
            <w:r w:rsidRPr="00C97B94">
              <w:rPr>
                <w:rFonts w:ascii="한컴바탕" w:eastAsia="한컴바탕" w:hAnsi="한컴바탕" w:cs="한컴바탕" w:hint="eastAsia"/>
                <w:szCs w:val="21"/>
                <w:lang w:eastAsia="ko-KR"/>
              </w:rPr>
              <w:t>대외무역법</w:t>
            </w:r>
            <w:proofErr w:type="spellEnd"/>
            <w:r w:rsidRPr="00C97B94">
              <w:rPr>
                <w:rFonts w:ascii="한컴바탕" w:eastAsia="한컴바탕" w:hAnsi="한컴바탕" w:cs="한컴바탕"/>
                <w:szCs w:val="21"/>
                <w:lang w:eastAsia="ko-KR"/>
              </w:rPr>
              <w:t>&gt;, &lt;</w:t>
            </w:r>
            <w:r w:rsidRPr="00C97B94">
              <w:rPr>
                <w:rFonts w:ascii="한컴바탕" w:eastAsia="한컴바탕" w:hAnsi="한컴바탕" w:cs="한컴바탕" w:hint="eastAsia"/>
                <w:szCs w:val="21"/>
                <w:lang w:eastAsia="ko-KR"/>
              </w:rPr>
              <w:t>중화인민공화국 국가안전법</w:t>
            </w:r>
            <w:r w:rsidRPr="00C97B94">
              <w:rPr>
                <w:rFonts w:ascii="한컴바탕" w:eastAsia="한컴바탕" w:hAnsi="한컴바탕" w:cs="한컴바탕"/>
                <w:szCs w:val="21"/>
                <w:lang w:eastAsia="ko-KR"/>
              </w:rPr>
              <w:t xml:space="preserve">&gt; </w:t>
            </w:r>
            <w:r w:rsidRPr="00C97B94">
              <w:rPr>
                <w:rFonts w:ascii="한컴바탕" w:eastAsia="한컴바탕" w:hAnsi="한컴바탕" w:cs="한컴바탕" w:hint="eastAsia"/>
                <w:szCs w:val="21"/>
                <w:lang w:eastAsia="ko-KR"/>
              </w:rPr>
              <w:t>등 유관 법률에 근거하여 본 규정을 제정한다.</w:t>
            </w:r>
          </w:p>
          <w:p w:rsidR="00C97B94" w:rsidRPr="00C97B94" w:rsidRDefault="00C97B94" w:rsidP="00C97B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06"/>
              <w:rPr>
                <w:rFonts w:ascii="한컴바탕" w:eastAsia="한컴바탕" w:hAnsi="한컴바탕" w:cs="한컴바탕"/>
                <w:spacing w:val="-6"/>
                <w:w w:val="90"/>
                <w:szCs w:val="21"/>
                <w:lang w:eastAsia="ko-KR"/>
              </w:rPr>
            </w:pPr>
            <w:r w:rsidRPr="00C97B94">
              <w:rPr>
                <w:rFonts w:ascii="한컴바탕" w:eastAsia="한컴바탕" w:hAnsi="한컴바탕" w:cs="한컴바탕" w:hint="eastAsia"/>
                <w:b/>
                <w:bCs/>
                <w:szCs w:val="21"/>
                <w:lang w:eastAsia="ko-KR"/>
              </w:rPr>
              <w:t>제2조</w:t>
            </w:r>
            <w:r w:rsidRPr="00C97B94">
              <w:rPr>
                <w:rFonts w:ascii="한컴바탕" w:eastAsia="한컴바탕" w:hAnsi="한컴바탕" w:cs="한컴바탕" w:hint="eastAsia"/>
                <w:szCs w:val="21"/>
                <w:lang w:eastAsia="ko-KR"/>
              </w:rPr>
              <w:t xml:space="preserve"> </w:t>
            </w:r>
            <w:r w:rsidRPr="00C97B94">
              <w:rPr>
                <w:rFonts w:ascii="한컴바탕" w:eastAsia="한컴바탕" w:hAnsi="한컴바탕" w:cs="한컴바탕" w:hint="eastAsia"/>
                <w:spacing w:val="-6"/>
                <w:w w:val="90"/>
                <w:szCs w:val="21"/>
                <w:lang w:eastAsia="ko-KR"/>
              </w:rPr>
              <w:t>국가는 신뢰할 수 없는 실체명단 제도를</w:t>
            </w:r>
            <w:r w:rsidRPr="00C97B94">
              <w:rPr>
                <w:rFonts w:ascii="한컴바탕" w:eastAsia="한컴바탕" w:hAnsi="한컴바탕" w:cs="한컴바탕"/>
                <w:spacing w:val="-6"/>
                <w:w w:val="90"/>
                <w:szCs w:val="21"/>
                <w:lang w:eastAsia="ko-KR"/>
              </w:rPr>
              <w:t xml:space="preserve"> </w:t>
            </w:r>
            <w:r w:rsidRPr="00C97B94">
              <w:rPr>
                <w:rFonts w:ascii="한컴바탕" w:eastAsia="한컴바탕" w:hAnsi="한컴바탕" w:cs="한컴바탕" w:hint="eastAsia"/>
                <w:spacing w:val="-6"/>
                <w:w w:val="90"/>
                <w:szCs w:val="21"/>
                <w:lang w:eastAsia="ko-KR"/>
              </w:rPr>
              <w:t>구축하여, 외국실체가 국제경제무역 및 관련 활동 중 다음과 같은 행위에 대하여 상응하는 조치를 취한다.</w:t>
            </w:r>
          </w:p>
          <w:p w:rsidR="00C97B94" w:rsidRPr="00C97B94" w:rsidRDefault="00C97B94" w:rsidP="00C97B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C97B94">
              <w:rPr>
                <w:rFonts w:ascii="한컴바탕" w:eastAsia="한컴바탕" w:hAnsi="한컴바탕" w:cs="한컴바탕"/>
                <w:szCs w:val="21"/>
                <w:lang w:eastAsia="ko-KR"/>
              </w:rPr>
              <w:t xml:space="preserve">(1) </w:t>
            </w:r>
            <w:r w:rsidRPr="00C97B94">
              <w:rPr>
                <w:rFonts w:ascii="한컴바탕" w:eastAsia="한컴바탕" w:hAnsi="한컴바탕" w:cs="한컴바탕" w:hint="eastAsia"/>
                <w:szCs w:val="21"/>
                <w:lang w:eastAsia="ko-KR"/>
              </w:rPr>
              <w:t>중국</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국가주권,</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안전,</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발전이익에 해를 가하는 경우</w:t>
            </w:r>
          </w:p>
          <w:p w:rsidR="00C97B94" w:rsidRPr="00C97B94" w:rsidRDefault="00C97B94" w:rsidP="00C97B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leftChars="200" w:left="420"/>
              <w:rPr>
                <w:rFonts w:ascii="한컴바탕" w:eastAsia="한컴바탕" w:hAnsi="한컴바탕" w:cs="한컴바탕"/>
                <w:szCs w:val="21"/>
                <w:lang w:eastAsia="ko-KR"/>
              </w:rPr>
            </w:pPr>
            <w:r w:rsidRPr="00C97B94">
              <w:rPr>
                <w:rFonts w:ascii="한컴바탕" w:eastAsia="한컴바탕" w:hAnsi="한컴바탕" w:cs="한컴바탕"/>
                <w:szCs w:val="21"/>
                <w:lang w:eastAsia="ko-KR"/>
              </w:rPr>
              <w:t xml:space="preserve">(2) </w:t>
            </w:r>
            <w:r w:rsidRPr="00C97B94">
              <w:rPr>
                <w:rFonts w:ascii="한컴바탕" w:eastAsia="한컴바탕" w:hAnsi="한컴바탕" w:cs="한컴바탕" w:hint="eastAsia"/>
                <w:spacing w:val="-10"/>
                <w:w w:val="90"/>
                <w:szCs w:val="21"/>
                <w:lang w:eastAsia="ko-KR"/>
              </w:rPr>
              <w:t>정상적인 시장거래원칙을 위반하여 중국기업, 기타 조직 또는 개인과의 정상적인 거래를 중단하거나 중국기업,</w:t>
            </w:r>
            <w:r w:rsidRPr="00C97B94">
              <w:rPr>
                <w:rFonts w:ascii="한컴바탕" w:eastAsia="한컴바탕" w:hAnsi="한컴바탕" w:cs="한컴바탕"/>
                <w:spacing w:val="-10"/>
                <w:w w:val="90"/>
                <w:szCs w:val="21"/>
                <w:lang w:eastAsia="ko-KR"/>
              </w:rPr>
              <w:t xml:space="preserve"> </w:t>
            </w:r>
            <w:r w:rsidRPr="00C97B94">
              <w:rPr>
                <w:rFonts w:ascii="한컴바탕" w:eastAsia="한컴바탕" w:hAnsi="한컴바탕" w:cs="한컴바탕" w:hint="eastAsia"/>
                <w:spacing w:val="-10"/>
                <w:w w:val="90"/>
                <w:szCs w:val="21"/>
                <w:lang w:eastAsia="ko-KR"/>
              </w:rPr>
              <w:t>기타 조직 또는 개인에 대해 차별적인 조치를 취함으로써 중국기업,</w:t>
            </w:r>
            <w:r w:rsidRPr="00C97B94">
              <w:rPr>
                <w:rFonts w:ascii="한컴바탕" w:eastAsia="한컴바탕" w:hAnsi="한컴바탕" w:cs="한컴바탕"/>
                <w:spacing w:val="-10"/>
                <w:w w:val="90"/>
                <w:szCs w:val="21"/>
                <w:lang w:eastAsia="ko-KR"/>
              </w:rPr>
              <w:t xml:space="preserve"> </w:t>
            </w:r>
            <w:r w:rsidRPr="00C97B94">
              <w:rPr>
                <w:rFonts w:ascii="한컴바탕" w:eastAsia="한컴바탕" w:hAnsi="한컴바탕" w:cs="한컴바탕" w:hint="eastAsia"/>
                <w:spacing w:val="-10"/>
                <w:w w:val="90"/>
                <w:szCs w:val="21"/>
                <w:lang w:eastAsia="ko-KR"/>
              </w:rPr>
              <w:t>기타 조직 또는 개인의 합법적인 권익을 심각하게 침해하는 경우</w:t>
            </w:r>
          </w:p>
          <w:p w:rsidR="00C97B94" w:rsidRPr="00C97B94" w:rsidRDefault="00C97B94" w:rsidP="00C97B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C97B94">
              <w:rPr>
                <w:rFonts w:ascii="한컴바탕" w:eastAsia="한컴바탕" w:hAnsi="한컴바탕" w:cs="한컴바탕" w:hint="eastAsia"/>
                <w:szCs w:val="21"/>
                <w:lang w:eastAsia="ko-KR"/>
              </w:rPr>
              <w:t>본 규정에서 일컫는 외국실체라 함은 외국기업,</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기타 조직 또는 개인을 포함한다.</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C97B94">
              <w:rPr>
                <w:rFonts w:ascii="한컴바탕" w:eastAsia="한컴바탕" w:hAnsi="한컴바탕" w:cs="한컴바탕" w:hint="eastAsia"/>
                <w:b/>
                <w:bCs/>
                <w:szCs w:val="21"/>
                <w:lang w:eastAsia="ko-KR"/>
              </w:rPr>
              <w:t>제3조</w:t>
            </w:r>
            <w:r w:rsidRPr="00C97B94">
              <w:rPr>
                <w:rFonts w:ascii="한컴바탕" w:eastAsia="한컴바탕" w:hAnsi="한컴바탕" w:cs="한컴바탕" w:hint="eastAsia"/>
                <w:szCs w:val="21"/>
                <w:lang w:eastAsia="ko-KR"/>
              </w:rPr>
              <w:t xml:space="preserve"> 중국정부는 독립적이고 자주적인 대외정책을 고수하며, 상호 주권 존중,</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상호 내정 불간섭</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및 평등 호혜 등 국제관계의 기본준칙</w:t>
            </w:r>
            <w:r w:rsidRPr="00C97B94">
              <w:rPr>
                <w:rFonts w:ascii="한컴바탕" w:eastAsia="한컴바탕" w:hAnsi="한컴바탕" w:cs="한컴바탕" w:hint="eastAsia"/>
                <w:szCs w:val="21"/>
                <w:lang w:eastAsia="ko-KR"/>
              </w:rPr>
              <w:lastRenderedPageBreak/>
              <w:t>을 견지한다. 일방주의와 보호주의에 반대하고, 국가 핵심이익과 다자무역체제 수호를 견지하며, 개방형 세계경제를 구축해 간다.</w:t>
            </w:r>
          </w:p>
          <w:p w:rsidR="00C97B94" w:rsidRPr="00C97B94" w:rsidRDefault="00C97B94" w:rsidP="00C97B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C97B94">
              <w:rPr>
                <w:rFonts w:ascii="한컴바탕" w:eastAsia="한컴바탕" w:hAnsi="한컴바탕" w:cs="한컴바탕" w:hint="eastAsia"/>
                <w:b/>
                <w:bCs/>
                <w:szCs w:val="21"/>
                <w:lang w:eastAsia="ko-KR"/>
              </w:rPr>
              <w:t>제4조</w:t>
            </w:r>
            <w:r w:rsidRPr="00C97B94">
              <w:rPr>
                <w:rFonts w:ascii="한컴바탕" w:eastAsia="한컴바탕" w:hAnsi="한컴바탕" w:cs="한컴바탕" w:hint="eastAsia"/>
                <w:szCs w:val="21"/>
                <w:lang w:eastAsia="ko-KR"/>
              </w:rPr>
              <w:t xml:space="preserve"> 국가는</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 xml:space="preserve">중앙국가기관 유관부처가 참여하는 </w:t>
            </w:r>
            <w:proofErr w:type="spellStart"/>
            <w:r w:rsidRPr="00C97B94">
              <w:rPr>
                <w:rFonts w:ascii="한컴바탕" w:eastAsia="한컴바탕" w:hAnsi="한컴바탕" w:cs="한컴바탕" w:hint="eastAsia"/>
                <w:szCs w:val="21"/>
                <w:lang w:eastAsia="ko-KR"/>
              </w:rPr>
              <w:t>업무팀</w:t>
            </w:r>
            <w:proofErr w:type="spellEnd"/>
            <w:r w:rsidRPr="00C97B94">
              <w:rPr>
                <w:rFonts w:ascii="한컴바탕" w:eastAsia="한컴바탕" w:hAnsi="한컴바탕" w:cs="한컴바탕" w:hint="eastAsia"/>
                <w:szCs w:val="21"/>
                <w:lang w:eastAsia="ko-KR"/>
              </w:rPr>
              <w:t xml:space="preserve">(이하 </w:t>
            </w:r>
            <w:r w:rsidRPr="00C97B94">
              <w:rPr>
                <w:rFonts w:ascii="한컴바탕" w:eastAsia="한컴바탕" w:hAnsi="한컴바탕" w:cs="한컴바탕"/>
                <w:szCs w:val="21"/>
                <w:lang w:eastAsia="ko-KR"/>
              </w:rPr>
              <w:t>‘</w:t>
            </w:r>
            <w:proofErr w:type="spellStart"/>
            <w:r w:rsidRPr="00C97B94">
              <w:rPr>
                <w:rFonts w:ascii="한컴바탕" w:eastAsia="한컴바탕" w:hAnsi="한컴바탕" w:cs="한컴바탕" w:hint="eastAsia"/>
                <w:szCs w:val="21"/>
                <w:lang w:eastAsia="ko-KR"/>
              </w:rPr>
              <w:t>업무팀</w:t>
            </w:r>
            <w:proofErr w:type="spellEnd"/>
            <w:r w:rsidRPr="00C97B94">
              <w:rPr>
                <w:rFonts w:ascii="한컴바탕" w:eastAsia="한컴바탕" w:hAnsi="한컴바탕" w:cs="한컴바탕"/>
                <w:szCs w:val="21"/>
                <w:lang w:eastAsia="ko-KR"/>
              </w:rPr>
              <w:t>’</w:t>
            </w:r>
            <w:proofErr w:type="spellStart"/>
            <w:r w:rsidRPr="00C97B94">
              <w:rPr>
                <w:rFonts w:ascii="한컴바탕" w:eastAsia="한컴바탕" w:hAnsi="한컴바탕" w:cs="한컴바탕" w:hint="eastAsia"/>
                <w:szCs w:val="21"/>
                <w:lang w:eastAsia="ko-KR"/>
              </w:rPr>
              <w:t>으로</w:t>
            </w:r>
            <w:proofErr w:type="spellEnd"/>
            <w:r w:rsidRPr="00C97B94">
              <w:rPr>
                <w:rFonts w:ascii="한컴바탕" w:eastAsia="한컴바탕" w:hAnsi="한컴바탕" w:cs="한컴바탕" w:hint="eastAsia"/>
                <w:szCs w:val="21"/>
                <w:lang w:eastAsia="ko-KR"/>
              </w:rPr>
              <w:t xml:space="preserve"> 약칭)을 만들어 신뢰할 수 없는 실체명단 제도의 조직적인 실시를 책임진다.</w:t>
            </w:r>
            <w:r w:rsidRPr="00C97B94">
              <w:rPr>
                <w:rFonts w:ascii="한컴바탕" w:eastAsia="한컴바탕" w:hAnsi="한컴바탕" w:cs="한컴바탕"/>
                <w:szCs w:val="21"/>
                <w:lang w:eastAsia="ko-KR"/>
              </w:rPr>
              <w:t xml:space="preserve"> </w:t>
            </w:r>
            <w:proofErr w:type="spellStart"/>
            <w:r w:rsidRPr="00C97B94">
              <w:rPr>
                <w:rFonts w:ascii="한컴바탕" w:eastAsia="한컴바탕" w:hAnsi="한컴바탕" w:cs="한컴바탕" w:hint="eastAsia"/>
                <w:szCs w:val="21"/>
                <w:lang w:eastAsia="ko-KR"/>
              </w:rPr>
              <w:t>업무팀</w:t>
            </w:r>
            <w:proofErr w:type="spellEnd"/>
            <w:r w:rsidRPr="00C97B94">
              <w:rPr>
                <w:rFonts w:ascii="한컴바탕" w:eastAsia="한컴바탕" w:hAnsi="한컴바탕" w:cs="한컴바탕" w:hint="eastAsia"/>
                <w:szCs w:val="21"/>
                <w:lang w:eastAsia="ko-KR"/>
              </w:rPr>
              <w:t xml:space="preserve"> </w:t>
            </w:r>
            <w:proofErr w:type="spellStart"/>
            <w:r w:rsidRPr="00C97B94">
              <w:rPr>
                <w:rFonts w:ascii="한컴바탕" w:eastAsia="한컴바탕" w:hAnsi="한컴바탕" w:cs="한컴바탕" w:hint="eastAsia"/>
                <w:szCs w:val="21"/>
                <w:lang w:eastAsia="ko-KR"/>
              </w:rPr>
              <w:t>판공실은</w:t>
            </w:r>
            <w:proofErr w:type="spellEnd"/>
            <w:r w:rsidRPr="00C97B94">
              <w:rPr>
                <w:rFonts w:ascii="한컴바탕" w:eastAsia="한컴바탕" w:hAnsi="한컴바탕" w:cs="한컴바탕" w:hint="eastAsia"/>
                <w:szCs w:val="21"/>
                <w:lang w:eastAsia="ko-KR"/>
              </w:rPr>
              <w:t xml:space="preserve"> 국무원 상무주관부처에 설치한다.</w:t>
            </w:r>
          </w:p>
          <w:p w:rsidR="00C97B94" w:rsidRPr="00C97B94" w:rsidRDefault="00C97B94" w:rsidP="00C97B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C97B94">
              <w:rPr>
                <w:rFonts w:ascii="한컴바탕" w:eastAsia="한컴바탕" w:hAnsi="한컴바탕" w:cs="한컴바탕" w:hint="eastAsia"/>
                <w:b/>
                <w:bCs/>
                <w:szCs w:val="21"/>
                <w:lang w:eastAsia="ko-KR"/>
              </w:rPr>
              <w:t>제</w:t>
            </w:r>
            <w:r w:rsidRPr="00C97B94">
              <w:rPr>
                <w:rFonts w:ascii="한컴바탕" w:eastAsia="한컴바탕" w:hAnsi="한컴바탕" w:cs="한컴바탕"/>
                <w:b/>
                <w:bCs/>
                <w:szCs w:val="21"/>
                <w:lang w:eastAsia="ko-KR"/>
              </w:rPr>
              <w:t>5</w:t>
            </w:r>
            <w:r w:rsidRPr="00C97B94">
              <w:rPr>
                <w:rFonts w:ascii="한컴바탕" w:eastAsia="한컴바탕" w:hAnsi="한컴바탕" w:cs="한컴바탕" w:hint="eastAsia"/>
                <w:b/>
                <w:bCs/>
                <w:szCs w:val="21"/>
                <w:lang w:eastAsia="ko-KR"/>
              </w:rPr>
              <w:t>조</w:t>
            </w:r>
            <w:r w:rsidRPr="00C97B94">
              <w:rPr>
                <w:rFonts w:ascii="한컴바탕" w:eastAsia="한컴바탕" w:hAnsi="한컴바탕" w:cs="한컴바탕" w:hint="eastAsia"/>
                <w:szCs w:val="21"/>
                <w:lang w:eastAsia="ko-KR"/>
              </w:rPr>
              <w:t xml:space="preserve"> </w:t>
            </w:r>
            <w:proofErr w:type="spellStart"/>
            <w:r w:rsidRPr="00C97B94">
              <w:rPr>
                <w:rFonts w:ascii="한컴바탕" w:eastAsia="한컴바탕" w:hAnsi="한컴바탕" w:cs="한컴바탕" w:hint="eastAsia"/>
                <w:szCs w:val="21"/>
                <w:lang w:eastAsia="ko-KR"/>
              </w:rPr>
              <w:t>업무팀은</w:t>
            </w:r>
            <w:proofErr w:type="spellEnd"/>
            <w:r w:rsidRPr="00C97B94">
              <w:rPr>
                <w:rFonts w:ascii="한컴바탕" w:eastAsia="한컴바탕" w:hAnsi="한컴바탕" w:cs="한컴바탕" w:hint="eastAsia"/>
                <w:szCs w:val="21"/>
                <w:lang w:eastAsia="ko-KR"/>
              </w:rPr>
              <w:t xml:space="preserve"> 직권에 따르거나 또는 유관 방면의 건의 및 신고에 근거하여 유관 외국실체의 행위에 대한 조사진행 여부를 결정한다</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조사 진행을 결정한 경우에는 이를 공고한다.</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C97B94">
              <w:rPr>
                <w:rFonts w:ascii="한컴바탕" w:eastAsia="한컴바탕" w:hAnsi="한컴바탕" w:cs="한컴바탕" w:hint="eastAsia"/>
                <w:b/>
                <w:bCs/>
                <w:szCs w:val="21"/>
                <w:lang w:eastAsia="ko-KR"/>
              </w:rPr>
              <w:t>제6조</w:t>
            </w:r>
            <w:r w:rsidRPr="00C97B94">
              <w:rPr>
                <w:rFonts w:ascii="한컴바탕" w:eastAsia="한컴바탕" w:hAnsi="한컴바탕" w:cs="한컴바탕" w:hint="eastAsia"/>
                <w:szCs w:val="21"/>
                <w:lang w:eastAsia="ko-KR"/>
              </w:rPr>
              <w:t xml:space="preserve"> </w:t>
            </w:r>
            <w:proofErr w:type="spellStart"/>
            <w:r w:rsidRPr="00C97B94">
              <w:rPr>
                <w:rFonts w:ascii="한컴바탕" w:eastAsia="한컴바탕" w:hAnsi="한컴바탕" w:cs="한컴바탕" w:hint="eastAsia"/>
                <w:w w:val="90"/>
                <w:szCs w:val="21"/>
                <w:lang w:eastAsia="ko-KR"/>
              </w:rPr>
              <w:t>업무팀이</w:t>
            </w:r>
            <w:proofErr w:type="spellEnd"/>
            <w:r w:rsidRPr="00C97B94">
              <w:rPr>
                <w:rFonts w:ascii="한컴바탕" w:eastAsia="한컴바탕" w:hAnsi="한컴바탕" w:cs="한컴바탕" w:hint="eastAsia"/>
                <w:w w:val="90"/>
                <w:szCs w:val="21"/>
                <w:lang w:eastAsia="ko-KR"/>
              </w:rPr>
              <w:t xml:space="preserve"> 유관 외국실체의 행위에 대해 조사를 진행할 경우, 유관 당사자에 대한 문의, 관련 문서 및 자료의 열람 또는 복사</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등 기타 필요한 방법을 취할 수 있다</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조사기간 유관 외국실체는 진술과</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해명을 진행할 수 있다.</w:t>
            </w:r>
          </w:p>
          <w:p w:rsidR="00C97B94" w:rsidRPr="00C97B94" w:rsidRDefault="00C97B94" w:rsidP="00C97B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roofErr w:type="spellStart"/>
            <w:r w:rsidRPr="00C97B94">
              <w:rPr>
                <w:rFonts w:ascii="한컴바탕" w:eastAsia="한컴바탕" w:hAnsi="한컴바탕" w:cs="한컴바탕" w:hint="eastAsia"/>
                <w:szCs w:val="21"/>
                <w:lang w:eastAsia="ko-KR"/>
              </w:rPr>
              <w:t>업무팀은</w:t>
            </w:r>
            <w:proofErr w:type="spellEnd"/>
            <w:r w:rsidRPr="00C97B94">
              <w:rPr>
                <w:rFonts w:ascii="한컴바탕" w:eastAsia="한컴바탕" w:hAnsi="한컴바탕" w:cs="한컴바탕" w:hint="eastAsia"/>
                <w:szCs w:val="21"/>
                <w:lang w:eastAsia="ko-KR"/>
              </w:rPr>
              <w:t xml:space="preserve"> 실제상황에 근거하여 조사 중지 또는 종료를 결정할 수 있다.</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조사 중지 결정에 근거가 된</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사실이 중대한 변화가 있을 경우에는</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다시 조사를 진행할 수 있다.</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C97B94">
              <w:rPr>
                <w:rFonts w:ascii="한컴바탕" w:eastAsia="한컴바탕" w:hAnsi="한컴바탕" w:cs="한컴바탕" w:hint="eastAsia"/>
                <w:b/>
                <w:bCs/>
                <w:szCs w:val="21"/>
                <w:lang w:eastAsia="ko-KR"/>
              </w:rPr>
              <w:t>제7조</w:t>
            </w:r>
            <w:r w:rsidRPr="00C97B94">
              <w:rPr>
                <w:rFonts w:ascii="한컴바탕" w:eastAsia="한컴바탕" w:hAnsi="한컴바탕" w:cs="한컴바탕" w:hint="eastAsia"/>
                <w:szCs w:val="21"/>
                <w:lang w:eastAsia="ko-KR"/>
              </w:rPr>
              <w:t xml:space="preserve"> </w:t>
            </w:r>
            <w:proofErr w:type="spellStart"/>
            <w:r w:rsidRPr="00C97B94">
              <w:rPr>
                <w:rFonts w:ascii="한컴바탕" w:eastAsia="한컴바탕" w:hAnsi="한컴바탕" w:cs="한컴바탕" w:hint="eastAsia"/>
                <w:szCs w:val="21"/>
                <w:lang w:eastAsia="ko-KR"/>
              </w:rPr>
              <w:t>업무팀은</w:t>
            </w:r>
            <w:proofErr w:type="spellEnd"/>
            <w:r w:rsidRPr="00C97B94">
              <w:rPr>
                <w:rFonts w:ascii="한컴바탕" w:eastAsia="한컴바탕" w:hAnsi="한컴바탕" w:cs="한컴바탕" w:hint="eastAsia"/>
                <w:szCs w:val="21"/>
                <w:lang w:eastAsia="ko-KR"/>
              </w:rPr>
              <w:t xml:space="preserve"> 조사 결과에 따라 아래의 요소를 종합적으로 고려하여 유관 외국실체를 신뢰할 수 없는 실체명단에 포함할지 여부를 결정하고 이를</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공고한다.</w:t>
            </w:r>
          </w:p>
          <w:p w:rsidR="00C97B94" w:rsidRPr="00C97B94" w:rsidRDefault="00C97B94" w:rsidP="00C97B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C97B94">
              <w:rPr>
                <w:rFonts w:ascii="한컴바탕" w:eastAsia="한컴바탕" w:hAnsi="한컴바탕" w:cs="한컴바탕"/>
                <w:szCs w:val="21"/>
                <w:lang w:eastAsia="ko-KR"/>
              </w:rPr>
              <w:t xml:space="preserve">(1) </w:t>
            </w:r>
            <w:r w:rsidRPr="00C97B94">
              <w:rPr>
                <w:rFonts w:ascii="한컴바탕" w:eastAsia="한컴바탕" w:hAnsi="한컴바탕" w:cs="한컴바탕" w:hint="eastAsia"/>
                <w:szCs w:val="21"/>
                <w:lang w:eastAsia="ko-KR"/>
              </w:rPr>
              <w:t>중국 국가주권,</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안전,</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발전이익에 대한 해를 끼친 정도</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C97B94">
              <w:rPr>
                <w:rFonts w:ascii="한컴바탕" w:eastAsia="한컴바탕" w:hAnsi="한컴바탕" w:cs="한컴바탕" w:hint="eastAsia"/>
                <w:szCs w:val="21"/>
                <w:lang w:eastAsia="ko-KR"/>
              </w:rPr>
              <w:t>(</w:t>
            </w:r>
            <w:r w:rsidRPr="00C97B94">
              <w:rPr>
                <w:rFonts w:ascii="한컴바탕" w:eastAsia="한컴바탕" w:hAnsi="한컴바탕" w:cs="한컴바탕"/>
                <w:szCs w:val="21"/>
                <w:lang w:eastAsia="ko-KR"/>
              </w:rPr>
              <w:t xml:space="preserve">2) </w:t>
            </w:r>
            <w:r w:rsidRPr="00C97B94">
              <w:rPr>
                <w:rFonts w:ascii="한컴바탕" w:eastAsia="한컴바탕" w:hAnsi="한컴바탕" w:cs="한컴바탕" w:hint="eastAsia"/>
                <w:szCs w:val="21"/>
                <w:lang w:eastAsia="ko-KR"/>
              </w:rPr>
              <w:t>중국기업,</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기타</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조직 또는 개인의 합법적 권익을 침해한 정도</w:t>
            </w:r>
          </w:p>
          <w:p w:rsidR="00C97B94" w:rsidRPr="00C97B94" w:rsidRDefault="00C97B94" w:rsidP="00C97B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C97B94">
              <w:rPr>
                <w:rFonts w:ascii="한컴바탕" w:eastAsia="한컴바탕" w:hAnsi="한컴바탕" w:cs="한컴바탕" w:hint="eastAsia"/>
                <w:szCs w:val="21"/>
                <w:lang w:eastAsia="ko-KR"/>
              </w:rPr>
              <w:t>(</w:t>
            </w:r>
            <w:r w:rsidRPr="00C97B94">
              <w:rPr>
                <w:rFonts w:ascii="한컴바탕" w:eastAsia="한컴바탕" w:hAnsi="한컴바탕" w:cs="한컴바탕"/>
                <w:szCs w:val="21"/>
                <w:lang w:eastAsia="ko-KR"/>
              </w:rPr>
              <w:t xml:space="preserve">3) </w:t>
            </w:r>
            <w:r w:rsidRPr="00C97B94">
              <w:rPr>
                <w:rFonts w:ascii="한컴바탕" w:eastAsia="한컴바탕" w:hAnsi="한컴바탕" w:cs="한컴바탕" w:hint="eastAsia"/>
                <w:w w:val="90"/>
                <w:szCs w:val="21"/>
                <w:lang w:eastAsia="ko-KR"/>
              </w:rPr>
              <w:t>국제통상 국제무역규칙에 부합하는지 여부</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C97B94">
              <w:rPr>
                <w:rFonts w:ascii="한컴바탕" w:eastAsia="한컴바탕" w:hAnsi="한컴바탕" w:cs="한컴바탕" w:hint="eastAsia"/>
                <w:szCs w:val="21"/>
                <w:lang w:eastAsia="ko-KR"/>
              </w:rPr>
              <w:lastRenderedPageBreak/>
              <w:t>(</w:t>
            </w:r>
            <w:r w:rsidRPr="00C97B94">
              <w:rPr>
                <w:rFonts w:ascii="한컴바탕" w:eastAsia="한컴바탕" w:hAnsi="한컴바탕" w:cs="한컴바탕"/>
                <w:szCs w:val="21"/>
                <w:lang w:eastAsia="ko-KR"/>
              </w:rPr>
              <w:t>4)</w:t>
            </w:r>
            <w:r w:rsidRPr="00C97B94">
              <w:rPr>
                <w:rFonts w:ascii="한컴바탕" w:eastAsia="한컴바탕" w:hAnsi="한컴바탕" w:cs="한컴바탕" w:hint="eastAsia"/>
                <w:szCs w:val="21"/>
                <w:lang w:eastAsia="ko-KR"/>
              </w:rPr>
              <w:t xml:space="preserve"> 기타 마땅히 고려해야 할 요소</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C97B94">
              <w:rPr>
                <w:rFonts w:ascii="한컴바탕" w:eastAsia="한컴바탕" w:hAnsi="한컴바탕" w:cs="한컴바탕" w:hint="eastAsia"/>
                <w:b/>
                <w:bCs/>
                <w:szCs w:val="21"/>
                <w:lang w:eastAsia="ko-KR"/>
              </w:rPr>
              <w:t>제8조</w:t>
            </w:r>
            <w:r w:rsidRPr="00C97B94">
              <w:rPr>
                <w:rFonts w:ascii="한컴바탕" w:eastAsia="한컴바탕" w:hAnsi="한컴바탕" w:cs="한컴바탕" w:hint="eastAsia"/>
                <w:szCs w:val="21"/>
                <w:lang w:eastAsia="ko-KR"/>
              </w:rPr>
              <w:t xml:space="preserve"> </w:t>
            </w:r>
            <w:r w:rsidRPr="00C97B94">
              <w:rPr>
                <w:rFonts w:ascii="한컴바탕" w:eastAsia="한컴바탕" w:hAnsi="한컴바탕" w:cs="한컴바탕" w:hint="eastAsia"/>
                <w:w w:val="90"/>
                <w:szCs w:val="21"/>
                <w:lang w:eastAsia="ko-KR"/>
              </w:rPr>
              <w:t>유관 외국실체의 행위</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사실이 명확한 경우,</w:t>
            </w:r>
            <w:r w:rsidRPr="00C97B94">
              <w:rPr>
                <w:rFonts w:ascii="한컴바탕" w:eastAsia="한컴바탕" w:hAnsi="한컴바탕" w:cs="한컴바탕"/>
                <w:w w:val="90"/>
                <w:szCs w:val="21"/>
                <w:lang w:eastAsia="ko-KR"/>
              </w:rPr>
              <w:t xml:space="preserve"> </w:t>
            </w:r>
            <w:proofErr w:type="spellStart"/>
            <w:r w:rsidRPr="00C97B94">
              <w:rPr>
                <w:rFonts w:ascii="한컴바탕" w:eastAsia="한컴바탕" w:hAnsi="한컴바탕" w:cs="한컴바탕" w:hint="eastAsia"/>
                <w:w w:val="90"/>
                <w:szCs w:val="21"/>
                <w:lang w:eastAsia="ko-KR"/>
              </w:rPr>
              <w:t>업무팀은</w:t>
            </w:r>
            <w:proofErr w:type="spellEnd"/>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직접 본 규정 제7조에 규정된 요소를 종합적으로 고려하여 신뢰할 수 없는 실체명단에 포함할지 여부를 직접 결정할 수 있다.</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포함하기로 결정한 경우에는 이를 공고한다.</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C97B94">
              <w:rPr>
                <w:rFonts w:ascii="한컴바탕" w:eastAsia="한컴바탕" w:hAnsi="한컴바탕" w:cs="한컴바탕" w:hint="eastAsia"/>
                <w:b/>
                <w:bCs/>
                <w:szCs w:val="21"/>
                <w:lang w:eastAsia="ko-KR"/>
              </w:rPr>
              <w:t>제</w:t>
            </w:r>
            <w:r w:rsidRPr="00C97B94">
              <w:rPr>
                <w:rFonts w:ascii="한컴바탕" w:eastAsia="한컴바탕" w:hAnsi="한컴바탕" w:cs="한컴바탕"/>
                <w:b/>
                <w:bCs/>
                <w:szCs w:val="21"/>
                <w:lang w:eastAsia="ko-KR"/>
              </w:rPr>
              <w:t>9</w:t>
            </w:r>
            <w:r w:rsidRPr="00C97B94">
              <w:rPr>
                <w:rFonts w:ascii="한컴바탕" w:eastAsia="한컴바탕" w:hAnsi="한컴바탕" w:cs="한컴바탕" w:hint="eastAsia"/>
                <w:b/>
                <w:bCs/>
                <w:szCs w:val="21"/>
                <w:lang w:eastAsia="ko-KR"/>
              </w:rPr>
              <w:t>조</w:t>
            </w:r>
            <w:r w:rsidRPr="00C97B94">
              <w:rPr>
                <w:rFonts w:ascii="한컴바탕" w:eastAsia="한컴바탕" w:hAnsi="한컴바탕" w:cs="한컴바탕" w:hint="eastAsia"/>
                <w:szCs w:val="21"/>
                <w:lang w:eastAsia="ko-KR"/>
              </w:rPr>
              <w:t xml:space="preserve"> </w:t>
            </w:r>
            <w:r w:rsidRPr="00C97B94">
              <w:rPr>
                <w:rFonts w:ascii="한컴바탕" w:eastAsia="한컴바탕" w:hAnsi="한컴바탕" w:cs="한컴바탕" w:hint="eastAsia"/>
                <w:w w:val="90"/>
                <w:szCs w:val="21"/>
                <w:lang w:eastAsia="ko-KR"/>
              </w:rPr>
              <w:t>유관 외국실체를 신뢰할 수 없는</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 xml:space="preserve">실체명단에 포함한 공고에서 해당 외국실체와 거래를 진행할 경우의 </w:t>
            </w:r>
            <w:proofErr w:type="spellStart"/>
            <w:r w:rsidRPr="00C97B94">
              <w:rPr>
                <w:rFonts w:ascii="한컴바탕" w:eastAsia="한컴바탕" w:hAnsi="한컴바탕" w:cs="한컴바탕" w:hint="eastAsia"/>
                <w:w w:val="90"/>
                <w:szCs w:val="21"/>
                <w:lang w:eastAsia="ko-KR"/>
              </w:rPr>
              <w:t>리스크를</w:t>
            </w:r>
            <w:proofErr w:type="spellEnd"/>
            <w:r w:rsidRPr="00C97B94">
              <w:rPr>
                <w:rFonts w:ascii="한컴바탕" w:eastAsia="한컴바탕" w:hAnsi="한컴바탕" w:cs="한컴바탕" w:hint="eastAsia"/>
                <w:w w:val="90"/>
                <w:szCs w:val="21"/>
                <w:lang w:eastAsia="ko-KR"/>
              </w:rPr>
              <w:t xml:space="preserve"> 알릴 수 있고,</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또한 실제상황에 근거하여</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해당 외국실체가</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해당 행위를 시정하는 기한을 명확히</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정할 수도 있다.</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C97B94">
              <w:rPr>
                <w:rFonts w:ascii="한컴바탕" w:eastAsia="한컴바탕" w:hAnsi="한컴바탕" w:cs="한컴바탕" w:hint="eastAsia"/>
                <w:b/>
                <w:bCs/>
                <w:szCs w:val="21"/>
                <w:lang w:eastAsia="ko-KR"/>
              </w:rPr>
              <w:t>제1</w:t>
            </w:r>
            <w:r w:rsidRPr="00C97B94">
              <w:rPr>
                <w:rFonts w:ascii="한컴바탕" w:eastAsia="한컴바탕" w:hAnsi="한컴바탕" w:cs="한컴바탕"/>
                <w:b/>
                <w:bCs/>
                <w:szCs w:val="21"/>
                <w:lang w:eastAsia="ko-KR"/>
              </w:rPr>
              <w:t>0</w:t>
            </w:r>
            <w:r w:rsidRPr="00C97B94">
              <w:rPr>
                <w:rFonts w:ascii="한컴바탕" w:eastAsia="한컴바탕" w:hAnsi="한컴바탕" w:cs="한컴바탕" w:hint="eastAsia"/>
                <w:b/>
                <w:bCs/>
                <w:szCs w:val="21"/>
                <w:lang w:eastAsia="ko-KR"/>
              </w:rPr>
              <w:t>조</w:t>
            </w:r>
            <w:r w:rsidRPr="00C97B94">
              <w:rPr>
                <w:rFonts w:ascii="한컴바탕" w:eastAsia="한컴바탕" w:hAnsi="한컴바탕" w:cs="한컴바탕" w:hint="eastAsia"/>
                <w:szCs w:val="21"/>
                <w:lang w:eastAsia="ko-KR"/>
              </w:rPr>
              <w:t xml:space="preserve"> </w:t>
            </w:r>
            <w:r w:rsidRPr="00C97B94">
              <w:rPr>
                <w:rFonts w:ascii="한컴바탕" w:eastAsia="한컴바탕" w:hAnsi="한컴바탕" w:cs="한컴바탕" w:hint="eastAsia"/>
                <w:w w:val="90"/>
                <w:szCs w:val="21"/>
                <w:lang w:eastAsia="ko-KR"/>
              </w:rPr>
              <w:t xml:space="preserve">신뢰할 수 없는 실체명단에 포함된 외국실체에 대해 </w:t>
            </w:r>
            <w:proofErr w:type="spellStart"/>
            <w:r w:rsidRPr="00C97B94">
              <w:rPr>
                <w:rFonts w:ascii="한컴바탕" w:eastAsia="한컴바탕" w:hAnsi="한컴바탕" w:cs="한컴바탕" w:hint="eastAsia"/>
                <w:w w:val="90"/>
                <w:szCs w:val="21"/>
                <w:lang w:eastAsia="ko-KR"/>
              </w:rPr>
              <w:t>업무팀은</w:t>
            </w:r>
            <w:proofErr w:type="spellEnd"/>
            <w:r w:rsidRPr="00C97B94">
              <w:rPr>
                <w:rFonts w:ascii="한컴바탕" w:eastAsia="한컴바탕" w:hAnsi="한컴바탕" w:cs="한컴바탕" w:hint="eastAsia"/>
                <w:w w:val="90"/>
                <w:szCs w:val="21"/>
                <w:lang w:eastAsia="ko-KR"/>
              </w:rPr>
              <w:t xml:space="preserve"> 실제상황에 근거하여 다음 중 하나 또는 여러 가지 조치(이하 </w:t>
            </w:r>
            <w:r w:rsidRPr="00C97B94">
              <w:rPr>
                <w:rFonts w:ascii="한컴바탕" w:eastAsia="한컴바탕" w:hAnsi="한컴바탕" w:cs="한컴바탕"/>
                <w:w w:val="90"/>
                <w:szCs w:val="21"/>
                <w:lang w:eastAsia="ko-KR"/>
              </w:rPr>
              <w:t>‘</w:t>
            </w:r>
            <w:r w:rsidRPr="00C97B94">
              <w:rPr>
                <w:rFonts w:ascii="한컴바탕" w:eastAsia="한컴바탕" w:hAnsi="한컴바탕" w:cs="한컴바탕" w:hint="eastAsia"/>
                <w:w w:val="90"/>
                <w:szCs w:val="21"/>
                <w:lang w:eastAsia="ko-KR"/>
              </w:rPr>
              <w:t>처리 조치</w:t>
            </w:r>
            <w:r w:rsidRPr="00C97B94">
              <w:rPr>
                <w:rFonts w:ascii="한컴바탕" w:eastAsia="한컴바탕" w:hAnsi="한컴바탕" w:cs="한컴바탕"/>
                <w:w w:val="90"/>
                <w:szCs w:val="21"/>
                <w:lang w:eastAsia="ko-KR"/>
              </w:rPr>
              <w:t>’</w:t>
            </w:r>
            <w:r w:rsidRPr="00C97B94">
              <w:rPr>
                <w:rFonts w:ascii="한컴바탕" w:eastAsia="한컴바탕" w:hAnsi="한컴바탕" w:cs="한컴바탕" w:hint="eastAsia"/>
                <w:w w:val="90"/>
                <w:szCs w:val="21"/>
                <w:lang w:eastAsia="ko-KR"/>
              </w:rPr>
              <w:t>라 함)를 결정할 수 있으며,</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또한 이를 공고한다.</w:t>
            </w:r>
            <w:r w:rsidRPr="00C97B94">
              <w:rPr>
                <w:rFonts w:ascii="한컴바탕" w:eastAsia="한컴바탕" w:hAnsi="한컴바탕" w:cs="한컴바탕"/>
                <w:szCs w:val="21"/>
                <w:lang w:eastAsia="ko-KR"/>
              </w:rPr>
              <w:t xml:space="preserve"> </w:t>
            </w:r>
          </w:p>
          <w:p w:rsidR="00C97B94" w:rsidRPr="00C97B94" w:rsidRDefault="00C97B94" w:rsidP="00C97B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C97B94">
              <w:rPr>
                <w:rFonts w:ascii="한컴바탕" w:eastAsia="한컴바탕" w:hAnsi="한컴바탕" w:cs="한컴바탕"/>
                <w:szCs w:val="21"/>
                <w:lang w:eastAsia="ko-KR"/>
              </w:rPr>
              <w:t xml:space="preserve">(1) </w:t>
            </w:r>
            <w:r w:rsidRPr="00C97B94">
              <w:rPr>
                <w:rFonts w:ascii="한컴바탕" w:eastAsia="한컴바탕" w:hAnsi="한컴바탕" w:cs="한컴바탕" w:hint="eastAsia"/>
                <w:szCs w:val="21"/>
                <w:lang w:eastAsia="ko-KR"/>
              </w:rPr>
              <w:t>중국과 관련된 수출입 활동에 종사하는 것을 제한 또는 금지</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C97B94">
              <w:rPr>
                <w:rFonts w:ascii="한컴바탕" w:eastAsia="한컴바탕" w:hAnsi="한컴바탕" w:cs="한컴바탕"/>
                <w:szCs w:val="21"/>
                <w:lang w:eastAsia="ko-KR"/>
              </w:rPr>
              <w:t xml:space="preserve">(2) </w:t>
            </w:r>
            <w:proofErr w:type="spellStart"/>
            <w:r w:rsidRPr="00C97B94">
              <w:rPr>
                <w:rFonts w:ascii="한컴바탕" w:eastAsia="한컴바탕" w:hAnsi="한컴바탕" w:cs="한컴바탕" w:hint="eastAsia"/>
                <w:szCs w:val="21"/>
                <w:lang w:eastAsia="ko-KR"/>
              </w:rPr>
              <w:t>중국내</w:t>
            </w:r>
            <w:proofErr w:type="spellEnd"/>
            <w:r w:rsidRPr="00C97B94">
              <w:rPr>
                <w:rFonts w:ascii="한컴바탕" w:eastAsia="한컴바탕" w:hAnsi="한컴바탕" w:cs="한컴바탕" w:hint="eastAsia"/>
                <w:szCs w:val="21"/>
                <w:lang w:eastAsia="ko-KR"/>
              </w:rPr>
              <w:t xml:space="preserve"> 투자를 제한 또는 금지</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C97B94">
              <w:rPr>
                <w:rFonts w:ascii="한컴바탕" w:eastAsia="한컴바탕" w:hAnsi="한컴바탕" w:cs="한컴바탕" w:hint="eastAsia"/>
                <w:szCs w:val="21"/>
                <w:lang w:eastAsia="ko-KR"/>
              </w:rPr>
              <w:t>(</w:t>
            </w:r>
            <w:r w:rsidRPr="00C97B94">
              <w:rPr>
                <w:rFonts w:ascii="한컴바탕" w:eastAsia="한컴바탕" w:hAnsi="한컴바탕" w:cs="한컴바탕"/>
                <w:szCs w:val="21"/>
                <w:lang w:eastAsia="ko-KR"/>
              </w:rPr>
              <w:t xml:space="preserve">3) </w:t>
            </w:r>
            <w:r w:rsidRPr="00C97B94">
              <w:rPr>
                <w:rFonts w:ascii="한컴바탕" w:eastAsia="한컴바탕" w:hAnsi="한컴바탕" w:cs="한컴바탕" w:hint="eastAsia"/>
                <w:szCs w:val="21"/>
                <w:lang w:eastAsia="ko-KR"/>
              </w:rPr>
              <w:t>관계자,</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교통운송수단 등의 입국 제한 또는 금지</w:t>
            </w:r>
          </w:p>
          <w:p w:rsidR="00C97B94" w:rsidRPr="00C97B94" w:rsidRDefault="00C97B94" w:rsidP="00C97B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C97B94">
              <w:rPr>
                <w:rFonts w:ascii="한컴바탕" w:eastAsia="한컴바탕" w:hAnsi="한컴바탕" w:cs="한컴바탕" w:hint="eastAsia"/>
                <w:szCs w:val="21"/>
                <w:lang w:eastAsia="ko-KR"/>
              </w:rPr>
              <w:t>(</w:t>
            </w:r>
            <w:r w:rsidRPr="00C97B94">
              <w:rPr>
                <w:rFonts w:ascii="한컴바탕" w:eastAsia="한컴바탕" w:hAnsi="한컴바탕" w:cs="한컴바탕"/>
                <w:szCs w:val="21"/>
                <w:lang w:eastAsia="ko-KR"/>
              </w:rPr>
              <w:t xml:space="preserve">4) </w:t>
            </w:r>
            <w:r w:rsidRPr="00C97B94">
              <w:rPr>
                <w:rFonts w:ascii="한컴바탕" w:eastAsia="한컴바탕" w:hAnsi="한컴바탕" w:cs="한컴바탕" w:hint="eastAsia"/>
                <w:szCs w:val="21"/>
                <w:lang w:eastAsia="ko-KR"/>
              </w:rPr>
              <w:t>관계자의 중국 내 취업허가,</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체류 또는 거주자격 제한 또는 취소</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C97B94">
              <w:rPr>
                <w:rFonts w:ascii="한컴바탕" w:eastAsia="한컴바탕" w:hAnsi="한컴바탕" w:cs="한컴바탕" w:hint="eastAsia"/>
                <w:szCs w:val="21"/>
                <w:lang w:eastAsia="ko-KR"/>
              </w:rPr>
              <w:t>(</w:t>
            </w:r>
            <w:r w:rsidRPr="00C97B94">
              <w:rPr>
                <w:rFonts w:ascii="한컴바탕" w:eastAsia="한컴바탕" w:hAnsi="한컴바탕" w:cs="한컴바탕"/>
                <w:szCs w:val="21"/>
                <w:lang w:eastAsia="ko-KR"/>
              </w:rPr>
              <w:t xml:space="preserve">5) </w:t>
            </w:r>
            <w:r w:rsidRPr="00C97B94">
              <w:rPr>
                <w:rFonts w:ascii="한컴바탕" w:eastAsia="한컴바탕" w:hAnsi="한컴바탕" w:cs="한컴바탕" w:hint="eastAsia"/>
                <w:szCs w:val="21"/>
                <w:lang w:eastAsia="ko-KR"/>
              </w:rPr>
              <w:t>상황의 경중에 따라 상응한 액수의 벌금 부과</w:t>
            </w:r>
          </w:p>
          <w:p w:rsidR="00C97B94" w:rsidRPr="00C97B94" w:rsidRDefault="00C97B94" w:rsidP="00C97B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C97B94">
              <w:rPr>
                <w:rFonts w:ascii="한컴바탕" w:eastAsia="한컴바탕" w:hAnsi="한컴바탕" w:cs="한컴바탕" w:hint="eastAsia"/>
                <w:szCs w:val="21"/>
                <w:lang w:eastAsia="ko-KR"/>
              </w:rPr>
              <w:t>(</w:t>
            </w:r>
            <w:r w:rsidRPr="00C97B94">
              <w:rPr>
                <w:rFonts w:ascii="한컴바탕" w:eastAsia="한컴바탕" w:hAnsi="한컴바탕" w:cs="한컴바탕"/>
                <w:szCs w:val="21"/>
                <w:lang w:eastAsia="ko-KR"/>
              </w:rPr>
              <w:t>6)</w:t>
            </w:r>
            <w:r w:rsidRPr="00C97B94">
              <w:rPr>
                <w:rFonts w:ascii="한컴바탕" w:eastAsia="한컴바탕" w:hAnsi="한컴바탕" w:cs="한컴바탕" w:hint="eastAsia"/>
                <w:szCs w:val="21"/>
                <w:lang w:eastAsia="ko-KR"/>
              </w:rPr>
              <w:t xml:space="preserve"> 기타 필요한 조치</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C97B94">
              <w:rPr>
                <w:rFonts w:ascii="한컴바탕" w:eastAsia="한컴바탕" w:hAnsi="한컴바탕" w:cs="한컴바탕" w:hint="eastAsia"/>
                <w:w w:val="90"/>
                <w:szCs w:val="21"/>
                <w:lang w:eastAsia="ko-KR"/>
              </w:rPr>
              <w:t>전 항에서 규정한 처리 조치는 유관 부처에서 직책에 따라 업무를 분장하고,</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법에 의거 실시하며 기타 유관 단위와 개인은</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실시에 협조하여야 한다.</w:t>
            </w:r>
          </w:p>
          <w:p w:rsidR="00C97B94" w:rsidRPr="00C97B94" w:rsidRDefault="00C97B94" w:rsidP="00C97B9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szCs w:val="21"/>
                <w:lang w:eastAsia="ko-KR"/>
              </w:rPr>
            </w:pPr>
            <w:r w:rsidRPr="00C97B94">
              <w:rPr>
                <w:rFonts w:ascii="한컴바탕" w:eastAsia="한컴바탕" w:hAnsi="한컴바탕" w:cs="한컴바탕" w:hint="eastAsia"/>
                <w:b/>
                <w:bCs/>
                <w:szCs w:val="21"/>
                <w:lang w:eastAsia="ko-KR"/>
              </w:rPr>
              <w:lastRenderedPageBreak/>
              <w:t>제1</w:t>
            </w:r>
            <w:r w:rsidRPr="00C97B94">
              <w:rPr>
                <w:rFonts w:ascii="한컴바탕" w:eastAsia="한컴바탕" w:hAnsi="한컴바탕" w:cs="한컴바탕"/>
                <w:b/>
                <w:bCs/>
                <w:szCs w:val="21"/>
                <w:lang w:eastAsia="ko-KR"/>
              </w:rPr>
              <w:t>1</w:t>
            </w:r>
            <w:r w:rsidRPr="00C97B94">
              <w:rPr>
                <w:rFonts w:ascii="한컴바탕" w:eastAsia="한컴바탕" w:hAnsi="한컴바탕" w:cs="한컴바탕" w:hint="eastAsia"/>
                <w:b/>
                <w:bCs/>
                <w:szCs w:val="21"/>
                <w:lang w:eastAsia="ko-KR"/>
              </w:rPr>
              <w:t xml:space="preserve">조 </w:t>
            </w:r>
            <w:r w:rsidRPr="00C97B94">
              <w:rPr>
                <w:rFonts w:ascii="한컴바탕" w:eastAsia="한컴바탕" w:hAnsi="한컴바탕" w:cs="한컴바탕" w:hint="eastAsia"/>
                <w:w w:val="90"/>
                <w:szCs w:val="21"/>
                <w:lang w:eastAsia="ko-KR"/>
              </w:rPr>
              <w:t>유관 외국실체가 신뢰할 수 없는 실체명단에 포함한 공고에서 유관 외국실체의 시정기한을 명확히 한 경우,</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기한 내에는 본 규정 제1</w:t>
            </w:r>
            <w:r w:rsidRPr="00C97B94">
              <w:rPr>
                <w:rFonts w:ascii="한컴바탕" w:eastAsia="한컴바탕" w:hAnsi="한컴바탕" w:cs="한컴바탕"/>
                <w:w w:val="90"/>
                <w:szCs w:val="21"/>
                <w:lang w:eastAsia="ko-KR"/>
              </w:rPr>
              <w:t>0</w:t>
            </w:r>
            <w:r w:rsidRPr="00C97B94">
              <w:rPr>
                <w:rFonts w:ascii="한컴바탕" w:eastAsia="한컴바탕" w:hAnsi="한컴바탕" w:cs="한컴바탕" w:hint="eastAsia"/>
                <w:w w:val="90"/>
                <w:szCs w:val="21"/>
                <w:lang w:eastAsia="ko-KR"/>
              </w:rPr>
              <w:t>조에서 규정한 처리 조치를 취하지 않는다.</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유관 외국실체가 기한을 넘겨도</w:t>
            </w:r>
            <w:r w:rsidRPr="00C97B94">
              <w:rPr>
                <w:rFonts w:ascii="한컴바탕" w:eastAsia="한컴바탕" w:hAnsi="한컴바탕" w:cs="한컴바탕"/>
                <w:w w:val="90"/>
                <w:szCs w:val="21"/>
                <w:lang w:eastAsia="ko-KR"/>
              </w:rPr>
              <w:t xml:space="preserve"> </w:t>
            </w:r>
            <w:r w:rsidRPr="00C97B94">
              <w:rPr>
                <w:rFonts w:ascii="한컴바탕" w:eastAsia="한컴바탕" w:hAnsi="한컴바탕" w:cs="한컴바탕" w:hint="eastAsia"/>
                <w:w w:val="90"/>
                <w:szCs w:val="21"/>
                <w:lang w:eastAsia="ko-KR"/>
              </w:rPr>
              <w:t>시정하지 않을 경우, 본 규정 제1</w:t>
            </w:r>
            <w:r w:rsidRPr="00C97B94">
              <w:rPr>
                <w:rFonts w:ascii="한컴바탕" w:eastAsia="한컴바탕" w:hAnsi="한컴바탕" w:cs="한컴바탕"/>
                <w:w w:val="90"/>
                <w:szCs w:val="21"/>
                <w:lang w:eastAsia="ko-KR"/>
              </w:rPr>
              <w:t>0</w:t>
            </w:r>
            <w:r w:rsidRPr="00C97B94">
              <w:rPr>
                <w:rFonts w:ascii="한컴바탕" w:eastAsia="한컴바탕" w:hAnsi="한컴바탕" w:cs="한컴바탕" w:hint="eastAsia"/>
                <w:w w:val="90"/>
                <w:szCs w:val="21"/>
                <w:lang w:eastAsia="ko-KR"/>
              </w:rPr>
              <w:t>조 규정에 따라 처리 조치를 취한다.</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C97B94">
              <w:rPr>
                <w:rFonts w:ascii="한컴바탕" w:eastAsia="한컴바탕" w:hAnsi="한컴바탕" w:cs="한컴바탕" w:hint="eastAsia"/>
                <w:b/>
                <w:bCs/>
                <w:szCs w:val="21"/>
                <w:lang w:eastAsia="ko-KR"/>
              </w:rPr>
              <w:t>제1</w:t>
            </w:r>
            <w:r w:rsidRPr="00C97B94">
              <w:rPr>
                <w:rFonts w:ascii="한컴바탕" w:eastAsia="한컴바탕" w:hAnsi="한컴바탕" w:cs="한컴바탕"/>
                <w:b/>
                <w:bCs/>
                <w:szCs w:val="21"/>
                <w:lang w:eastAsia="ko-KR"/>
              </w:rPr>
              <w:t>2</w:t>
            </w:r>
            <w:r w:rsidRPr="00C97B94">
              <w:rPr>
                <w:rFonts w:ascii="한컴바탕" w:eastAsia="한컴바탕" w:hAnsi="한컴바탕" w:cs="한컴바탕" w:hint="eastAsia"/>
                <w:b/>
                <w:bCs/>
                <w:szCs w:val="21"/>
                <w:lang w:eastAsia="ko-KR"/>
              </w:rPr>
              <w:t>조</w:t>
            </w:r>
            <w:r w:rsidRPr="00C97B94">
              <w:rPr>
                <w:rFonts w:ascii="한컴바탕" w:eastAsia="한컴바탕" w:hAnsi="한컴바탕" w:cs="한컴바탕" w:hint="eastAsia"/>
                <w:szCs w:val="21"/>
                <w:lang w:eastAsia="ko-KR"/>
              </w:rPr>
              <w:t xml:space="preserve"> </w:t>
            </w:r>
            <w:r w:rsidRPr="00C97B94">
              <w:rPr>
                <w:rFonts w:ascii="한컴바탕" w:eastAsia="한컴바탕" w:hAnsi="한컴바탕" w:cs="한컴바탕" w:hint="eastAsia"/>
                <w:w w:val="80"/>
                <w:szCs w:val="21"/>
                <w:lang w:eastAsia="ko-KR"/>
              </w:rPr>
              <w:t>유관 외국실체가 중국과 관련된 수출입 활동을 종사함에 있어 제한되거나 또는 금지되고</w:t>
            </w:r>
            <w:r w:rsidRPr="00C97B94">
              <w:rPr>
                <w:rFonts w:ascii="한컴바탕" w:eastAsia="한컴바탕" w:hAnsi="한컴바탕" w:cs="한컴바탕"/>
                <w:w w:val="80"/>
                <w:szCs w:val="21"/>
                <w:lang w:eastAsia="ko-KR"/>
              </w:rPr>
              <w:t xml:space="preserve">, </w:t>
            </w:r>
            <w:r w:rsidRPr="00C97B94">
              <w:rPr>
                <w:rFonts w:ascii="한컴바탕" w:eastAsia="한컴바탕" w:hAnsi="한컴바탕" w:cs="한컴바탕" w:hint="eastAsia"/>
                <w:w w:val="80"/>
                <w:szCs w:val="21"/>
                <w:lang w:eastAsia="ko-KR"/>
              </w:rPr>
              <w:t>중국기업,</w:t>
            </w:r>
            <w:r w:rsidRPr="00C97B94">
              <w:rPr>
                <w:rFonts w:ascii="한컴바탕" w:eastAsia="한컴바탕" w:hAnsi="한컴바탕" w:cs="한컴바탕"/>
                <w:w w:val="80"/>
                <w:szCs w:val="21"/>
                <w:lang w:eastAsia="ko-KR"/>
              </w:rPr>
              <w:t xml:space="preserve"> </w:t>
            </w:r>
            <w:r w:rsidRPr="00C97B94">
              <w:rPr>
                <w:rFonts w:ascii="한컴바탕" w:eastAsia="한컴바탕" w:hAnsi="한컴바탕" w:cs="한컴바탕" w:hint="eastAsia"/>
                <w:w w:val="80"/>
                <w:szCs w:val="21"/>
                <w:lang w:eastAsia="ko-KR"/>
              </w:rPr>
              <w:t>기타 조직</w:t>
            </w:r>
            <w:r w:rsidRPr="00C97B94">
              <w:rPr>
                <w:rFonts w:ascii="한컴바탕" w:eastAsia="한컴바탕" w:hAnsi="한컴바탕" w:cs="한컴바탕"/>
                <w:w w:val="80"/>
                <w:szCs w:val="21"/>
                <w:lang w:eastAsia="ko-KR"/>
              </w:rPr>
              <w:t xml:space="preserve"> </w:t>
            </w:r>
            <w:r w:rsidRPr="00C97B94">
              <w:rPr>
                <w:rFonts w:ascii="한컴바탕" w:eastAsia="한컴바탕" w:hAnsi="한컴바탕" w:cs="한컴바탕" w:hint="eastAsia"/>
                <w:w w:val="80"/>
                <w:szCs w:val="21"/>
                <w:lang w:eastAsia="ko-KR"/>
              </w:rPr>
              <w:t xml:space="preserve">또는 개인이 특수한 상황에서 해당 외국실체와의 거래 진행이 필요한 경우 </w:t>
            </w:r>
            <w:proofErr w:type="spellStart"/>
            <w:r w:rsidRPr="00C97B94">
              <w:rPr>
                <w:rFonts w:ascii="한컴바탕" w:eastAsia="한컴바탕" w:hAnsi="한컴바탕" w:cs="한컴바탕" w:hint="eastAsia"/>
                <w:w w:val="80"/>
                <w:szCs w:val="21"/>
                <w:lang w:eastAsia="ko-KR"/>
              </w:rPr>
              <w:t>업무팀</w:t>
            </w:r>
            <w:proofErr w:type="spellEnd"/>
            <w:r w:rsidRPr="00C97B94">
              <w:rPr>
                <w:rFonts w:ascii="한컴바탕" w:eastAsia="한컴바탕" w:hAnsi="한컴바탕" w:cs="한컴바탕" w:hint="eastAsia"/>
                <w:w w:val="80"/>
                <w:szCs w:val="21"/>
                <w:lang w:eastAsia="ko-KR"/>
              </w:rPr>
              <w:t xml:space="preserve"> </w:t>
            </w:r>
            <w:proofErr w:type="spellStart"/>
            <w:r w:rsidRPr="00C97B94">
              <w:rPr>
                <w:rFonts w:ascii="한컴바탕" w:eastAsia="한컴바탕" w:hAnsi="한컴바탕" w:cs="한컴바탕" w:hint="eastAsia"/>
                <w:w w:val="80"/>
                <w:szCs w:val="21"/>
                <w:lang w:eastAsia="ko-KR"/>
              </w:rPr>
              <w:t>판공실에</w:t>
            </w:r>
            <w:proofErr w:type="spellEnd"/>
            <w:r w:rsidRPr="00C97B94">
              <w:rPr>
                <w:rFonts w:ascii="한컴바탕" w:eastAsia="한컴바탕" w:hAnsi="한컴바탕" w:cs="한컴바탕" w:hint="eastAsia"/>
                <w:w w:val="80"/>
                <w:szCs w:val="21"/>
                <w:lang w:eastAsia="ko-KR"/>
              </w:rPr>
              <w:t xml:space="preserve"> 신청을 요청하여야 하며, 동의를</w:t>
            </w:r>
            <w:r w:rsidRPr="00C97B94">
              <w:rPr>
                <w:rFonts w:ascii="한컴바탕" w:eastAsia="한컴바탕" w:hAnsi="한컴바탕" w:cs="한컴바탕"/>
                <w:w w:val="80"/>
                <w:szCs w:val="21"/>
                <w:lang w:eastAsia="ko-KR"/>
              </w:rPr>
              <w:t xml:space="preserve"> </w:t>
            </w:r>
            <w:r w:rsidRPr="00C97B94">
              <w:rPr>
                <w:rFonts w:ascii="한컴바탕" w:eastAsia="한컴바탕" w:hAnsi="한컴바탕" w:cs="한컴바탕" w:hint="eastAsia"/>
                <w:w w:val="80"/>
                <w:szCs w:val="21"/>
                <w:lang w:eastAsia="ko-KR"/>
              </w:rPr>
              <w:t>거친 후 해당 외국실체와 상응하는 거래를 진행할 수 있다.</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06"/>
              <w:rPr>
                <w:rFonts w:ascii="한컴바탕" w:eastAsia="한컴바탕" w:hAnsi="한컴바탕" w:cs="한컴바탕"/>
                <w:b/>
                <w:bCs/>
                <w:szCs w:val="21"/>
                <w:lang w:eastAsia="ko-KR"/>
              </w:rPr>
            </w:pPr>
            <w:r w:rsidRPr="00C97B94">
              <w:rPr>
                <w:rFonts w:ascii="한컴바탕" w:eastAsia="한컴바탕" w:hAnsi="한컴바탕" w:cs="한컴바탕" w:hint="eastAsia"/>
                <w:b/>
                <w:bCs/>
                <w:szCs w:val="21"/>
                <w:lang w:eastAsia="ko-KR"/>
              </w:rPr>
              <w:t>제1</w:t>
            </w:r>
            <w:r w:rsidRPr="00C97B94">
              <w:rPr>
                <w:rFonts w:ascii="한컴바탕" w:eastAsia="한컴바탕" w:hAnsi="한컴바탕" w:cs="한컴바탕"/>
                <w:b/>
                <w:bCs/>
                <w:szCs w:val="21"/>
                <w:lang w:eastAsia="ko-KR"/>
              </w:rPr>
              <w:t>3</w:t>
            </w:r>
            <w:r w:rsidRPr="00C97B94">
              <w:rPr>
                <w:rFonts w:ascii="한컴바탕" w:eastAsia="한컴바탕" w:hAnsi="한컴바탕" w:cs="한컴바탕" w:hint="eastAsia"/>
                <w:b/>
                <w:bCs/>
                <w:szCs w:val="21"/>
                <w:lang w:eastAsia="ko-KR"/>
              </w:rPr>
              <w:t>조</w:t>
            </w:r>
            <w:r w:rsidRPr="00C97B94">
              <w:rPr>
                <w:rFonts w:ascii="한컴바탕" w:eastAsia="한컴바탕" w:hAnsi="한컴바탕" w:cs="한컴바탕" w:hint="eastAsia"/>
                <w:szCs w:val="21"/>
                <w:lang w:eastAsia="ko-KR"/>
              </w:rPr>
              <w:t xml:space="preserve"> </w:t>
            </w:r>
            <w:proofErr w:type="spellStart"/>
            <w:r w:rsidRPr="00C97B94">
              <w:rPr>
                <w:rFonts w:ascii="한컴바탕" w:eastAsia="한컴바탕" w:hAnsi="한컴바탕" w:cs="한컴바탕" w:hint="eastAsia"/>
                <w:w w:val="80"/>
                <w:szCs w:val="21"/>
                <w:lang w:eastAsia="ko-KR"/>
              </w:rPr>
              <w:t>업무팀은</w:t>
            </w:r>
            <w:proofErr w:type="spellEnd"/>
            <w:r w:rsidRPr="00C97B94">
              <w:rPr>
                <w:rFonts w:ascii="한컴바탕" w:eastAsia="한컴바탕" w:hAnsi="한컴바탕" w:cs="한컴바탕" w:hint="eastAsia"/>
                <w:w w:val="80"/>
                <w:szCs w:val="21"/>
                <w:lang w:eastAsia="ko-KR"/>
              </w:rPr>
              <w:t xml:space="preserve"> 실제상황에 근거하여 유관 외국실체를 신뢰할 수 없는 실체명단에서 제외시킬 수 있다.</w:t>
            </w:r>
            <w:r w:rsidRPr="00C97B94">
              <w:rPr>
                <w:rFonts w:ascii="한컴바탕" w:eastAsia="한컴바탕" w:hAnsi="한컴바탕" w:cs="한컴바탕"/>
                <w:w w:val="80"/>
                <w:szCs w:val="21"/>
                <w:lang w:eastAsia="ko-KR"/>
              </w:rPr>
              <w:t xml:space="preserve"> </w:t>
            </w:r>
            <w:r w:rsidRPr="00C97B94">
              <w:rPr>
                <w:rFonts w:ascii="한컴바탕" w:eastAsia="한컴바탕" w:hAnsi="한컴바탕" w:cs="한컴바탕" w:hint="eastAsia"/>
                <w:w w:val="80"/>
                <w:szCs w:val="21"/>
                <w:lang w:eastAsia="ko-KR"/>
              </w:rPr>
              <w:t>유관 외국실체가 공고에서 명시된 시정기한 내에 그 행위를 시정하고, 또한</w:t>
            </w:r>
            <w:r w:rsidRPr="00C97B94">
              <w:rPr>
                <w:rFonts w:ascii="한컴바탕" w:eastAsia="한컴바탕" w:hAnsi="한컴바탕" w:cs="한컴바탕"/>
                <w:w w:val="80"/>
                <w:szCs w:val="21"/>
                <w:lang w:eastAsia="ko-KR"/>
              </w:rPr>
              <w:t xml:space="preserve"> </w:t>
            </w:r>
            <w:r w:rsidRPr="00C97B94">
              <w:rPr>
                <w:rFonts w:ascii="한컴바탕" w:eastAsia="한컴바탕" w:hAnsi="한컴바탕" w:cs="한컴바탕" w:hint="eastAsia"/>
                <w:w w:val="80"/>
                <w:szCs w:val="21"/>
                <w:lang w:eastAsia="ko-KR"/>
              </w:rPr>
              <w:t>행위에 대한 결과를</w:t>
            </w:r>
            <w:r w:rsidRPr="00C97B94">
              <w:rPr>
                <w:rFonts w:ascii="한컴바탕" w:eastAsia="한컴바탕" w:hAnsi="한컴바탕" w:cs="한컴바탕"/>
                <w:w w:val="80"/>
                <w:szCs w:val="21"/>
                <w:lang w:eastAsia="ko-KR"/>
              </w:rPr>
              <w:t xml:space="preserve"> </w:t>
            </w:r>
            <w:r w:rsidRPr="00C97B94">
              <w:rPr>
                <w:rFonts w:ascii="한컴바탕" w:eastAsia="한컴바탕" w:hAnsi="한컴바탕" w:cs="한컴바탕" w:hint="eastAsia"/>
                <w:w w:val="80"/>
                <w:szCs w:val="21"/>
                <w:lang w:eastAsia="ko-KR"/>
              </w:rPr>
              <w:t>없애기 위한 조치를 취한 경우,</w:t>
            </w:r>
            <w:r w:rsidRPr="00C97B94">
              <w:rPr>
                <w:rFonts w:ascii="한컴바탕" w:eastAsia="한컴바탕" w:hAnsi="한컴바탕" w:cs="한컴바탕"/>
                <w:w w:val="80"/>
                <w:szCs w:val="21"/>
                <w:lang w:eastAsia="ko-KR"/>
              </w:rPr>
              <w:t xml:space="preserve"> </w:t>
            </w:r>
            <w:proofErr w:type="spellStart"/>
            <w:r w:rsidRPr="00C97B94">
              <w:rPr>
                <w:rFonts w:ascii="한컴바탕" w:eastAsia="한컴바탕" w:hAnsi="한컴바탕" w:cs="한컴바탕" w:hint="eastAsia"/>
                <w:w w:val="80"/>
                <w:szCs w:val="21"/>
                <w:lang w:eastAsia="ko-KR"/>
              </w:rPr>
              <w:t>업무팀은</w:t>
            </w:r>
            <w:proofErr w:type="spellEnd"/>
            <w:r w:rsidRPr="00C97B94">
              <w:rPr>
                <w:rFonts w:ascii="한컴바탕" w:eastAsia="한컴바탕" w:hAnsi="한컴바탕" w:cs="한컴바탕" w:hint="eastAsia"/>
                <w:w w:val="80"/>
                <w:szCs w:val="21"/>
                <w:lang w:eastAsia="ko-KR"/>
              </w:rPr>
              <w:t xml:space="preserve"> 해당 외국실체를 신뢰할 수 없는 실체명단에서 제외하는 결정을 내려야 한다.</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C97B94">
              <w:rPr>
                <w:rFonts w:ascii="한컴바탕" w:eastAsia="한컴바탕" w:hAnsi="한컴바탕" w:cs="한컴바탕" w:hint="eastAsia"/>
                <w:w w:val="90"/>
                <w:szCs w:val="21"/>
                <w:lang w:eastAsia="ko-KR"/>
              </w:rPr>
              <w:t xml:space="preserve">유관 외국실체는 신뢰할 수 없는 실체명단에서 제외해 줄 것을 신청할 수 있으며, </w:t>
            </w:r>
            <w:proofErr w:type="spellStart"/>
            <w:r w:rsidRPr="00C97B94">
              <w:rPr>
                <w:rFonts w:ascii="한컴바탕" w:eastAsia="한컴바탕" w:hAnsi="한컴바탕" w:cs="한컴바탕" w:hint="eastAsia"/>
                <w:w w:val="90"/>
                <w:szCs w:val="21"/>
                <w:lang w:eastAsia="ko-KR"/>
              </w:rPr>
              <w:t>업무팀은</w:t>
            </w:r>
            <w:proofErr w:type="spellEnd"/>
            <w:r w:rsidRPr="00C97B94">
              <w:rPr>
                <w:rFonts w:ascii="한컴바탕" w:eastAsia="한컴바탕" w:hAnsi="한컴바탕" w:cs="한컴바탕" w:hint="eastAsia"/>
                <w:w w:val="90"/>
                <w:szCs w:val="21"/>
                <w:lang w:eastAsia="ko-KR"/>
              </w:rPr>
              <w:t xml:space="preserve"> 실제상황에 근거하여 제외할 것인지 여부를 결정한다.</w:t>
            </w:r>
          </w:p>
          <w:p w:rsidR="00C97B94" w:rsidRPr="00C97B94" w:rsidRDefault="00C97B94" w:rsidP="00C97B9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p>
          <w:p w:rsidR="00C97B94" w:rsidRPr="00C97B94" w:rsidRDefault="00C97B94" w:rsidP="00C97B9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C97B94">
              <w:rPr>
                <w:rFonts w:ascii="한컴바탕" w:eastAsia="한컴바탕" w:hAnsi="한컴바탕" w:cs="한컴바탕" w:hint="eastAsia"/>
                <w:szCs w:val="21"/>
                <w:lang w:eastAsia="ko-KR"/>
              </w:rPr>
              <w:t>유관 외국실체를 신뢰할 수 없는 실체명단에서 제외한 결정은 공고를 진행하여야 한다.</w:t>
            </w:r>
            <w:r w:rsidRPr="00C97B94">
              <w:rPr>
                <w:rFonts w:ascii="한컴바탕" w:eastAsia="한컴바탕" w:hAnsi="한컴바탕" w:cs="한컴바탕"/>
                <w:szCs w:val="21"/>
                <w:lang w:eastAsia="ko-KR"/>
              </w:rPr>
              <w:t xml:space="preserve"> </w:t>
            </w:r>
            <w:r w:rsidRPr="00C97B94">
              <w:rPr>
                <w:rFonts w:ascii="한컴바탕" w:eastAsia="한컴바탕" w:hAnsi="한컴바탕" w:cs="한컴바탕" w:hint="eastAsia"/>
                <w:szCs w:val="21"/>
                <w:lang w:eastAsia="ko-KR"/>
              </w:rPr>
              <w:t>공고 발표일로부터 본 규정 제1</w:t>
            </w:r>
            <w:r w:rsidRPr="00C97B94">
              <w:rPr>
                <w:rFonts w:ascii="한컴바탕" w:eastAsia="한컴바탕" w:hAnsi="한컴바탕" w:cs="한컴바탕"/>
                <w:szCs w:val="21"/>
                <w:lang w:eastAsia="ko-KR"/>
              </w:rPr>
              <w:t>0</w:t>
            </w:r>
            <w:r w:rsidRPr="00C97B94">
              <w:rPr>
                <w:rFonts w:ascii="한컴바탕" w:eastAsia="한컴바탕" w:hAnsi="한컴바탕" w:cs="한컴바탕" w:hint="eastAsia"/>
                <w:szCs w:val="21"/>
                <w:lang w:eastAsia="ko-KR"/>
              </w:rPr>
              <w:t>조에 의해 취한 처리 조치는 중단한다.</w:t>
            </w:r>
          </w:p>
          <w:p w:rsidR="00C97B94" w:rsidRPr="00C97B94" w:rsidRDefault="00C97B94" w:rsidP="00C97B94">
            <w:pPr>
              <w:wordWrap w:val="0"/>
              <w:overflowPunct w:val="0"/>
              <w:topLinePunct/>
              <w:autoSpaceDN w:val="0"/>
              <w:adjustRightInd w:val="0"/>
              <w:snapToGrid w:val="0"/>
              <w:spacing w:line="340" w:lineRule="exact"/>
              <w:ind w:firstLineChars="200" w:firstLine="412"/>
              <w:rPr>
                <w:rFonts w:ascii="한컴바탕" w:eastAsia="한컴바탕" w:hAnsi="한컴바탕" w:cs="한컴바탕"/>
                <w:b/>
                <w:bCs/>
                <w:szCs w:val="21"/>
                <w:lang w:eastAsia="ko-KR"/>
              </w:rPr>
            </w:pPr>
          </w:p>
          <w:p w:rsidR="00DB5008" w:rsidRPr="00C97B94" w:rsidRDefault="00C97B94" w:rsidP="00C97B9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C97B94">
              <w:rPr>
                <w:rFonts w:ascii="한컴바탕" w:eastAsia="한컴바탕" w:hAnsi="한컴바탕" w:cs="한컴바탕" w:hint="eastAsia"/>
                <w:b/>
                <w:bCs/>
                <w:szCs w:val="21"/>
                <w:lang w:eastAsia="ko-KR"/>
              </w:rPr>
              <w:t>제1</w:t>
            </w:r>
            <w:r w:rsidRPr="00C97B94">
              <w:rPr>
                <w:rFonts w:ascii="한컴바탕" w:eastAsia="한컴바탕" w:hAnsi="한컴바탕" w:cs="한컴바탕"/>
                <w:b/>
                <w:bCs/>
                <w:szCs w:val="21"/>
                <w:lang w:eastAsia="ko-KR"/>
              </w:rPr>
              <w:t>4</w:t>
            </w:r>
            <w:r w:rsidRPr="00C97B94">
              <w:rPr>
                <w:rFonts w:ascii="한컴바탕" w:eastAsia="한컴바탕" w:hAnsi="한컴바탕" w:cs="한컴바탕" w:hint="eastAsia"/>
                <w:b/>
                <w:bCs/>
                <w:szCs w:val="21"/>
                <w:lang w:eastAsia="ko-KR"/>
              </w:rPr>
              <w:t>조</w:t>
            </w:r>
            <w:r w:rsidRPr="00C97B94">
              <w:rPr>
                <w:rFonts w:ascii="한컴바탕" w:eastAsia="한컴바탕" w:hAnsi="한컴바탕" w:cs="한컴바탕" w:hint="eastAsia"/>
                <w:szCs w:val="21"/>
                <w:lang w:eastAsia="ko-KR"/>
              </w:rPr>
              <w:t xml:space="preserve"> 본 규정은 공포일로부터 실시한다.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C97B94" w:rsidRPr="00C97B94" w:rsidRDefault="00C97B94" w:rsidP="00C97B94">
            <w:pPr>
              <w:spacing w:line="300" w:lineRule="auto"/>
              <w:jc w:val="center"/>
              <w:rPr>
                <w:rFonts w:ascii="SimSun" w:eastAsia="SimSun" w:hAnsi="SimSun"/>
                <w:b/>
                <w:bCs/>
                <w:sz w:val="26"/>
                <w:szCs w:val="26"/>
              </w:rPr>
            </w:pPr>
            <w:r w:rsidRPr="00C97B94">
              <w:rPr>
                <w:rFonts w:ascii="SimSun" w:eastAsia="SimSun" w:hAnsi="SimSun"/>
                <w:b/>
                <w:bCs/>
                <w:sz w:val="26"/>
                <w:szCs w:val="26"/>
              </w:rPr>
              <w:t>不可靠实体清单规定</w:t>
            </w:r>
          </w:p>
          <w:p w:rsidR="00C97B94" w:rsidRPr="00C97B94" w:rsidRDefault="00C97B94" w:rsidP="00C97B94">
            <w:pPr>
              <w:spacing w:line="300" w:lineRule="auto"/>
              <w:jc w:val="center"/>
              <w:rPr>
                <w:rFonts w:ascii="SimSun" w:eastAsia="SimSun" w:hAnsi="SimSun"/>
                <w:szCs w:val="21"/>
              </w:rPr>
            </w:pPr>
            <w:r w:rsidRPr="00C97B94">
              <w:rPr>
                <w:rFonts w:ascii="SimSun" w:eastAsia="SimSun" w:hAnsi="SimSun" w:hint="eastAsia"/>
                <w:szCs w:val="21"/>
              </w:rPr>
              <w:t>商务部令</w:t>
            </w:r>
            <w:r w:rsidRPr="00C97B94">
              <w:rPr>
                <w:rFonts w:ascii="SimSun" w:eastAsia="SimSun" w:hAnsi="SimSun"/>
                <w:szCs w:val="21"/>
              </w:rPr>
              <w:t>2020年第4号</w:t>
            </w:r>
          </w:p>
          <w:p w:rsidR="00C97B94" w:rsidRDefault="00C97B94" w:rsidP="00C97B94">
            <w:pPr>
              <w:spacing w:line="300" w:lineRule="auto"/>
              <w:rPr>
                <w:rFonts w:ascii="SimSun" w:hAnsi="SimSun" w:hint="eastAsia"/>
                <w:szCs w:val="21"/>
                <w:lang w:eastAsia="ko-KR"/>
              </w:rPr>
            </w:pPr>
          </w:p>
          <w:p w:rsidR="00C97B94" w:rsidRPr="00C97B94" w:rsidRDefault="00C97B94" w:rsidP="00C97B94">
            <w:pPr>
              <w:spacing w:line="300" w:lineRule="auto"/>
              <w:rPr>
                <w:rFonts w:ascii="SimSun" w:hAnsi="SimSun" w:hint="eastAsia"/>
                <w:szCs w:val="21"/>
                <w:lang w:eastAsia="ko-KR"/>
              </w:rPr>
            </w:pPr>
          </w:p>
          <w:p w:rsidR="00C97B94" w:rsidRPr="00C97B94" w:rsidRDefault="00C97B94" w:rsidP="00C97B94">
            <w:pPr>
              <w:spacing w:line="300" w:lineRule="auto"/>
              <w:ind w:firstLineChars="200" w:firstLine="460"/>
              <w:rPr>
                <w:rFonts w:ascii="SimSun" w:eastAsia="SimSun" w:hAnsi="SimSun"/>
                <w:spacing w:val="10"/>
                <w:szCs w:val="21"/>
              </w:rPr>
            </w:pPr>
            <w:r w:rsidRPr="00C97B94">
              <w:rPr>
                <w:rFonts w:ascii="SimSun" w:eastAsia="SimSun" w:hAnsi="SimSun" w:hint="eastAsia"/>
                <w:spacing w:val="10"/>
                <w:szCs w:val="21"/>
              </w:rPr>
              <w:t>《不可靠实体清单规定》已经国务院批准，现予公布，自公布之日起施行。</w:t>
            </w:r>
          </w:p>
          <w:p w:rsidR="00C97B94" w:rsidRDefault="00C97B94" w:rsidP="00C97B94">
            <w:pPr>
              <w:spacing w:line="300" w:lineRule="auto"/>
              <w:rPr>
                <w:rFonts w:ascii="SimSun" w:hAnsi="SimSun" w:hint="eastAsia"/>
                <w:szCs w:val="21"/>
                <w:lang w:eastAsia="ko-KR"/>
              </w:rPr>
            </w:pPr>
          </w:p>
          <w:p w:rsidR="00C97B94" w:rsidRPr="00C97B94" w:rsidRDefault="00C97B94" w:rsidP="00C97B94">
            <w:pPr>
              <w:spacing w:line="300" w:lineRule="auto"/>
              <w:rPr>
                <w:rFonts w:ascii="SimSun" w:hAnsi="SimSun" w:hint="eastAsia"/>
                <w:szCs w:val="21"/>
                <w:lang w:eastAsia="ko-KR"/>
              </w:rPr>
            </w:pPr>
          </w:p>
          <w:p w:rsidR="00C97B94" w:rsidRPr="00C97B94" w:rsidRDefault="00C97B94" w:rsidP="00C97B94">
            <w:pPr>
              <w:spacing w:line="300" w:lineRule="auto"/>
              <w:jc w:val="right"/>
              <w:rPr>
                <w:rFonts w:ascii="SimSun" w:eastAsia="SimSun" w:hAnsi="SimSun"/>
                <w:szCs w:val="21"/>
              </w:rPr>
            </w:pPr>
            <w:r w:rsidRPr="00C97B94">
              <w:rPr>
                <w:rFonts w:ascii="SimSun" w:eastAsia="SimSun" w:hAnsi="SimSun" w:hint="eastAsia"/>
                <w:szCs w:val="21"/>
              </w:rPr>
              <w:t>部</w:t>
            </w:r>
            <w:r w:rsidRPr="00C97B94">
              <w:rPr>
                <w:rFonts w:ascii="SimSun" w:eastAsia="SimSun" w:hAnsi="SimSun"/>
                <w:szCs w:val="21"/>
              </w:rPr>
              <w:t xml:space="preserve"> 长 钟 山</w:t>
            </w:r>
          </w:p>
          <w:p w:rsidR="00C97B94" w:rsidRPr="00C97B94" w:rsidRDefault="00C97B94" w:rsidP="00C97B94">
            <w:pPr>
              <w:spacing w:line="300" w:lineRule="auto"/>
              <w:jc w:val="right"/>
              <w:rPr>
                <w:rFonts w:ascii="SimSun" w:eastAsia="SimSun" w:hAnsi="SimSun"/>
                <w:szCs w:val="21"/>
              </w:rPr>
            </w:pPr>
            <w:r w:rsidRPr="00C97B94">
              <w:rPr>
                <w:rFonts w:ascii="SimSun" w:eastAsia="SimSun" w:hAnsi="SimSun"/>
                <w:szCs w:val="21"/>
              </w:rPr>
              <w:t>2020年9月19日</w:t>
            </w:r>
          </w:p>
          <w:p w:rsidR="00C97B94" w:rsidRPr="00C97B94" w:rsidRDefault="00C97B94" w:rsidP="00C97B94">
            <w:pPr>
              <w:spacing w:line="300" w:lineRule="auto"/>
              <w:rPr>
                <w:rFonts w:ascii="SimSun" w:eastAsia="SimSun" w:hAnsi="SimSun"/>
                <w:szCs w:val="21"/>
              </w:rPr>
            </w:pPr>
          </w:p>
          <w:p w:rsidR="00C97B94" w:rsidRPr="00C97B94" w:rsidRDefault="00C97B94" w:rsidP="00C97B94">
            <w:pPr>
              <w:spacing w:line="300" w:lineRule="auto"/>
              <w:rPr>
                <w:rFonts w:ascii="SimSun" w:eastAsia="SimSun" w:hAnsi="SimSun"/>
                <w:szCs w:val="21"/>
              </w:rPr>
            </w:pPr>
          </w:p>
          <w:p w:rsidR="00C97B94" w:rsidRDefault="00C97B94" w:rsidP="00C97B94">
            <w:pPr>
              <w:spacing w:line="300" w:lineRule="auto"/>
              <w:ind w:firstLineChars="200" w:firstLine="422"/>
              <w:rPr>
                <w:rFonts w:ascii="SimSun" w:hAnsi="SimSun" w:hint="eastAsia"/>
                <w:szCs w:val="21"/>
                <w:lang w:eastAsia="ko-KR"/>
              </w:rPr>
            </w:pPr>
            <w:r w:rsidRPr="00C97B94">
              <w:rPr>
                <w:rFonts w:ascii="SimSun" w:eastAsia="SimSun" w:hAnsi="SimSun" w:hint="eastAsia"/>
                <w:b/>
                <w:bCs/>
                <w:szCs w:val="21"/>
              </w:rPr>
              <w:t>第一条</w:t>
            </w:r>
            <w:r w:rsidRPr="00C97B94">
              <w:rPr>
                <w:rFonts w:ascii="SimSun" w:eastAsia="SimSun" w:hAnsi="SimSun"/>
                <w:szCs w:val="21"/>
              </w:rPr>
              <w:t xml:space="preserve"> 为了维护国家主权、安全、发展利益，维护公平、自由的国际经贸秩序，保护中国企业、其他组织或者个人的合法权益，根据《中华人民共和国对外贸易法》、《中华人民共和国国家安全法》等有关法律，制定本规定。</w:t>
            </w:r>
          </w:p>
          <w:p w:rsidR="00C97B94" w:rsidRPr="00C97B94" w:rsidRDefault="00C97B94" w:rsidP="00C97B94">
            <w:pPr>
              <w:spacing w:line="300" w:lineRule="auto"/>
              <w:ind w:firstLineChars="200" w:firstLine="420"/>
              <w:rPr>
                <w:rFonts w:ascii="SimSun" w:hAnsi="SimSun" w:hint="eastAsia"/>
                <w:szCs w:val="21"/>
                <w:lang w:eastAsia="ko-KR"/>
              </w:rPr>
            </w:pPr>
          </w:p>
          <w:p w:rsidR="00C97B94" w:rsidRDefault="00C97B94" w:rsidP="00C97B94">
            <w:pPr>
              <w:spacing w:line="300" w:lineRule="auto"/>
              <w:ind w:firstLineChars="200" w:firstLine="422"/>
              <w:rPr>
                <w:rFonts w:ascii="SimSun" w:hAnsi="SimSun" w:hint="eastAsia"/>
                <w:szCs w:val="21"/>
                <w:lang w:eastAsia="ko-KR"/>
              </w:rPr>
            </w:pPr>
            <w:r w:rsidRPr="00C97B94">
              <w:rPr>
                <w:rFonts w:ascii="SimSun" w:eastAsia="SimSun" w:hAnsi="SimSun" w:hint="eastAsia"/>
                <w:b/>
                <w:bCs/>
                <w:szCs w:val="21"/>
              </w:rPr>
              <w:t>第二条</w:t>
            </w:r>
            <w:r w:rsidRPr="00C97B94">
              <w:rPr>
                <w:rFonts w:ascii="SimSun" w:eastAsia="SimSun" w:hAnsi="SimSun"/>
                <w:szCs w:val="21"/>
              </w:rPr>
              <w:t xml:space="preserve"> 国家建立不可靠实体清单制度，对外国实体在国际经贸及相关活动中的下列行为采取相应措施：</w:t>
            </w:r>
          </w:p>
          <w:p w:rsidR="00C97B94" w:rsidRPr="00C97B94" w:rsidRDefault="00C97B94" w:rsidP="00C97B94">
            <w:pPr>
              <w:spacing w:line="300" w:lineRule="auto"/>
              <w:ind w:firstLineChars="200" w:firstLine="420"/>
              <w:rPr>
                <w:rFonts w:ascii="SimSun" w:hAnsi="SimSun" w:hint="eastAsia"/>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（一）危害中国国家主权、安全、发展利益；</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（二）违反正常的市场交易原则，中断与中国企业、其他组织或者个人的正常交易，或者对中国企业、其他组织或者个人采取歧视性措施，严重损害中国企业、其他组织或者个人合法权益。</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本规定所称外国实体，包括外国企业、其他组织或者个人。</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2"/>
              <w:rPr>
                <w:rFonts w:ascii="SimSun" w:hAnsi="SimSun" w:hint="eastAsia"/>
                <w:szCs w:val="21"/>
              </w:rPr>
            </w:pPr>
            <w:r w:rsidRPr="00C97B94">
              <w:rPr>
                <w:rFonts w:ascii="SimSun" w:eastAsia="SimSun" w:hAnsi="SimSun" w:hint="eastAsia"/>
                <w:b/>
                <w:bCs/>
                <w:szCs w:val="21"/>
              </w:rPr>
              <w:t>第三条</w:t>
            </w:r>
            <w:r w:rsidRPr="00C97B94">
              <w:rPr>
                <w:rFonts w:ascii="SimSun" w:eastAsia="SimSun" w:hAnsi="SimSun"/>
                <w:szCs w:val="21"/>
              </w:rPr>
              <w:t xml:space="preserve"> 中国政府坚持独立自主的对外政策，坚持互相尊重主权、互不干涉内政和平等互利等国际关系基本准则，</w:t>
            </w:r>
            <w:r w:rsidRPr="00C97B94">
              <w:rPr>
                <w:rFonts w:ascii="SimSun" w:eastAsia="SimSun" w:hAnsi="SimSun"/>
                <w:szCs w:val="21"/>
              </w:rPr>
              <w:lastRenderedPageBreak/>
              <w:t>反对单边主义和保护主义，坚决维护国家核心利益，维护多边贸易体制，推动建设开放型世界经济。</w:t>
            </w:r>
          </w:p>
          <w:p w:rsidR="00C97B94" w:rsidRPr="00C97B94" w:rsidRDefault="00C97B94" w:rsidP="00C97B94">
            <w:pPr>
              <w:spacing w:line="300" w:lineRule="auto"/>
              <w:ind w:firstLineChars="200" w:firstLine="420"/>
              <w:rPr>
                <w:rFonts w:ascii="SimSun" w:hAnsi="SimSun" w:hint="eastAsia"/>
                <w:szCs w:val="21"/>
              </w:rPr>
            </w:pPr>
          </w:p>
          <w:p w:rsidR="00C97B94" w:rsidRDefault="00C97B94" w:rsidP="00C97B94">
            <w:pPr>
              <w:spacing w:line="300" w:lineRule="auto"/>
              <w:ind w:firstLineChars="200" w:firstLine="422"/>
              <w:rPr>
                <w:rFonts w:ascii="SimSun" w:hAnsi="SimSun" w:hint="eastAsia"/>
                <w:szCs w:val="21"/>
                <w:lang w:eastAsia="ko-KR"/>
              </w:rPr>
            </w:pPr>
            <w:r w:rsidRPr="00C97B94">
              <w:rPr>
                <w:rFonts w:ascii="SimSun" w:eastAsia="SimSun" w:hAnsi="SimSun" w:hint="eastAsia"/>
                <w:b/>
                <w:bCs/>
                <w:szCs w:val="21"/>
              </w:rPr>
              <w:t>第四条</w:t>
            </w:r>
            <w:r w:rsidRPr="00C97B94">
              <w:rPr>
                <w:rFonts w:ascii="SimSun" w:eastAsia="SimSun" w:hAnsi="SimSun"/>
                <w:szCs w:val="21"/>
              </w:rPr>
              <w:t xml:space="preserve"> 国家建立中央国家机关有关部门参加的工作机制（以下简称工作机制），负责不可靠实体清单制度的组织实施。工作机制办公室设在国务院商务主管部门。</w:t>
            </w:r>
          </w:p>
          <w:p w:rsidR="00C97B94" w:rsidRPr="00C97B94" w:rsidRDefault="00C97B94" w:rsidP="00C97B94">
            <w:pPr>
              <w:spacing w:line="300" w:lineRule="auto"/>
              <w:ind w:firstLineChars="200" w:firstLine="420"/>
              <w:rPr>
                <w:rFonts w:ascii="SimSun" w:hAnsi="SimSun" w:hint="eastAsia"/>
                <w:szCs w:val="21"/>
                <w:lang w:eastAsia="ko-KR"/>
              </w:rPr>
            </w:pPr>
          </w:p>
          <w:p w:rsidR="00C97B94" w:rsidRDefault="00C97B94" w:rsidP="00C97B94">
            <w:pPr>
              <w:spacing w:line="300" w:lineRule="auto"/>
              <w:ind w:firstLineChars="200" w:firstLine="422"/>
              <w:rPr>
                <w:rFonts w:ascii="SimSun" w:hAnsi="SimSun" w:hint="eastAsia"/>
                <w:szCs w:val="21"/>
                <w:lang w:eastAsia="ko-KR"/>
              </w:rPr>
            </w:pPr>
            <w:r w:rsidRPr="00C97B94">
              <w:rPr>
                <w:rFonts w:ascii="SimSun" w:eastAsia="SimSun" w:hAnsi="SimSun" w:hint="eastAsia"/>
                <w:b/>
                <w:bCs/>
                <w:szCs w:val="21"/>
              </w:rPr>
              <w:t>第五条</w:t>
            </w:r>
            <w:r w:rsidRPr="00C97B94">
              <w:rPr>
                <w:rFonts w:ascii="SimSun" w:eastAsia="SimSun" w:hAnsi="SimSun"/>
                <w:szCs w:val="21"/>
              </w:rPr>
              <w:t xml:space="preserve"> 工作机制依职权或者根据有关方面的建议、举报，决定是否对有关外国实体的行为进行调查；决定进行调查的，予以公告。</w:t>
            </w:r>
          </w:p>
          <w:p w:rsidR="00C97B94" w:rsidRPr="00C97B94" w:rsidRDefault="00C97B94" w:rsidP="00C97B94">
            <w:pPr>
              <w:spacing w:line="300" w:lineRule="auto"/>
              <w:ind w:firstLineChars="200" w:firstLine="420"/>
              <w:rPr>
                <w:rFonts w:ascii="SimSun" w:hAnsi="SimSun" w:hint="eastAsia"/>
                <w:szCs w:val="21"/>
                <w:lang w:eastAsia="ko-KR"/>
              </w:rPr>
            </w:pPr>
          </w:p>
          <w:p w:rsidR="00C97B94" w:rsidRDefault="00C97B94" w:rsidP="00C97B94">
            <w:pPr>
              <w:spacing w:line="300" w:lineRule="auto"/>
              <w:ind w:firstLineChars="200" w:firstLine="422"/>
              <w:rPr>
                <w:rFonts w:ascii="SimSun" w:hAnsi="SimSun" w:hint="eastAsia"/>
                <w:szCs w:val="21"/>
                <w:lang w:eastAsia="ko-KR"/>
              </w:rPr>
            </w:pPr>
            <w:r w:rsidRPr="00C97B94">
              <w:rPr>
                <w:rFonts w:ascii="SimSun" w:eastAsia="SimSun" w:hAnsi="SimSun" w:hint="eastAsia"/>
                <w:b/>
                <w:bCs/>
                <w:szCs w:val="21"/>
              </w:rPr>
              <w:t>第六条</w:t>
            </w:r>
            <w:r w:rsidRPr="00C97B94">
              <w:rPr>
                <w:rFonts w:ascii="SimSun" w:eastAsia="SimSun" w:hAnsi="SimSun"/>
                <w:szCs w:val="21"/>
              </w:rPr>
              <w:t xml:space="preserve"> 工作机制对有关外国实体的行为进行调查，可以采取询问有关当事人、查阅或者复制相关文件、资料以及其他必要的方式。调查期间，有关外国实体可以陈述、申辩。</w:t>
            </w:r>
          </w:p>
          <w:p w:rsidR="00C97B94" w:rsidRPr="00C97B94" w:rsidRDefault="00C97B94" w:rsidP="00C97B94">
            <w:pPr>
              <w:spacing w:line="300" w:lineRule="auto"/>
              <w:ind w:firstLineChars="200" w:firstLine="420"/>
              <w:rPr>
                <w:rFonts w:ascii="SimSun" w:hAnsi="SimSun" w:hint="eastAsia"/>
                <w:szCs w:val="21"/>
                <w:lang w:eastAsia="ko-KR"/>
              </w:rPr>
            </w:pPr>
          </w:p>
          <w:p w:rsidR="00C97B94" w:rsidRPr="00C97B94" w:rsidRDefault="00C97B94" w:rsidP="00C97B94">
            <w:pPr>
              <w:spacing w:line="300" w:lineRule="auto"/>
              <w:ind w:firstLineChars="200" w:firstLine="460"/>
              <w:rPr>
                <w:rFonts w:ascii="SimSun" w:hAnsi="SimSun" w:hint="eastAsia"/>
                <w:spacing w:val="10"/>
                <w:szCs w:val="21"/>
                <w:lang w:eastAsia="ko-KR"/>
              </w:rPr>
            </w:pPr>
            <w:r w:rsidRPr="00C97B94">
              <w:rPr>
                <w:rFonts w:ascii="SimSun" w:eastAsia="SimSun" w:hAnsi="SimSun" w:hint="eastAsia"/>
                <w:spacing w:val="10"/>
                <w:szCs w:val="21"/>
              </w:rPr>
              <w:t>工作机制可以根据实际情况决定中止或者终止调查；中止调查决定所依据的事实发生重大变化的，可以恢复调查。</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2"/>
              <w:rPr>
                <w:rFonts w:ascii="SimSun" w:hAnsi="SimSun" w:hint="eastAsia"/>
                <w:szCs w:val="21"/>
                <w:lang w:eastAsia="ko-KR"/>
              </w:rPr>
            </w:pPr>
            <w:r w:rsidRPr="00C97B94">
              <w:rPr>
                <w:rFonts w:ascii="SimSun" w:eastAsia="SimSun" w:hAnsi="SimSun" w:hint="eastAsia"/>
                <w:b/>
                <w:bCs/>
                <w:szCs w:val="21"/>
              </w:rPr>
              <w:t>第七条</w:t>
            </w:r>
            <w:r w:rsidRPr="00C97B94">
              <w:rPr>
                <w:rFonts w:ascii="SimSun" w:eastAsia="SimSun" w:hAnsi="SimSun"/>
                <w:szCs w:val="21"/>
              </w:rPr>
              <w:t xml:space="preserve"> 工作机制根据调查结果，综合考虑以下因素，作出是否将有关外国实体列入不可靠实体清单的决定，并予以公告：</w:t>
            </w:r>
          </w:p>
          <w:p w:rsidR="00C97B94" w:rsidRPr="00C97B94" w:rsidRDefault="00C97B94" w:rsidP="00C97B94">
            <w:pPr>
              <w:spacing w:line="300" w:lineRule="auto"/>
              <w:ind w:firstLineChars="200" w:firstLine="420"/>
              <w:rPr>
                <w:rFonts w:ascii="SimSun" w:hAnsi="SimSun" w:hint="eastAsia"/>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（一）对中国国家主权、安全、发展利益的危害程度；</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（二）对中国企业、其他组织或者个人合法权益的损害程度；</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（三）</w:t>
            </w:r>
            <w:r w:rsidRPr="00C97B94">
              <w:rPr>
                <w:rFonts w:ascii="SimSun" w:eastAsia="SimSun" w:hAnsi="SimSun" w:hint="eastAsia"/>
                <w:w w:val="90"/>
                <w:szCs w:val="21"/>
              </w:rPr>
              <w:t>是否符合国际通行经贸规则；</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lastRenderedPageBreak/>
              <w:t>（四）其他应当考虑的因素。</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2"/>
              <w:rPr>
                <w:rFonts w:ascii="SimSun" w:hAnsi="SimSun" w:hint="eastAsia"/>
                <w:szCs w:val="21"/>
                <w:lang w:eastAsia="ko-KR"/>
              </w:rPr>
            </w:pPr>
            <w:r w:rsidRPr="00C97B94">
              <w:rPr>
                <w:rFonts w:ascii="SimSun" w:eastAsia="SimSun" w:hAnsi="SimSun" w:hint="eastAsia"/>
                <w:b/>
                <w:bCs/>
                <w:szCs w:val="21"/>
              </w:rPr>
              <w:t>第八条</w:t>
            </w:r>
            <w:r w:rsidRPr="00C97B94">
              <w:rPr>
                <w:rFonts w:ascii="SimSun" w:eastAsia="SimSun" w:hAnsi="SimSun"/>
                <w:szCs w:val="21"/>
              </w:rPr>
              <w:t xml:space="preserve"> 有关外国实体的行为事实清楚的，工作机制可以直接综合考虑本规定第七条规定的因素，作出是否将其列入不可靠实体清单的决定；决定列入的，予以公告。</w:t>
            </w:r>
          </w:p>
          <w:p w:rsidR="00C97B94" w:rsidRPr="00C97B94" w:rsidRDefault="00C97B94" w:rsidP="00C97B94">
            <w:pPr>
              <w:spacing w:line="300" w:lineRule="auto"/>
              <w:ind w:firstLineChars="200" w:firstLine="420"/>
              <w:rPr>
                <w:rFonts w:ascii="SimSun" w:hAnsi="SimSun" w:hint="eastAsia"/>
                <w:szCs w:val="21"/>
                <w:lang w:eastAsia="ko-KR"/>
              </w:rPr>
            </w:pPr>
          </w:p>
          <w:p w:rsidR="00C97B94" w:rsidRDefault="00C97B94" w:rsidP="00C97B94">
            <w:pPr>
              <w:spacing w:line="300" w:lineRule="auto"/>
              <w:ind w:firstLineChars="200" w:firstLine="422"/>
              <w:rPr>
                <w:rFonts w:ascii="SimSun" w:hAnsi="SimSun" w:hint="eastAsia"/>
                <w:szCs w:val="21"/>
                <w:lang w:eastAsia="ko-KR"/>
              </w:rPr>
            </w:pPr>
            <w:r w:rsidRPr="00C97B94">
              <w:rPr>
                <w:rFonts w:ascii="SimSun" w:eastAsia="SimSun" w:hAnsi="SimSun" w:hint="eastAsia"/>
                <w:b/>
                <w:bCs/>
                <w:szCs w:val="21"/>
              </w:rPr>
              <w:t>第九条</w:t>
            </w:r>
            <w:r w:rsidRPr="00C97B94">
              <w:rPr>
                <w:rFonts w:ascii="SimSun" w:eastAsia="SimSun" w:hAnsi="SimSun"/>
                <w:szCs w:val="21"/>
              </w:rPr>
              <w:t xml:space="preserve"> </w:t>
            </w:r>
            <w:r w:rsidRPr="00C97B94">
              <w:rPr>
                <w:rFonts w:ascii="SimSun" w:eastAsia="SimSun" w:hAnsi="SimSun"/>
                <w:spacing w:val="10"/>
                <w:szCs w:val="21"/>
              </w:rPr>
              <w:t>将有关外国实体列入不可靠实体清单的公告中可以提示与该外国实体进行交易的风险，并可以根据实际情况，明确该外国实体改正其行为的期限。</w:t>
            </w:r>
          </w:p>
          <w:p w:rsidR="00C97B94" w:rsidRPr="00C97B94" w:rsidRDefault="00C97B94" w:rsidP="00C97B94">
            <w:pPr>
              <w:spacing w:line="300" w:lineRule="auto"/>
              <w:ind w:firstLineChars="200" w:firstLine="420"/>
              <w:rPr>
                <w:rFonts w:ascii="SimSun" w:hAnsi="SimSun" w:hint="eastAsia"/>
                <w:szCs w:val="21"/>
                <w:lang w:eastAsia="ko-KR"/>
              </w:rPr>
            </w:pPr>
          </w:p>
          <w:p w:rsidR="00C97B94" w:rsidRDefault="00C97B94" w:rsidP="00C97B94">
            <w:pPr>
              <w:spacing w:line="300" w:lineRule="auto"/>
              <w:ind w:firstLineChars="200" w:firstLine="422"/>
              <w:rPr>
                <w:rFonts w:ascii="SimSun" w:hAnsi="SimSun" w:hint="eastAsia"/>
                <w:szCs w:val="21"/>
                <w:lang w:eastAsia="ko-KR"/>
              </w:rPr>
            </w:pPr>
            <w:r w:rsidRPr="00C97B94">
              <w:rPr>
                <w:rFonts w:ascii="SimSun" w:eastAsia="SimSun" w:hAnsi="SimSun" w:hint="eastAsia"/>
                <w:b/>
                <w:bCs/>
                <w:szCs w:val="21"/>
              </w:rPr>
              <w:t>第十条</w:t>
            </w:r>
            <w:r w:rsidRPr="00C97B94">
              <w:rPr>
                <w:rFonts w:ascii="SimSun" w:eastAsia="SimSun" w:hAnsi="SimSun"/>
                <w:szCs w:val="21"/>
              </w:rPr>
              <w:t xml:space="preserve"> 对列入不可靠实体清单的外国实体，工作机制根据实际情况，可以决定采取下列一项或者多项措施（以下称处理措施），并予以公告：</w:t>
            </w:r>
          </w:p>
          <w:p w:rsidR="00C97B94" w:rsidRPr="00C97B94" w:rsidRDefault="00C97B94" w:rsidP="00C97B94">
            <w:pPr>
              <w:spacing w:line="300" w:lineRule="auto"/>
              <w:ind w:firstLineChars="200" w:firstLine="420"/>
              <w:rPr>
                <w:rFonts w:ascii="SimSun" w:hAnsi="SimSun" w:hint="eastAsia"/>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（一）限制或者禁止其从事与中国有关的进出口活动；</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（二）</w:t>
            </w:r>
            <w:r w:rsidRPr="00C97B94">
              <w:rPr>
                <w:rFonts w:ascii="SimSun" w:eastAsia="SimSun" w:hAnsi="SimSun" w:hint="eastAsia"/>
                <w:w w:val="80"/>
                <w:szCs w:val="21"/>
              </w:rPr>
              <w:t>限制或者禁止其在中国境内投资；</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（三）限制或者禁止其相关人员、交通运输工具等入境；</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（四）</w:t>
            </w:r>
            <w:r w:rsidRPr="00C97B94">
              <w:rPr>
                <w:rFonts w:ascii="SimSun" w:eastAsia="SimSun" w:hAnsi="SimSun" w:hint="eastAsia"/>
                <w:w w:val="90"/>
                <w:szCs w:val="21"/>
              </w:rPr>
              <w:t>限制或者取消其相关人员在中国境内工作许可、停留或者居留资格；</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（五）根据情节轻重给予相应数额的罚款；</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（六）其他必要的措施。</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前款规定的处理措施，由有关部门按照职责分工依法实施，其他有关单位和个人应当配合实施。</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2"/>
              <w:rPr>
                <w:rFonts w:ascii="SimSun" w:hAnsi="SimSun" w:hint="eastAsia"/>
                <w:szCs w:val="21"/>
                <w:lang w:eastAsia="ko-KR"/>
              </w:rPr>
            </w:pPr>
            <w:r w:rsidRPr="00C97B94">
              <w:rPr>
                <w:rFonts w:ascii="SimSun" w:eastAsia="SimSun" w:hAnsi="SimSun" w:hint="eastAsia"/>
                <w:b/>
                <w:bCs/>
                <w:szCs w:val="21"/>
              </w:rPr>
              <w:lastRenderedPageBreak/>
              <w:t>第十一条</w:t>
            </w:r>
            <w:r w:rsidRPr="00C97B94">
              <w:rPr>
                <w:rFonts w:ascii="SimSun" w:eastAsia="SimSun" w:hAnsi="SimSun"/>
                <w:szCs w:val="21"/>
              </w:rPr>
              <w:t xml:space="preserve"> 将有关外国实体列入不可靠实体清单的公告中明确有关外国实体改正期限的，在期限内不对其采取本规定第十条规定的处理措施；有关外国实体逾期不改正其行为的，依照本规定第十条的规定对其采取处理措施。</w:t>
            </w:r>
          </w:p>
          <w:p w:rsidR="00C97B94" w:rsidRPr="00C97B94" w:rsidRDefault="00C97B94" w:rsidP="00C97B94">
            <w:pPr>
              <w:spacing w:line="300" w:lineRule="auto"/>
              <w:ind w:firstLineChars="200" w:firstLine="420"/>
              <w:rPr>
                <w:rFonts w:ascii="SimSun" w:hAnsi="SimSun" w:hint="eastAsia"/>
                <w:szCs w:val="21"/>
                <w:lang w:eastAsia="ko-KR"/>
              </w:rPr>
            </w:pPr>
          </w:p>
          <w:p w:rsidR="00C97B94" w:rsidRDefault="00C97B94" w:rsidP="00C97B94">
            <w:pPr>
              <w:spacing w:line="300" w:lineRule="auto"/>
              <w:ind w:firstLineChars="200" w:firstLine="422"/>
              <w:rPr>
                <w:rFonts w:ascii="SimSun" w:hAnsi="SimSun" w:hint="eastAsia"/>
                <w:szCs w:val="21"/>
                <w:lang w:eastAsia="ko-KR"/>
              </w:rPr>
            </w:pPr>
            <w:r w:rsidRPr="00C97B94">
              <w:rPr>
                <w:rFonts w:ascii="SimSun" w:eastAsia="SimSun" w:hAnsi="SimSun" w:hint="eastAsia"/>
                <w:b/>
                <w:bCs/>
                <w:szCs w:val="21"/>
              </w:rPr>
              <w:t>第十二条</w:t>
            </w:r>
            <w:r w:rsidRPr="00C97B94">
              <w:rPr>
                <w:rFonts w:ascii="SimSun" w:eastAsia="SimSun" w:hAnsi="SimSun"/>
                <w:szCs w:val="21"/>
              </w:rPr>
              <w:t xml:space="preserve"> 有关外国实体被限制或者禁止从事与中国有关的进出口活动，中国企业、其他组织或者个人在特殊情况下确需与该外国实体进行交易的，应当向工作机制办公室提出申请，经同意可以与该外国实体进行相应的交易。</w:t>
            </w:r>
          </w:p>
          <w:p w:rsidR="00C97B94" w:rsidRPr="00C97B94" w:rsidRDefault="00C97B94" w:rsidP="00C97B94">
            <w:pPr>
              <w:spacing w:line="300" w:lineRule="auto"/>
              <w:ind w:firstLineChars="200" w:firstLine="420"/>
              <w:rPr>
                <w:rFonts w:ascii="SimSun" w:hAnsi="SimSun" w:hint="eastAsia"/>
                <w:szCs w:val="21"/>
                <w:lang w:eastAsia="ko-KR"/>
              </w:rPr>
            </w:pPr>
          </w:p>
          <w:p w:rsidR="00C97B94" w:rsidRDefault="00C97B94" w:rsidP="00C97B94">
            <w:pPr>
              <w:spacing w:line="300" w:lineRule="auto"/>
              <w:ind w:firstLineChars="200" w:firstLine="422"/>
              <w:rPr>
                <w:rFonts w:ascii="SimSun" w:hAnsi="SimSun" w:hint="eastAsia"/>
                <w:szCs w:val="21"/>
                <w:lang w:eastAsia="ko-KR"/>
              </w:rPr>
            </w:pPr>
            <w:r w:rsidRPr="00C97B94">
              <w:rPr>
                <w:rFonts w:ascii="SimSun" w:eastAsia="SimSun" w:hAnsi="SimSun" w:hint="eastAsia"/>
                <w:b/>
                <w:bCs/>
                <w:szCs w:val="21"/>
              </w:rPr>
              <w:t>第十三条</w:t>
            </w:r>
            <w:r w:rsidRPr="00C97B94">
              <w:rPr>
                <w:rFonts w:ascii="SimSun" w:eastAsia="SimSun" w:hAnsi="SimSun"/>
                <w:szCs w:val="21"/>
              </w:rPr>
              <w:t xml:space="preserve"> 工作机制根据实际情况，可以决定将有关外国实体移出不可靠实体清单；有关外国实体在公告明确的改正期限内改正其行为并采取措施消除行为后果的，工作机制应当作出决定，将其移出不可靠实体清单。</w:t>
            </w:r>
          </w:p>
          <w:p w:rsidR="00C97B94" w:rsidRPr="00C97B94" w:rsidRDefault="00C97B94" w:rsidP="00C97B94">
            <w:pPr>
              <w:spacing w:line="300" w:lineRule="auto"/>
              <w:ind w:firstLineChars="200" w:firstLine="420"/>
              <w:rPr>
                <w:rFonts w:ascii="SimSun" w:hAnsi="SimSun" w:hint="eastAsia"/>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有关外国实体可以申请将其移出不可靠实体清单，工作机制根据实际情况决定是否将其移出。</w:t>
            </w:r>
          </w:p>
          <w:p w:rsidR="00C97B94" w:rsidRPr="00C97B94" w:rsidRDefault="00C97B94" w:rsidP="00C97B94">
            <w:pPr>
              <w:spacing w:line="300" w:lineRule="auto"/>
              <w:ind w:firstLineChars="200" w:firstLine="420"/>
              <w:rPr>
                <w:rFonts w:ascii="SimSun" w:hAnsi="SimSun"/>
                <w:szCs w:val="21"/>
                <w:lang w:eastAsia="ko-KR"/>
              </w:rPr>
            </w:pPr>
          </w:p>
          <w:p w:rsidR="00C97B94" w:rsidRDefault="00C97B94" w:rsidP="00C97B94">
            <w:pPr>
              <w:spacing w:line="300" w:lineRule="auto"/>
              <w:ind w:firstLineChars="200" w:firstLine="420"/>
              <w:rPr>
                <w:rFonts w:ascii="SimSun" w:hAnsi="SimSun" w:hint="eastAsia"/>
                <w:szCs w:val="21"/>
                <w:lang w:eastAsia="ko-KR"/>
              </w:rPr>
            </w:pPr>
            <w:r w:rsidRPr="00C97B94">
              <w:rPr>
                <w:rFonts w:ascii="SimSun" w:eastAsia="SimSun" w:hAnsi="SimSun" w:hint="eastAsia"/>
                <w:szCs w:val="21"/>
              </w:rPr>
              <w:t>将有关外国实体移出不可靠实体清单的决定应当公告；自公告发布之日起，依照本规定第十条规定采取的处理措施停止实施。</w:t>
            </w:r>
          </w:p>
          <w:p w:rsidR="00C97B94" w:rsidRPr="00C97B94" w:rsidRDefault="00C97B94" w:rsidP="00C97B94">
            <w:pPr>
              <w:spacing w:line="300" w:lineRule="auto"/>
              <w:ind w:firstLineChars="200" w:firstLine="420"/>
              <w:rPr>
                <w:rFonts w:ascii="SimSun" w:hAnsi="SimSun"/>
                <w:szCs w:val="21"/>
                <w:lang w:eastAsia="ko-KR"/>
              </w:rPr>
            </w:pPr>
          </w:p>
          <w:p w:rsidR="00DB5008" w:rsidRPr="00C97B94" w:rsidRDefault="00C97B94" w:rsidP="00C97B94">
            <w:pPr>
              <w:spacing w:line="300" w:lineRule="auto"/>
              <w:ind w:firstLineChars="200" w:firstLine="422"/>
              <w:rPr>
                <w:spacing w:val="15"/>
                <w:szCs w:val="21"/>
              </w:rPr>
            </w:pPr>
            <w:r w:rsidRPr="00C97B94">
              <w:rPr>
                <w:rFonts w:ascii="SimSun" w:eastAsia="SimSun" w:hAnsi="SimSun" w:hint="eastAsia"/>
                <w:b/>
                <w:bCs/>
                <w:szCs w:val="21"/>
              </w:rPr>
              <w:t>第十四条</w:t>
            </w:r>
            <w:r w:rsidRPr="00C97B94">
              <w:rPr>
                <w:rFonts w:ascii="SimSun" w:eastAsia="SimSun" w:hAnsi="SimSun"/>
                <w:szCs w:val="21"/>
              </w:rPr>
              <w:t xml:space="preserve"> </w:t>
            </w:r>
            <w:r w:rsidRPr="00C97B94">
              <w:rPr>
                <w:rFonts w:ascii="SimSun" w:eastAsia="SimSun" w:hAnsi="SimSun"/>
                <w:w w:val="90"/>
                <w:szCs w:val="21"/>
              </w:rPr>
              <w:t>本规定自公布之日起施行。</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948" w:rsidRDefault="00314948" w:rsidP="00C278F4">
      <w:r>
        <w:separator/>
      </w:r>
    </w:p>
  </w:endnote>
  <w:endnote w:type="continuationSeparator" w:id="0">
    <w:p w:rsidR="00314948" w:rsidRDefault="0031494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948" w:rsidRDefault="00314948" w:rsidP="00C278F4">
      <w:r>
        <w:separator/>
      </w:r>
    </w:p>
  </w:footnote>
  <w:footnote w:type="continuationSeparator" w:id="0">
    <w:p w:rsidR="00314948" w:rsidRDefault="0031494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4948"/>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97B94"/>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4EC8-01D0-4D51-BD4C-6D8861D7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4</Pages>
  <Words>649</Words>
  <Characters>3703</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2020-09-22T07:29:00Z</dcterms:modified>
</cp:coreProperties>
</file>