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D7FF3" w:rsidRPr="00FD7FF3" w:rsidRDefault="00FD7FF3" w:rsidP="00FD7FF3">
            <w:pPr>
              <w:wordWrap w:val="0"/>
              <w:autoSpaceDN w:val="0"/>
              <w:snapToGrid w:val="0"/>
              <w:spacing w:line="290" w:lineRule="atLeast"/>
              <w:jc w:val="center"/>
              <w:rPr>
                <w:rFonts w:ascii="한컴바탕" w:eastAsia="한컴바탕" w:hAnsi="한컴바탕" w:cs="한컴바탕"/>
                <w:b/>
                <w:spacing w:val="-8"/>
                <w:sz w:val="26"/>
                <w:szCs w:val="26"/>
                <w:lang w:eastAsia="ko-KR"/>
              </w:rPr>
            </w:pPr>
            <w:bookmarkStart w:id="0" w:name="_GoBack"/>
            <w:r w:rsidRPr="00FD7FF3">
              <w:rPr>
                <w:rFonts w:ascii="한컴바탕" w:eastAsia="한컴바탕" w:hAnsi="한컴바탕" w:cs="한컴바탕" w:hint="eastAsia"/>
                <w:b/>
                <w:spacing w:val="-8"/>
                <w:sz w:val="26"/>
                <w:szCs w:val="26"/>
                <w:lang w:eastAsia="ko-KR"/>
              </w:rPr>
              <w:t>국가세무총국의</w:t>
            </w:r>
            <w:r w:rsidRPr="00FD7FF3">
              <w:rPr>
                <w:rFonts w:ascii="한컴바탕" w:eastAsia="한컴바탕" w:hAnsi="한컴바탕" w:cs="한컴바탕" w:hint="eastAsia"/>
                <w:b/>
                <w:spacing w:val="-8"/>
                <w:sz w:val="26"/>
                <w:szCs w:val="26"/>
                <w:lang w:eastAsia="ko-KR"/>
              </w:rPr>
              <w:t xml:space="preserve"> </w:t>
            </w:r>
            <w:r w:rsidRPr="00FD7FF3">
              <w:rPr>
                <w:rFonts w:ascii="한컴바탕" w:eastAsia="한컴바탕" w:hAnsi="한컴바탕" w:cs="한컴바탕" w:hint="eastAsia"/>
                <w:b/>
                <w:spacing w:val="-8"/>
                <w:sz w:val="26"/>
                <w:szCs w:val="26"/>
                <w:lang w:eastAsia="ko-KR"/>
              </w:rPr>
              <w:t>연구개발비용</w:t>
            </w:r>
            <w:r w:rsidRPr="00FD7FF3">
              <w:rPr>
                <w:rFonts w:ascii="한컴바탕" w:eastAsia="한컴바탕" w:hAnsi="한컴바탕" w:cs="한컴바탕"/>
                <w:b/>
                <w:spacing w:val="-8"/>
                <w:sz w:val="26"/>
                <w:szCs w:val="26"/>
                <w:lang w:eastAsia="ko-KR"/>
              </w:rPr>
              <w:t xml:space="preserve"> </w:t>
            </w:r>
            <w:proofErr w:type="spellStart"/>
            <w:r w:rsidRPr="00FD7FF3">
              <w:rPr>
                <w:rFonts w:ascii="한컴바탕" w:eastAsia="한컴바탕" w:hAnsi="한컴바탕" w:cs="한컴바탕"/>
                <w:b/>
                <w:spacing w:val="-8"/>
                <w:sz w:val="26"/>
                <w:szCs w:val="26"/>
                <w:lang w:eastAsia="ko-KR"/>
              </w:rPr>
              <w:t>세전가산공제</w:t>
            </w:r>
            <w:proofErr w:type="spellEnd"/>
            <w:r w:rsidRPr="00FD7FF3">
              <w:rPr>
                <w:rFonts w:ascii="한컴바탕" w:eastAsia="한컴바탕" w:hAnsi="한컴바탕" w:cs="한컴바탕"/>
                <w:b/>
                <w:spacing w:val="-8"/>
                <w:sz w:val="26"/>
                <w:szCs w:val="26"/>
                <w:lang w:eastAsia="ko-KR"/>
              </w:rPr>
              <w:t xml:space="preserve"> 집계범위</w:t>
            </w:r>
            <w:r w:rsidRPr="00FD7FF3">
              <w:rPr>
                <w:rFonts w:ascii="한컴바탕" w:eastAsia="한컴바탕" w:hAnsi="한컴바탕" w:cs="한컴바탕" w:hint="eastAsia"/>
                <w:b/>
                <w:spacing w:val="-8"/>
                <w:sz w:val="26"/>
                <w:szCs w:val="26"/>
                <w:lang w:eastAsia="ko-KR"/>
              </w:rPr>
              <w:t xml:space="preserve"> </w:t>
            </w:r>
            <w:r w:rsidRPr="00FD7FF3">
              <w:rPr>
                <w:rFonts w:ascii="한컴바탕" w:eastAsia="한컴바탕" w:hAnsi="한컴바탕" w:cs="한컴바탕" w:hint="eastAsia"/>
                <w:b/>
                <w:spacing w:val="-8"/>
                <w:sz w:val="26"/>
                <w:szCs w:val="26"/>
                <w:lang w:eastAsia="ko-KR"/>
              </w:rPr>
              <w:t>유관문제에</w:t>
            </w:r>
            <w:r w:rsidRPr="00FD7FF3">
              <w:rPr>
                <w:rFonts w:ascii="한컴바탕" w:eastAsia="한컴바탕" w:hAnsi="한컴바탕" w:cs="한컴바탕"/>
                <w:b/>
                <w:spacing w:val="-8"/>
                <w:sz w:val="26"/>
                <w:szCs w:val="26"/>
                <w:lang w:eastAsia="ko-KR"/>
              </w:rPr>
              <w:t xml:space="preserve"> 관한 공고</w:t>
            </w:r>
          </w:p>
          <w:bookmarkEnd w:id="0"/>
          <w:p w:rsidR="00FD7FF3" w:rsidRPr="00FD7FF3" w:rsidRDefault="00FD7FF3" w:rsidP="00FD7FF3">
            <w:pPr>
              <w:wordWrap w:val="0"/>
              <w:autoSpaceDN w:val="0"/>
              <w:snapToGrid w:val="0"/>
              <w:spacing w:line="290" w:lineRule="atLeast"/>
              <w:jc w:val="center"/>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국가세무총국공고</w:t>
            </w:r>
            <w:r w:rsidRPr="00FD7FF3">
              <w:rPr>
                <w:rFonts w:ascii="한컴바탕" w:eastAsia="한컴바탕" w:hAnsi="한컴바탕" w:cs="한컴바탕"/>
                <w:spacing w:val="-6"/>
                <w:szCs w:val="21"/>
                <w:lang w:eastAsia="ko-KR"/>
              </w:rPr>
              <w:t xml:space="preserve"> 2017년 제40호</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Default="00FD7FF3" w:rsidP="00FD7FF3">
            <w:pPr>
              <w:wordWrap w:val="0"/>
              <w:autoSpaceDN w:val="0"/>
              <w:snapToGrid w:val="0"/>
              <w:spacing w:line="290" w:lineRule="atLeast"/>
              <w:jc w:val="left"/>
              <w:rPr>
                <w:rFonts w:ascii="한컴바탕" w:eastAsia="한컴바탕" w:hAnsi="한컴바탕" w:cs="한컴바탕" w:hint="eastAsia"/>
                <w:szCs w:val="21"/>
                <w:lang w:eastAsia="ko-KR"/>
              </w:rPr>
            </w:pPr>
            <w:r w:rsidRPr="00FD7FF3">
              <w:rPr>
                <w:rFonts w:ascii="한컴바탕" w:eastAsia="한컴바탕" w:hAnsi="한컴바탕" w:cs="한컴바탕" w:hint="eastAsia"/>
                <w:szCs w:val="21"/>
                <w:lang w:eastAsia="ko-KR"/>
              </w:rPr>
              <w:t>연구개발비용</w:t>
            </w:r>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세전가산공제</w:t>
            </w:r>
            <w:proofErr w:type="spellEnd"/>
            <w:r w:rsidRPr="00FD7FF3">
              <w:rPr>
                <w:rFonts w:ascii="한컴바탕" w:eastAsia="한컴바탕" w:hAnsi="한컴바탕" w:cs="한컴바탕"/>
                <w:szCs w:val="21"/>
                <w:lang w:eastAsia="ko-KR"/>
              </w:rPr>
              <w:t xml:space="preserve"> 우대정책을 한층 관철시켜 실현하고, 정책 시행과정 중에 존재하는 문제를 </w:t>
            </w:r>
            <w:proofErr w:type="spellStart"/>
            <w:r w:rsidRPr="00FD7FF3">
              <w:rPr>
                <w:rFonts w:ascii="한컴바탕" w:eastAsia="한컴바탕" w:hAnsi="한컴바탕" w:cs="한컴바탕"/>
                <w:szCs w:val="21"/>
                <w:lang w:eastAsia="ko-KR"/>
              </w:rPr>
              <w:t>차질없이</w:t>
            </w:r>
            <w:proofErr w:type="spellEnd"/>
            <w:r w:rsidRPr="00FD7FF3">
              <w:rPr>
                <w:rFonts w:ascii="한컴바탕" w:eastAsia="한컴바탕" w:hAnsi="한컴바탕" w:cs="한컴바탕"/>
                <w:szCs w:val="21"/>
                <w:lang w:eastAsia="ko-KR"/>
              </w:rPr>
              <w:t xml:space="preserve"> 해결하기 위해 &lt;</w:t>
            </w:r>
            <w:proofErr w:type="spellStart"/>
            <w:r w:rsidRPr="00FD7FF3">
              <w:rPr>
                <w:rFonts w:ascii="한컴바탕" w:eastAsia="한컴바탕" w:hAnsi="한컴바탕" w:cs="한컴바탕"/>
                <w:szCs w:val="21"/>
                <w:lang w:eastAsia="ko-KR"/>
              </w:rPr>
              <w:t>재정부ㆍ국가세무총국ㆍ과학기술부의</w:t>
            </w:r>
            <w:proofErr w:type="spellEnd"/>
            <w:r w:rsidRPr="00FD7FF3">
              <w:rPr>
                <w:rFonts w:ascii="한컴바탕" w:eastAsia="한컴바탕" w:hAnsi="한컴바탕" w:cs="한컴바탕"/>
                <w:szCs w:val="21"/>
                <w:lang w:eastAsia="ko-KR"/>
              </w:rPr>
              <w:t xml:space="preserve"> 연구개발비용 </w:t>
            </w:r>
            <w:proofErr w:type="spellStart"/>
            <w:r w:rsidRPr="00FD7FF3">
              <w:rPr>
                <w:rFonts w:ascii="한컴바탕" w:eastAsia="한컴바탕" w:hAnsi="한컴바탕" w:cs="한컴바탕"/>
                <w:szCs w:val="21"/>
                <w:lang w:eastAsia="ko-KR"/>
              </w:rPr>
              <w:t>세전가산공제</w:t>
            </w:r>
            <w:proofErr w:type="spellEnd"/>
            <w:r w:rsidRPr="00FD7FF3">
              <w:rPr>
                <w:rFonts w:ascii="한컴바탕" w:eastAsia="한컴바탕" w:hAnsi="한컴바탕" w:cs="한컴바탕"/>
                <w:szCs w:val="21"/>
                <w:lang w:eastAsia="ko-KR"/>
              </w:rPr>
              <w:t xml:space="preserve"> 정책을 개선하는데 관한 통지&gt;(재세[2015]119호) 및 &lt;국가세무총국의 기업 연구개발비용 </w:t>
            </w:r>
            <w:proofErr w:type="spellStart"/>
            <w:r w:rsidRPr="00FD7FF3">
              <w:rPr>
                <w:rFonts w:ascii="한컴바탕" w:eastAsia="한컴바탕" w:hAnsi="한컴바탕" w:cs="한컴바탕"/>
                <w:szCs w:val="21"/>
                <w:lang w:eastAsia="ko-KR"/>
              </w:rPr>
              <w:t>세전가산공제</w:t>
            </w:r>
            <w:proofErr w:type="spellEnd"/>
            <w:r w:rsidRPr="00FD7FF3">
              <w:rPr>
                <w:rFonts w:ascii="한컴바탕" w:eastAsia="한컴바탕" w:hAnsi="한컴바탕" w:cs="한컴바탕"/>
                <w:szCs w:val="21"/>
                <w:lang w:eastAsia="ko-KR"/>
              </w:rPr>
              <w:t xml:space="preserve"> 정책 유관 문제에 관한 공고&gt;(국가세무총국공고 2015년 제97호)등 문서의 규정에 근거하여, 이에 연구개발비용 </w:t>
            </w:r>
            <w:proofErr w:type="spellStart"/>
            <w:r w:rsidRPr="00FD7FF3">
              <w:rPr>
                <w:rFonts w:ascii="한컴바탕" w:eastAsia="한컴바탕" w:hAnsi="한컴바탕" w:cs="한컴바탕"/>
                <w:szCs w:val="21"/>
                <w:lang w:eastAsia="ko-KR"/>
              </w:rPr>
              <w:t>세전가산공제</w:t>
            </w:r>
            <w:proofErr w:type="spellEnd"/>
            <w:r w:rsidRPr="00FD7FF3">
              <w:rPr>
                <w:rFonts w:ascii="한컴바탕" w:eastAsia="한컴바탕" w:hAnsi="한컴바탕" w:cs="한컴바탕"/>
                <w:szCs w:val="21"/>
                <w:lang w:eastAsia="ko-KR"/>
              </w:rPr>
              <w:t xml:space="preserve"> 집계범위 유관 문제를 다음과 같이 공고한다</w:t>
            </w:r>
            <w:r>
              <w:rPr>
                <w:rFonts w:ascii="한컴바탕" w:eastAsia="한컴바탕" w:hAnsi="한컴바탕" w:cs="한컴바탕"/>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1. 직원 인건비</w:t>
            </w:r>
          </w:p>
          <w:p w:rsidR="00FD7FF3" w:rsidRPr="00FD7FF3" w:rsidRDefault="00FD7FF3" w:rsidP="00FD7FF3">
            <w:pPr>
              <w:wordWrap w:val="0"/>
              <w:autoSpaceDN w:val="0"/>
              <w:snapToGrid w:val="0"/>
              <w:spacing w:line="290" w:lineRule="atLeast"/>
              <w:jc w:val="left"/>
              <w:rPr>
                <w:rFonts w:ascii="한컴바탕" w:eastAsia="한컴바탕" w:hAnsi="한컴바탕" w:cs="한컴바탕"/>
                <w:szCs w:val="21"/>
                <w:lang w:eastAsia="ko-KR"/>
              </w:rPr>
            </w:pPr>
            <w:r w:rsidRPr="00FD7FF3">
              <w:rPr>
                <w:rFonts w:ascii="한컴바탕" w:eastAsia="한컴바탕" w:hAnsi="한컴바탕" w:cs="한컴바탕" w:hint="eastAsia"/>
                <w:szCs w:val="21"/>
                <w:lang w:eastAsia="ko-KR"/>
              </w:rPr>
              <w:t>직접</w:t>
            </w:r>
            <w:r w:rsidRPr="00FD7FF3">
              <w:rPr>
                <w:rFonts w:ascii="한컴바탕" w:eastAsia="한컴바탕" w:hAnsi="한컴바탕" w:cs="한컴바탕"/>
                <w:szCs w:val="21"/>
                <w:lang w:eastAsia="ko-KR"/>
              </w:rPr>
              <w:t xml:space="preserve"> 연구개발 활동에 종사하는 직원의 급여보수, 기본 </w:t>
            </w:r>
            <w:proofErr w:type="spellStart"/>
            <w:r w:rsidRPr="00FD7FF3">
              <w:rPr>
                <w:rFonts w:ascii="한컴바탕" w:eastAsia="한컴바탕" w:hAnsi="한컴바탕" w:cs="한컴바탕"/>
                <w:szCs w:val="21"/>
                <w:lang w:eastAsia="ko-KR"/>
              </w:rPr>
              <w:t>양로보험비</w:t>
            </w:r>
            <w:proofErr w:type="spellEnd"/>
            <w:r w:rsidRPr="00FD7FF3">
              <w:rPr>
                <w:rFonts w:ascii="한컴바탕" w:eastAsia="한컴바탕" w:hAnsi="한컴바탕" w:cs="한컴바탕"/>
                <w:szCs w:val="21"/>
                <w:lang w:eastAsia="ko-KR"/>
              </w:rPr>
              <w:t xml:space="preserve">, 기본 </w:t>
            </w:r>
            <w:proofErr w:type="spellStart"/>
            <w:r w:rsidRPr="00FD7FF3">
              <w:rPr>
                <w:rFonts w:ascii="한컴바탕" w:eastAsia="한컴바탕" w:hAnsi="한컴바탕" w:cs="한컴바탕"/>
                <w:szCs w:val="21"/>
                <w:lang w:eastAsia="ko-KR"/>
              </w:rPr>
              <w:t>의료보험비</w:t>
            </w:r>
            <w:proofErr w:type="spellEnd"/>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실업보험비</w:t>
            </w:r>
            <w:proofErr w:type="spellEnd"/>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산업재해보험비</w:t>
            </w:r>
            <w:proofErr w:type="spellEnd"/>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생육보험비와</w:t>
            </w:r>
            <w:proofErr w:type="spellEnd"/>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주택공적금</w:t>
            </w:r>
            <w:proofErr w:type="spellEnd"/>
            <w:r w:rsidRPr="00FD7FF3">
              <w:rPr>
                <w:rFonts w:ascii="한컴바탕" w:eastAsia="한컴바탕" w:hAnsi="한컴바탕" w:cs="한컴바탕"/>
                <w:szCs w:val="21"/>
                <w:lang w:eastAsia="ko-KR"/>
              </w:rPr>
              <w:t xml:space="preserve"> 및 외부 초빙 연구개발인력의 노무비용을 가리킨다.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1.1 직접 연구개발 활동에 종사하는 인력에는 연구인력, 기술인력 및 보조인력을 포함한다. 연구인력은 주로 연구개발 항목에 종사하는 전문인력을 가리키며, 기술인력은 공정기술, 자연과학 및 생명과학 중 1개 또는 1개 이상 분야의 기술지식과 경험을 구비하였고, 연구인력의 지도 하에 연구개발 업무에 참여하는 인력을 가리킨다. 보조인력은 연구개발 활동에 참여하는 기능공을 가리킨다. 외부 초빙 연구개발인력은 본 기업 또는 노무파견기업과 노무용공합의(계약)을 체결 및 일시적으로 초빙된 연구인력, 기술인력 및 보조인력을 가리킨다.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노무파견을</w:t>
            </w:r>
            <w:r w:rsidRPr="00FD7FF3">
              <w:rPr>
                <w:rFonts w:ascii="한컴바탕" w:eastAsia="한컴바탕" w:hAnsi="한컴바탕" w:cs="한컴바탕"/>
                <w:spacing w:val="-6"/>
                <w:szCs w:val="21"/>
                <w:lang w:eastAsia="ko-KR"/>
              </w:rPr>
              <w:t xml:space="preserve"> 받아들인 기업은 협의(계약)의 약정에 따라 노무파견기업에 지불하고, 노무파견기업이 실제로 외부 초빙 연구인력에게 급여보수 등 비용을 지불하며, 이는 외부 초빙 연구개발인력의 노무비용에 속한다.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1.2 급여보수는 규정에 따라 </w:t>
            </w:r>
            <w:proofErr w:type="spellStart"/>
            <w:r w:rsidRPr="00FD7FF3">
              <w:rPr>
                <w:rFonts w:ascii="한컴바탕" w:eastAsia="한컴바탕" w:hAnsi="한컴바탕" w:cs="한컴바탕"/>
                <w:spacing w:val="-6"/>
                <w:szCs w:val="21"/>
                <w:lang w:eastAsia="ko-KR"/>
              </w:rPr>
              <w:t>세전공제</w:t>
            </w:r>
            <w:proofErr w:type="spellEnd"/>
            <w:r w:rsidRPr="00FD7FF3">
              <w:rPr>
                <w:rFonts w:ascii="한컴바탕" w:eastAsia="한컴바탕" w:hAnsi="한컴바탕" w:cs="한컴바탕"/>
                <w:spacing w:val="-6"/>
                <w:szCs w:val="21"/>
                <w:lang w:eastAsia="ko-KR"/>
              </w:rPr>
              <w:t xml:space="preserve"> 가능한 연구개발인력 지분에 대한 장려지출을 포함한다.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lastRenderedPageBreak/>
              <w:t>1.3 직접 연구개발활동에 종사하는 인력 및 외부 초빙 연구개발인력이 동시에 비(</w:t>
            </w:r>
            <w:r w:rsidRPr="00FD7FF3">
              <w:rPr>
                <w:rFonts w:ascii="한컴바탕" w:eastAsia="한컴바탕" w:hAnsi="한컴바탕" w:cs="한컴바탕" w:hint="eastAsia"/>
                <w:spacing w:val="-6"/>
                <w:szCs w:val="21"/>
                <w:lang w:eastAsia="ko-KR"/>
              </w:rPr>
              <w:t>非</w:t>
            </w:r>
            <w:r w:rsidRPr="00FD7FF3">
              <w:rPr>
                <w:rFonts w:ascii="한컴바탕" w:eastAsia="한컴바탕" w:hAnsi="한컴바탕" w:cs="한컴바탕"/>
                <w:spacing w:val="-6"/>
                <w:szCs w:val="21"/>
                <w:lang w:eastAsia="ko-KR"/>
              </w:rPr>
              <w:t xml:space="preserve">)연구개발활동에 종사하는 경우, 기업은 그 인력의 활동상황에 대해 필요한 기록을 작성해야 하며, 실제 발생된 관련 비용은 실제 근무시간이 차지하는 비율 등 합리적인 방법에 따라 연구개발비용과 생산경영비용 간에 배분하고, 미 배분 시 가산공제를 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2. 직접 투입비용</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연구개발활동에</w:t>
            </w:r>
            <w:r w:rsidRPr="00FD7FF3">
              <w:rPr>
                <w:rFonts w:ascii="한컴바탕" w:eastAsia="한컴바탕" w:hAnsi="한컴바탕" w:cs="한컴바탕"/>
                <w:spacing w:val="-6"/>
                <w:szCs w:val="21"/>
                <w:lang w:eastAsia="ko-KR"/>
              </w:rPr>
              <w:t xml:space="preserve"> 직접 소모된 재료, 연료 및 동력비용을 가리킨다. 중간실험과 제품 시제에 사용되는 모형, 공정설비개발 및 제조비용, 고정자산으로 구성되지 않은 샘플, 기계샘플 및 일반 테스트 목적의 구입비, 시험제작 제품의 검사비용, 연구개발활동에 사용되는 기기, 설비의 운행 및 유지, 조정, 검사, 유지보수 등 비용 및 경영임차방식을 통해 임차하여 연구개발활동에 사용되는 기기 및 설비의 임차료를 가리킨다.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2.1 경영임차방식으로 임차하여 연구개발활동에 사용되는 기기 및 설비를 동시에 비(</w:t>
            </w:r>
            <w:r w:rsidRPr="00FD7FF3">
              <w:rPr>
                <w:rFonts w:ascii="한컴바탕" w:eastAsia="한컴바탕" w:hAnsi="한컴바탕" w:cs="한컴바탕" w:hint="eastAsia"/>
                <w:spacing w:val="-6"/>
                <w:szCs w:val="21"/>
                <w:lang w:eastAsia="ko-KR"/>
              </w:rPr>
              <w:t>非</w:t>
            </w:r>
            <w:r w:rsidRPr="00FD7FF3">
              <w:rPr>
                <w:rFonts w:ascii="한컴바탕" w:eastAsia="한컴바탕" w:hAnsi="한컴바탕" w:cs="한컴바탕"/>
                <w:spacing w:val="-6"/>
                <w:szCs w:val="21"/>
                <w:lang w:eastAsia="ko-KR"/>
              </w:rPr>
              <w:t xml:space="preserve">)연구개발활동에 사용할 경우, 기업은 그 기기설비 사용상황에 대해 필요한 기록을 작성해야 하며, 그 실제 발생된 임차료는 실제 작업시간이 차지하는 비율 등 합리적인 방법에 따라 연구개발비용과 생산경영비용 간에 배분하고, 미 배분 시, 가산공제를 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2.2 기업의 연구개발활동이 직접 제품으로 형성되거나 또는 구성부분으로서 형성된 제품을 대외 판매할 경우, 연구개발비용 중에 대응되는 재료비용은 가산공제를 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 </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제품</w:t>
            </w:r>
            <w:r w:rsidRPr="00FD7FF3">
              <w:rPr>
                <w:rFonts w:ascii="한컴바탕" w:eastAsia="한컴바탕" w:hAnsi="한컴바탕" w:cs="한컴바탕"/>
                <w:spacing w:val="-6"/>
                <w:szCs w:val="21"/>
                <w:lang w:eastAsia="ko-KR"/>
              </w:rPr>
              <w:t xml:space="preserve"> 판매와 대응되는 재료비용이 서로 다른 납세연도에 발생 및 재료비를 이미 연구개발비용에 산입하였을 경우, 판매 </w:t>
            </w:r>
            <w:proofErr w:type="spellStart"/>
            <w:r w:rsidRPr="00FD7FF3">
              <w:rPr>
                <w:rFonts w:ascii="한컴바탕" w:eastAsia="한컴바탕" w:hAnsi="한컴바탕" w:cs="한컴바탕"/>
                <w:spacing w:val="-6"/>
                <w:szCs w:val="21"/>
                <w:lang w:eastAsia="ko-KR"/>
              </w:rPr>
              <w:t>당해연도에</w:t>
            </w:r>
            <w:proofErr w:type="spellEnd"/>
            <w:r w:rsidRPr="00FD7FF3">
              <w:rPr>
                <w:rFonts w:ascii="한컴바탕" w:eastAsia="한컴바탕" w:hAnsi="한컴바탕" w:cs="한컴바탕"/>
                <w:spacing w:val="-6"/>
                <w:szCs w:val="21"/>
                <w:lang w:eastAsia="ko-KR"/>
              </w:rPr>
              <w:t xml:space="preserve"> 대응되는 재료비용의 </w:t>
            </w:r>
            <w:proofErr w:type="spellStart"/>
            <w:r w:rsidRPr="00FD7FF3">
              <w:rPr>
                <w:rFonts w:ascii="한컴바탕" w:eastAsia="한컴바탕" w:hAnsi="한컴바탕" w:cs="한컴바탕"/>
                <w:spacing w:val="-6"/>
                <w:szCs w:val="21"/>
                <w:lang w:eastAsia="ko-KR"/>
              </w:rPr>
              <w:t>발생액에서</w:t>
            </w:r>
            <w:proofErr w:type="spellEnd"/>
            <w:r w:rsidRPr="00FD7FF3">
              <w:rPr>
                <w:rFonts w:ascii="한컴바탕" w:eastAsia="한컴바탕" w:hAnsi="한컴바탕" w:cs="한컴바탕"/>
                <w:spacing w:val="-6"/>
                <w:szCs w:val="21"/>
                <w:lang w:eastAsia="ko-KR"/>
              </w:rPr>
              <w:t xml:space="preserve"> 직접 </w:t>
            </w:r>
            <w:proofErr w:type="spellStart"/>
            <w:r w:rsidRPr="00FD7FF3">
              <w:rPr>
                <w:rFonts w:ascii="한컴바탕" w:eastAsia="한컴바탕" w:hAnsi="한컴바탕" w:cs="한컴바탕"/>
                <w:spacing w:val="-6"/>
                <w:szCs w:val="21"/>
                <w:lang w:eastAsia="ko-KR"/>
              </w:rPr>
              <w:t>당해연도의</w:t>
            </w:r>
            <w:proofErr w:type="spellEnd"/>
            <w:r w:rsidRPr="00FD7FF3">
              <w:rPr>
                <w:rFonts w:ascii="한컴바탕" w:eastAsia="한컴바탕" w:hAnsi="한컴바탕" w:cs="한컴바탕"/>
                <w:spacing w:val="-6"/>
                <w:szCs w:val="21"/>
                <w:lang w:eastAsia="ko-KR"/>
              </w:rPr>
              <w:t xml:space="preserve"> 연구개발비용을 상쇄하여 감면할 수 있으며, 상쇄 감면할 금액이 부족할 경우, </w:t>
            </w:r>
            <w:proofErr w:type="spellStart"/>
            <w:r w:rsidRPr="00FD7FF3">
              <w:rPr>
                <w:rFonts w:ascii="한컴바탕" w:eastAsia="한컴바탕" w:hAnsi="한컴바탕" w:cs="한컴바탕"/>
                <w:spacing w:val="-6"/>
                <w:szCs w:val="21"/>
                <w:lang w:eastAsia="ko-KR"/>
              </w:rPr>
              <w:t>이후연도로</w:t>
            </w:r>
            <w:proofErr w:type="spellEnd"/>
            <w:r w:rsidRPr="00FD7FF3">
              <w:rPr>
                <w:rFonts w:ascii="한컴바탕" w:eastAsia="한컴바탕" w:hAnsi="한컴바탕" w:cs="한컴바탕"/>
                <w:spacing w:val="-6"/>
                <w:szCs w:val="21"/>
                <w:lang w:eastAsia="ko-KR"/>
              </w:rPr>
              <w:t xml:space="preserve"> 이월하고 계속하여 상쇄 감면한다.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3. 감가상각비용</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연구개발활동에</w:t>
            </w:r>
            <w:r w:rsidRPr="00FD7FF3">
              <w:rPr>
                <w:rFonts w:ascii="한컴바탕" w:eastAsia="한컴바탕" w:hAnsi="한컴바탕" w:cs="한컴바탕"/>
                <w:spacing w:val="-6"/>
                <w:szCs w:val="21"/>
                <w:lang w:eastAsia="ko-KR"/>
              </w:rPr>
              <w:t xml:space="preserve"> 사용되는 기기 및 설비의 감가상각비용을 가리킨다.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lastRenderedPageBreak/>
              <w:t>3.1 연구개발활동에 사용되는 기기 및 설비를 동시에 비(</w:t>
            </w:r>
            <w:r w:rsidRPr="00FD7FF3">
              <w:rPr>
                <w:rFonts w:ascii="한컴바탕" w:eastAsia="한컴바탕" w:hAnsi="한컴바탕" w:cs="한컴바탕" w:hint="eastAsia"/>
                <w:spacing w:val="-6"/>
                <w:szCs w:val="21"/>
                <w:lang w:eastAsia="ko-KR"/>
              </w:rPr>
              <w:t>非</w:t>
            </w:r>
            <w:r w:rsidRPr="00FD7FF3">
              <w:rPr>
                <w:rFonts w:ascii="한컴바탕" w:eastAsia="한컴바탕" w:hAnsi="한컴바탕" w:cs="한컴바탕"/>
                <w:spacing w:val="-6"/>
                <w:szCs w:val="21"/>
                <w:lang w:eastAsia="ko-KR"/>
              </w:rPr>
              <w:t xml:space="preserve">)연구개발활동에 사용하는 경우, 기업은 그 기기설비의 사용상황에 대해 필요한 기록을 작성해야 하며, 그 실제 발생된 감가상각비는 실제 작업시간이 차지하는 비율 등 합리적인 방법에 따라 연구개발비용과 생산경영비용 간에 배분하고, 미 배분 시 가산공제를 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3.2 기업이 연구개발활동에 사용하는 기기 및 설비가 세법규정에 부합되고 감가상각 우대정책을 선택할 경우, 연구개발비용 </w:t>
            </w:r>
            <w:proofErr w:type="spellStart"/>
            <w:r w:rsidRPr="00FD7FF3">
              <w:rPr>
                <w:rFonts w:ascii="한컴바탕" w:eastAsia="한컴바탕" w:hAnsi="한컴바탕" w:cs="한컴바탕"/>
                <w:spacing w:val="-6"/>
                <w:szCs w:val="21"/>
                <w:lang w:eastAsia="ko-KR"/>
              </w:rPr>
              <w:t>세전가산공제</w:t>
            </w:r>
            <w:proofErr w:type="spellEnd"/>
            <w:r w:rsidRPr="00FD7FF3">
              <w:rPr>
                <w:rFonts w:ascii="한컴바탕" w:eastAsia="한컴바탕" w:hAnsi="한컴바탕" w:cs="한컴바탕"/>
                <w:spacing w:val="-6"/>
                <w:szCs w:val="21"/>
                <w:lang w:eastAsia="ko-KR"/>
              </w:rPr>
              <w:t xml:space="preserve"> 정책을 향유 시, </w:t>
            </w:r>
            <w:proofErr w:type="spellStart"/>
            <w:r w:rsidRPr="00FD7FF3">
              <w:rPr>
                <w:rFonts w:ascii="한컴바탕" w:eastAsia="한컴바탕" w:hAnsi="한컴바탕" w:cs="한컴바탕"/>
                <w:spacing w:val="-6"/>
                <w:szCs w:val="21"/>
                <w:lang w:eastAsia="ko-KR"/>
              </w:rPr>
              <w:t>세전공제한</w:t>
            </w:r>
            <w:proofErr w:type="spellEnd"/>
            <w:r w:rsidRPr="00FD7FF3">
              <w:rPr>
                <w:rFonts w:ascii="한컴바탕" w:eastAsia="한컴바탕" w:hAnsi="한컴바탕" w:cs="한컴바탕"/>
                <w:spacing w:val="-6"/>
                <w:szCs w:val="21"/>
                <w:lang w:eastAsia="ko-KR"/>
              </w:rPr>
              <w:t xml:space="preserve"> 감가상각부분에 대하여 가산공제를 계산한다.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 </w:t>
            </w: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 xml:space="preserve">4. 무형자산 </w:t>
            </w:r>
            <w:proofErr w:type="spellStart"/>
            <w:r w:rsidRPr="00FD7FF3">
              <w:rPr>
                <w:rFonts w:ascii="한컴바탕" w:eastAsia="한컴바탕" w:hAnsi="한컴바탕" w:cs="한컴바탕"/>
                <w:spacing w:val="-6"/>
                <w:szCs w:val="21"/>
                <w:lang w:eastAsia="ko-KR"/>
              </w:rPr>
              <w:t>상각비용</w:t>
            </w:r>
            <w:proofErr w:type="spellEnd"/>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연구개발활동에</w:t>
            </w:r>
            <w:r w:rsidRPr="00FD7FF3">
              <w:rPr>
                <w:rFonts w:ascii="한컴바탕" w:eastAsia="한컴바탕" w:hAnsi="한컴바탕" w:cs="한컴바탕"/>
                <w:spacing w:val="-6"/>
                <w:szCs w:val="21"/>
                <w:lang w:eastAsia="ko-KR"/>
              </w:rPr>
              <w:t xml:space="preserve"> 사용되는 소프트웨어, 특허권, 비(</w:t>
            </w:r>
            <w:r w:rsidRPr="00FD7FF3">
              <w:rPr>
                <w:rFonts w:ascii="한컴바탕" w:eastAsia="한컴바탕" w:hAnsi="한컴바탕" w:cs="한컴바탕" w:hint="eastAsia"/>
                <w:spacing w:val="-6"/>
                <w:szCs w:val="21"/>
                <w:lang w:eastAsia="ko-KR"/>
              </w:rPr>
              <w:t>非</w:t>
            </w:r>
            <w:r w:rsidRPr="00FD7FF3">
              <w:rPr>
                <w:rFonts w:ascii="한컴바탕" w:eastAsia="한컴바탕" w:hAnsi="한컴바탕" w:cs="한컴바탕"/>
                <w:spacing w:val="-6"/>
                <w:szCs w:val="21"/>
                <w:lang w:eastAsia="ko-KR"/>
              </w:rPr>
              <w:t xml:space="preserve">)특허기술(허가증, 전문기술, 설계 및 계산방법 등을 포함)의 </w:t>
            </w:r>
            <w:proofErr w:type="spellStart"/>
            <w:r w:rsidRPr="00FD7FF3">
              <w:rPr>
                <w:rFonts w:ascii="한컴바탕" w:eastAsia="한컴바탕" w:hAnsi="한컴바탕" w:cs="한컴바탕"/>
                <w:spacing w:val="-6"/>
                <w:szCs w:val="21"/>
                <w:lang w:eastAsia="ko-KR"/>
              </w:rPr>
              <w:t>상각비용을</w:t>
            </w:r>
            <w:proofErr w:type="spellEnd"/>
            <w:r w:rsidRPr="00FD7FF3">
              <w:rPr>
                <w:rFonts w:ascii="한컴바탕" w:eastAsia="한컴바탕" w:hAnsi="한컴바탕" w:cs="한컴바탕"/>
                <w:spacing w:val="-6"/>
                <w:szCs w:val="21"/>
                <w:lang w:eastAsia="ko-KR"/>
              </w:rPr>
              <w:t xml:space="preserve"> 가리킨다.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4.1 연구개발활동에 사용되는 무형자산이 동시에 비(</w:t>
            </w:r>
            <w:r w:rsidRPr="00FD7FF3">
              <w:rPr>
                <w:rFonts w:ascii="한컴바탕" w:eastAsia="한컴바탕" w:hAnsi="한컴바탕" w:cs="한컴바탕" w:hint="eastAsia"/>
                <w:spacing w:val="-6"/>
                <w:szCs w:val="21"/>
                <w:lang w:eastAsia="ko-KR"/>
              </w:rPr>
              <w:t>非</w:t>
            </w:r>
            <w:r w:rsidRPr="00FD7FF3">
              <w:rPr>
                <w:rFonts w:ascii="한컴바탕" w:eastAsia="한컴바탕" w:hAnsi="한컴바탕" w:cs="한컴바탕"/>
                <w:spacing w:val="-6"/>
                <w:szCs w:val="21"/>
                <w:lang w:eastAsia="ko-KR"/>
              </w:rPr>
              <w:t xml:space="preserve">)연구개발활동에 사용될 경우, 기업은 그 무형자산의 사용상황에 대해 필요한 기록을 해야 하며, 그 실제 발생된 </w:t>
            </w:r>
            <w:proofErr w:type="spellStart"/>
            <w:r w:rsidRPr="00FD7FF3">
              <w:rPr>
                <w:rFonts w:ascii="한컴바탕" w:eastAsia="한컴바탕" w:hAnsi="한컴바탕" w:cs="한컴바탕"/>
                <w:spacing w:val="-6"/>
                <w:szCs w:val="21"/>
                <w:lang w:eastAsia="ko-KR"/>
              </w:rPr>
              <w:t>상각비용은</w:t>
            </w:r>
            <w:proofErr w:type="spellEnd"/>
            <w:r w:rsidRPr="00FD7FF3">
              <w:rPr>
                <w:rFonts w:ascii="한컴바탕" w:eastAsia="한컴바탕" w:hAnsi="한컴바탕" w:cs="한컴바탕"/>
                <w:spacing w:val="-6"/>
                <w:szCs w:val="21"/>
                <w:lang w:eastAsia="ko-KR"/>
              </w:rPr>
              <w:t xml:space="preserve"> 실제 작업시간이 차지하는 비율 등 합리적인 방법에 따라 연구개발비용과 생산경영비용 간에 배분하고, 미 배분 시 가산공제를 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 </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4.2 연구개발활동에 사용되는 무형자산은 세법규정에 부합되며 </w:t>
            </w:r>
            <w:proofErr w:type="spellStart"/>
            <w:r w:rsidRPr="00FD7FF3">
              <w:rPr>
                <w:rFonts w:ascii="한컴바탕" w:eastAsia="한컴바탕" w:hAnsi="한컴바탕" w:cs="한컴바탕"/>
                <w:spacing w:val="-6"/>
                <w:szCs w:val="21"/>
                <w:lang w:eastAsia="ko-KR"/>
              </w:rPr>
              <w:t>상각연한의</w:t>
            </w:r>
            <w:proofErr w:type="spellEnd"/>
            <w:r w:rsidRPr="00FD7FF3">
              <w:rPr>
                <w:rFonts w:ascii="한컴바탕" w:eastAsia="한컴바탕" w:hAnsi="한컴바탕" w:cs="한컴바탕"/>
                <w:spacing w:val="-6"/>
                <w:szCs w:val="21"/>
                <w:lang w:eastAsia="ko-KR"/>
              </w:rPr>
              <w:t xml:space="preserve"> 단축을 선택할 경우, 연구개발비용 </w:t>
            </w:r>
            <w:proofErr w:type="spellStart"/>
            <w:r w:rsidRPr="00FD7FF3">
              <w:rPr>
                <w:rFonts w:ascii="한컴바탕" w:eastAsia="한컴바탕" w:hAnsi="한컴바탕" w:cs="한컴바탕"/>
                <w:spacing w:val="-6"/>
                <w:szCs w:val="21"/>
                <w:lang w:eastAsia="ko-KR"/>
              </w:rPr>
              <w:t>세전가산공제</w:t>
            </w:r>
            <w:proofErr w:type="spellEnd"/>
            <w:r w:rsidRPr="00FD7FF3">
              <w:rPr>
                <w:rFonts w:ascii="한컴바탕" w:eastAsia="한컴바탕" w:hAnsi="한컴바탕" w:cs="한컴바탕"/>
                <w:spacing w:val="-6"/>
                <w:szCs w:val="21"/>
                <w:lang w:eastAsia="ko-KR"/>
              </w:rPr>
              <w:t xml:space="preserve"> 정책을 향유 시, </w:t>
            </w:r>
            <w:proofErr w:type="spellStart"/>
            <w:r w:rsidRPr="00FD7FF3">
              <w:rPr>
                <w:rFonts w:ascii="한컴바탕" w:eastAsia="한컴바탕" w:hAnsi="한컴바탕" w:cs="한컴바탕"/>
                <w:spacing w:val="-6"/>
                <w:szCs w:val="21"/>
                <w:lang w:eastAsia="ko-KR"/>
              </w:rPr>
              <w:t>세전공제한</w:t>
            </w:r>
            <w:proofErr w:type="spellEnd"/>
            <w:r w:rsidRPr="00FD7FF3">
              <w:rPr>
                <w:rFonts w:ascii="한컴바탕" w:eastAsia="한컴바탕" w:hAnsi="한컴바탕" w:cs="한컴바탕"/>
                <w:spacing w:val="-6"/>
                <w:szCs w:val="21"/>
                <w:lang w:eastAsia="ko-KR"/>
              </w:rPr>
              <w:t xml:space="preserve"> </w:t>
            </w:r>
            <w:proofErr w:type="spellStart"/>
            <w:r w:rsidRPr="00FD7FF3">
              <w:rPr>
                <w:rFonts w:ascii="한컴바탕" w:eastAsia="한컴바탕" w:hAnsi="한컴바탕" w:cs="한컴바탕"/>
                <w:spacing w:val="-6"/>
                <w:szCs w:val="21"/>
                <w:lang w:eastAsia="ko-KR"/>
              </w:rPr>
              <w:t>상각부분에</w:t>
            </w:r>
            <w:proofErr w:type="spellEnd"/>
            <w:r w:rsidRPr="00FD7FF3">
              <w:rPr>
                <w:rFonts w:ascii="한컴바탕" w:eastAsia="한컴바탕" w:hAnsi="한컴바탕" w:cs="한컴바탕"/>
                <w:spacing w:val="-6"/>
                <w:szCs w:val="21"/>
                <w:lang w:eastAsia="ko-KR"/>
              </w:rPr>
              <w:t xml:space="preserve"> 대해 가산공제를 계산한다.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zCs w:val="21"/>
                <w:lang w:eastAsia="ko-KR"/>
              </w:rPr>
            </w:pPr>
            <w:r w:rsidRPr="00FD7FF3">
              <w:rPr>
                <w:rFonts w:ascii="한컴바탕" w:eastAsia="한컴바탕" w:hAnsi="한컴바탕" w:cs="한컴바탕"/>
                <w:spacing w:val="-6"/>
                <w:szCs w:val="21"/>
                <w:lang w:eastAsia="ko-KR"/>
              </w:rPr>
              <w:t xml:space="preserve">5. </w:t>
            </w:r>
            <w:r w:rsidRPr="00FD7FF3">
              <w:rPr>
                <w:rFonts w:ascii="한컴바탕" w:eastAsia="한컴바탕" w:hAnsi="한컴바탕" w:cs="한컴바탕"/>
                <w:szCs w:val="21"/>
                <w:lang w:eastAsia="ko-KR"/>
              </w:rPr>
              <w:t xml:space="preserve">신제품 </w:t>
            </w:r>
            <w:proofErr w:type="spellStart"/>
            <w:r w:rsidRPr="00FD7FF3">
              <w:rPr>
                <w:rFonts w:ascii="한컴바탕" w:eastAsia="한컴바탕" w:hAnsi="한컴바탕" w:cs="한컴바탕"/>
                <w:szCs w:val="21"/>
                <w:lang w:eastAsia="ko-KR"/>
              </w:rPr>
              <w:t>설계비</w:t>
            </w:r>
            <w:proofErr w:type="spellEnd"/>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신공정규정</w:t>
            </w:r>
            <w:proofErr w:type="spellEnd"/>
            <w:r w:rsidRPr="00FD7FF3">
              <w:rPr>
                <w:rFonts w:ascii="한컴바탕" w:eastAsia="한컴바탕" w:hAnsi="한컴바탕" w:cs="한컴바탕"/>
                <w:szCs w:val="21"/>
                <w:lang w:eastAsia="ko-KR"/>
              </w:rPr>
              <w:t xml:space="preserve"> </w:t>
            </w:r>
            <w:proofErr w:type="spellStart"/>
            <w:r w:rsidRPr="00FD7FF3">
              <w:rPr>
                <w:rFonts w:ascii="한컴바탕" w:eastAsia="한컴바탕" w:hAnsi="한컴바탕" w:cs="한컴바탕"/>
                <w:szCs w:val="21"/>
                <w:lang w:eastAsia="ko-KR"/>
              </w:rPr>
              <w:t>제정비</w:t>
            </w:r>
            <w:proofErr w:type="spellEnd"/>
            <w:r w:rsidRPr="00FD7FF3">
              <w:rPr>
                <w:rFonts w:ascii="한컴바탕" w:eastAsia="한컴바탕" w:hAnsi="한컴바탕" w:cs="한컴바탕"/>
                <w:szCs w:val="21"/>
                <w:lang w:eastAsia="ko-KR"/>
              </w:rPr>
              <w:t>, 신약(</w:t>
            </w:r>
            <w:r w:rsidRPr="00FD7FF3">
              <w:rPr>
                <w:rFonts w:ascii="한컴바탕" w:eastAsia="한컴바탕" w:hAnsi="한컴바탕" w:cs="한컴바탕" w:hint="eastAsia"/>
                <w:szCs w:val="21"/>
                <w:lang w:eastAsia="ko-KR"/>
              </w:rPr>
              <w:t>新药</w:t>
            </w:r>
            <w:r w:rsidRPr="00FD7FF3">
              <w:rPr>
                <w:rFonts w:ascii="한컴바탕" w:eastAsia="한컴바탕" w:hAnsi="한컴바탕" w:cs="한컴바탕"/>
                <w:szCs w:val="21"/>
                <w:lang w:eastAsia="ko-KR"/>
              </w:rPr>
              <w:t xml:space="preserve">) 연구제작 임상실험비, 탐사개발기술 현장실험비는 기업이 신제품 설계, </w:t>
            </w:r>
            <w:proofErr w:type="spellStart"/>
            <w:r w:rsidRPr="00FD7FF3">
              <w:rPr>
                <w:rFonts w:ascii="한컴바탕" w:eastAsia="한컴바탕" w:hAnsi="한컴바탕" w:cs="한컴바탕"/>
                <w:szCs w:val="21"/>
                <w:lang w:eastAsia="ko-KR"/>
              </w:rPr>
              <w:t>신공정</w:t>
            </w:r>
            <w:proofErr w:type="spellEnd"/>
            <w:r w:rsidRPr="00FD7FF3">
              <w:rPr>
                <w:rFonts w:ascii="한컴바탕" w:eastAsia="한컴바탕" w:hAnsi="한컴바탕" w:cs="한컴바탕"/>
                <w:szCs w:val="21"/>
                <w:lang w:eastAsia="ko-KR"/>
              </w:rPr>
              <w:t xml:space="preserve"> 규정제정, 신약(</w:t>
            </w:r>
            <w:r w:rsidRPr="00FD7FF3">
              <w:rPr>
                <w:rFonts w:ascii="한컴바탕" w:eastAsia="한컴바탕" w:hAnsi="한컴바탕" w:cs="한컴바탕" w:hint="eastAsia"/>
                <w:szCs w:val="21"/>
                <w:lang w:eastAsia="ko-KR"/>
              </w:rPr>
              <w:t>新药</w:t>
            </w:r>
            <w:r w:rsidRPr="00FD7FF3">
              <w:rPr>
                <w:rFonts w:ascii="한컴바탕" w:eastAsia="한컴바탕" w:hAnsi="한컴바탕" w:cs="한컴바탕"/>
                <w:szCs w:val="21"/>
                <w:lang w:eastAsia="ko-KR"/>
              </w:rPr>
              <w:t>) 연구제작 임상실험 및 탐사개발기술 현장실험 과정 중에 발생한 해당 항목의 활동전개와 관련된 각 종류의 비용을 가리킨다.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6. 기타 관련 비용</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연구개발활동과</w:t>
            </w:r>
            <w:r w:rsidRPr="00FD7FF3">
              <w:rPr>
                <w:rFonts w:ascii="한컴바탕" w:eastAsia="한컴바탕" w:hAnsi="한컴바탕" w:cs="한컴바탕"/>
                <w:spacing w:val="-6"/>
                <w:szCs w:val="21"/>
                <w:lang w:eastAsia="ko-KR"/>
              </w:rPr>
              <w:t xml:space="preserve"> 직접 관련되는 기타 비용을 가리킨다. 예를 들어 기술도서 </w:t>
            </w:r>
            <w:proofErr w:type="spellStart"/>
            <w:r w:rsidRPr="00FD7FF3">
              <w:rPr>
                <w:rFonts w:ascii="한컴바탕" w:eastAsia="한컴바탕" w:hAnsi="한컴바탕" w:cs="한컴바탕"/>
                <w:spacing w:val="-6"/>
                <w:szCs w:val="21"/>
                <w:lang w:eastAsia="ko-KR"/>
              </w:rPr>
              <w:t>자료비</w:t>
            </w:r>
            <w:proofErr w:type="spellEnd"/>
            <w:r w:rsidRPr="00FD7FF3">
              <w:rPr>
                <w:rFonts w:ascii="한컴바탕" w:eastAsia="한컴바탕" w:hAnsi="한컴바탕" w:cs="한컴바탕"/>
                <w:spacing w:val="-6"/>
                <w:szCs w:val="21"/>
                <w:lang w:eastAsia="ko-KR"/>
              </w:rPr>
              <w:t xml:space="preserve">, </w:t>
            </w:r>
            <w:proofErr w:type="spellStart"/>
            <w:r w:rsidRPr="00FD7FF3">
              <w:rPr>
                <w:rFonts w:ascii="한컴바탕" w:eastAsia="한컴바탕" w:hAnsi="한컴바탕" w:cs="한컴바탕"/>
                <w:spacing w:val="-6"/>
                <w:szCs w:val="21"/>
                <w:lang w:eastAsia="ko-KR"/>
              </w:rPr>
              <w:t>자료번역비</w:t>
            </w:r>
            <w:proofErr w:type="spellEnd"/>
            <w:r w:rsidRPr="00FD7FF3">
              <w:rPr>
                <w:rFonts w:ascii="한컴바탕" w:eastAsia="한컴바탕" w:hAnsi="한컴바탕" w:cs="한컴바탕"/>
                <w:spacing w:val="-6"/>
                <w:szCs w:val="21"/>
                <w:lang w:eastAsia="ko-KR"/>
              </w:rPr>
              <w:t xml:space="preserve">, </w:t>
            </w:r>
            <w:proofErr w:type="spellStart"/>
            <w:r w:rsidRPr="00FD7FF3">
              <w:rPr>
                <w:rFonts w:ascii="한컴바탕" w:eastAsia="한컴바탕" w:hAnsi="한컴바탕" w:cs="한컴바탕"/>
                <w:spacing w:val="-6"/>
                <w:szCs w:val="21"/>
                <w:lang w:eastAsia="ko-KR"/>
              </w:rPr>
              <w:t>전문가컨설팅비</w:t>
            </w:r>
            <w:proofErr w:type="spellEnd"/>
            <w:r w:rsidRPr="00FD7FF3">
              <w:rPr>
                <w:rFonts w:ascii="한컴바탕" w:eastAsia="한컴바탕" w:hAnsi="한컴바탕" w:cs="한컴바탕"/>
                <w:spacing w:val="-6"/>
                <w:szCs w:val="21"/>
                <w:lang w:eastAsia="ko-KR"/>
              </w:rPr>
              <w:t xml:space="preserve">, 첨단과학기술 </w:t>
            </w:r>
            <w:proofErr w:type="spellStart"/>
            <w:r w:rsidRPr="00FD7FF3">
              <w:rPr>
                <w:rFonts w:ascii="한컴바탕" w:eastAsia="한컴바탕" w:hAnsi="한컴바탕" w:cs="한컴바탕"/>
                <w:spacing w:val="-6"/>
                <w:szCs w:val="21"/>
                <w:lang w:eastAsia="ko-KR"/>
              </w:rPr>
              <w:t>연구개발보험비</w:t>
            </w:r>
            <w:proofErr w:type="spellEnd"/>
            <w:r w:rsidRPr="00FD7FF3">
              <w:rPr>
                <w:rFonts w:ascii="한컴바탕" w:eastAsia="한컴바탕" w:hAnsi="한컴바탕" w:cs="한컴바탕"/>
                <w:spacing w:val="-6"/>
                <w:szCs w:val="21"/>
                <w:lang w:eastAsia="ko-KR"/>
              </w:rPr>
              <w:t>, 연구개발성과의 검색, 분석, 평의, 논증, 감정, 심사, 평가, 검수비용 및 지식재산권의 신청비용, 등록비</w:t>
            </w:r>
            <w:r w:rsidRPr="00FD7FF3">
              <w:rPr>
                <w:rFonts w:ascii="한컴바탕" w:eastAsia="한컴바탕" w:hAnsi="한컴바탕" w:cs="한컴바탕"/>
                <w:spacing w:val="-6"/>
                <w:szCs w:val="21"/>
                <w:lang w:eastAsia="ko-KR"/>
              </w:rPr>
              <w:lastRenderedPageBreak/>
              <w:t xml:space="preserve">용, 대리비용, 출장비, 회의비, </w:t>
            </w:r>
            <w:proofErr w:type="spellStart"/>
            <w:r w:rsidRPr="00FD7FF3">
              <w:rPr>
                <w:rFonts w:ascii="한컴바탕" w:eastAsia="한컴바탕" w:hAnsi="한컴바탕" w:cs="한컴바탕"/>
                <w:spacing w:val="-6"/>
                <w:szCs w:val="21"/>
                <w:lang w:eastAsia="ko-KR"/>
              </w:rPr>
              <w:t>직원복리비</w:t>
            </w:r>
            <w:proofErr w:type="spellEnd"/>
            <w:r w:rsidRPr="00FD7FF3">
              <w:rPr>
                <w:rFonts w:ascii="한컴바탕" w:eastAsia="한컴바탕" w:hAnsi="한컴바탕" w:cs="한컴바탕"/>
                <w:spacing w:val="-6"/>
                <w:szCs w:val="21"/>
                <w:lang w:eastAsia="ko-KR"/>
              </w:rPr>
              <w:t>, 양로보험료 추가비용 및 의료보험료 추가비용을 포함한다.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해당</w:t>
            </w:r>
            <w:r w:rsidRPr="00FD7FF3">
              <w:rPr>
                <w:rFonts w:ascii="한컴바탕" w:eastAsia="한컴바탕" w:hAnsi="한컴바탕" w:cs="한컴바탕"/>
                <w:spacing w:val="-6"/>
                <w:szCs w:val="21"/>
                <w:lang w:eastAsia="ko-KR"/>
              </w:rPr>
              <w:t xml:space="preserve"> 류의 비용총액은 가산공제 가능한 연구개발비용 총액의 10%를 초과하여서는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7. 기타 사항</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7.1 기업이 취득한 정부보조를 회계처리 시, 직접 연구개발비용을 감면하는 방법을 채택하고 세무처리 시 과세소득으로 간주하지 않은 경우, 상쇄하여 감면한 후의 잔액에 따라 가산공제 금액을 계산하여야 한다. </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10"/>
                <w:szCs w:val="21"/>
                <w:lang w:eastAsia="ko-KR"/>
              </w:rPr>
            </w:pPr>
            <w:r w:rsidRPr="00FD7FF3">
              <w:rPr>
                <w:rFonts w:ascii="한컴바탕" w:eastAsia="한컴바탕" w:hAnsi="한컴바탕" w:cs="한컴바탕"/>
                <w:spacing w:val="-6"/>
                <w:szCs w:val="21"/>
                <w:lang w:eastAsia="ko-KR"/>
              </w:rPr>
              <w:t xml:space="preserve">7.2 </w:t>
            </w:r>
            <w:r w:rsidRPr="00FD7FF3">
              <w:rPr>
                <w:rFonts w:ascii="한컴바탕" w:eastAsia="한컴바탕" w:hAnsi="한컴바탕" w:cs="한컴바탕"/>
                <w:spacing w:val="-10"/>
                <w:szCs w:val="21"/>
                <w:lang w:eastAsia="ko-KR"/>
              </w:rPr>
              <w:t xml:space="preserve">기업이 연구개발 과정 중에 형성된 자투리, 불량품 및 중간시제품 등 특별 소득은, 소득 </w:t>
            </w:r>
            <w:proofErr w:type="spellStart"/>
            <w:r w:rsidRPr="00FD7FF3">
              <w:rPr>
                <w:rFonts w:ascii="한컴바탕" w:eastAsia="한컴바탕" w:hAnsi="한컴바탕" w:cs="한컴바탕"/>
                <w:spacing w:val="-10"/>
                <w:szCs w:val="21"/>
                <w:lang w:eastAsia="ko-KR"/>
              </w:rPr>
              <w:t>당해연도의</w:t>
            </w:r>
            <w:proofErr w:type="spellEnd"/>
            <w:r w:rsidRPr="00FD7FF3">
              <w:rPr>
                <w:rFonts w:ascii="한컴바탕" w:eastAsia="한컴바탕" w:hAnsi="한컴바탕" w:cs="한컴바탕"/>
                <w:spacing w:val="-10"/>
                <w:szCs w:val="21"/>
                <w:lang w:eastAsia="ko-KR"/>
              </w:rPr>
              <w:t xml:space="preserve"> 가산공제 연구개발비용을 계산하여 확인할 때, 이미 집계한 연구개발비용 중에서 해당 특수수입을 공제하여야 하며, 공제할 금액이 부족할 경우, 가산공제 연구개발비용을 ‘0’으로 계산하여야 한다. </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7.3 기업이 연구개발활동을 전개하는 중 실제로 발생된 연구개발비용이 무형자산으로 될 경우, 그 자본화의 시점과 회계처리는 </w:t>
            </w:r>
            <w:proofErr w:type="spellStart"/>
            <w:r w:rsidRPr="00FD7FF3">
              <w:rPr>
                <w:rFonts w:ascii="한컴바탕" w:eastAsia="한컴바탕" w:hAnsi="한컴바탕" w:cs="한컴바탕"/>
                <w:spacing w:val="-6"/>
                <w:szCs w:val="21"/>
                <w:lang w:eastAsia="ko-KR"/>
              </w:rPr>
              <w:t>일치성을</w:t>
            </w:r>
            <w:proofErr w:type="spellEnd"/>
            <w:r w:rsidRPr="00FD7FF3">
              <w:rPr>
                <w:rFonts w:ascii="한컴바탕" w:eastAsia="한컴바탕" w:hAnsi="한컴바탕" w:cs="한컴바탕"/>
                <w:spacing w:val="-6"/>
                <w:szCs w:val="21"/>
                <w:lang w:eastAsia="ko-KR"/>
              </w:rPr>
              <w:t xml:space="preserve"> 유지한다.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7.4 실패한 연구개발활동으로 발생된 연구개발비용은 </w:t>
            </w:r>
            <w:proofErr w:type="spellStart"/>
            <w:r w:rsidRPr="00FD7FF3">
              <w:rPr>
                <w:rFonts w:ascii="한컴바탕" w:eastAsia="한컴바탕" w:hAnsi="한컴바탕" w:cs="한컴바탕"/>
                <w:spacing w:val="-6"/>
                <w:szCs w:val="21"/>
                <w:lang w:eastAsia="ko-KR"/>
              </w:rPr>
              <w:t>세전가산공제</w:t>
            </w:r>
            <w:proofErr w:type="spellEnd"/>
            <w:r w:rsidRPr="00FD7FF3">
              <w:rPr>
                <w:rFonts w:ascii="한컴바탕" w:eastAsia="한컴바탕" w:hAnsi="한컴바탕" w:cs="한컴바탕"/>
                <w:spacing w:val="-6"/>
                <w:szCs w:val="21"/>
                <w:lang w:eastAsia="ko-KR"/>
              </w:rPr>
              <w:t xml:space="preserve"> 정책을 향유할 수 있다.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 xml:space="preserve">7.5 국가세무총국 공고 2015년 제97호 제3조에서 지칭하는 ‘연구개발활동 발생비용’은 </w:t>
            </w:r>
            <w:proofErr w:type="spellStart"/>
            <w:r w:rsidRPr="00FD7FF3">
              <w:rPr>
                <w:rFonts w:ascii="한컴바탕" w:eastAsia="한컴바탕" w:hAnsi="한컴바탕" w:cs="한컴바탕"/>
                <w:spacing w:val="-6"/>
                <w:szCs w:val="21"/>
                <w:lang w:eastAsia="ko-KR"/>
              </w:rPr>
              <w:t>위탁인이</w:t>
            </w:r>
            <w:proofErr w:type="spellEnd"/>
            <w:r w:rsidRPr="00FD7FF3">
              <w:rPr>
                <w:rFonts w:ascii="한컴바탕" w:eastAsia="한컴바탕" w:hAnsi="한컴바탕" w:cs="한컴바탕"/>
                <w:spacing w:val="-6"/>
                <w:szCs w:val="21"/>
                <w:lang w:eastAsia="ko-KR"/>
              </w:rPr>
              <w:t xml:space="preserve"> 실제로 </w:t>
            </w:r>
            <w:proofErr w:type="spellStart"/>
            <w:r w:rsidRPr="00FD7FF3">
              <w:rPr>
                <w:rFonts w:ascii="한컴바탕" w:eastAsia="한컴바탕" w:hAnsi="한컴바탕" w:cs="한컴바탕"/>
                <w:spacing w:val="-6"/>
                <w:szCs w:val="21"/>
                <w:lang w:eastAsia="ko-KR"/>
              </w:rPr>
              <w:t>수탁인에게</w:t>
            </w:r>
            <w:proofErr w:type="spellEnd"/>
            <w:r w:rsidRPr="00FD7FF3">
              <w:rPr>
                <w:rFonts w:ascii="한컴바탕" w:eastAsia="한컴바탕" w:hAnsi="한컴바탕" w:cs="한컴바탕"/>
                <w:spacing w:val="-6"/>
                <w:szCs w:val="21"/>
                <w:lang w:eastAsia="ko-KR"/>
              </w:rPr>
              <w:t xml:space="preserve"> 지불한 비용을 가리킨다. </w:t>
            </w:r>
            <w:proofErr w:type="spellStart"/>
            <w:r w:rsidRPr="00FD7FF3">
              <w:rPr>
                <w:rFonts w:ascii="한컴바탕" w:eastAsia="한컴바탕" w:hAnsi="한컴바탕" w:cs="한컴바탕"/>
                <w:spacing w:val="-6"/>
                <w:szCs w:val="21"/>
                <w:lang w:eastAsia="ko-KR"/>
              </w:rPr>
              <w:t>위탁인이</w:t>
            </w:r>
            <w:proofErr w:type="spellEnd"/>
            <w:r w:rsidRPr="00FD7FF3">
              <w:rPr>
                <w:rFonts w:ascii="한컴바탕" w:eastAsia="한컴바탕" w:hAnsi="한컴바탕" w:cs="한컴바탕"/>
                <w:spacing w:val="-6"/>
                <w:szCs w:val="21"/>
                <w:lang w:eastAsia="ko-KR"/>
              </w:rPr>
              <w:t xml:space="preserve"> 연구개발비용 </w:t>
            </w:r>
            <w:proofErr w:type="spellStart"/>
            <w:r w:rsidRPr="00FD7FF3">
              <w:rPr>
                <w:rFonts w:ascii="한컴바탕" w:eastAsia="한컴바탕" w:hAnsi="한컴바탕" w:cs="한컴바탕"/>
                <w:spacing w:val="-6"/>
                <w:szCs w:val="21"/>
                <w:lang w:eastAsia="ko-KR"/>
              </w:rPr>
              <w:t>세전가산공제</w:t>
            </w:r>
            <w:proofErr w:type="spellEnd"/>
            <w:r w:rsidRPr="00FD7FF3">
              <w:rPr>
                <w:rFonts w:ascii="한컴바탕" w:eastAsia="한컴바탕" w:hAnsi="한컴바탕" w:cs="한컴바탕"/>
                <w:spacing w:val="-6"/>
                <w:szCs w:val="21"/>
                <w:lang w:eastAsia="ko-KR"/>
              </w:rPr>
              <w:t xml:space="preserve"> 정책을 향유하는지 여부에 관계없이, </w:t>
            </w:r>
            <w:proofErr w:type="spellStart"/>
            <w:r w:rsidRPr="00FD7FF3">
              <w:rPr>
                <w:rFonts w:ascii="한컴바탕" w:eastAsia="한컴바탕" w:hAnsi="한컴바탕" w:cs="한컴바탕"/>
                <w:spacing w:val="-6"/>
                <w:szCs w:val="21"/>
                <w:lang w:eastAsia="ko-KR"/>
              </w:rPr>
              <w:t>수탁인은</w:t>
            </w:r>
            <w:proofErr w:type="spellEnd"/>
            <w:r w:rsidRPr="00FD7FF3">
              <w:rPr>
                <w:rFonts w:ascii="한컴바탕" w:eastAsia="한컴바탕" w:hAnsi="한컴바탕" w:cs="한컴바탕"/>
                <w:spacing w:val="-6"/>
                <w:szCs w:val="21"/>
                <w:lang w:eastAsia="ko-KR"/>
              </w:rPr>
              <w:t xml:space="preserve"> 모두 가산공제를 하여서는 </w:t>
            </w:r>
            <w:proofErr w:type="spellStart"/>
            <w:r w:rsidRPr="00FD7FF3">
              <w:rPr>
                <w:rFonts w:ascii="한컴바탕" w:eastAsia="한컴바탕" w:hAnsi="한컴바탕" w:cs="한컴바탕"/>
                <w:spacing w:val="-6"/>
                <w:szCs w:val="21"/>
                <w:lang w:eastAsia="ko-KR"/>
              </w:rPr>
              <w:t>아니된다</w:t>
            </w:r>
            <w:proofErr w:type="spellEnd"/>
            <w:r w:rsidRPr="00FD7FF3">
              <w:rPr>
                <w:rFonts w:ascii="한컴바탕" w:eastAsia="한컴바탕" w:hAnsi="한컴바탕" w:cs="한컴바탕"/>
                <w:spacing w:val="-6"/>
                <w:szCs w:val="21"/>
                <w:lang w:eastAsia="ko-KR"/>
              </w:rPr>
              <w:t>.</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FD7FF3">
              <w:rPr>
                <w:rFonts w:ascii="한컴바탕" w:eastAsia="한컴바탕" w:hAnsi="한컴바탕" w:cs="한컴바탕" w:hint="eastAsia"/>
                <w:spacing w:val="-6"/>
                <w:szCs w:val="21"/>
                <w:lang w:eastAsia="ko-KR"/>
              </w:rPr>
              <w:t>위탁인이</w:t>
            </w:r>
            <w:proofErr w:type="spellEnd"/>
            <w:r w:rsidRPr="00FD7FF3">
              <w:rPr>
                <w:rFonts w:ascii="한컴바탕" w:eastAsia="한컴바탕" w:hAnsi="한컴바탕" w:cs="한컴바탕"/>
                <w:spacing w:val="-6"/>
                <w:szCs w:val="21"/>
                <w:lang w:eastAsia="ko-KR"/>
              </w:rPr>
              <w:t xml:space="preserve"> 관련 측에 위탁하여 연구개발활동을 전개할 경우, </w:t>
            </w:r>
            <w:proofErr w:type="spellStart"/>
            <w:r w:rsidRPr="00FD7FF3">
              <w:rPr>
                <w:rFonts w:ascii="한컴바탕" w:eastAsia="한컴바탕" w:hAnsi="한컴바탕" w:cs="한컴바탕"/>
                <w:spacing w:val="-6"/>
                <w:szCs w:val="21"/>
                <w:lang w:eastAsia="ko-KR"/>
              </w:rPr>
              <w:t>수탁인은</w:t>
            </w:r>
            <w:proofErr w:type="spellEnd"/>
            <w:r w:rsidRPr="00FD7FF3">
              <w:rPr>
                <w:rFonts w:ascii="한컴바탕" w:eastAsia="한컴바탕" w:hAnsi="한컴바탕" w:cs="한컴바탕"/>
                <w:spacing w:val="-6"/>
                <w:szCs w:val="21"/>
                <w:lang w:eastAsia="ko-KR"/>
              </w:rPr>
              <w:t xml:space="preserve"> </w:t>
            </w:r>
            <w:proofErr w:type="spellStart"/>
            <w:r w:rsidRPr="00FD7FF3">
              <w:rPr>
                <w:rFonts w:ascii="한컴바탕" w:eastAsia="한컴바탕" w:hAnsi="한컴바탕" w:cs="한컴바탕"/>
                <w:spacing w:val="-6"/>
                <w:szCs w:val="21"/>
                <w:lang w:eastAsia="ko-KR"/>
              </w:rPr>
              <w:t>위탁인에게</w:t>
            </w:r>
            <w:proofErr w:type="spellEnd"/>
            <w:r w:rsidRPr="00FD7FF3">
              <w:rPr>
                <w:rFonts w:ascii="한컴바탕" w:eastAsia="한컴바탕" w:hAnsi="한컴바탕" w:cs="한컴바탕"/>
                <w:spacing w:val="-6"/>
                <w:szCs w:val="21"/>
                <w:lang w:eastAsia="ko-KR"/>
              </w:rPr>
              <w:t xml:space="preserve"> 연구개발 과정 중 실제로 발생한 연구개발항목 비용지출 명세를 제공하여야 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hint="eastAsia"/>
                <w:spacing w:val="-6"/>
                <w:szCs w:val="21"/>
              </w:rPr>
            </w:pPr>
            <w:r w:rsidRPr="00FD7FF3">
              <w:rPr>
                <w:rFonts w:ascii="한컴바탕" w:eastAsia="한컴바탕" w:hAnsi="한컴바탕" w:cs="한컴바탕"/>
                <w:spacing w:val="-6"/>
                <w:szCs w:val="21"/>
                <w:lang w:eastAsia="ko-KR"/>
              </w:rPr>
              <w:t>8. 집행시간과 적용대상</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본</w:t>
            </w:r>
            <w:r w:rsidRPr="00FD7FF3">
              <w:rPr>
                <w:rFonts w:ascii="한컴바탕" w:eastAsia="한컴바탕" w:hAnsi="한컴바탕" w:cs="한컴바탕"/>
                <w:spacing w:val="-6"/>
                <w:szCs w:val="21"/>
                <w:lang w:eastAsia="ko-KR"/>
              </w:rPr>
              <w:t xml:space="preserve"> 공고는 2017년도 및 </w:t>
            </w:r>
            <w:proofErr w:type="spellStart"/>
            <w:r w:rsidRPr="00FD7FF3">
              <w:rPr>
                <w:rFonts w:ascii="한컴바탕" w:eastAsia="한컴바탕" w:hAnsi="한컴바탕" w:cs="한컴바탕"/>
                <w:spacing w:val="-6"/>
                <w:szCs w:val="21"/>
                <w:lang w:eastAsia="ko-KR"/>
              </w:rPr>
              <w:t>이후연도</w:t>
            </w:r>
            <w:proofErr w:type="spellEnd"/>
            <w:r w:rsidRPr="00FD7FF3">
              <w:rPr>
                <w:rFonts w:ascii="한컴바탕" w:eastAsia="한컴바탕" w:hAnsi="한컴바탕" w:cs="한컴바탕"/>
                <w:spacing w:val="-6"/>
                <w:szCs w:val="21"/>
                <w:lang w:eastAsia="ko-KR"/>
              </w:rPr>
              <w:t xml:space="preserve"> 정산 및 납부에 적용한다. 이전연도에 이미 세무처리를 진행하였다면 더 이상 조정하지 않는다. 우대정책 향유를 소급하는 상황과 관련되는 경우, 본 공고의 규정에 따라 집행한다. </w:t>
            </w:r>
            <w:proofErr w:type="spellStart"/>
            <w:r w:rsidRPr="00FD7FF3">
              <w:rPr>
                <w:rFonts w:ascii="한컴바탕" w:eastAsia="한컴바탕" w:hAnsi="한컴바탕" w:cs="한컴바탕"/>
                <w:spacing w:val="-6"/>
                <w:szCs w:val="21"/>
                <w:lang w:eastAsia="ko-KR"/>
              </w:rPr>
              <w:t>과학기술형</w:t>
            </w:r>
            <w:proofErr w:type="spellEnd"/>
            <w:r w:rsidRPr="00FD7FF3">
              <w:rPr>
                <w:rFonts w:ascii="한컴바탕" w:eastAsia="한컴바탕" w:hAnsi="한컴바탕" w:cs="한컴바탕"/>
                <w:spacing w:val="-6"/>
                <w:szCs w:val="21"/>
                <w:lang w:eastAsia="ko-KR"/>
              </w:rPr>
              <w:t xml:space="preserve"> 중소기업 연구개발</w:t>
            </w:r>
            <w:r w:rsidRPr="00FD7FF3">
              <w:rPr>
                <w:rFonts w:ascii="한컴바탕" w:eastAsia="한컴바탕" w:hAnsi="한컴바탕" w:cs="한컴바탕"/>
                <w:spacing w:val="-6"/>
                <w:szCs w:val="21"/>
                <w:lang w:eastAsia="ko-KR"/>
              </w:rPr>
              <w:lastRenderedPageBreak/>
              <w:t>비용 가산공제사항은 본 공고에 따라 집행한다.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r w:rsidRPr="00FD7FF3">
              <w:rPr>
                <w:rFonts w:ascii="한컴바탕" w:eastAsia="한컴바탕" w:hAnsi="한컴바탕" w:cs="한컴바탕" w:hint="eastAsia"/>
                <w:spacing w:val="-6"/>
                <w:szCs w:val="21"/>
                <w:lang w:eastAsia="ko-KR"/>
              </w:rPr>
              <w:t>국가세무총국</w:t>
            </w:r>
            <w:r w:rsidRPr="00FD7FF3">
              <w:rPr>
                <w:rFonts w:ascii="한컴바탕" w:eastAsia="한컴바탕" w:hAnsi="한컴바탕" w:cs="한컴바탕"/>
                <w:spacing w:val="-6"/>
                <w:szCs w:val="21"/>
                <w:lang w:eastAsia="ko-KR"/>
              </w:rPr>
              <w:t xml:space="preserve"> 공고 2015년 제97호 제1조, 제2조 제(1)항, 제2조 제(2)항 및 제2호 제(4)항은 동시에 폐지한다.</w:t>
            </w:r>
          </w:p>
          <w:p w:rsidR="00FD7FF3" w:rsidRPr="00FD7FF3" w:rsidRDefault="00FD7FF3" w:rsidP="00FD7FF3">
            <w:pPr>
              <w:wordWrap w:val="0"/>
              <w:autoSpaceDN w:val="0"/>
              <w:snapToGrid w:val="0"/>
              <w:spacing w:line="290" w:lineRule="atLeast"/>
              <w:jc w:val="left"/>
              <w:rPr>
                <w:rFonts w:ascii="한컴바탕" w:eastAsia="한컴바탕" w:hAnsi="한컴바탕" w:cs="한컴바탕"/>
                <w:spacing w:val="-6"/>
                <w:szCs w:val="21"/>
                <w:lang w:eastAsia="ko-KR"/>
              </w:rPr>
            </w:pPr>
          </w:p>
          <w:p w:rsidR="00FD7FF3" w:rsidRPr="00FD7FF3" w:rsidRDefault="00FD7FF3" w:rsidP="00FD7FF3">
            <w:pPr>
              <w:wordWrap w:val="0"/>
              <w:autoSpaceDN w:val="0"/>
              <w:snapToGrid w:val="0"/>
              <w:spacing w:line="290" w:lineRule="atLeast"/>
              <w:jc w:val="right"/>
              <w:rPr>
                <w:rFonts w:ascii="한컴바탕" w:eastAsia="한컴바탕" w:hAnsi="한컴바탕" w:cs="한컴바탕" w:hint="eastAsia"/>
                <w:spacing w:val="-6"/>
                <w:szCs w:val="21"/>
              </w:rPr>
            </w:pPr>
            <w:r w:rsidRPr="00FD7FF3">
              <w:rPr>
                <w:rFonts w:ascii="한컴바탕" w:eastAsia="한컴바탕" w:hAnsi="한컴바탕" w:cs="한컴바탕" w:hint="eastAsia"/>
                <w:spacing w:val="-6"/>
                <w:szCs w:val="21"/>
                <w:lang w:eastAsia="ko-KR"/>
              </w:rPr>
              <w:t>국가세무총국</w:t>
            </w:r>
          </w:p>
          <w:p w:rsidR="00F6633C" w:rsidRPr="00F6633C" w:rsidRDefault="00FD7FF3" w:rsidP="00FD7FF3">
            <w:pPr>
              <w:wordWrap w:val="0"/>
              <w:autoSpaceDN w:val="0"/>
              <w:snapToGrid w:val="0"/>
              <w:spacing w:line="290" w:lineRule="atLeast"/>
              <w:jc w:val="right"/>
              <w:rPr>
                <w:rFonts w:ascii="한컴바탕" w:eastAsia="한컴바탕" w:hAnsi="한컴바탕" w:cs="한컴바탕"/>
                <w:spacing w:val="-6"/>
                <w:szCs w:val="21"/>
                <w:lang w:eastAsia="ko-KR"/>
              </w:rPr>
            </w:pPr>
            <w:r w:rsidRPr="00FD7FF3">
              <w:rPr>
                <w:rFonts w:ascii="한컴바탕" w:eastAsia="한컴바탕" w:hAnsi="한컴바탕" w:cs="한컴바탕"/>
                <w:spacing w:val="-6"/>
                <w:szCs w:val="21"/>
                <w:lang w:eastAsia="ko-KR"/>
              </w:rPr>
              <w:t>2017년 11월 8일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D7FF3" w:rsidRPr="00FD7FF3" w:rsidRDefault="00FD7FF3" w:rsidP="00FD7FF3">
            <w:pPr>
              <w:wordWrap w:val="0"/>
              <w:autoSpaceDE w:val="0"/>
              <w:autoSpaceDN w:val="0"/>
              <w:snapToGrid w:val="0"/>
              <w:spacing w:line="290" w:lineRule="atLeast"/>
              <w:jc w:val="center"/>
              <w:rPr>
                <w:rFonts w:ascii="SimSun" w:eastAsia="SimSun" w:hAnsi="SimSun"/>
                <w:b/>
                <w:spacing w:val="-14"/>
                <w:sz w:val="26"/>
                <w:szCs w:val="26"/>
              </w:rPr>
            </w:pPr>
            <w:r w:rsidRPr="00FD7FF3">
              <w:rPr>
                <w:rFonts w:ascii="SimSun" w:eastAsia="SimSun" w:hAnsi="SimSun" w:hint="eastAsia"/>
                <w:b/>
                <w:spacing w:val="-14"/>
                <w:sz w:val="26"/>
                <w:szCs w:val="26"/>
              </w:rPr>
              <w:t>国家税务总局关于研发费用税前加计扣除归集范围有关问题的公告</w:t>
            </w:r>
          </w:p>
          <w:p w:rsidR="00FD7FF3" w:rsidRPr="00FD7FF3" w:rsidRDefault="00FD7FF3" w:rsidP="00FD7FF3">
            <w:pPr>
              <w:wordWrap w:val="0"/>
              <w:autoSpaceDE w:val="0"/>
              <w:autoSpaceDN w:val="0"/>
              <w:snapToGrid w:val="0"/>
              <w:spacing w:line="290" w:lineRule="atLeast"/>
              <w:jc w:val="center"/>
              <w:rPr>
                <w:rFonts w:ascii="SimSun" w:eastAsia="SimSun" w:hAnsi="SimSun"/>
                <w:szCs w:val="21"/>
              </w:rPr>
            </w:pPr>
            <w:r w:rsidRPr="00FD7FF3">
              <w:rPr>
                <w:rFonts w:ascii="SimSun" w:eastAsia="SimSun" w:hAnsi="SimSun" w:hint="eastAsia"/>
                <w:szCs w:val="21"/>
              </w:rPr>
              <w:t>国家税务总局公告</w:t>
            </w:r>
            <w:r w:rsidRPr="00FD7FF3">
              <w:rPr>
                <w:rFonts w:ascii="SimSun" w:eastAsia="SimSun" w:hAnsi="SimSun"/>
                <w:szCs w:val="21"/>
              </w:rPr>
              <w:t>2017</w:t>
            </w:r>
            <w:r w:rsidRPr="00FD7FF3">
              <w:rPr>
                <w:rFonts w:ascii="SimSun" w:eastAsia="SimSun" w:hAnsi="SimSun" w:hint="eastAsia"/>
                <w:szCs w:val="21"/>
              </w:rPr>
              <w:t>年第</w:t>
            </w:r>
            <w:r w:rsidRPr="00FD7FF3">
              <w:rPr>
                <w:rFonts w:ascii="SimSun" w:eastAsia="SimSun" w:hAnsi="SimSun"/>
                <w:szCs w:val="21"/>
              </w:rPr>
              <w:t>40</w:t>
            </w:r>
            <w:r w:rsidRPr="00FD7FF3">
              <w:rPr>
                <w:rFonts w:ascii="SimSun" w:eastAsia="SimSun" w:hAnsi="SimSun" w:hint="eastAsia"/>
                <w:szCs w:val="21"/>
              </w:rPr>
              <w:t>号</w:t>
            </w:r>
          </w:p>
          <w:p w:rsidR="00FD7FF3" w:rsidRPr="00FD7FF3" w:rsidRDefault="00FD7FF3" w:rsidP="00FD7FF3">
            <w:pPr>
              <w:wordWrap w:val="0"/>
              <w:autoSpaceDE w:val="0"/>
              <w:autoSpaceDN w:val="0"/>
              <w:snapToGrid w:val="0"/>
              <w:spacing w:line="290" w:lineRule="atLeast"/>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为进一步做好研发费用税前加计扣除优惠政策的贯彻落实工作，切实解决政策落实过程中存在的问题，根据《财政部</w:t>
            </w:r>
            <w:r w:rsidRPr="00FD7FF3">
              <w:rPr>
                <w:rFonts w:ascii="SimSun" w:eastAsia="SimSun" w:hAnsi="SimSun"/>
                <w:szCs w:val="21"/>
              </w:rPr>
              <w:t xml:space="preserve"> </w:t>
            </w:r>
            <w:r w:rsidRPr="00FD7FF3">
              <w:rPr>
                <w:rFonts w:ascii="SimSun" w:eastAsia="SimSun" w:hAnsi="SimSun" w:hint="eastAsia"/>
                <w:szCs w:val="21"/>
              </w:rPr>
              <w:t>国家税务总局</w:t>
            </w:r>
            <w:r w:rsidRPr="00FD7FF3">
              <w:rPr>
                <w:rFonts w:ascii="SimSun" w:eastAsia="SimSun" w:hAnsi="SimSun"/>
                <w:szCs w:val="21"/>
              </w:rPr>
              <w:t xml:space="preserve"> </w:t>
            </w:r>
            <w:r w:rsidRPr="00FD7FF3">
              <w:rPr>
                <w:rFonts w:ascii="SimSun" w:eastAsia="SimSun" w:hAnsi="SimSun" w:hint="eastAsia"/>
                <w:szCs w:val="21"/>
              </w:rPr>
              <w:t>科技部关于完善研究开发费用税前加计扣除政策的通知》（财税〔</w:t>
            </w:r>
            <w:r w:rsidRPr="00FD7FF3">
              <w:rPr>
                <w:rFonts w:ascii="SimSun" w:eastAsia="SimSun" w:hAnsi="SimSun"/>
                <w:szCs w:val="21"/>
              </w:rPr>
              <w:t>2015〕119</w:t>
            </w:r>
            <w:r w:rsidRPr="00FD7FF3">
              <w:rPr>
                <w:rFonts w:ascii="SimSun" w:eastAsia="SimSun" w:hAnsi="SimSun" w:hint="eastAsia"/>
                <w:szCs w:val="21"/>
              </w:rPr>
              <w:t>号）及《国家税务总局关于企业研究开发费用税前加计扣除政策有关问题的公告》（国家税务总局公告</w:t>
            </w:r>
            <w:r w:rsidRPr="00FD7FF3">
              <w:rPr>
                <w:rFonts w:ascii="SimSun" w:eastAsia="SimSun" w:hAnsi="SimSun"/>
                <w:szCs w:val="21"/>
              </w:rPr>
              <w:t>2015</w:t>
            </w:r>
            <w:r w:rsidRPr="00FD7FF3">
              <w:rPr>
                <w:rFonts w:ascii="SimSun" w:eastAsia="SimSun" w:hAnsi="SimSun" w:hint="eastAsia"/>
                <w:szCs w:val="21"/>
              </w:rPr>
              <w:t>年第</w:t>
            </w:r>
            <w:r w:rsidRPr="00FD7FF3">
              <w:rPr>
                <w:rFonts w:ascii="SimSun" w:eastAsia="SimSun" w:hAnsi="SimSun"/>
                <w:szCs w:val="21"/>
              </w:rPr>
              <w:t>97</w:t>
            </w:r>
            <w:r w:rsidRPr="00FD7FF3">
              <w:rPr>
                <w:rFonts w:ascii="SimSun" w:eastAsia="SimSun" w:hAnsi="SimSun" w:hint="eastAsia"/>
                <w:szCs w:val="21"/>
              </w:rPr>
              <w:t>号）等文件的规定，现就研发费用税前加计扣除归集范围有关问题公告如下：</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一、人员人工费用</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指直接从事研发活动人员的工资薪金、基本养老保险费、基本医疗保险费、失业保险费、工伤保险费、生育保险费和住房公积金，以及外聘研发人员的劳务费用。</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rPr>
                <w:rFonts w:ascii="SimSun" w:eastAsia="SimSun" w:hAnsi="SimSun" w:hint="eastAsia"/>
                <w:szCs w:val="21"/>
              </w:rPr>
            </w:pPr>
            <w:r w:rsidRPr="00FD7FF3">
              <w:rPr>
                <w:rFonts w:ascii="SimSun" w:eastAsia="SimSun" w:hAnsi="SimSun" w:hint="eastAsia"/>
                <w:szCs w:val="21"/>
              </w:rPr>
              <w:t xml:space="preserve">　　（一）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rsidR="00FD7FF3" w:rsidRPr="00FD7FF3" w:rsidRDefault="00FD7FF3" w:rsidP="00FD7FF3">
            <w:pPr>
              <w:wordWrap w:val="0"/>
              <w:autoSpaceDE w:val="0"/>
              <w:autoSpaceDN w:val="0"/>
              <w:snapToGrid w:val="0"/>
              <w:spacing w:line="290" w:lineRule="atLeast"/>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接受劳务派遣的企业按照协议（合同）约定支付给劳务派遣企业，且由劳务派遣企业实际支付给外聘研发人员的工资薪金等费用，属于外聘研发人员的劳务费用。</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ind w:firstLine="440"/>
              <w:rPr>
                <w:rFonts w:ascii="SimSun" w:eastAsia="SimSun" w:hAnsi="SimSun" w:hint="eastAsia"/>
                <w:spacing w:val="-6"/>
                <w:szCs w:val="21"/>
              </w:rPr>
            </w:pPr>
            <w:r w:rsidRPr="00FD7FF3">
              <w:rPr>
                <w:rFonts w:ascii="SimSun" w:eastAsia="SimSun" w:hAnsi="SimSun" w:hint="eastAsia"/>
                <w:szCs w:val="21"/>
              </w:rPr>
              <w:t>（二）</w:t>
            </w:r>
            <w:r w:rsidRPr="00FD7FF3">
              <w:rPr>
                <w:rFonts w:ascii="SimSun" w:eastAsia="SimSun" w:hAnsi="SimSun" w:hint="eastAsia"/>
                <w:spacing w:val="-6"/>
                <w:szCs w:val="21"/>
              </w:rPr>
              <w:t>工资薪金包括按规定可以在税前扣除的对研发人员股权激励的支出。</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pacing w:val="20"/>
                <w:szCs w:val="21"/>
              </w:rPr>
            </w:pPr>
            <w:r w:rsidRPr="00FD7FF3">
              <w:rPr>
                <w:rFonts w:ascii="SimSun" w:eastAsia="SimSun" w:hAnsi="SimSun" w:hint="eastAsia"/>
                <w:szCs w:val="21"/>
              </w:rPr>
              <w:lastRenderedPageBreak/>
              <w:t>（三）</w:t>
            </w:r>
            <w:r w:rsidRPr="00FD7FF3">
              <w:rPr>
                <w:rFonts w:ascii="SimSun" w:eastAsia="SimSun" w:hAnsi="SimSun" w:hint="eastAsia"/>
                <w:spacing w:val="20"/>
                <w:szCs w:val="21"/>
              </w:rPr>
              <w:t>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二、直接投入费用</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rPr>
                <w:rFonts w:ascii="SimSun" w:eastAsia="SimSun" w:hAnsi="SimSun" w:hint="eastAsia"/>
                <w:spacing w:val="20"/>
                <w:szCs w:val="21"/>
              </w:rPr>
            </w:pPr>
            <w:r w:rsidRPr="00FD7FF3">
              <w:rPr>
                <w:rFonts w:ascii="SimSun" w:eastAsia="SimSun" w:hAnsi="SimSun" w:hint="eastAsia"/>
                <w:szCs w:val="21"/>
              </w:rPr>
              <w:t xml:space="preserve">　　（一）</w:t>
            </w:r>
            <w:r w:rsidRPr="00FD7FF3">
              <w:rPr>
                <w:rFonts w:ascii="SimSun" w:eastAsia="SimSun" w:hAnsi="SimSun" w:hint="eastAsia"/>
                <w:spacing w:val="20"/>
                <w:szCs w:val="21"/>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rsidR="00FD7FF3" w:rsidRPr="00FD7FF3" w:rsidRDefault="00FD7FF3" w:rsidP="00FD7FF3">
            <w:pPr>
              <w:wordWrap w:val="0"/>
              <w:autoSpaceDE w:val="0"/>
              <w:autoSpaceDN w:val="0"/>
              <w:snapToGrid w:val="0"/>
              <w:spacing w:line="290" w:lineRule="atLeast"/>
              <w:rPr>
                <w:rFonts w:ascii="SimSun" w:eastAsia="SimSun" w:hAnsi="SimSun"/>
                <w:spacing w:val="20"/>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（二）企业研发活动直接形成产品或作为组成部分形成的产品对外销售的，研发费用中对应的材料费用不得加计扣除。</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pacing w:val="20"/>
                <w:szCs w:val="21"/>
              </w:rPr>
            </w:pPr>
            <w:r w:rsidRPr="00FD7FF3">
              <w:rPr>
                <w:rFonts w:ascii="SimSun" w:eastAsia="SimSun" w:hAnsi="SimSun" w:hint="eastAsia"/>
                <w:spacing w:val="20"/>
                <w:szCs w:val="21"/>
              </w:rPr>
              <w:t>产品销售与对应的材料费用发生在不同纳税年度且材料费用已计入研发费用的，可在销售当年以对应的材料费用发生额直接冲减当年的研发费用，不足冲减的，结转以后年度继续冲减。</w:t>
            </w:r>
          </w:p>
          <w:p w:rsidR="00FD7FF3" w:rsidRDefault="00FD7FF3" w:rsidP="00FD7FF3">
            <w:pPr>
              <w:wordWrap w:val="0"/>
              <w:autoSpaceDE w:val="0"/>
              <w:autoSpaceDN w:val="0"/>
              <w:snapToGrid w:val="0"/>
              <w:spacing w:line="290" w:lineRule="atLeast"/>
              <w:ind w:firstLine="440"/>
              <w:rPr>
                <w:rFonts w:ascii="SimSun" w:eastAsia="SimSun" w:hAnsi="SimSun" w:hint="eastAsia"/>
                <w:spacing w:val="20"/>
                <w:szCs w:val="21"/>
              </w:rPr>
            </w:pPr>
          </w:p>
          <w:p w:rsidR="00FD7FF3" w:rsidRPr="00FD7FF3" w:rsidRDefault="00FD7FF3" w:rsidP="00FD7FF3">
            <w:pPr>
              <w:wordWrap w:val="0"/>
              <w:autoSpaceDE w:val="0"/>
              <w:autoSpaceDN w:val="0"/>
              <w:snapToGrid w:val="0"/>
              <w:spacing w:line="290" w:lineRule="atLeast"/>
              <w:ind w:firstLine="440"/>
              <w:rPr>
                <w:rFonts w:ascii="SimSun" w:eastAsia="SimSun" w:hAnsi="SimSun"/>
                <w:spacing w:val="20"/>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三、折旧费用</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指用于研发活动的仪器、设备的折旧费。</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rPr>
                <w:rFonts w:ascii="SimSun" w:eastAsia="SimSun" w:hAnsi="SimSun" w:hint="eastAsia"/>
                <w:spacing w:val="20"/>
                <w:szCs w:val="21"/>
              </w:rPr>
            </w:pPr>
            <w:r w:rsidRPr="00FD7FF3">
              <w:rPr>
                <w:rFonts w:ascii="SimSun" w:eastAsia="SimSun" w:hAnsi="SimSun" w:hint="eastAsia"/>
                <w:szCs w:val="21"/>
              </w:rPr>
              <w:lastRenderedPageBreak/>
              <w:t xml:space="preserve">　　（一）</w:t>
            </w:r>
            <w:r w:rsidRPr="00FD7FF3">
              <w:rPr>
                <w:rFonts w:ascii="SimSun" w:eastAsia="SimSun" w:hAnsi="SimSun" w:hint="eastAsia"/>
                <w:spacing w:val="20"/>
                <w:szCs w:val="21"/>
              </w:rPr>
              <w:t>用于研发活动的仪器、设备，同时用于非研发活动的，企业应对其仪器设备使用情况做必要记录，并将其实际发生的折旧费按实际工时占比等合理方法在研发费用和生产经营费用间分配，未分配的不得加计扣除。</w:t>
            </w:r>
          </w:p>
          <w:p w:rsidR="00FD7FF3" w:rsidRPr="00FD7FF3" w:rsidRDefault="00FD7FF3" w:rsidP="00FD7FF3">
            <w:pPr>
              <w:wordWrap w:val="0"/>
              <w:autoSpaceDE w:val="0"/>
              <w:autoSpaceDN w:val="0"/>
              <w:snapToGrid w:val="0"/>
              <w:spacing w:line="290" w:lineRule="atLeast"/>
              <w:rPr>
                <w:rFonts w:ascii="SimSun" w:eastAsia="SimSun" w:hAnsi="SimSun"/>
                <w:spacing w:val="20"/>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（二）企业用于研发活动的仪器、设备，符合税法规定且选择加速折旧优惠政策的，在享受研发费用税前加计扣除政策时，就税前扣除的折旧部分计算加计扣除。</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四、无形资产摊销费用</w:t>
            </w:r>
            <w:r w:rsidRPr="00FD7FF3">
              <w:rPr>
                <w:rFonts w:ascii="SimSun" w:eastAsia="SimSun" w:hAnsi="SimSun"/>
                <w:szCs w:val="21"/>
              </w:rPr>
              <w:t xml:space="preserve"> </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指用于研发活动的软件、专利权、非专利技术（包括许可证、专有技术、设计和计算方法等）的摊销费用。</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hint="eastAsia"/>
                <w:spacing w:val="10"/>
                <w:szCs w:val="21"/>
              </w:rPr>
            </w:pPr>
            <w:r w:rsidRPr="00FD7FF3">
              <w:rPr>
                <w:rFonts w:ascii="SimSun" w:eastAsia="SimSun" w:hAnsi="SimSun" w:hint="eastAsia"/>
                <w:szCs w:val="21"/>
              </w:rPr>
              <w:t xml:space="preserve">　　（一）</w:t>
            </w:r>
            <w:r w:rsidRPr="00FD7FF3">
              <w:rPr>
                <w:rFonts w:ascii="SimSun" w:eastAsia="SimSun" w:hAnsi="SimSun" w:hint="eastAsia"/>
                <w:spacing w:val="10"/>
                <w:szCs w:val="21"/>
              </w:rPr>
              <w:t>用于研发活动的无形资产，同时用于非研发活动的，企业应对其无形资产使用情况做必要记录，并将其实际发生的摊销费按实际工时占比等合理方法在研发费用和生产经营费用间分配，未分配的不得加计扣除。</w:t>
            </w:r>
          </w:p>
          <w:p w:rsidR="00FD7FF3" w:rsidRPr="00FD7FF3" w:rsidRDefault="00FD7FF3" w:rsidP="00FD7FF3">
            <w:pPr>
              <w:wordWrap w:val="0"/>
              <w:autoSpaceDE w:val="0"/>
              <w:autoSpaceDN w:val="0"/>
              <w:snapToGrid w:val="0"/>
              <w:spacing w:line="290" w:lineRule="atLeast"/>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（二）用于研发活动的无形资产，符合税法规定且选择缩短摊销年限的，在享受研发费用税前加计扣除政策时，就税前扣除的摊销部分计算加计扣除。</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五、新产品设计费、新工艺规程制定费、新药研制的临床试验费、勘探开发技术的现场试验费</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指企业在新产品设计、新工艺规程制定、新药研制的临床试验、勘探开发技术的现场试验过程中发生的与开展该项活动有关的各类费用。</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六、其他相关费用</w:t>
            </w:r>
          </w:p>
          <w:p w:rsidR="00FD7FF3" w:rsidRDefault="00FD7FF3" w:rsidP="00FD7FF3">
            <w:pPr>
              <w:wordWrap w:val="0"/>
              <w:autoSpaceDE w:val="0"/>
              <w:autoSpaceDN w:val="0"/>
              <w:snapToGrid w:val="0"/>
              <w:spacing w:line="290" w:lineRule="atLeast"/>
              <w:ind w:firstLine="480"/>
              <w:rPr>
                <w:rFonts w:ascii="SimSun" w:eastAsia="SimSun" w:hAnsi="SimSun" w:hint="eastAsia"/>
                <w:szCs w:val="21"/>
              </w:rPr>
            </w:pPr>
            <w:r w:rsidRPr="00FD7FF3">
              <w:rPr>
                <w:rFonts w:ascii="SimSun" w:eastAsia="SimSun" w:hAnsi="SimSun" w:hint="eastAsia"/>
                <w:szCs w:val="21"/>
              </w:rPr>
              <w:t>指与研发活动直接相关的其他费用，如技术图书资料费、资料翻译费、专家咨询费、高新科技研发保险费，研发成果的检索、分析、评议、论证、鉴定、评审、评估、验收费用，知识产权</w:t>
            </w:r>
            <w:r w:rsidRPr="00FD7FF3">
              <w:rPr>
                <w:rFonts w:ascii="SimSun" w:eastAsia="SimSun" w:hAnsi="SimSun" w:hint="eastAsia"/>
                <w:szCs w:val="21"/>
              </w:rPr>
              <w:lastRenderedPageBreak/>
              <w:t>的申请费、注册费、代理费，差旅费、会议费，职工福利费、补充养老保险费、补充医疗保险费。</w:t>
            </w:r>
          </w:p>
          <w:p w:rsidR="00FD7FF3" w:rsidRPr="00FD7FF3" w:rsidRDefault="00FD7FF3" w:rsidP="00FD7FF3">
            <w:pPr>
              <w:wordWrap w:val="0"/>
              <w:autoSpaceDE w:val="0"/>
              <w:autoSpaceDN w:val="0"/>
              <w:snapToGrid w:val="0"/>
              <w:spacing w:line="290" w:lineRule="atLeast"/>
              <w:ind w:firstLine="480"/>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此类费用总额不得超过可加计扣除研发费用总额的</w:t>
            </w:r>
            <w:r w:rsidRPr="00FD7FF3">
              <w:rPr>
                <w:rFonts w:ascii="SimSun" w:eastAsia="SimSun" w:hAnsi="SimSun"/>
                <w:szCs w:val="21"/>
              </w:rPr>
              <w:t>10%。</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七、其他事项</w:t>
            </w:r>
          </w:p>
          <w:p w:rsidR="00FD7FF3" w:rsidRDefault="00FD7FF3" w:rsidP="00FD7FF3">
            <w:pPr>
              <w:wordWrap w:val="0"/>
              <w:autoSpaceDE w:val="0"/>
              <w:autoSpaceDN w:val="0"/>
              <w:snapToGrid w:val="0"/>
              <w:spacing w:line="290" w:lineRule="atLeast"/>
              <w:ind w:firstLine="440"/>
              <w:rPr>
                <w:rFonts w:ascii="SimSun" w:eastAsia="SimSun" w:hAnsi="SimSun" w:hint="eastAsia"/>
                <w:spacing w:val="20"/>
                <w:szCs w:val="21"/>
              </w:rPr>
            </w:pPr>
            <w:r w:rsidRPr="00FD7FF3">
              <w:rPr>
                <w:rFonts w:ascii="SimSun" w:eastAsia="SimSun" w:hAnsi="SimSun" w:hint="eastAsia"/>
                <w:szCs w:val="21"/>
              </w:rPr>
              <w:t>（一）</w:t>
            </w:r>
            <w:r w:rsidRPr="00FD7FF3">
              <w:rPr>
                <w:rFonts w:ascii="SimSun" w:eastAsia="SimSun" w:hAnsi="SimSun" w:hint="eastAsia"/>
                <w:spacing w:val="20"/>
                <w:szCs w:val="21"/>
              </w:rPr>
              <w:t>企业取得的政府补助，会计处理时采用直接冲减研发费用方法且税务处理时未将其确认为应税收入的，应按冲减后的余额计算加计扣除金额。</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（二）企业取得研发过程中形成的下脚料、残次品、中间试制品等特殊收入，在计算确认收入当年的加计扣除研发费用时，应从已归集研发费用中扣减该特殊收入，不足扣减的，加计扣除研发费用按零计算。</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（三）企业开展研发活动中实际发生的研发费用形成无形资产的，其资本化的时点与会计处理保持一致。</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（四）失败的研发活动所发生的研发费用可享受税前加计扣除政策。</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ind w:firstLine="420"/>
              <w:rPr>
                <w:rFonts w:ascii="SimSun" w:eastAsia="SimSun" w:hAnsi="SimSun" w:hint="eastAsia"/>
                <w:spacing w:val="16"/>
                <w:szCs w:val="21"/>
              </w:rPr>
            </w:pPr>
            <w:r w:rsidRPr="00FD7FF3">
              <w:rPr>
                <w:rFonts w:ascii="SimSun" w:eastAsia="SimSun" w:hAnsi="SimSun" w:hint="eastAsia"/>
                <w:szCs w:val="21"/>
              </w:rPr>
              <w:t>（五）</w:t>
            </w:r>
            <w:r w:rsidRPr="00FD7FF3">
              <w:rPr>
                <w:rFonts w:ascii="SimSun" w:eastAsia="SimSun" w:hAnsi="SimSun" w:hint="eastAsia"/>
                <w:spacing w:val="16"/>
                <w:szCs w:val="21"/>
              </w:rPr>
              <w:t>国家税务总局公告</w:t>
            </w:r>
            <w:r w:rsidRPr="00FD7FF3">
              <w:rPr>
                <w:rFonts w:ascii="SimSun" w:eastAsia="SimSun" w:hAnsi="SimSun"/>
                <w:spacing w:val="16"/>
                <w:szCs w:val="21"/>
              </w:rPr>
              <w:t>2015</w:t>
            </w:r>
            <w:r w:rsidRPr="00FD7FF3">
              <w:rPr>
                <w:rFonts w:ascii="SimSun" w:eastAsia="SimSun" w:hAnsi="SimSun" w:hint="eastAsia"/>
                <w:spacing w:val="16"/>
                <w:szCs w:val="21"/>
              </w:rPr>
              <w:t>年第</w:t>
            </w:r>
            <w:r w:rsidRPr="00FD7FF3">
              <w:rPr>
                <w:rFonts w:ascii="SimSun" w:eastAsia="SimSun" w:hAnsi="SimSun"/>
                <w:spacing w:val="16"/>
                <w:szCs w:val="21"/>
              </w:rPr>
              <w:t>97</w:t>
            </w:r>
            <w:r w:rsidRPr="00FD7FF3">
              <w:rPr>
                <w:rFonts w:ascii="SimSun" w:eastAsia="SimSun" w:hAnsi="SimSun" w:hint="eastAsia"/>
                <w:spacing w:val="16"/>
                <w:szCs w:val="21"/>
              </w:rPr>
              <w:t>号第三条所称“研发活动发生费用”是指委托方实际支付给受托方的费用。无论委托方是否享受研发费用税前加计扣除政策，受托方均不得加计扣除。</w:t>
            </w:r>
          </w:p>
          <w:p w:rsidR="00FD7FF3" w:rsidRPr="00FD7FF3" w:rsidRDefault="00FD7FF3" w:rsidP="00FD7FF3">
            <w:pPr>
              <w:wordWrap w:val="0"/>
              <w:autoSpaceDE w:val="0"/>
              <w:autoSpaceDN w:val="0"/>
              <w:snapToGrid w:val="0"/>
              <w:spacing w:line="290" w:lineRule="atLeast"/>
              <w:ind w:firstLine="420"/>
              <w:rPr>
                <w:rFonts w:ascii="SimSun" w:eastAsia="SimSun" w:hAnsi="SimSun"/>
                <w:szCs w:val="21"/>
              </w:rPr>
            </w:pPr>
          </w:p>
          <w:p w:rsidR="00FD7FF3" w:rsidRDefault="00FD7FF3" w:rsidP="00FD7FF3">
            <w:pPr>
              <w:wordWrap w:val="0"/>
              <w:autoSpaceDE w:val="0"/>
              <w:autoSpaceDN w:val="0"/>
              <w:snapToGrid w:val="0"/>
              <w:spacing w:line="290" w:lineRule="atLeast"/>
              <w:ind w:firstLine="480"/>
              <w:rPr>
                <w:rFonts w:ascii="SimSun" w:eastAsia="SimSun" w:hAnsi="SimSun" w:hint="eastAsia"/>
                <w:szCs w:val="21"/>
              </w:rPr>
            </w:pPr>
            <w:r w:rsidRPr="00FD7FF3">
              <w:rPr>
                <w:rFonts w:ascii="SimSun" w:eastAsia="SimSun" w:hAnsi="SimSun" w:hint="eastAsia"/>
                <w:szCs w:val="21"/>
              </w:rPr>
              <w:t>委托方委托关联方开展研发活动的，受托方需向委托方提供研发过程中实际发生的研发项目费用支出明细情况。</w:t>
            </w:r>
          </w:p>
          <w:p w:rsidR="00FD7FF3" w:rsidRPr="00FD7FF3" w:rsidRDefault="00FD7FF3" w:rsidP="00FD7FF3">
            <w:pPr>
              <w:wordWrap w:val="0"/>
              <w:autoSpaceDE w:val="0"/>
              <w:autoSpaceDN w:val="0"/>
              <w:snapToGrid w:val="0"/>
              <w:spacing w:line="290" w:lineRule="atLeast"/>
              <w:ind w:firstLine="48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八、执行时间和适用对象</w:t>
            </w:r>
          </w:p>
          <w:p w:rsidR="00FD7FF3" w:rsidRDefault="00FD7FF3" w:rsidP="00FD7FF3">
            <w:pPr>
              <w:wordWrap w:val="0"/>
              <w:autoSpaceDE w:val="0"/>
              <w:autoSpaceDN w:val="0"/>
              <w:snapToGrid w:val="0"/>
              <w:spacing w:line="290" w:lineRule="atLeast"/>
              <w:ind w:firstLine="440"/>
              <w:rPr>
                <w:rFonts w:ascii="SimSun" w:eastAsia="SimSun" w:hAnsi="SimSun" w:hint="eastAsia"/>
                <w:szCs w:val="21"/>
              </w:rPr>
            </w:pPr>
            <w:r w:rsidRPr="00FD7FF3">
              <w:rPr>
                <w:rFonts w:ascii="SimSun" w:eastAsia="SimSun" w:hAnsi="SimSun" w:hint="eastAsia"/>
                <w:szCs w:val="21"/>
              </w:rPr>
              <w:t>本公告适用于</w:t>
            </w:r>
            <w:r w:rsidRPr="00FD7FF3">
              <w:rPr>
                <w:rFonts w:ascii="SimSun" w:eastAsia="SimSun" w:hAnsi="SimSun"/>
                <w:szCs w:val="21"/>
              </w:rPr>
              <w:t>2017</w:t>
            </w:r>
            <w:r w:rsidRPr="00FD7FF3">
              <w:rPr>
                <w:rFonts w:ascii="SimSun" w:eastAsia="SimSun" w:hAnsi="SimSun" w:hint="eastAsia"/>
                <w:szCs w:val="21"/>
              </w:rPr>
              <w:t>年度及以后年度汇算清缴。以前年度已经进行税务处理的不再调整。涉及追溯享受优惠政策情形的，按照本公告的规定执行。科技型中小企业研发费用加计扣除事项按照本</w:t>
            </w:r>
            <w:r w:rsidRPr="00FD7FF3">
              <w:rPr>
                <w:rFonts w:ascii="SimSun" w:eastAsia="SimSun" w:hAnsi="SimSun" w:hint="eastAsia"/>
                <w:szCs w:val="21"/>
              </w:rPr>
              <w:lastRenderedPageBreak/>
              <w:t>公告执行。</w:t>
            </w:r>
          </w:p>
          <w:p w:rsidR="00FD7FF3" w:rsidRPr="00FD7FF3" w:rsidRDefault="00FD7FF3" w:rsidP="00FD7FF3">
            <w:pPr>
              <w:wordWrap w:val="0"/>
              <w:autoSpaceDE w:val="0"/>
              <w:autoSpaceDN w:val="0"/>
              <w:snapToGrid w:val="0"/>
              <w:spacing w:line="290" w:lineRule="atLeast"/>
              <w:ind w:firstLine="440"/>
              <w:rPr>
                <w:rFonts w:ascii="SimSun" w:eastAsia="SimSun" w:hAnsi="SimSun"/>
                <w:szCs w:val="21"/>
              </w:rPr>
            </w:pPr>
          </w:p>
          <w:p w:rsidR="00FD7FF3" w:rsidRPr="00FD7FF3" w:rsidRDefault="00FD7FF3" w:rsidP="00FD7FF3">
            <w:pPr>
              <w:wordWrap w:val="0"/>
              <w:autoSpaceDE w:val="0"/>
              <w:autoSpaceDN w:val="0"/>
              <w:snapToGrid w:val="0"/>
              <w:spacing w:line="290" w:lineRule="atLeast"/>
              <w:rPr>
                <w:rFonts w:ascii="SimSun" w:eastAsia="SimSun" w:hAnsi="SimSun"/>
                <w:spacing w:val="-6"/>
                <w:szCs w:val="21"/>
              </w:rPr>
            </w:pPr>
            <w:r w:rsidRPr="00FD7FF3">
              <w:rPr>
                <w:rFonts w:ascii="SimSun" w:eastAsia="SimSun" w:hAnsi="SimSun" w:hint="eastAsia"/>
                <w:szCs w:val="21"/>
              </w:rPr>
              <w:t xml:space="preserve">　　</w:t>
            </w:r>
            <w:r w:rsidRPr="00FD7FF3">
              <w:rPr>
                <w:rFonts w:ascii="SimSun" w:eastAsia="SimSun" w:hAnsi="SimSun" w:hint="eastAsia"/>
                <w:spacing w:val="-6"/>
                <w:szCs w:val="21"/>
              </w:rPr>
              <w:t>国家税务总局公告</w:t>
            </w:r>
            <w:r w:rsidRPr="00FD7FF3">
              <w:rPr>
                <w:rFonts w:ascii="SimSun" w:eastAsia="SimSun" w:hAnsi="SimSun"/>
                <w:spacing w:val="-6"/>
                <w:szCs w:val="21"/>
              </w:rPr>
              <w:t>2015</w:t>
            </w:r>
            <w:r w:rsidRPr="00FD7FF3">
              <w:rPr>
                <w:rFonts w:ascii="SimSun" w:eastAsia="SimSun" w:hAnsi="SimSun" w:hint="eastAsia"/>
                <w:spacing w:val="-6"/>
                <w:szCs w:val="21"/>
              </w:rPr>
              <w:t>年第</w:t>
            </w:r>
            <w:r w:rsidRPr="00FD7FF3">
              <w:rPr>
                <w:rFonts w:ascii="SimSun" w:eastAsia="SimSun" w:hAnsi="SimSun"/>
                <w:spacing w:val="-6"/>
                <w:szCs w:val="21"/>
              </w:rPr>
              <w:t>97</w:t>
            </w:r>
            <w:r w:rsidRPr="00FD7FF3">
              <w:rPr>
                <w:rFonts w:ascii="SimSun" w:eastAsia="SimSun" w:hAnsi="SimSun" w:hint="eastAsia"/>
                <w:spacing w:val="-6"/>
                <w:szCs w:val="21"/>
              </w:rPr>
              <w:t>号第一条、第二条第（一）项、第二条第（二）项、第二条第（四）项同时废止。</w:t>
            </w:r>
          </w:p>
          <w:p w:rsidR="00FD7FF3" w:rsidRPr="00FD7FF3" w:rsidRDefault="00FD7FF3" w:rsidP="00FD7FF3">
            <w:pPr>
              <w:wordWrap w:val="0"/>
              <w:autoSpaceDE w:val="0"/>
              <w:autoSpaceDN w:val="0"/>
              <w:snapToGrid w:val="0"/>
              <w:spacing w:line="290" w:lineRule="atLeast"/>
              <w:rPr>
                <w:rFonts w:ascii="SimSun" w:eastAsia="SimSun" w:hAnsi="SimSun"/>
                <w:szCs w:val="21"/>
              </w:rPr>
            </w:pPr>
            <w:r w:rsidRPr="00FD7FF3">
              <w:rPr>
                <w:rFonts w:ascii="SimSun" w:eastAsia="SimSun" w:hAnsi="SimSun" w:hint="eastAsia"/>
                <w:szCs w:val="21"/>
              </w:rPr>
              <w:t xml:space="preserve">　　</w:t>
            </w:r>
          </w:p>
          <w:p w:rsidR="00FD7FF3" w:rsidRPr="00FD7FF3" w:rsidRDefault="00FD7FF3" w:rsidP="00FD7FF3">
            <w:pPr>
              <w:wordWrap w:val="0"/>
              <w:autoSpaceDE w:val="0"/>
              <w:autoSpaceDN w:val="0"/>
              <w:snapToGrid w:val="0"/>
              <w:spacing w:line="290" w:lineRule="atLeast"/>
              <w:jc w:val="right"/>
              <w:rPr>
                <w:rFonts w:ascii="SimSun" w:eastAsia="SimSun" w:hAnsi="SimSun"/>
                <w:szCs w:val="21"/>
              </w:rPr>
            </w:pPr>
            <w:r w:rsidRPr="00FD7FF3">
              <w:rPr>
                <w:rFonts w:ascii="SimSun" w:eastAsia="SimSun" w:hAnsi="SimSun" w:hint="eastAsia"/>
                <w:szCs w:val="21"/>
              </w:rPr>
              <w:t>国家税务总局</w:t>
            </w:r>
          </w:p>
          <w:p w:rsidR="00F6633C" w:rsidRPr="00F6633C" w:rsidRDefault="00FD7FF3" w:rsidP="00FD7FF3">
            <w:pPr>
              <w:wordWrap w:val="0"/>
              <w:autoSpaceDE w:val="0"/>
              <w:autoSpaceDN w:val="0"/>
              <w:snapToGrid w:val="0"/>
              <w:spacing w:line="290" w:lineRule="atLeast"/>
              <w:jc w:val="right"/>
              <w:rPr>
                <w:rFonts w:ascii="SimSun" w:eastAsia="SimSun" w:hAnsi="SimSun"/>
                <w:szCs w:val="21"/>
              </w:rPr>
            </w:pPr>
            <w:r w:rsidRPr="00FD7FF3">
              <w:rPr>
                <w:rFonts w:ascii="SimSun" w:eastAsia="SimSun" w:hAnsi="SimSun"/>
                <w:szCs w:val="21"/>
              </w:rPr>
              <w:t>2017</w:t>
            </w:r>
            <w:r w:rsidRPr="00FD7FF3">
              <w:rPr>
                <w:rFonts w:ascii="SimSun" w:eastAsia="SimSun" w:hAnsi="SimSun" w:hint="eastAsia"/>
                <w:szCs w:val="21"/>
              </w:rPr>
              <w:t>年</w:t>
            </w:r>
            <w:r w:rsidRPr="00FD7FF3">
              <w:rPr>
                <w:rFonts w:ascii="SimSun" w:eastAsia="SimSun" w:hAnsi="SimSun"/>
                <w:szCs w:val="21"/>
              </w:rPr>
              <w:t>11</w:t>
            </w:r>
            <w:r w:rsidRPr="00FD7FF3">
              <w:rPr>
                <w:rFonts w:ascii="SimSun" w:eastAsia="SimSun" w:hAnsi="SimSun" w:hint="eastAsia"/>
                <w:szCs w:val="21"/>
              </w:rPr>
              <w:t>月</w:t>
            </w:r>
            <w:r w:rsidRPr="00FD7FF3">
              <w:rPr>
                <w:rFonts w:ascii="SimSun" w:eastAsia="SimSun" w:hAnsi="SimSun"/>
                <w:szCs w:val="21"/>
              </w:rPr>
              <w:t>8</w:t>
            </w:r>
            <w:r w:rsidRPr="00FD7FF3">
              <w:rPr>
                <w:rFonts w:ascii="SimSun" w:eastAsia="SimSun" w:hAnsi="SimSun" w:hint="eastAsia"/>
                <w:szCs w:val="21"/>
              </w:rPr>
              <w:t>日</w:t>
            </w:r>
          </w:p>
          <w:p w:rsidR="00F6633C" w:rsidRPr="00F6633C" w:rsidRDefault="00F6633C" w:rsidP="00FD7FF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43" w:rsidRDefault="00487D43" w:rsidP="00C278F4">
      <w:r>
        <w:separator/>
      </w:r>
    </w:p>
  </w:endnote>
  <w:endnote w:type="continuationSeparator" w:id="0">
    <w:p w:rsidR="00487D43" w:rsidRDefault="00487D4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43" w:rsidRDefault="00487D43" w:rsidP="00C278F4">
      <w:r>
        <w:separator/>
      </w:r>
    </w:p>
  </w:footnote>
  <w:footnote w:type="continuationSeparator" w:id="0">
    <w:p w:rsidR="00487D43" w:rsidRDefault="00487D4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87D43"/>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D7FF3"/>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932</Words>
  <Characters>5319</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2017-11-30T02:53:00Z</dcterms:modified>
</cp:coreProperties>
</file>