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DB5008" w:rsidTr="0070285D">
        <w:tc>
          <w:tcPr>
            <w:tcW w:w="4786" w:type="dxa"/>
          </w:tcPr>
          <w:p w:rsidR="00D140F5" w:rsidRPr="00D140F5" w:rsidRDefault="00D140F5" w:rsidP="00D140F5">
            <w:pPr>
              <w:shd w:val="clear" w:color="auto" w:fill="FFFFFF"/>
              <w:wordWrap w:val="0"/>
              <w:overflowPunct w:val="0"/>
              <w:topLinePunct/>
              <w:autoSpaceDN w:val="0"/>
              <w:adjustRightInd w:val="0"/>
              <w:snapToGrid w:val="0"/>
              <w:spacing w:line="400" w:lineRule="exact"/>
              <w:jc w:val="center"/>
              <w:rPr>
                <w:rFonts w:ascii="한컴바탕" w:eastAsia="한컴바탕" w:hAnsi="한컴바탕" w:cs="한컴바탕"/>
                <w:b/>
                <w:bCs/>
                <w:color w:val="333333"/>
                <w:kern w:val="0"/>
                <w:sz w:val="26"/>
                <w:szCs w:val="26"/>
                <w:lang w:eastAsia="ko-KR"/>
              </w:rPr>
            </w:pPr>
            <w:proofErr w:type="spellStart"/>
            <w:r w:rsidRPr="00D140F5">
              <w:rPr>
                <w:rFonts w:ascii="한컴바탕" w:eastAsia="한컴바탕" w:hAnsi="한컴바탕" w:cs="한컴바탕" w:hint="eastAsia"/>
                <w:b/>
                <w:bCs/>
                <w:color w:val="333333"/>
                <w:kern w:val="0"/>
                <w:sz w:val="26"/>
                <w:szCs w:val="26"/>
                <w:lang w:eastAsia="ko-KR"/>
              </w:rPr>
              <w:t>재정부</w:t>
            </w:r>
            <w:proofErr w:type="spellEnd"/>
            <w:r w:rsidRPr="00D140F5">
              <w:rPr>
                <w:rFonts w:ascii="한컴바탕" w:eastAsia="한컴바탕" w:hAnsi="한컴바탕" w:cs="한컴바탕" w:hint="eastAsia"/>
                <w:b/>
                <w:bCs/>
                <w:color w:val="333333"/>
                <w:kern w:val="0"/>
                <w:sz w:val="26"/>
                <w:szCs w:val="26"/>
                <w:lang w:eastAsia="ko-KR"/>
              </w:rPr>
              <w:t>,</w:t>
            </w:r>
            <w:bookmarkStart w:id="0" w:name="_GoBack"/>
            <w:bookmarkEnd w:id="0"/>
            <w:r w:rsidRPr="00D140F5">
              <w:rPr>
                <w:rFonts w:ascii="한컴바탕" w:eastAsia="한컴바탕" w:hAnsi="한컴바탕" w:cs="한컴바탕" w:hint="eastAsia"/>
                <w:b/>
                <w:bCs/>
                <w:color w:val="333333"/>
                <w:kern w:val="0"/>
                <w:sz w:val="26"/>
                <w:szCs w:val="26"/>
                <w:lang w:eastAsia="ko-KR"/>
              </w:rPr>
              <w:t xml:space="preserve"> 세무총국의</w:t>
            </w:r>
          </w:p>
          <w:p w:rsidR="00D140F5" w:rsidRPr="00D140F5" w:rsidRDefault="00D140F5" w:rsidP="00D140F5">
            <w:pPr>
              <w:shd w:val="clear" w:color="auto" w:fill="FFFFFF"/>
              <w:wordWrap w:val="0"/>
              <w:overflowPunct w:val="0"/>
              <w:topLinePunct/>
              <w:autoSpaceDN w:val="0"/>
              <w:adjustRightInd w:val="0"/>
              <w:snapToGrid w:val="0"/>
              <w:spacing w:line="400" w:lineRule="exact"/>
              <w:jc w:val="center"/>
              <w:rPr>
                <w:rFonts w:ascii="한컴바탕" w:eastAsia="한컴바탕" w:hAnsi="한컴바탕" w:cs="한컴바탕" w:hint="eastAsia"/>
                <w:b/>
                <w:bCs/>
                <w:color w:val="333333"/>
                <w:w w:val="80"/>
                <w:kern w:val="0"/>
                <w:sz w:val="26"/>
                <w:szCs w:val="26"/>
                <w:lang w:eastAsia="ko-KR"/>
              </w:rPr>
            </w:pPr>
            <w:r w:rsidRPr="00D140F5">
              <w:rPr>
                <w:rFonts w:ascii="한컴바탕" w:eastAsia="한컴바탕" w:hAnsi="한컴바탕" w:cs="한컴바탕" w:hint="eastAsia"/>
                <w:b/>
                <w:bCs/>
                <w:color w:val="333333"/>
                <w:w w:val="80"/>
                <w:kern w:val="0"/>
                <w:sz w:val="26"/>
                <w:szCs w:val="26"/>
                <w:lang w:eastAsia="ko-KR"/>
              </w:rPr>
              <w:t>경외소득 관련 개인소득세 정책에 관한 공고</w:t>
            </w:r>
          </w:p>
          <w:p w:rsidR="00D140F5" w:rsidRPr="00D140F5" w:rsidRDefault="00D140F5" w:rsidP="00D140F5">
            <w:pPr>
              <w:shd w:val="clear" w:color="auto" w:fill="FFFFFF"/>
              <w:wordWrap w:val="0"/>
              <w:overflowPunct w:val="0"/>
              <w:topLinePunct/>
              <w:autoSpaceDN w:val="0"/>
              <w:adjustRightInd w:val="0"/>
              <w:snapToGrid w:val="0"/>
              <w:spacing w:line="340" w:lineRule="exact"/>
              <w:jc w:val="center"/>
              <w:rPr>
                <w:rFonts w:ascii="한컴바탕" w:eastAsia="한컴바탕" w:hAnsi="한컴바탕" w:cs="한컴바탕" w:hint="eastAsia"/>
                <w:color w:val="666666"/>
                <w:kern w:val="0"/>
                <w:szCs w:val="21"/>
                <w:lang w:eastAsia="ko-KR"/>
              </w:rPr>
            </w:pPr>
            <w:proofErr w:type="spellStart"/>
            <w:r w:rsidRPr="00D140F5">
              <w:rPr>
                <w:rFonts w:ascii="한컴바탕" w:eastAsia="한컴바탕" w:hAnsi="한컴바탕" w:cs="한컴바탕" w:hint="eastAsia"/>
                <w:color w:val="666666"/>
                <w:kern w:val="0"/>
                <w:szCs w:val="21"/>
                <w:lang w:eastAsia="ko-KR"/>
              </w:rPr>
              <w:t>재정부</w:t>
            </w:r>
            <w:proofErr w:type="spellEnd"/>
            <w:r w:rsidRPr="00D140F5">
              <w:rPr>
                <w:rFonts w:ascii="한컴바탕" w:eastAsia="한컴바탕" w:hAnsi="한컴바탕" w:cs="한컴바탕" w:hint="eastAsia"/>
                <w:color w:val="666666"/>
                <w:kern w:val="0"/>
                <w:szCs w:val="21"/>
                <w:lang w:eastAsia="ko-KR"/>
              </w:rPr>
              <w:t>, 세무총국공고 2020년 제3호</w:t>
            </w:r>
          </w:p>
          <w:p w:rsidR="00D140F5" w:rsidRPr="00D140F5" w:rsidRDefault="00D140F5" w:rsidP="00D140F5">
            <w:pPr>
              <w:shd w:val="clear" w:color="auto" w:fill="FFFFFF"/>
              <w:wordWrap w:val="0"/>
              <w:overflowPunct w:val="0"/>
              <w:topLinePunct/>
              <w:autoSpaceDN w:val="0"/>
              <w:adjustRightInd w:val="0"/>
              <w:snapToGrid w:val="0"/>
              <w:spacing w:line="340" w:lineRule="exact"/>
              <w:jc w:val="left"/>
              <w:rPr>
                <w:rFonts w:ascii="한컴바탕" w:eastAsia="한컴바탕" w:hAnsi="한컴바탕" w:cs="한컴바탕" w:hint="eastAsia"/>
                <w:color w:val="333333"/>
                <w:kern w:val="0"/>
                <w:szCs w:val="21"/>
                <w:lang w:eastAsia="ko-KR"/>
              </w:rPr>
            </w:pPr>
          </w:p>
          <w:p w:rsidR="00D140F5" w:rsidRPr="00D140F5" w:rsidRDefault="00D140F5" w:rsidP="00D140F5">
            <w:pPr>
              <w:shd w:val="clear" w:color="auto" w:fill="FFFFFF"/>
              <w:wordWrap w:val="0"/>
              <w:overflowPunct w:val="0"/>
              <w:topLinePunct/>
              <w:autoSpaceDN w:val="0"/>
              <w:adjustRightInd w:val="0"/>
              <w:snapToGrid w:val="0"/>
              <w:spacing w:line="340" w:lineRule="exact"/>
              <w:rPr>
                <w:rFonts w:ascii="한컴바탕" w:eastAsia="한컴바탕" w:hAnsi="한컴바탕" w:cs="한컴바탕" w:hint="eastAsia"/>
                <w:color w:val="333333"/>
                <w:kern w:val="0"/>
                <w:szCs w:val="21"/>
                <w:lang w:eastAsia="ko-KR"/>
              </w:rPr>
            </w:pPr>
          </w:p>
          <w:p w:rsidR="00D140F5" w:rsidRPr="00D140F5" w:rsidRDefault="00D140F5" w:rsidP="00D140F5">
            <w:pPr>
              <w:shd w:val="clear" w:color="auto" w:fill="FFFFFF"/>
              <w:wordWrap w:val="0"/>
              <w:overflowPunct w:val="0"/>
              <w:topLinePunct/>
              <w:autoSpaceDN w:val="0"/>
              <w:adjustRightInd w:val="0"/>
              <w:snapToGrid w:val="0"/>
              <w:spacing w:line="340" w:lineRule="exact"/>
              <w:ind w:firstLineChars="100" w:firstLine="210"/>
              <w:rPr>
                <w:rFonts w:ascii="한컴바탕" w:eastAsia="한컴바탕" w:hAnsi="한컴바탕" w:cs="한컴바탕" w:hint="eastAsia"/>
                <w:color w:val="333333"/>
                <w:kern w:val="0"/>
                <w:szCs w:val="21"/>
                <w:lang w:eastAsia="ko-KR"/>
              </w:rPr>
            </w:pPr>
            <w:r w:rsidRPr="00D140F5">
              <w:rPr>
                <w:rFonts w:ascii="한컴바탕" w:eastAsia="한컴바탕" w:hAnsi="한컴바탕" w:cs="한컴바탕" w:hint="eastAsia"/>
                <w:color w:val="333333"/>
                <w:kern w:val="0"/>
                <w:szCs w:val="21"/>
                <w:lang w:eastAsia="ko-KR"/>
              </w:rPr>
              <w:t>&lt;중화인민공화국 개인소득세법&gt;과 &lt;중화인민공화국 개인소득세법 실시조례&gt; (이하 ‘개인소득세법 및 그 실시조례’)를 관철시켜 수행하기 위하여 경외소득 관련 개인소득세 정책을 다음과 같이 공고한다.</w:t>
            </w:r>
          </w:p>
          <w:p w:rsidR="00D140F5" w:rsidRPr="00D140F5" w:rsidRDefault="00D140F5" w:rsidP="00D140F5">
            <w:pPr>
              <w:shd w:val="clear" w:color="auto" w:fill="FFFFFF"/>
              <w:wordWrap w:val="0"/>
              <w:overflowPunct w:val="0"/>
              <w:topLinePunct/>
              <w:autoSpaceDN w:val="0"/>
              <w:adjustRightInd w:val="0"/>
              <w:snapToGrid w:val="0"/>
              <w:spacing w:line="340" w:lineRule="exact"/>
              <w:rPr>
                <w:rFonts w:ascii="한컴바탕" w:eastAsia="한컴바탕" w:hAnsi="한컴바탕" w:cs="한컴바탕" w:hint="eastAsia"/>
                <w:color w:val="333333"/>
                <w:kern w:val="0"/>
                <w:szCs w:val="21"/>
                <w:lang w:eastAsia="ko-KR"/>
              </w:rPr>
            </w:pPr>
          </w:p>
          <w:p w:rsidR="00D140F5" w:rsidRPr="00D140F5" w:rsidRDefault="00D140F5" w:rsidP="00D140F5">
            <w:pPr>
              <w:shd w:val="clear" w:color="auto" w:fill="FFFFFF"/>
              <w:wordWrap w:val="0"/>
              <w:overflowPunct w:val="0"/>
              <w:topLinePunct/>
              <w:autoSpaceDN w:val="0"/>
              <w:adjustRightInd w:val="0"/>
              <w:snapToGrid w:val="0"/>
              <w:spacing w:line="340" w:lineRule="exact"/>
              <w:ind w:firstLineChars="100" w:firstLine="210"/>
              <w:rPr>
                <w:rFonts w:ascii="한컴바탕" w:eastAsia="한컴바탕" w:hAnsi="한컴바탕" w:cs="한컴바탕" w:hint="eastAsia"/>
                <w:color w:val="333333"/>
                <w:kern w:val="0"/>
                <w:szCs w:val="21"/>
                <w:lang w:eastAsia="ko-KR"/>
              </w:rPr>
            </w:pPr>
            <w:r w:rsidRPr="00D140F5">
              <w:rPr>
                <w:rFonts w:ascii="한컴바탕" w:eastAsia="한컴바탕" w:hAnsi="한컴바탕" w:cs="한컴바탕" w:hint="eastAsia"/>
                <w:color w:val="333333"/>
                <w:kern w:val="0"/>
                <w:szCs w:val="21"/>
                <w:lang w:eastAsia="ko-KR"/>
              </w:rPr>
              <w:t xml:space="preserve">1. </w:t>
            </w:r>
            <w:r w:rsidRPr="00D140F5">
              <w:rPr>
                <w:rFonts w:ascii="한컴바탕" w:eastAsia="한컴바탕" w:hAnsi="한컴바탕" w:cs="한컴바탕" w:hint="eastAsia"/>
                <w:color w:val="333333"/>
                <w:spacing w:val="-4"/>
                <w:kern w:val="0"/>
                <w:szCs w:val="21"/>
                <w:lang w:eastAsia="ko-KR"/>
              </w:rPr>
              <w:t>아래 소득은 중국 경외가 원천인 소득이다.</w:t>
            </w:r>
          </w:p>
          <w:p w:rsidR="00D140F5" w:rsidRPr="00D140F5" w:rsidRDefault="00D140F5" w:rsidP="00D140F5">
            <w:pPr>
              <w:shd w:val="clear" w:color="auto" w:fill="FFFFFF"/>
              <w:wordWrap w:val="0"/>
              <w:overflowPunct w:val="0"/>
              <w:topLinePunct/>
              <w:autoSpaceDN w:val="0"/>
              <w:adjustRightInd w:val="0"/>
              <w:snapToGrid w:val="0"/>
              <w:spacing w:line="340" w:lineRule="exact"/>
              <w:rPr>
                <w:rFonts w:ascii="한컴바탕" w:eastAsia="한컴바탕" w:hAnsi="한컴바탕" w:cs="한컴바탕" w:hint="eastAsia"/>
                <w:color w:val="333333"/>
                <w:kern w:val="0"/>
                <w:szCs w:val="21"/>
                <w:lang w:eastAsia="ko-KR"/>
              </w:rPr>
            </w:pPr>
          </w:p>
          <w:p w:rsidR="00D140F5" w:rsidRPr="00D140F5" w:rsidRDefault="00D140F5" w:rsidP="00D140F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color w:val="333333"/>
                <w:kern w:val="0"/>
                <w:szCs w:val="21"/>
                <w:lang w:eastAsia="ko-KR"/>
              </w:rPr>
            </w:pPr>
            <w:r w:rsidRPr="00D140F5">
              <w:rPr>
                <w:rFonts w:ascii="한컴바탕" w:eastAsia="한컴바탕" w:hAnsi="한컴바탕" w:cs="한컴바탕" w:hint="eastAsia"/>
                <w:color w:val="333333"/>
                <w:kern w:val="0"/>
                <w:szCs w:val="21"/>
                <w:lang w:eastAsia="ko-KR"/>
              </w:rPr>
              <w:t>1.1 재직, 고용, 계약이행 등으로 인해 중국 경외에서 노무를 제공하고 취득한 소득</w:t>
            </w:r>
          </w:p>
          <w:p w:rsidR="00D140F5" w:rsidRPr="00D140F5" w:rsidRDefault="00D140F5" w:rsidP="00D140F5">
            <w:pPr>
              <w:shd w:val="clear" w:color="auto" w:fill="FFFFFF"/>
              <w:wordWrap w:val="0"/>
              <w:overflowPunct w:val="0"/>
              <w:topLinePunct/>
              <w:autoSpaceDN w:val="0"/>
              <w:adjustRightInd w:val="0"/>
              <w:snapToGrid w:val="0"/>
              <w:spacing w:line="340" w:lineRule="exact"/>
              <w:rPr>
                <w:rFonts w:ascii="한컴바탕" w:eastAsia="한컴바탕" w:hAnsi="한컴바탕" w:cs="한컴바탕" w:hint="eastAsia"/>
                <w:color w:val="333333"/>
                <w:kern w:val="0"/>
                <w:szCs w:val="21"/>
                <w:lang w:eastAsia="ko-KR"/>
              </w:rPr>
            </w:pPr>
          </w:p>
          <w:p w:rsidR="00D140F5" w:rsidRPr="00D140F5" w:rsidRDefault="00D140F5" w:rsidP="00D140F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color w:val="333333"/>
                <w:kern w:val="0"/>
                <w:szCs w:val="21"/>
                <w:lang w:eastAsia="ko-KR"/>
              </w:rPr>
            </w:pPr>
            <w:r w:rsidRPr="00D140F5">
              <w:rPr>
                <w:rFonts w:ascii="한컴바탕" w:eastAsia="한컴바탕" w:hAnsi="한컴바탕" w:cs="한컴바탕" w:hint="eastAsia"/>
                <w:color w:val="333333"/>
                <w:kern w:val="0"/>
                <w:szCs w:val="21"/>
                <w:lang w:eastAsia="ko-KR"/>
              </w:rPr>
              <w:t>1.2 중국 경외 기업 및 기타 조직이 지급 및 부담하는 원고료 소득</w:t>
            </w:r>
          </w:p>
          <w:p w:rsidR="00D140F5" w:rsidRPr="00D140F5" w:rsidRDefault="00D140F5" w:rsidP="00D140F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color w:val="333333"/>
                <w:kern w:val="0"/>
                <w:szCs w:val="21"/>
                <w:lang w:eastAsia="ko-KR"/>
              </w:rPr>
            </w:pPr>
          </w:p>
          <w:p w:rsidR="00D140F5" w:rsidRPr="00D140F5" w:rsidRDefault="00D140F5" w:rsidP="00D140F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color w:val="333333"/>
                <w:kern w:val="0"/>
                <w:szCs w:val="21"/>
                <w:lang w:eastAsia="ko-KR"/>
              </w:rPr>
            </w:pPr>
            <w:r w:rsidRPr="00D140F5">
              <w:rPr>
                <w:rFonts w:ascii="한컴바탕" w:eastAsia="한컴바탕" w:hAnsi="한컴바탕" w:cs="한컴바탕" w:hint="eastAsia"/>
                <w:color w:val="333333"/>
                <w:kern w:val="0"/>
                <w:szCs w:val="21"/>
                <w:lang w:eastAsia="ko-KR"/>
              </w:rPr>
              <w:t>1.3 각종 특허권이 중국 경외에서 사용을 허가 받아 이를 통해 취득한 소득</w:t>
            </w:r>
          </w:p>
          <w:p w:rsidR="00D140F5" w:rsidRPr="00D140F5" w:rsidRDefault="00D140F5" w:rsidP="00D140F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color w:val="333333"/>
                <w:kern w:val="0"/>
                <w:szCs w:val="21"/>
                <w:lang w:eastAsia="ko-KR"/>
              </w:rPr>
            </w:pPr>
          </w:p>
          <w:p w:rsidR="00D140F5" w:rsidRPr="00D140F5" w:rsidRDefault="00D140F5" w:rsidP="00D140F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color w:val="333333"/>
                <w:kern w:val="0"/>
                <w:szCs w:val="21"/>
                <w:lang w:eastAsia="ko-KR"/>
              </w:rPr>
            </w:pPr>
            <w:r w:rsidRPr="00D140F5">
              <w:rPr>
                <w:rFonts w:ascii="한컴바탕" w:eastAsia="한컴바탕" w:hAnsi="한컴바탕" w:cs="한컴바탕" w:hint="eastAsia"/>
                <w:color w:val="333333"/>
                <w:kern w:val="0"/>
                <w:szCs w:val="21"/>
                <w:lang w:eastAsia="ko-KR"/>
              </w:rPr>
              <w:t xml:space="preserve">1.4 </w:t>
            </w:r>
            <w:r w:rsidRPr="00D140F5">
              <w:rPr>
                <w:rFonts w:ascii="한컴바탕" w:eastAsia="한컴바탕" w:hAnsi="한컴바탕" w:cs="한컴바탕" w:hint="eastAsia"/>
                <w:color w:val="333333"/>
                <w:spacing w:val="-6"/>
                <w:kern w:val="0"/>
                <w:szCs w:val="21"/>
                <w:lang w:eastAsia="ko-KR"/>
              </w:rPr>
              <w:t>중국 경외에서 생산 및 경영활동에 종사하여 취득한 생산 및 경영활동과 관련된 소득</w:t>
            </w:r>
          </w:p>
          <w:p w:rsidR="00D140F5" w:rsidRPr="00D140F5" w:rsidRDefault="00D140F5" w:rsidP="00D140F5">
            <w:pPr>
              <w:shd w:val="clear" w:color="auto" w:fill="FFFFFF"/>
              <w:wordWrap w:val="0"/>
              <w:overflowPunct w:val="0"/>
              <w:topLinePunct/>
              <w:autoSpaceDN w:val="0"/>
              <w:adjustRightInd w:val="0"/>
              <w:snapToGrid w:val="0"/>
              <w:spacing w:line="340" w:lineRule="exact"/>
              <w:rPr>
                <w:rFonts w:ascii="한컴바탕" w:eastAsia="한컴바탕" w:hAnsi="한컴바탕" w:cs="한컴바탕" w:hint="eastAsia"/>
                <w:color w:val="333333"/>
                <w:kern w:val="0"/>
                <w:szCs w:val="21"/>
                <w:lang w:eastAsia="ko-KR"/>
              </w:rPr>
            </w:pPr>
          </w:p>
          <w:p w:rsidR="00D140F5" w:rsidRPr="00D140F5" w:rsidRDefault="00D140F5" w:rsidP="00D140F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color w:val="333333"/>
                <w:kern w:val="0"/>
                <w:szCs w:val="21"/>
                <w:lang w:eastAsia="ko-KR"/>
              </w:rPr>
            </w:pPr>
            <w:r w:rsidRPr="00D140F5">
              <w:rPr>
                <w:rFonts w:ascii="한컴바탕" w:eastAsia="한컴바탕" w:hAnsi="한컴바탕" w:cs="한컴바탕" w:hint="eastAsia"/>
                <w:color w:val="333333"/>
                <w:kern w:val="0"/>
                <w:szCs w:val="21"/>
                <w:lang w:eastAsia="ko-KR"/>
              </w:rPr>
              <w:t>1.5 중국 경외 기업, 기타 조직 및 비거주자 개인이 취득한 이자, 주식배당금, 배당 소득</w:t>
            </w:r>
          </w:p>
          <w:p w:rsidR="00D140F5" w:rsidRPr="00D140F5" w:rsidRDefault="00D140F5" w:rsidP="00D140F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color w:val="333333"/>
                <w:kern w:val="0"/>
                <w:szCs w:val="21"/>
                <w:lang w:eastAsia="ko-KR"/>
              </w:rPr>
            </w:pPr>
          </w:p>
          <w:p w:rsidR="00D140F5" w:rsidRPr="00D140F5" w:rsidRDefault="00D140F5" w:rsidP="00D140F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color w:val="333333"/>
                <w:kern w:val="0"/>
                <w:szCs w:val="21"/>
                <w:lang w:eastAsia="ko-KR"/>
              </w:rPr>
            </w:pPr>
            <w:r w:rsidRPr="00D140F5">
              <w:rPr>
                <w:rFonts w:ascii="한컴바탕" w:eastAsia="한컴바탕" w:hAnsi="한컴바탕" w:cs="한컴바탕" w:hint="eastAsia"/>
                <w:color w:val="333333"/>
                <w:kern w:val="0"/>
                <w:szCs w:val="21"/>
                <w:lang w:eastAsia="ko-KR"/>
              </w:rPr>
              <w:t>1.6 재산을 임차인에게 임대해주어 중국 경외에서 사용하여 취득한 소득</w:t>
            </w:r>
          </w:p>
          <w:p w:rsidR="00D140F5" w:rsidRPr="00D140F5" w:rsidRDefault="00D140F5" w:rsidP="00D140F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color w:val="333333"/>
                <w:kern w:val="0"/>
                <w:szCs w:val="21"/>
                <w:lang w:eastAsia="ko-KR"/>
              </w:rPr>
            </w:pPr>
          </w:p>
          <w:p w:rsidR="00D140F5" w:rsidRPr="00D140F5" w:rsidRDefault="00D140F5" w:rsidP="00D140F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color w:val="333333"/>
                <w:kern w:val="0"/>
                <w:szCs w:val="21"/>
                <w:lang w:eastAsia="ko-KR"/>
              </w:rPr>
            </w:pPr>
            <w:r w:rsidRPr="00D140F5">
              <w:rPr>
                <w:rFonts w:ascii="한컴바탕" w:eastAsia="한컴바탕" w:hAnsi="한컴바탕" w:cs="한컴바탕" w:hint="eastAsia"/>
                <w:color w:val="333333"/>
                <w:kern w:val="0"/>
                <w:szCs w:val="21"/>
                <w:lang w:eastAsia="ko-KR"/>
              </w:rPr>
              <w:t xml:space="preserve">1.7 중국 경외로 양도한 부동산, 중국 경외 기업 및 기타 조직에 대한 투자로 구성된 주식, 지분권 및 기타 </w:t>
            </w:r>
            <w:proofErr w:type="spellStart"/>
            <w:r w:rsidRPr="00D140F5">
              <w:rPr>
                <w:rFonts w:ascii="한컴바탕" w:eastAsia="한컴바탕" w:hAnsi="한컴바탕" w:cs="한컴바탕" w:hint="eastAsia"/>
                <w:color w:val="333333"/>
                <w:kern w:val="0"/>
                <w:szCs w:val="21"/>
                <w:lang w:eastAsia="ko-KR"/>
              </w:rPr>
              <w:t>권익성자산</w:t>
            </w:r>
            <w:proofErr w:type="spellEnd"/>
            <w:r w:rsidRPr="00D140F5">
              <w:rPr>
                <w:rFonts w:ascii="한컴바탕" w:eastAsia="한컴바탕" w:hAnsi="한컴바탕" w:cs="한컴바탕" w:hint="eastAsia"/>
                <w:color w:val="333333"/>
                <w:kern w:val="0"/>
                <w:szCs w:val="21"/>
                <w:lang w:eastAsia="ko-KR"/>
              </w:rPr>
              <w:t>(이하 ‘</w:t>
            </w:r>
            <w:proofErr w:type="spellStart"/>
            <w:r w:rsidRPr="00D140F5">
              <w:rPr>
                <w:rFonts w:ascii="한컴바탕" w:eastAsia="한컴바탕" w:hAnsi="한컴바탕" w:cs="한컴바탕" w:hint="eastAsia"/>
                <w:color w:val="333333"/>
                <w:kern w:val="0"/>
                <w:szCs w:val="21"/>
                <w:lang w:eastAsia="ko-KR"/>
              </w:rPr>
              <w:t>권익성자산</w:t>
            </w:r>
            <w:proofErr w:type="spellEnd"/>
            <w:r w:rsidRPr="00D140F5">
              <w:rPr>
                <w:rFonts w:ascii="한컴바탕" w:eastAsia="한컴바탕" w:hAnsi="한컴바탕" w:cs="한컴바탕" w:hint="eastAsia"/>
                <w:color w:val="333333"/>
                <w:kern w:val="0"/>
                <w:szCs w:val="21"/>
                <w:lang w:eastAsia="ko-KR"/>
              </w:rPr>
              <w:t>’) 또는 중국 경외에서 기타 재산을 양도하고 취득한 소득</w:t>
            </w:r>
          </w:p>
          <w:p w:rsidR="00D140F5" w:rsidRPr="00D140F5" w:rsidRDefault="00D140F5" w:rsidP="00D140F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color w:val="333333"/>
                <w:kern w:val="0"/>
                <w:szCs w:val="21"/>
                <w:lang w:eastAsia="ko-KR"/>
              </w:rPr>
            </w:pPr>
          </w:p>
          <w:p w:rsidR="00D140F5" w:rsidRPr="00D140F5" w:rsidRDefault="00D140F5" w:rsidP="00D140F5">
            <w:pPr>
              <w:shd w:val="clear" w:color="auto" w:fill="FFFFFF"/>
              <w:wordWrap w:val="0"/>
              <w:overflowPunct w:val="0"/>
              <w:topLinePunct/>
              <w:autoSpaceDN w:val="0"/>
              <w:adjustRightInd w:val="0"/>
              <w:snapToGrid w:val="0"/>
              <w:spacing w:line="340" w:lineRule="exact"/>
              <w:ind w:firstLineChars="200" w:firstLine="377"/>
              <w:rPr>
                <w:rFonts w:ascii="한컴바탕" w:eastAsia="한컴바탕" w:hAnsi="한컴바탕" w:cs="한컴바탕" w:hint="eastAsia"/>
                <w:color w:val="333333"/>
                <w:w w:val="90"/>
                <w:kern w:val="0"/>
                <w:szCs w:val="21"/>
                <w:lang w:eastAsia="ko-KR"/>
              </w:rPr>
            </w:pPr>
            <w:r w:rsidRPr="00D140F5">
              <w:rPr>
                <w:rFonts w:ascii="한컴바탕" w:eastAsia="한컴바탕" w:hAnsi="한컴바탕" w:cs="한컴바탕" w:hint="eastAsia"/>
                <w:color w:val="333333"/>
                <w:w w:val="90"/>
                <w:kern w:val="0"/>
                <w:szCs w:val="21"/>
                <w:lang w:eastAsia="ko-KR"/>
              </w:rPr>
              <w:t xml:space="preserve">단, 중국 경외 기업 및 기타 조직에 대한 투자로 구성된 </w:t>
            </w:r>
            <w:proofErr w:type="spellStart"/>
            <w:r w:rsidRPr="00D140F5">
              <w:rPr>
                <w:rFonts w:ascii="한컴바탕" w:eastAsia="한컴바탕" w:hAnsi="한컴바탕" w:cs="한컴바탕" w:hint="eastAsia"/>
                <w:color w:val="333333"/>
                <w:w w:val="90"/>
                <w:kern w:val="0"/>
                <w:szCs w:val="21"/>
                <w:lang w:eastAsia="ko-KR"/>
              </w:rPr>
              <w:t>권익성자산을</w:t>
            </w:r>
            <w:proofErr w:type="spellEnd"/>
            <w:r w:rsidRPr="00D140F5">
              <w:rPr>
                <w:rFonts w:ascii="한컴바탕" w:eastAsia="한컴바탕" w:hAnsi="한컴바탕" w:cs="한컴바탕" w:hint="eastAsia"/>
                <w:color w:val="333333"/>
                <w:w w:val="90"/>
                <w:kern w:val="0"/>
                <w:szCs w:val="21"/>
                <w:lang w:eastAsia="ko-KR"/>
              </w:rPr>
              <w:t xml:space="preserve"> 양도할 경우, 해당 </w:t>
            </w:r>
            <w:proofErr w:type="spellStart"/>
            <w:r w:rsidRPr="00D140F5">
              <w:rPr>
                <w:rFonts w:ascii="한컴바탕" w:eastAsia="한컴바탕" w:hAnsi="한컴바탕" w:cs="한컴바탕" w:hint="eastAsia"/>
                <w:color w:val="333333"/>
                <w:w w:val="90"/>
                <w:kern w:val="0"/>
                <w:szCs w:val="21"/>
                <w:lang w:eastAsia="ko-KR"/>
              </w:rPr>
              <w:t>권익성</w:t>
            </w:r>
            <w:r w:rsidRPr="00D140F5">
              <w:rPr>
                <w:rFonts w:ascii="한컴바탕" w:eastAsia="한컴바탕" w:hAnsi="한컴바탕" w:cs="한컴바탕" w:hint="eastAsia"/>
                <w:color w:val="333333"/>
                <w:w w:val="90"/>
                <w:kern w:val="0"/>
                <w:szCs w:val="21"/>
                <w:lang w:eastAsia="ko-KR"/>
              </w:rPr>
              <w:lastRenderedPageBreak/>
              <w:t>자산이</w:t>
            </w:r>
            <w:proofErr w:type="spellEnd"/>
            <w:r w:rsidRPr="00D140F5">
              <w:rPr>
                <w:rFonts w:ascii="한컴바탕" w:eastAsia="한컴바탕" w:hAnsi="한컴바탕" w:cs="한컴바탕" w:hint="eastAsia"/>
                <w:color w:val="333333"/>
                <w:w w:val="90"/>
                <w:kern w:val="0"/>
                <w:szCs w:val="21"/>
                <w:lang w:eastAsia="ko-KR"/>
              </w:rPr>
              <w:t xml:space="preserve"> 양도되기 3년 전(연속 36개월분) 어느 기간에 </w:t>
            </w:r>
            <w:proofErr w:type="spellStart"/>
            <w:r w:rsidRPr="00D140F5">
              <w:rPr>
                <w:rFonts w:ascii="한컴바탕" w:eastAsia="한컴바탕" w:hAnsi="한컴바탕" w:cs="한컴바탕" w:hint="eastAsia"/>
                <w:color w:val="333333"/>
                <w:w w:val="90"/>
                <w:kern w:val="0"/>
                <w:szCs w:val="21"/>
                <w:lang w:eastAsia="ko-KR"/>
              </w:rPr>
              <w:t>피투자기업</w:t>
            </w:r>
            <w:proofErr w:type="spellEnd"/>
            <w:r w:rsidRPr="00D140F5">
              <w:rPr>
                <w:rFonts w:ascii="한컴바탕" w:eastAsia="한컴바탕" w:hAnsi="한컴바탕" w:cs="한컴바탕" w:hint="eastAsia"/>
                <w:color w:val="333333"/>
                <w:w w:val="90"/>
                <w:kern w:val="0"/>
                <w:szCs w:val="21"/>
                <w:lang w:eastAsia="ko-KR"/>
              </w:rPr>
              <w:t xml:space="preserve"> 또는 기타 조직의 자산 공정시장가액 50% 이상이 직간접적으로 중국 경내에 위치한 부동산으로부터 나온 경우, 취득한 소득은 중국 경내가 원천인 소득이 된다.</w:t>
            </w:r>
          </w:p>
          <w:p w:rsidR="00D140F5" w:rsidRPr="00D140F5" w:rsidRDefault="00D140F5" w:rsidP="00D140F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color w:val="333333"/>
                <w:kern w:val="0"/>
                <w:szCs w:val="21"/>
                <w:lang w:eastAsia="ko-KR"/>
              </w:rPr>
            </w:pPr>
          </w:p>
          <w:p w:rsidR="00D140F5" w:rsidRPr="00D140F5" w:rsidRDefault="00D140F5" w:rsidP="00D140F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color w:val="333333"/>
                <w:kern w:val="0"/>
                <w:szCs w:val="21"/>
                <w:lang w:eastAsia="ko-KR"/>
              </w:rPr>
            </w:pPr>
            <w:r w:rsidRPr="00D140F5">
              <w:rPr>
                <w:rFonts w:ascii="한컴바탕" w:eastAsia="한컴바탕" w:hAnsi="한컴바탕" w:cs="한컴바탕" w:hint="eastAsia"/>
                <w:color w:val="333333"/>
                <w:kern w:val="0"/>
                <w:szCs w:val="21"/>
                <w:lang w:eastAsia="ko-KR"/>
              </w:rPr>
              <w:t>1.8 중국 경외 기업, 기타 조직 및 비거주자 개인이 지급 및 부담한 우발소득</w:t>
            </w:r>
          </w:p>
          <w:p w:rsidR="00D140F5" w:rsidRPr="00D140F5" w:rsidRDefault="00D140F5" w:rsidP="00D140F5">
            <w:pPr>
              <w:shd w:val="clear" w:color="auto" w:fill="FFFFFF"/>
              <w:wordWrap w:val="0"/>
              <w:overflowPunct w:val="0"/>
              <w:topLinePunct/>
              <w:autoSpaceDN w:val="0"/>
              <w:adjustRightInd w:val="0"/>
              <w:snapToGrid w:val="0"/>
              <w:spacing w:line="340" w:lineRule="exact"/>
              <w:rPr>
                <w:rFonts w:ascii="한컴바탕" w:eastAsia="한컴바탕" w:hAnsi="한컴바탕" w:cs="한컴바탕" w:hint="eastAsia"/>
                <w:color w:val="333333"/>
                <w:kern w:val="0"/>
                <w:szCs w:val="21"/>
                <w:lang w:eastAsia="ko-KR"/>
              </w:rPr>
            </w:pPr>
          </w:p>
          <w:p w:rsidR="00D140F5" w:rsidRPr="00D140F5" w:rsidRDefault="00D140F5" w:rsidP="00D140F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color w:val="333333"/>
                <w:kern w:val="0"/>
                <w:szCs w:val="21"/>
                <w:lang w:eastAsia="ko-KR"/>
              </w:rPr>
            </w:pPr>
            <w:r w:rsidRPr="00D140F5">
              <w:rPr>
                <w:rFonts w:ascii="한컴바탕" w:eastAsia="한컴바탕" w:hAnsi="한컴바탕" w:cs="한컴바탕" w:hint="eastAsia"/>
                <w:color w:val="333333"/>
                <w:kern w:val="0"/>
                <w:szCs w:val="21"/>
                <w:lang w:eastAsia="ko-KR"/>
              </w:rPr>
              <w:t xml:space="preserve">1.9 </w:t>
            </w:r>
            <w:proofErr w:type="spellStart"/>
            <w:r w:rsidRPr="00D140F5">
              <w:rPr>
                <w:rFonts w:ascii="한컴바탕" w:eastAsia="한컴바탕" w:hAnsi="한컴바탕" w:cs="한컴바탕" w:hint="eastAsia"/>
                <w:color w:val="333333"/>
                <w:kern w:val="0"/>
                <w:szCs w:val="21"/>
                <w:lang w:eastAsia="ko-KR"/>
              </w:rPr>
              <w:t>재정부</w:t>
            </w:r>
            <w:proofErr w:type="spellEnd"/>
            <w:r w:rsidRPr="00D140F5">
              <w:rPr>
                <w:rFonts w:ascii="한컴바탕" w:eastAsia="한컴바탕" w:hAnsi="한컴바탕" w:cs="한컴바탕" w:hint="eastAsia"/>
                <w:color w:val="333333"/>
                <w:kern w:val="0"/>
                <w:szCs w:val="21"/>
                <w:lang w:eastAsia="ko-KR"/>
              </w:rPr>
              <w:t xml:space="preserve">, 세무총국의 별도 규정이 있을 경우 관련 규정에 따라 집행 </w:t>
            </w:r>
          </w:p>
          <w:p w:rsidR="00D140F5" w:rsidRPr="00D140F5" w:rsidRDefault="00D140F5" w:rsidP="00D140F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color w:val="333333"/>
                <w:kern w:val="0"/>
                <w:szCs w:val="21"/>
                <w:lang w:eastAsia="ko-KR"/>
              </w:rPr>
            </w:pPr>
          </w:p>
          <w:p w:rsidR="00D140F5" w:rsidRPr="00D140F5" w:rsidRDefault="00D140F5" w:rsidP="00D140F5">
            <w:pPr>
              <w:shd w:val="clear" w:color="auto" w:fill="FFFFFF"/>
              <w:wordWrap w:val="0"/>
              <w:overflowPunct w:val="0"/>
              <w:topLinePunct/>
              <w:autoSpaceDN w:val="0"/>
              <w:adjustRightInd w:val="0"/>
              <w:snapToGrid w:val="0"/>
              <w:spacing w:line="340" w:lineRule="exact"/>
              <w:ind w:firstLineChars="95" w:firstLine="199"/>
              <w:rPr>
                <w:rFonts w:ascii="한컴바탕" w:eastAsia="한컴바탕" w:hAnsi="한컴바탕" w:cs="한컴바탕" w:hint="eastAsia"/>
                <w:color w:val="333333"/>
                <w:kern w:val="0"/>
                <w:szCs w:val="21"/>
                <w:lang w:eastAsia="ko-KR"/>
              </w:rPr>
            </w:pPr>
            <w:r w:rsidRPr="00D140F5">
              <w:rPr>
                <w:rFonts w:ascii="한컴바탕" w:eastAsia="한컴바탕" w:hAnsi="한컴바탕" w:cs="한컴바탕" w:hint="eastAsia"/>
                <w:color w:val="333333"/>
                <w:kern w:val="0"/>
                <w:szCs w:val="21"/>
                <w:lang w:eastAsia="ko-KR"/>
              </w:rPr>
              <w:t xml:space="preserve">2. 거주자 개인은 개인소득세법 및 그 실시조례 규정에 따라야 하며 아래 방법에 따라 당기 경내와 경외소득 과세액을 계산한다. </w:t>
            </w:r>
          </w:p>
          <w:p w:rsidR="00D140F5" w:rsidRPr="00D140F5" w:rsidRDefault="00D140F5" w:rsidP="00D140F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color w:val="333333"/>
                <w:kern w:val="0"/>
                <w:szCs w:val="21"/>
                <w:lang w:eastAsia="ko-KR"/>
              </w:rPr>
            </w:pPr>
          </w:p>
          <w:p w:rsidR="00D140F5" w:rsidRPr="00D140F5" w:rsidRDefault="00D140F5" w:rsidP="00D140F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color w:val="333333"/>
                <w:kern w:val="0"/>
                <w:szCs w:val="21"/>
                <w:lang w:eastAsia="ko-KR"/>
              </w:rPr>
            </w:pPr>
            <w:r w:rsidRPr="00D140F5">
              <w:rPr>
                <w:rFonts w:ascii="한컴바탕" w:eastAsia="한컴바탕" w:hAnsi="한컴바탕" w:cs="한컴바탕" w:hint="eastAsia"/>
                <w:color w:val="333333"/>
                <w:kern w:val="0"/>
                <w:szCs w:val="21"/>
                <w:lang w:eastAsia="ko-KR"/>
              </w:rPr>
              <w:t xml:space="preserve">2.1 거주자 개인은 중국 경외가 원천인 종합소득에 대해 경내 종합소득과 합병하여 과세액을 계산하여야 한다. </w:t>
            </w:r>
          </w:p>
          <w:p w:rsidR="00D140F5" w:rsidRPr="00D140F5" w:rsidRDefault="00D140F5" w:rsidP="00D140F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color w:val="333333"/>
                <w:kern w:val="0"/>
                <w:szCs w:val="21"/>
                <w:lang w:eastAsia="ko-KR"/>
              </w:rPr>
            </w:pPr>
          </w:p>
          <w:p w:rsidR="00D140F5" w:rsidRPr="00D140F5" w:rsidRDefault="00D140F5" w:rsidP="00D140F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color w:val="333333"/>
                <w:kern w:val="0"/>
                <w:szCs w:val="21"/>
                <w:lang w:eastAsia="ko-KR"/>
              </w:rPr>
            </w:pPr>
            <w:r w:rsidRPr="00D140F5">
              <w:rPr>
                <w:rFonts w:ascii="한컴바탕" w:eastAsia="한컴바탕" w:hAnsi="한컴바탕" w:cs="한컴바탕" w:hint="eastAsia"/>
                <w:color w:val="333333"/>
                <w:kern w:val="0"/>
                <w:szCs w:val="21"/>
                <w:lang w:eastAsia="ko-KR"/>
              </w:rPr>
              <w:t xml:space="preserve">2.2 </w:t>
            </w:r>
            <w:r w:rsidRPr="00D140F5">
              <w:rPr>
                <w:rFonts w:ascii="한컴바탕" w:eastAsia="한컴바탕" w:hAnsi="한컴바탕" w:cs="한컴바탕" w:hint="eastAsia"/>
                <w:color w:val="333333"/>
                <w:w w:val="90"/>
                <w:kern w:val="0"/>
                <w:szCs w:val="21"/>
                <w:lang w:eastAsia="ko-KR"/>
              </w:rPr>
              <w:t xml:space="preserve">거주자 개인은 중국 경외가 원천인 경영소득에 대해 경내 종합소득과 합병하여 과세액을 계산하여야 한다. 거주자 개인이 경외가 원천인 경영소득에 대해 개인소득세법 및 그 실시조례의 유관 규정에 따라 계산한 결손은 그 경내 또는 타 국가(지역)의 과세소득액에서 공제할 수 없으나 원천이 동일한 국가(지역) </w:t>
            </w:r>
            <w:proofErr w:type="spellStart"/>
            <w:r w:rsidRPr="00D140F5">
              <w:rPr>
                <w:rFonts w:ascii="한컴바탕" w:eastAsia="한컴바탕" w:hAnsi="한컴바탕" w:cs="한컴바탕" w:hint="eastAsia"/>
                <w:color w:val="333333"/>
                <w:w w:val="90"/>
                <w:kern w:val="0"/>
                <w:szCs w:val="21"/>
                <w:lang w:eastAsia="ko-KR"/>
              </w:rPr>
              <w:t>이후연도의</w:t>
            </w:r>
            <w:proofErr w:type="spellEnd"/>
            <w:r w:rsidRPr="00D140F5">
              <w:rPr>
                <w:rFonts w:ascii="한컴바탕" w:eastAsia="한컴바탕" w:hAnsi="한컴바탕" w:cs="한컴바탕" w:hint="eastAsia"/>
                <w:color w:val="333333"/>
                <w:w w:val="90"/>
                <w:kern w:val="0"/>
                <w:szCs w:val="21"/>
                <w:lang w:eastAsia="ko-KR"/>
              </w:rPr>
              <w:t xml:space="preserve"> 경영소득은 중국 세법 규정에 따라 보전할 수 있다.</w:t>
            </w:r>
            <w:r w:rsidRPr="00D140F5">
              <w:rPr>
                <w:rFonts w:ascii="한컴바탕" w:eastAsia="한컴바탕" w:hAnsi="한컴바탕" w:cs="한컴바탕" w:hint="eastAsia"/>
                <w:color w:val="333333"/>
                <w:kern w:val="0"/>
                <w:szCs w:val="21"/>
                <w:lang w:eastAsia="ko-KR"/>
              </w:rPr>
              <w:t xml:space="preserve"> </w:t>
            </w:r>
          </w:p>
          <w:p w:rsidR="00D140F5" w:rsidRPr="00D140F5" w:rsidRDefault="00D140F5" w:rsidP="00D140F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color w:val="333333"/>
                <w:kern w:val="0"/>
                <w:szCs w:val="21"/>
                <w:lang w:eastAsia="ko-KR"/>
              </w:rPr>
            </w:pPr>
          </w:p>
          <w:p w:rsidR="00D140F5" w:rsidRPr="00D140F5" w:rsidRDefault="00D140F5" w:rsidP="00D140F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color w:val="333333"/>
                <w:kern w:val="0"/>
                <w:szCs w:val="21"/>
                <w:lang w:eastAsia="ko-KR"/>
              </w:rPr>
            </w:pPr>
            <w:r w:rsidRPr="00D140F5">
              <w:rPr>
                <w:rFonts w:ascii="한컴바탕" w:eastAsia="한컴바탕" w:hAnsi="한컴바탕" w:cs="한컴바탕" w:hint="eastAsia"/>
                <w:color w:val="333333"/>
                <w:kern w:val="0"/>
                <w:szCs w:val="21"/>
                <w:lang w:eastAsia="ko-KR"/>
              </w:rPr>
              <w:t>2.3 거주자 개인은 중국 경외가 원천인 이자, 주식배당금 및 배당소득, 재산임대소득, 재산양도소득과 우발소득(이하 ‘기타로 분류한 소득’)에 대해 경내 소득과 합병하지 않고, 각각 단독으로 과세액을 계산하여야 한다.</w:t>
            </w:r>
          </w:p>
          <w:p w:rsidR="00D140F5" w:rsidRPr="00D140F5" w:rsidRDefault="00D140F5" w:rsidP="00D140F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color w:val="333333"/>
                <w:kern w:val="0"/>
                <w:szCs w:val="21"/>
                <w:lang w:eastAsia="ko-KR"/>
              </w:rPr>
            </w:pPr>
          </w:p>
          <w:p w:rsidR="00D140F5" w:rsidRPr="00D140F5" w:rsidRDefault="00D140F5" w:rsidP="00D140F5">
            <w:pPr>
              <w:shd w:val="clear" w:color="auto" w:fill="FFFFFF"/>
              <w:wordWrap w:val="0"/>
              <w:overflowPunct w:val="0"/>
              <w:topLinePunct/>
              <w:autoSpaceDN w:val="0"/>
              <w:adjustRightInd w:val="0"/>
              <w:snapToGrid w:val="0"/>
              <w:spacing w:line="340" w:lineRule="exact"/>
              <w:ind w:firstLineChars="100" w:firstLine="210"/>
              <w:rPr>
                <w:rFonts w:ascii="한컴바탕" w:eastAsia="한컴바탕" w:hAnsi="한컴바탕" w:cs="한컴바탕" w:hint="eastAsia"/>
                <w:color w:val="333333"/>
                <w:kern w:val="0"/>
                <w:szCs w:val="21"/>
                <w:lang w:eastAsia="ko-KR"/>
              </w:rPr>
            </w:pPr>
            <w:r w:rsidRPr="00D140F5">
              <w:rPr>
                <w:rFonts w:ascii="한컴바탕" w:eastAsia="한컴바탕" w:hAnsi="한컴바탕" w:cs="한컴바탕" w:hint="eastAsia"/>
                <w:color w:val="333333"/>
                <w:kern w:val="0"/>
                <w:szCs w:val="21"/>
                <w:lang w:eastAsia="ko-KR"/>
              </w:rPr>
              <w:t>3. 거주자 개인이 1개 납세연도 내 중국 경외가 원천인 소득에 대해 소득 원천 국가(지역) 세수법률 규정에 따라 중국 경외에서 이미 납부한 소득세 세액은 공제 한도액 내에서 해</w:t>
            </w:r>
            <w:r w:rsidRPr="00D140F5">
              <w:rPr>
                <w:rFonts w:ascii="한컴바탕" w:eastAsia="한컴바탕" w:hAnsi="한컴바탕" w:cs="한컴바탕" w:hint="eastAsia"/>
                <w:color w:val="333333"/>
                <w:kern w:val="0"/>
                <w:szCs w:val="21"/>
                <w:lang w:eastAsia="ko-KR"/>
              </w:rPr>
              <w:lastRenderedPageBreak/>
              <w:t>당 납세연도 과세액 중에서 공제를 허가한다.</w:t>
            </w:r>
          </w:p>
          <w:p w:rsidR="00D140F5" w:rsidRPr="00D140F5" w:rsidRDefault="00D140F5" w:rsidP="00D140F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color w:val="333333"/>
                <w:kern w:val="0"/>
                <w:szCs w:val="21"/>
                <w:lang w:eastAsia="ko-KR"/>
              </w:rPr>
            </w:pPr>
          </w:p>
          <w:p w:rsidR="00D140F5" w:rsidRPr="00D140F5" w:rsidRDefault="00D140F5" w:rsidP="00D140F5">
            <w:pPr>
              <w:shd w:val="clear" w:color="auto" w:fill="FFFFFF"/>
              <w:wordWrap w:val="0"/>
              <w:overflowPunct w:val="0"/>
              <w:topLinePunct/>
              <w:autoSpaceDN w:val="0"/>
              <w:adjustRightInd w:val="0"/>
              <w:snapToGrid w:val="0"/>
              <w:spacing w:line="340" w:lineRule="exact"/>
              <w:ind w:firstLineChars="100" w:firstLine="210"/>
              <w:rPr>
                <w:rFonts w:ascii="한컴바탕" w:eastAsia="한컴바탕" w:hAnsi="한컴바탕" w:cs="한컴바탕" w:hint="eastAsia"/>
                <w:color w:val="333333"/>
                <w:kern w:val="0"/>
                <w:szCs w:val="21"/>
                <w:lang w:eastAsia="ko-KR"/>
              </w:rPr>
            </w:pPr>
            <w:r w:rsidRPr="00D140F5">
              <w:rPr>
                <w:rFonts w:ascii="한컴바탕" w:eastAsia="한컴바탕" w:hAnsi="한컴바탕" w:cs="한컴바탕" w:hint="eastAsia"/>
                <w:color w:val="333333"/>
                <w:kern w:val="0"/>
                <w:szCs w:val="21"/>
                <w:lang w:eastAsia="ko-KR"/>
              </w:rPr>
              <w:t xml:space="preserve">거주자 개인의 원천이 1개 국가(지역)인 종합소득, 경영소득 및 기타로 분류한 소득 항목의 과세액이 그 공제 한도액이며, 아래 공식에 따라 계산한다. </w:t>
            </w:r>
          </w:p>
          <w:p w:rsidR="00D140F5" w:rsidRPr="00D140F5" w:rsidRDefault="00D140F5" w:rsidP="00D140F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color w:val="333333"/>
                <w:kern w:val="0"/>
                <w:szCs w:val="21"/>
                <w:lang w:eastAsia="ko-KR"/>
              </w:rPr>
            </w:pPr>
          </w:p>
          <w:p w:rsidR="00D140F5" w:rsidRPr="00D140F5" w:rsidRDefault="00D140F5" w:rsidP="00D140F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color w:val="333333"/>
                <w:kern w:val="0"/>
                <w:szCs w:val="21"/>
                <w:lang w:eastAsia="ko-KR"/>
              </w:rPr>
            </w:pPr>
            <w:r w:rsidRPr="00D140F5">
              <w:rPr>
                <w:rFonts w:ascii="한컴바탕" w:eastAsia="한컴바탕" w:hAnsi="한컴바탕" w:cs="한컴바탕" w:hint="eastAsia"/>
                <w:color w:val="333333"/>
                <w:kern w:val="0"/>
                <w:szCs w:val="21"/>
                <w:lang w:eastAsia="ko-KR"/>
              </w:rPr>
              <w:t>3.1 원천이 1개 국가(지역)인 종합소득의 공제 한도액 = 중국 경내와 경외 종합소득은 본 공고 제2조 규정에 따라 계산한 종합소득 과세액 × 원천인 해당 국가(지역)의 종합소득 수입액 ÷ 중국 경내와 경외 종합소득 수입액 합계</w:t>
            </w:r>
          </w:p>
          <w:p w:rsidR="00D140F5" w:rsidRPr="00D140F5" w:rsidRDefault="00D140F5" w:rsidP="00D140F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color w:val="333333"/>
                <w:kern w:val="0"/>
                <w:szCs w:val="21"/>
                <w:lang w:eastAsia="ko-KR"/>
              </w:rPr>
            </w:pPr>
          </w:p>
          <w:p w:rsidR="00D140F5" w:rsidRPr="00D140F5" w:rsidRDefault="00D140F5" w:rsidP="00D140F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color w:val="333333"/>
                <w:kern w:val="0"/>
                <w:szCs w:val="21"/>
                <w:lang w:eastAsia="ko-KR"/>
              </w:rPr>
            </w:pPr>
            <w:r w:rsidRPr="00D140F5">
              <w:rPr>
                <w:rFonts w:ascii="한컴바탕" w:eastAsia="한컴바탕" w:hAnsi="한컴바탕" w:cs="한컴바탕" w:hint="eastAsia"/>
                <w:color w:val="333333"/>
                <w:kern w:val="0"/>
                <w:szCs w:val="21"/>
                <w:lang w:eastAsia="ko-KR"/>
              </w:rPr>
              <w:t xml:space="preserve">3.2 원천이 1개 국가(지역)인 경영소득의 공제 한도액 = 중국 경내와 경외 경영소득은 본 공고 제2조 규정에 따라 계산한 경영소득 과세액 × 원천인 해당 국가(지역)의 경영소득 과세소득액 ÷ 중국 경내와 경외 경영소득 과세소득액 합계 </w:t>
            </w:r>
          </w:p>
          <w:p w:rsidR="00D140F5" w:rsidRPr="00D140F5" w:rsidRDefault="00D140F5" w:rsidP="00D140F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color w:val="333333"/>
                <w:kern w:val="0"/>
                <w:szCs w:val="21"/>
                <w:lang w:eastAsia="ko-KR"/>
              </w:rPr>
            </w:pPr>
          </w:p>
          <w:p w:rsidR="00D140F5" w:rsidRPr="00D140F5" w:rsidRDefault="00D140F5" w:rsidP="00D140F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color w:val="333333"/>
                <w:kern w:val="0"/>
                <w:szCs w:val="21"/>
                <w:lang w:eastAsia="ko-KR"/>
              </w:rPr>
            </w:pPr>
            <w:r w:rsidRPr="00D140F5">
              <w:rPr>
                <w:rFonts w:ascii="한컴바탕" w:eastAsia="한컴바탕" w:hAnsi="한컴바탕" w:cs="한컴바탕" w:hint="eastAsia"/>
                <w:color w:val="333333"/>
                <w:kern w:val="0"/>
                <w:szCs w:val="21"/>
                <w:lang w:eastAsia="ko-KR"/>
              </w:rPr>
              <w:t>3.3 원천이 1개 국가(지역)인 기타로 분류한 소득의 공제 한도액 = 해당 국가(지역)의 기타로 분류한 소득은 본 공고 제2조에 규정에 따라 계산한 과세액</w:t>
            </w:r>
          </w:p>
          <w:p w:rsidR="00D140F5" w:rsidRPr="00D140F5" w:rsidRDefault="00D140F5" w:rsidP="00D140F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color w:val="333333"/>
                <w:kern w:val="0"/>
                <w:szCs w:val="21"/>
                <w:lang w:eastAsia="ko-KR"/>
              </w:rPr>
            </w:pPr>
          </w:p>
          <w:p w:rsidR="00D140F5" w:rsidRPr="00D140F5" w:rsidRDefault="00D140F5" w:rsidP="00D140F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color w:val="333333"/>
                <w:kern w:val="0"/>
                <w:szCs w:val="21"/>
                <w:lang w:eastAsia="ko-KR"/>
              </w:rPr>
            </w:pPr>
            <w:r w:rsidRPr="00D140F5">
              <w:rPr>
                <w:rFonts w:ascii="한컴바탕" w:eastAsia="한컴바탕" w:hAnsi="한컴바탕" w:cs="한컴바탕" w:hint="eastAsia"/>
                <w:color w:val="333333"/>
                <w:kern w:val="0"/>
                <w:szCs w:val="21"/>
                <w:lang w:eastAsia="ko-KR"/>
              </w:rPr>
              <w:t>3.4 원천이 1개 국가(지역)인 소득의 공제 한도액 = 원천인 해당 국가(지역) 종합소득 공제 한도액 + 원천인 해당 국가(지역) 경영소득 공제 한도액 + 원천인 해당 국가(지역)의 기타로 분류한 소득의 공제 한도액</w:t>
            </w:r>
          </w:p>
          <w:p w:rsidR="00D140F5" w:rsidRPr="00D140F5" w:rsidRDefault="00D140F5" w:rsidP="00D140F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color w:val="333333"/>
                <w:kern w:val="0"/>
                <w:szCs w:val="21"/>
                <w:lang w:eastAsia="ko-KR"/>
              </w:rPr>
            </w:pPr>
          </w:p>
          <w:p w:rsidR="00D140F5" w:rsidRPr="00D140F5" w:rsidRDefault="00D140F5" w:rsidP="00D140F5">
            <w:pPr>
              <w:shd w:val="clear" w:color="auto" w:fill="FFFFFF"/>
              <w:wordWrap w:val="0"/>
              <w:overflowPunct w:val="0"/>
              <w:topLinePunct/>
              <w:autoSpaceDN w:val="0"/>
              <w:adjustRightInd w:val="0"/>
              <w:snapToGrid w:val="0"/>
              <w:spacing w:line="340" w:lineRule="exact"/>
              <w:ind w:firstLineChars="100" w:firstLine="210"/>
              <w:rPr>
                <w:rFonts w:ascii="한컴바탕" w:eastAsia="한컴바탕" w:hAnsi="한컴바탕" w:cs="한컴바탕" w:hint="eastAsia"/>
                <w:color w:val="333333"/>
                <w:spacing w:val="-4"/>
                <w:w w:val="90"/>
                <w:kern w:val="0"/>
                <w:szCs w:val="21"/>
                <w:lang w:eastAsia="ko-KR"/>
              </w:rPr>
            </w:pPr>
            <w:r w:rsidRPr="00D140F5">
              <w:rPr>
                <w:rFonts w:ascii="한컴바탕" w:eastAsia="한컴바탕" w:hAnsi="한컴바탕" w:cs="한컴바탕" w:hint="eastAsia"/>
                <w:color w:val="333333"/>
                <w:kern w:val="0"/>
                <w:szCs w:val="21"/>
                <w:lang w:eastAsia="ko-KR"/>
              </w:rPr>
              <w:t xml:space="preserve">4. </w:t>
            </w:r>
            <w:r w:rsidRPr="00D140F5">
              <w:rPr>
                <w:rFonts w:ascii="한컴바탕" w:eastAsia="한컴바탕" w:hAnsi="한컴바탕" w:cs="한컴바탕" w:hint="eastAsia"/>
                <w:color w:val="333333"/>
                <w:spacing w:val="-4"/>
                <w:w w:val="90"/>
                <w:kern w:val="0"/>
                <w:szCs w:val="21"/>
                <w:lang w:eastAsia="ko-KR"/>
              </w:rPr>
              <w:t>공제 가능한 경외소득세 세액이란 거주가 개인이 취득한 경외소득에 대해 해당 소득의 원천 국가(지역) 세수법률에 따라 납부해야 하고, 또한 실제로 납부한 소득세 성격의 세액을 의미한다. 공제 가능한 경외소득 세액에 아래 유형은 포함하지 않는다.</w:t>
            </w:r>
          </w:p>
          <w:p w:rsidR="00D140F5" w:rsidRDefault="00D140F5" w:rsidP="00D140F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color w:val="333333"/>
                <w:kern w:val="0"/>
                <w:szCs w:val="21"/>
                <w:lang w:eastAsia="ko-KR"/>
              </w:rPr>
            </w:pPr>
          </w:p>
          <w:p w:rsidR="00D140F5" w:rsidRPr="00D140F5" w:rsidRDefault="00D140F5" w:rsidP="00D140F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color w:val="333333"/>
                <w:kern w:val="0"/>
                <w:szCs w:val="21"/>
                <w:lang w:eastAsia="ko-KR"/>
              </w:rPr>
            </w:pPr>
          </w:p>
          <w:p w:rsidR="00D140F5" w:rsidRPr="00D140F5" w:rsidRDefault="00D140F5" w:rsidP="00D140F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color w:val="333333"/>
                <w:kern w:val="0"/>
                <w:szCs w:val="21"/>
                <w:lang w:eastAsia="ko-KR"/>
              </w:rPr>
            </w:pPr>
            <w:r w:rsidRPr="00D140F5">
              <w:rPr>
                <w:rFonts w:ascii="한컴바탕" w:eastAsia="한컴바탕" w:hAnsi="한컴바탕" w:cs="한컴바탕" w:hint="eastAsia"/>
                <w:color w:val="333333"/>
                <w:kern w:val="0"/>
                <w:szCs w:val="21"/>
                <w:lang w:eastAsia="ko-KR"/>
              </w:rPr>
              <w:lastRenderedPageBreak/>
              <w:t xml:space="preserve">4.1 경외 소득세법 법률에 따라 오납 또는 </w:t>
            </w:r>
            <w:proofErr w:type="spellStart"/>
            <w:r w:rsidRPr="00D140F5">
              <w:rPr>
                <w:rFonts w:ascii="한컴바탕" w:eastAsia="한컴바탕" w:hAnsi="한컴바탕" w:cs="한컴바탕" w:hint="eastAsia"/>
                <w:color w:val="333333"/>
                <w:kern w:val="0"/>
                <w:szCs w:val="21"/>
                <w:lang w:eastAsia="ko-KR"/>
              </w:rPr>
              <w:t>과징수에</w:t>
            </w:r>
            <w:proofErr w:type="spellEnd"/>
            <w:r w:rsidRPr="00D140F5">
              <w:rPr>
                <w:rFonts w:ascii="한컴바탕" w:eastAsia="한컴바탕" w:hAnsi="한컴바탕" w:cs="한컴바탕" w:hint="eastAsia"/>
                <w:color w:val="333333"/>
                <w:kern w:val="0"/>
                <w:szCs w:val="21"/>
                <w:lang w:eastAsia="ko-KR"/>
              </w:rPr>
              <w:t xml:space="preserve"> 해당되는 경외소득세 세액</w:t>
            </w:r>
          </w:p>
          <w:p w:rsidR="00D140F5" w:rsidRPr="00D140F5" w:rsidRDefault="00D140F5" w:rsidP="00D140F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color w:val="333333"/>
                <w:kern w:val="0"/>
                <w:szCs w:val="21"/>
                <w:lang w:eastAsia="ko-KR"/>
              </w:rPr>
            </w:pPr>
          </w:p>
          <w:p w:rsidR="00D140F5" w:rsidRPr="00D140F5" w:rsidRDefault="00D140F5" w:rsidP="00D140F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color w:val="333333"/>
                <w:kern w:val="0"/>
                <w:szCs w:val="21"/>
                <w:lang w:eastAsia="ko-KR"/>
              </w:rPr>
            </w:pPr>
            <w:r w:rsidRPr="00D140F5">
              <w:rPr>
                <w:rFonts w:ascii="한컴바탕" w:eastAsia="한컴바탕" w:hAnsi="한컴바탕" w:cs="한컴바탕" w:hint="eastAsia"/>
                <w:color w:val="333333"/>
                <w:kern w:val="0"/>
                <w:szCs w:val="21"/>
                <w:lang w:eastAsia="ko-KR"/>
              </w:rPr>
              <w:t xml:space="preserve">4.2 </w:t>
            </w:r>
            <w:r w:rsidRPr="00D140F5">
              <w:rPr>
                <w:rFonts w:ascii="한컴바탕" w:eastAsia="한컴바탕" w:hAnsi="한컴바탕" w:cs="한컴바탕" w:hint="eastAsia"/>
                <w:color w:val="333333"/>
                <w:w w:val="90"/>
                <w:kern w:val="0"/>
                <w:szCs w:val="21"/>
                <w:lang w:eastAsia="ko-KR"/>
              </w:rPr>
              <w:t>중국 정부가 체결한 이중과세방지협정 및 내지(중국 대륙)가(이) 홍콩, 마카오와 체결한 이중과제방지안배(이하 ‘세수협정’) 규정에 따라 징수하지 않아야 하는 경외소득세 세액</w:t>
            </w:r>
          </w:p>
          <w:p w:rsidR="00D140F5" w:rsidRPr="00D140F5" w:rsidRDefault="00D140F5" w:rsidP="00D140F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color w:val="333333"/>
                <w:kern w:val="0"/>
                <w:szCs w:val="21"/>
                <w:lang w:eastAsia="ko-KR"/>
              </w:rPr>
            </w:pPr>
          </w:p>
          <w:p w:rsidR="00D140F5" w:rsidRPr="00D140F5" w:rsidRDefault="00D140F5" w:rsidP="00D140F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color w:val="333333"/>
                <w:kern w:val="0"/>
                <w:szCs w:val="21"/>
                <w:lang w:eastAsia="ko-KR"/>
              </w:rPr>
            </w:pPr>
            <w:r w:rsidRPr="00D140F5">
              <w:rPr>
                <w:rFonts w:ascii="한컴바탕" w:eastAsia="한컴바탕" w:hAnsi="한컴바탕" w:cs="한컴바탕" w:hint="eastAsia"/>
                <w:color w:val="333333"/>
                <w:kern w:val="0"/>
                <w:szCs w:val="21"/>
                <w:lang w:eastAsia="ko-KR"/>
              </w:rPr>
              <w:t>4.3 경외소득세 과소납부 또는 지연납부로 인해 추가된 이자, 체납금 또는 벌금</w:t>
            </w:r>
          </w:p>
          <w:p w:rsidR="00D140F5" w:rsidRPr="00D140F5" w:rsidRDefault="00D140F5" w:rsidP="00D140F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color w:val="333333"/>
                <w:kern w:val="0"/>
                <w:szCs w:val="21"/>
                <w:lang w:eastAsia="ko-KR"/>
              </w:rPr>
            </w:pPr>
          </w:p>
          <w:p w:rsidR="00D140F5" w:rsidRPr="00D140F5" w:rsidRDefault="00D140F5" w:rsidP="00D140F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color w:val="333333"/>
                <w:kern w:val="0"/>
                <w:szCs w:val="21"/>
                <w:lang w:eastAsia="ko-KR"/>
              </w:rPr>
            </w:pPr>
            <w:r w:rsidRPr="00D140F5">
              <w:rPr>
                <w:rFonts w:ascii="한컴바탕" w:eastAsia="한컴바탕" w:hAnsi="한컴바탕" w:cs="한컴바탕" w:hint="eastAsia"/>
                <w:color w:val="333333"/>
                <w:kern w:val="0"/>
                <w:szCs w:val="21"/>
                <w:lang w:eastAsia="ko-KR"/>
              </w:rPr>
              <w:t>4.4 경외 소득세 납세자 또는 기타 이해관계자가 경외 과세주체로부터 실제로 환급 또는 보상을 받은 경외소득세 세금</w:t>
            </w:r>
          </w:p>
          <w:p w:rsidR="00D140F5" w:rsidRPr="00D140F5" w:rsidRDefault="00D140F5" w:rsidP="00D140F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color w:val="333333"/>
                <w:kern w:val="0"/>
                <w:szCs w:val="21"/>
                <w:lang w:eastAsia="ko-KR"/>
              </w:rPr>
            </w:pPr>
          </w:p>
          <w:p w:rsidR="00D140F5" w:rsidRPr="00D140F5" w:rsidRDefault="00D140F5" w:rsidP="00D140F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color w:val="333333"/>
                <w:kern w:val="0"/>
                <w:szCs w:val="21"/>
                <w:lang w:eastAsia="ko-KR"/>
              </w:rPr>
            </w:pPr>
            <w:r w:rsidRPr="00D140F5">
              <w:rPr>
                <w:rFonts w:ascii="한컴바탕" w:eastAsia="한컴바탕" w:hAnsi="한컴바탕" w:cs="한컴바탕" w:hint="eastAsia"/>
                <w:color w:val="333333"/>
                <w:kern w:val="0"/>
                <w:szCs w:val="21"/>
                <w:lang w:eastAsia="ko-KR"/>
              </w:rPr>
              <w:t>4.5 중국 개인소득세법 및 그 실시조례 규정에 따라 이미 면세된 경외소득에 대해 부담한 경외소득세 세금</w:t>
            </w:r>
          </w:p>
          <w:p w:rsidR="00D140F5" w:rsidRPr="00D140F5" w:rsidRDefault="00D140F5" w:rsidP="00D140F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color w:val="333333"/>
                <w:kern w:val="0"/>
                <w:szCs w:val="21"/>
                <w:lang w:eastAsia="ko-KR"/>
              </w:rPr>
            </w:pPr>
          </w:p>
          <w:p w:rsidR="00D140F5" w:rsidRPr="00D140F5" w:rsidRDefault="00D140F5" w:rsidP="00D140F5">
            <w:pPr>
              <w:shd w:val="clear" w:color="auto" w:fill="FFFFFF"/>
              <w:wordWrap w:val="0"/>
              <w:overflowPunct w:val="0"/>
              <w:topLinePunct/>
              <w:autoSpaceDN w:val="0"/>
              <w:adjustRightInd w:val="0"/>
              <w:snapToGrid w:val="0"/>
              <w:spacing w:line="340" w:lineRule="exact"/>
              <w:ind w:firstLineChars="100" w:firstLine="210"/>
              <w:rPr>
                <w:rFonts w:ascii="한컴바탕" w:eastAsia="한컴바탕" w:hAnsi="한컴바탕" w:cs="한컴바탕" w:hint="eastAsia"/>
                <w:color w:val="333333"/>
                <w:w w:val="90"/>
                <w:kern w:val="0"/>
                <w:szCs w:val="21"/>
                <w:lang w:eastAsia="ko-KR"/>
              </w:rPr>
            </w:pPr>
            <w:r w:rsidRPr="00D140F5">
              <w:rPr>
                <w:rFonts w:ascii="한컴바탕" w:eastAsia="한컴바탕" w:hAnsi="한컴바탕" w:cs="한컴바탕" w:hint="eastAsia"/>
                <w:color w:val="333333"/>
                <w:kern w:val="0"/>
                <w:szCs w:val="21"/>
                <w:lang w:eastAsia="ko-KR"/>
              </w:rPr>
              <w:t xml:space="preserve">5. </w:t>
            </w:r>
            <w:r w:rsidRPr="00D140F5">
              <w:rPr>
                <w:rFonts w:ascii="한컴바탕" w:eastAsia="한컴바탕" w:hAnsi="한컴바탕" w:cs="한컴바탕" w:hint="eastAsia"/>
                <w:color w:val="333333"/>
                <w:w w:val="90"/>
                <w:kern w:val="0"/>
                <w:szCs w:val="21"/>
                <w:lang w:eastAsia="ko-KR"/>
              </w:rPr>
              <w:t xml:space="preserve">거주자 개인은 중국과 세수협정을 체결한 국가(지역)로부터 취득한 소득에 대해 해당 국가(지역) 세수법률에 따라 면세 또는 감세 혜택을 향유하고, 또한 해당 면세 또는 감세 금액은 세수협정 양보 조항 규정에 따라 </w:t>
            </w:r>
            <w:proofErr w:type="spellStart"/>
            <w:r w:rsidRPr="00D140F5">
              <w:rPr>
                <w:rFonts w:ascii="한컴바탕" w:eastAsia="한컴바탕" w:hAnsi="한컴바탕" w:cs="한컴바탕" w:hint="eastAsia"/>
                <w:color w:val="333333"/>
                <w:w w:val="90"/>
                <w:kern w:val="0"/>
                <w:szCs w:val="21"/>
                <w:lang w:eastAsia="ko-KR"/>
              </w:rPr>
              <w:t>기납부세액으로</w:t>
            </w:r>
            <w:proofErr w:type="spellEnd"/>
            <w:r w:rsidRPr="00D140F5">
              <w:rPr>
                <w:rFonts w:ascii="한컴바탕" w:eastAsia="한컴바탕" w:hAnsi="한컴바탕" w:cs="한컴바탕" w:hint="eastAsia"/>
                <w:color w:val="333333"/>
                <w:w w:val="90"/>
                <w:kern w:val="0"/>
                <w:szCs w:val="21"/>
                <w:lang w:eastAsia="ko-KR"/>
              </w:rPr>
              <w:t xml:space="preserve"> 간주해 중국의 과세액에서 공제할 경우, 해당 면세 또는 감세 금액은 거주자 개인이 실제 납부한 경외소득세 세액으로 볼 수 있기에 규정에 따라 세액공제를 신고한다.</w:t>
            </w:r>
          </w:p>
          <w:p w:rsidR="00D140F5" w:rsidRPr="00D140F5" w:rsidRDefault="00D140F5" w:rsidP="00D140F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color w:val="333333"/>
                <w:kern w:val="0"/>
                <w:szCs w:val="21"/>
                <w:lang w:eastAsia="ko-KR"/>
              </w:rPr>
            </w:pPr>
          </w:p>
          <w:p w:rsidR="00D140F5" w:rsidRPr="00D140F5" w:rsidRDefault="00D140F5" w:rsidP="00D140F5">
            <w:pPr>
              <w:shd w:val="clear" w:color="auto" w:fill="FFFFFF"/>
              <w:wordWrap w:val="0"/>
              <w:overflowPunct w:val="0"/>
              <w:topLinePunct/>
              <w:autoSpaceDN w:val="0"/>
              <w:adjustRightInd w:val="0"/>
              <w:snapToGrid w:val="0"/>
              <w:spacing w:line="340" w:lineRule="exact"/>
              <w:ind w:firstLineChars="100" w:firstLine="210"/>
              <w:rPr>
                <w:rFonts w:ascii="한컴바탕" w:eastAsia="한컴바탕" w:hAnsi="한컴바탕" w:cs="한컴바탕" w:hint="eastAsia"/>
                <w:color w:val="333333"/>
                <w:kern w:val="0"/>
                <w:szCs w:val="21"/>
                <w:lang w:eastAsia="ko-KR"/>
              </w:rPr>
            </w:pPr>
            <w:r w:rsidRPr="00D140F5">
              <w:rPr>
                <w:rFonts w:ascii="한컴바탕" w:eastAsia="한컴바탕" w:hAnsi="한컴바탕" w:cs="한컴바탕" w:hint="eastAsia"/>
                <w:color w:val="333333"/>
                <w:kern w:val="0"/>
                <w:szCs w:val="21"/>
                <w:lang w:eastAsia="ko-KR"/>
              </w:rPr>
              <w:t xml:space="preserve">6. </w:t>
            </w:r>
            <w:r w:rsidRPr="00D140F5">
              <w:rPr>
                <w:rFonts w:ascii="한컴바탕" w:eastAsia="한컴바탕" w:hAnsi="한컴바탕" w:cs="한컴바탕" w:hint="eastAsia"/>
                <w:color w:val="333333"/>
                <w:w w:val="90"/>
                <w:kern w:val="0"/>
                <w:szCs w:val="21"/>
                <w:lang w:eastAsia="ko-KR"/>
              </w:rPr>
              <w:t>거주자 개인이 1개 납세연도 내 원천이 1개 국가(지역)인 소득에 대해 실제 납부한 소득세 세액이 본 공고 제3조에서 규정에 따라 계산한 해당 국가(지역)의 해당 납세연도 소득의 공제 한도액 보다 낮을 경우, 실제 납부세액을 공제액으로 삼아 공제하여야 한다. 해당 국가(지역)의 해당 납세연도 소득의 공제 한도액을 초과한 경우에는 한도액 내에서 공제하여야 하고, 초과 부분은 이후 5개 납세연도 동안 이월하여 공제할 수 있다.</w:t>
            </w:r>
          </w:p>
          <w:p w:rsidR="00D140F5" w:rsidRDefault="00D140F5" w:rsidP="00D140F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color w:val="333333"/>
                <w:kern w:val="0"/>
                <w:szCs w:val="21"/>
                <w:lang w:eastAsia="ko-KR"/>
              </w:rPr>
            </w:pPr>
          </w:p>
          <w:p w:rsidR="00D140F5" w:rsidRPr="00D140F5" w:rsidRDefault="00D140F5" w:rsidP="00D140F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color w:val="333333"/>
                <w:kern w:val="0"/>
                <w:szCs w:val="21"/>
                <w:lang w:eastAsia="ko-KR"/>
              </w:rPr>
            </w:pPr>
          </w:p>
          <w:p w:rsidR="00D140F5" w:rsidRPr="00D140F5" w:rsidRDefault="00D140F5" w:rsidP="00D140F5">
            <w:pPr>
              <w:shd w:val="clear" w:color="auto" w:fill="FFFFFF"/>
              <w:wordWrap w:val="0"/>
              <w:overflowPunct w:val="0"/>
              <w:topLinePunct/>
              <w:autoSpaceDN w:val="0"/>
              <w:adjustRightInd w:val="0"/>
              <w:snapToGrid w:val="0"/>
              <w:spacing w:line="340" w:lineRule="exact"/>
              <w:ind w:firstLineChars="100" w:firstLine="210"/>
              <w:rPr>
                <w:rFonts w:ascii="한컴바탕" w:eastAsia="한컴바탕" w:hAnsi="한컴바탕" w:cs="한컴바탕" w:hint="eastAsia"/>
                <w:color w:val="333333"/>
                <w:kern w:val="0"/>
                <w:szCs w:val="21"/>
                <w:lang w:eastAsia="ko-KR"/>
              </w:rPr>
            </w:pPr>
            <w:r w:rsidRPr="00D140F5">
              <w:rPr>
                <w:rFonts w:ascii="한컴바탕" w:eastAsia="한컴바탕" w:hAnsi="한컴바탕" w:cs="한컴바탕" w:hint="eastAsia"/>
                <w:color w:val="333333"/>
                <w:kern w:val="0"/>
                <w:szCs w:val="21"/>
                <w:lang w:eastAsia="ko-KR"/>
              </w:rPr>
              <w:lastRenderedPageBreak/>
              <w:t xml:space="preserve">7. 거주자 개인이 중국 경외로 취득한 소득에 대해서는 소득을 취득한 다음해 3월 1일부터 6월 30일내 납세 신고를 하여야 한다. </w:t>
            </w:r>
          </w:p>
          <w:p w:rsidR="00D140F5" w:rsidRPr="00D140F5" w:rsidRDefault="00D140F5" w:rsidP="00D140F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color w:val="333333"/>
                <w:kern w:val="0"/>
                <w:szCs w:val="21"/>
                <w:lang w:eastAsia="ko-KR"/>
              </w:rPr>
            </w:pPr>
          </w:p>
          <w:p w:rsidR="00D140F5" w:rsidRPr="00D140F5" w:rsidRDefault="00D140F5" w:rsidP="00D140F5">
            <w:pPr>
              <w:shd w:val="clear" w:color="auto" w:fill="FFFFFF"/>
              <w:wordWrap w:val="0"/>
              <w:overflowPunct w:val="0"/>
              <w:topLinePunct/>
              <w:autoSpaceDN w:val="0"/>
              <w:adjustRightInd w:val="0"/>
              <w:snapToGrid w:val="0"/>
              <w:spacing w:line="340" w:lineRule="exact"/>
              <w:ind w:firstLineChars="100" w:firstLine="210"/>
              <w:rPr>
                <w:rFonts w:ascii="한컴바탕" w:eastAsia="한컴바탕" w:hAnsi="한컴바탕" w:cs="한컴바탕" w:hint="eastAsia"/>
                <w:color w:val="333333"/>
                <w:kern w:val="0"/>
                <w:szCs w:val="21"/>
                <w:lang w:eastAsia="ko-KR"/>
              </w:rPr>
            </w:pPr>
            <w:r w:rsidRPr="00D140F5">
              <w:rPr>
                <w:rFonts w:ascii="한컴바탕" w:eastAsia="한컴바탕" w:hAnsi="한컴바탕" w:cs="한컴바탕" w:hint="eastAsia"/>
                <w:color w:val="333333"/>
                <w:kern w:val="0"/>
                <w:szCs w:val="21"/>
                <w:lang w:eastAsia="ko-KR"/>
              </w:rPr>
              <w:t xml:space="preserve">8. </w:t>
            </w:r>
            <w:r w:rsidRPr="00D140F5">
              <w:rPr>
                <w:rFonts w:ascii="한컴바탕" w:eastAsia="한컴바탕" w:hAnsi="한컴바탕" w:cs="한컴바탕" w:hint="eastAsia"/>
                <w:color w:val="333333"/>
                <w:w w:val="90"/>
                <w:kern w:val="0"/>
                <w:szCs w:val="21"/>
                <w:lang w:eastAsia="ko-KR"/>
              </w:rPr>
              <w:t xml:space="preserve">거주자 개인이 취득한 경외 소득은 중국 경내에 재직, 채용단위 소재지 주관세무기관에서 납세신고를 처리하여야 한다. 중국 경내에 재직, 채용단위가 없을 경우에는 호적 소재지 또는 중국 경내 경상 거주지 주관세무기관에서 납세신고를 처리한다. 호적 소재지와 중국 경내 경상 거주지가 </w:t>
            </w:r>
            <w:proofErr w:type="spellStart"/>
            <w:r w:rsidRPr="00D140F5">
              <w:rPr>
                <w:rFonts w:ascii="한컴바탕" w:eastAsia="한컴바탕" w:hAnsi="한컴바탕" w:cs="한컴바탕" w:hint="eastAsia"/>
                <w:color w:val="333333"/>
                <w:w w:val="90"/>
                <w:kern w:val="0"/>
                <w:szCs w:val="21"/>
                <w:lang w:eastAsia="ko-KR"/>
              </w:rPr>
              <w:t>불일치하는</w:t>
            </w:r>
            <w:proofErr w:type="spellEnd"/>
            <w:r w:rsidRPr="00D140F5">
              <w:rPr>
                <w:rFonts w:ascii="한컴바탕" w:eastAsia="한컴바탕" w:hAnsi="한컴바탕" w:cs="한컴바탕" w:hint="eastAsia"/>
                <w:color w:val="333333"/>
                <w:w w:val="90"/>
                <w:kern w:val="0"/>
                <w:szCs w:val="21"/>
                <w:lang w:eastAsia="ko-KR"/>
              </w:rPr>
              <w:t xml:space="preserve"> 경우 그 중 1개 지역을 주관세무기관으로 선택하여 납세신고를 처리한다. 중국 경내 호적이 없는 경우에는 중국 경내 경상 거주지 주관세무기관에서 납세신고를 처리한다.</w:t>
            </w:r>
            <w:r w:rsidRPr="00D140F5">
              <w:rPr>
                <w:rFonts w:ascii="한컴바탕" w:eastAsia="한컴바탕" w:hAnsi="한컴바탕" w:cs="한컴바탕" w:hint="eastAsia"/>
                <w:color w:val="333333"/>
                <w:kern w:val="0"/>
                <w:szCs w:val="21"/>
                <w:lang w:eastAsia="ko-KR"/>
              </w:rPr>
              <w:t xml:space="preserve">  </w:t>
            </w:r>
          </w:p>
          <w:p w:rsidR="00D140F5" w:rsidRPr="00D140F5" w:rsidRDefault="00D140F5" w:rsidP="00D140F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color w:val="333333"/>
                <w:kern w:val="0"/>
                <w:szCs w:val="21"/>
                <w:lang w:eastAsia="ko-KR"/>
              </w:rPr>
            </w:pPr>
          </w:p>
          <w:p w:rsidR="00D140F5" w:rsidRPr="00D140F5" w:rsidRDefault="00D140F5" w:rsidP="00D140F5">
            <w:pPr>
              <w:shd w:val="clear" w:color="auto" w:fill="FFFFFF"/>
              <w:wordWrap w:val="0"/>
              <w:overflowPunct w:val="0"/>
              <w:topLinePunct/>
              <w:autoSpaceDN w:val="0"/>
              <w:adjustRightInd w:val="0"/>
              <w:snapToGrid w:val="0"/>
              <w:spacing w:line="340" w:lineRule="exact"/>
              <w:ind w:firstLineChars="100" w:firstLine="210"/>
              <w:rPr>
                <w:rFonts w:ascii="한컴바탕" w:eastAsia="한컴바탕" w:hAnsi="한컴바탕" w:cs="한컴바탕" w:hint="eastAsia"/>
                <w:color w:val="333333"/>
                <w:kern w:val="0"/>
                <w:szCs w:val="21"/>
                <w:lang w:eastAsia="ko-KR"/>
              </w:rPr>
            </w:pPr>
            <w:r w:rsidRPr="00D140F5">
              <w:rPr>
                <w:rFonts w:ascii="한컴바탕" w:eastAsia="한컴바탕" w:hAnsi="한컴바탕" w:cs="한컴바탕" w:hint="eastAsia"/>
                <w:color w:val="333333"/>
                <w:kern w:val="0"/>
                <w:szCs w:val="21"/>
                <w:lang w:eastAsia="ko-KR"/>
              </w:rPr>
              <w:t>9. 거주자 개인이 취득한 경외소득의 경외납세연도와 양력연도가 불일치할 경우, 경외소득을 취득한 경외납세연도 마지막 날이 속한 양력연도가 경외소득에 대응하는 중국의 납세연도이다.</w:t>
            </w:r>
          </w:p>
          <w:p w:rsidR="00D140F5" w:rsidRPr="00D140F5" w:rsidRDefault="00D140F5" w:rsidP="00D140F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color w:val="333333"/>
                <w:kern w:val="0"/>
                <w:szCs w:val="21"/>
                <w:lang w:eastAsia="ko-KR"/>
              </w:rPr>
            </w:pPr>
          </w:p>
          <w:p w:rsidR="00D140F5" w:rsidRPr="00D140F5" w:rsidRDefault="00D140F5" w:rsidP="00D140F5">
            <w:pPr>
              <w:shd w:val="clear" w:color="auto" w:fill="FFFFFF"/>
              <w:wordWrap w:val="0"/>
              <w:overflowPunct w:val="0"/>
              <w:topLinePunct/>
              <w:autoSpaceDN w:val="0"/>
              <w:adjustRightInd w:val="0"/>
              <w:snapToGrid w:val="0"/>
              <w:spacing w:line="340" w:lineRule="exact"/>
              <w:ind w:firstLineChars="100" w:firstLine="210"/>
              <w:rPr>
                <w:rFonts w:ascii="한컴바탕" w:eastAsia="한컴바탕" w:hAnsi="한컴바탕" w:cs="한컴바탕" w:hint="eastAsia"/>
                <w:color w:val="333333"/>
                <w:kern w:val="0"/>
                <w:szCs w:val="21"/>
                <w:lang w:eastAsia="ko-KR"/>
              </w:rPr>
            </w:pPr>
            <w:r w:rsidRPr="00D140F5">
              <w:rPr>
                <w:rFonts w:ascii="한컴바탕" w:eastAsia="한컴바탕" w:hAnsi="한컴바탕" w:cs="한컴바탕" w:hint="eastAsia"/>
                <w:color w:val="333333"/>
                <w:kern w:val="0"/>
                <w:szCs w:val="21"/>
                <w:lang w:eastAsia="ko-KR"/>
              </w:rPr>
              <w:t xml:space="preserve">10. </w:t>
            </w:r>
            <w:r w:rsidRPr="00D140F5">
              <w:rPr>
                <w:rFonts w:ascii="한컴바탕" w:eastAsia="한컴바탕" w:hAnsi="한컴바탕" w:cs="한컴바탕" w:hint="eastAsia"/>
                <w:color w:val="333333"/>
                <w:w w:val="90"/>
                <w:kern w:val="0"/>
                <w:szCs w:val="21"/>
                <w:lang w:eastAsia="ko-KR"/>
              </w:rPr>
              <w:t>거주가 개인이 경외소득 세액공제를 신고할 시, 별도 규정을 제외하고 경외과세주체가 발급한 세금 귀속연도의 납세완납증명서, 세금납부서 또는 납세기록 등의 납세 증빙을 제공하여야 하며, 요구에 부합하는 납세 증빙을 제공하지 않을 경우에는 공제를 받을 수 없다.</w:t>
            </w:r>
            <w:r w:rsidRPr="00D140F5">
              <w:rPr>
                <w:rFonts w:ascii="한컴바탕" w:eastAsia="한컴바탕" w:hAnsi="한컴바탕" w:cs="한컴바탕" w:hint="eastAsia"/>
                <w:color w:val="333333"/>
                <w:kern w:val="0"/>
                <w:szCs w:val="21"/>
                <w:lang w:eastAsia="ko-KR"/>
              </w:rPr>
              <w:t xml:space="preserve"> </w:t>
            </w:r>
          </w:p>
          <w:p w:rsidR="00D140F5" w:rsidRPr="00D140F5" w:rsidRDefault="00D140F5" w:rsidP="00D140F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color w:val="333333"/>
                <w:kern w:val="0"/>
                <w:szCs w:val="21"/>
                <w:lang w:eastAsia="ko-KR"/>
              </w:rPr>
            </w:pPr>
          </w:p>
          <w:p w:rsidR="00D140F5" w:rsidRPr="00D140F5" w:rsidRDefault="00D140F5" w:rsidP="00D140F5">
            <w:pPr>
              <w:shd w:val="clear" w:color="auto" w:fill="FFFFFF"/>
              <w:wordWrap w:val="0"/>
              <w:overflowPunct w:val="0"/>
              <w:topLinePunct/>
              <w:autoSpaceDN w:val="0"/>
              <w:adjustRightInd w:val="0"/>
              <w:snapToGrid w:val="0"/>
              <w:spacing w:line="340" w:lineRule="exact"/>
              <w:ind w:firstLineChars="100" w:firstLine="178"/>
              <w:rPr>
                <w:rFonts w:ascii="한컴바탕" w:eastAsia="한컴바탕" w:hAnsi="한컴바탕" w:cs="한컴바탕" w:hint="eastAsia"/>
                <w:color w:val="333333"/>
                <w:w w:val="85"/>
                <w:kern w:val="0"/>
                <w:szCs w:val="21"/>
                <w:lang w:eastAsia="ko-KR"/>
              </w:rPr>
            </w:pPr>
            <w:r w:rsidRPr="00D140F5">
              <w:rPr>
                <w:rFonts w:ascii="한컴바탕" w:eastAsia="한컴바탕" w:hAnsi="한컴바탕" w:cs="한컴바탕" w:hint="eastAsia"/>
                <w:color w:val="333333"/>
                <w:w w:val="85"/>
                <w:kern w:val="0"/>
                <w:szCs w:val="21"/>
                <w:lang w:eastAsia="ko-KR"/>
              </w:rPr>
              <w:t>거주자 개인이 경외소득을 신고하였으나 세액공제를 진행하지 않고, 이후 납세연도에서 납세 증빙을 취득해 경외소득세 세액공제를 신고하는 경우, 해당 경외소득 귀속 납세연도에서 소급하여 공제할 수 있으나 단, 소급 연도는 5년을 초과할 수 없다. 해당 경외소득을 취득한 날로부터 5개연도 내 경외과세주체가 발급한 세금 귀속 납세연도 납세 증명에 명시된 실제 납부세액에 변동이 있을 경우, 실제 납부세액에 따라 다시 계산하여 세금 환급 또는 추가 납부를 처리하고, 세액 체납금을 추가로 징수하지 않으며 이자도 돌려주지 않는다.</w:t>
            </w:r>
          </w:p>
          <w:p w:rsidR="00D140F5" w:rsidRPr="00D140F5" w:rsidRDefault="00D140F5" w:rsidP="00D140F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color w:val="333333"/>
                <w:kern w:val="0"/>
                <w:szCs w:val="21"/>
                <w:lang w:eastAsia="ko-KR"/>
              </w:rPr>
            </w:pPr>
          </w:p>
          <w:p w:rsidR="00D140F5" w:rsidRPr="00D140F5" w:rsidRDefault="00D140F5" w:rsidP="00D140F5">
            <w:pPr>
              <w:shd w:val="clear" w:color="auto" w:fill="FFFFFF"/>
              <w:wordWrap w:val="0"/>
              <w:overflowPunct w:val="0"/>
              <w:topLinePunct/>
              <w:autoSpaceDN w:val="0"/>
              <w:adjustRightInd w:val="0"/>
              <w:snapToGrid w:val="0"/>
              <w:spacing w:line="340" w:lineRule="exact"/>
              <w:ind w:firstLineChars="100" w:firstLine="189"/>
              <w:rPr>
                <w:rFonts w:ascii="한컴바탕" w:eastAsia="한컴바탕" w:hAnsi="한컴바탕" w:cs="한컴바탕" w:hint="eastAsia"/>
                <w:color w:val="333333"/>
                <w:w w:val="90"/>
                <w:kern w:val="0"/>
                <w:szCs w:val="21"/>
                <w:lang w:eastAsia="ko-KR"/>
              </w:rPr>
            </w:pPr>
            <w:r w:rsidRPr="00D140F5">
              <w:rPr>
                <w:rFonts w:ascii="한컴바탕" w:eastAsia="한컴바탕" w:hAnsi="한컴바탕" w:cs="한컴바탕" w:hint="eastAsia"/>
                <w:color w:val="333333"/>
                <w:w w:val="90"/>
                <w:kern w:val="0"/>
                <w:szCs w:val="21"/>
                <w:lang w:eastAsia="ko-KR"/>
              </w:rPr>
              <w:lastRenderedPageBreak/>
              <w:t xml:space="preserve">납세자가 확실히 납세 증빙을 제공할 수 없는 경우에는 경외소득 </w:t>
            </w:r>
            <w:proofErr w:type="spellStart"/>
            <w:r w:rsidRPr="00D140F5">
              <w:rPr>
                <w:rFonts w:ascii="한컴바탕" w:eastAsia="한컴바탕" w:hAnsi="한컴바탕" w:cs="한컴바탕" w:hint="eastAsia"/>
                <w:color w:val="333333"/>
                <w:w w:val="90"/>
                <w:kern w:val="0"/>
                <w:szCs w:val="21"/>
                <w:lang w:eastAsia="ko-KR"/>
              </w:rPr>
              <w:t>납세신고표</w:t>
            </w:r>
            <w:proofErr w:type="spellEnd"/>
            <w:r w:rsidRPr="00D140F5">
              <w:rPr>
                <w:rFonts w:ascii="한컴바탕" w:eastAsia="한컴바탕" w:hAnsi="한컴바탕" w:cs="한컴바탕" w:hint="eastAsia"/>
                <w:color w:val="333333"/>
                <w:w w:val="90"/>
                <w:kern w:val="0"/>
                <w:szCs w:val="21"/>
                <w:lang w:eastAsia="ko-KR"/>
              </w:rPr>
              <w:t xml:space="preserve">(또는 경외과세주체가 확인한 납세통지서) 및 대응하는 은행 납부 증빙을 근거로 경외소득 공제 사안을 처리할 수 있다. </w:t>
            </w:r>
          </w:p>
          <w:p w:rsidR="00D140F5" w:rsidRPr="00D140F5" w:rsidRDefault="00D140F5" w:rsidP="00D140F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color w:val="333333"/>
                <w:kern w:val="0"/>
                <w:szCs w:val="21"/>
                <w:lang w:eastAsia="ko-KR"/>
              </w:rPr>
            </w:pPr>
          </w:p>
          <w:p w:rsidR="00D140F5" w:rsidRPr="00D140F5" w:rsidRDefault="00D140F5" w:rsidP="00D140F5">
            <w:pPr>
              <w:shd w:val="clear" w:color="auto" w:fill="FFFFFF"/>
              <w:wordWrap w:val="0"/>
              <w:overflowPunct w:val="0"/>
              <w:topLinePunct/>
              <w:autoSpaceDN w:val="0"/>
              <w:adjustRightInd w:val="0"/>
              <w:snapToGrid w:val="0"/>
              <w:spacing w:line="340" w:lineRule="exact"/>
              <w:ind w:firstLineChars="100" w:firstLine="210"/>
              <w:rPr>
                <w:rFonts w:ascii="한컴바탕" w:eastAsia="한컴바탕" w:hAnsi="한컴바탕" w:cs="한컴바탕" w:hint="eastAsia"/>
                <w:color w:val="333333"/>
                <w:kern w:val="0"/>
                <w:szCs w:val="21"/>
                <w:lang w:eastAsia="ko-KR"/>
              </w:rPr>
            </w:pPr>
            <w:r w:rsidRPr="00D140F5">
              <w:rPr>
                <w:rFonts w:ascii="한컴바탕" w:eastAsia="한컴바탕" w:hAnsi="한컴바탕" w:cs="한컴바탕" w:hint="eastAsia"/>
                <w:color w:val="333333"/>
                <w:kern w:val="0"/>
                <w:szCs w:val="21"/>
                <w:lang w:eastAsia="ko-KR"/>
              </w:rPr>
              <w:t xml:space="preserve">11. 거주자 개인이 경내기업, 단위, 기타 조직(이하 ‘파출단위’)에서 경외로 파견되어 근무해 취득한 급여소득 또는 노무보수소득에 대해 파출단위 또는 기타 경내단위가 지급 또는 부담하는 경우, 파출단위 또는 기타 경내단위는 개인소득세법 및 그 실시조례 규정에 따라 세금을 원천징수 하여야 한다. </w:t>
            </w:r>
          </w:p>
          <w:p w:rsidR="00D140F5" w:rsidRPr="00D140F5" w:rsidRDefault="00D140F5" w:rsidP="00D140F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color w:val="333333"/>
                <w:kern w:val="0"/>
                <w:szCs w:val="21"/>
                <w:lang w:eastAsia="ko-KR"/>
              </w:rPr>
            </w:pPr>
          </w:p>
          <w:p w:rsidR="00D140F5" w:rsidRPr="00D140F5" w:rsidRDefault="00D140F5" w:rsidP="00D140F5">
            <w:pPr>
              <w:shd w:val="clear" w:color="auto" w:fill="FFFFFF"/>
              <w:wordWrap w:val="0"/>
              <w:overflowPunct w:val="0"/>
              <w:topLinePunct/>
              <w:autoSpaceDN w:val="0"/>
              <w:adjustRightInd w:val="0"/>
              <w:snapToGrid w:val="0"/>
              <w:spacing w:line="340" w:lineRule="exact"/>
              <w:ind w:firstLineChars="100" w:firstLine="189"/>
              <w:rPr>
                <w:rFonts w:ascii="한컴바탕" w:eastAsia="한컴바탕" w:hAnsi="한컴바탕" w:cs="한컴바탕" w:hint="eastAsia"/>
                <w:color w:val="333333"/>
                <w:w w:val="90"/>
                <w:kern w:val="0"/>
                <w:szCs w:val="21"/>
                <w:lang w:eastAsia="ko-KR"/>
              </w:rPr>
            </w:pPr>
            <w:r w:rsidRPr="00D140F5">
              <w:rPr>
                <w:rFonts w:ascii="한컴바탕" w:eastAsia="한컴바탕" w:hAnsi="한컴바탕" w:cs="한컴바탕" w:hint="eastAsia"/>
                <w:color w:val="333333"/>
                <w:w w:val="90"/>
                <w:kern w:val="0"/>
                <w:szCs w:val="21"/>
                <w:lang w:eastAsia="ko-KR"/>
              </w:rPr>
              <w:t xml:space="preserve">거주자 개인이 파출단위에서 경외로 파견되어 근무해 취득한 급여소득 또는 노무보수소득에 대해 경외단위가 지급 또는 부담하는 경우, 만약 경외단위가 경외에 재직, 고용된 </w:t>
            </w:r>
            <w:proofErr w:type="spellStart"/>
            <w:r w:rsidRPr="00D140F5">
              <w:rPr>
                <w:rFonts w:ascii="한컴바탕" w:eastAsia="한컴바탕" w:hAnsi="한컴바탕" w:cs="한컴바탕" w:hint="eastAsia"/>
                <w:color w:val="333333"/>
                <w:w w:val="90"/>
                <w:kern w:val="0"/>
                <w:szCs w:val="21"/>
                <w:lang w:eastAsia="ko-KR"/>
              </w:rPr>
              <w:t>중방기구</w:t>
            </w:r>
            <w:proofErr w:type="spellEnd"/>
            <w:r w:rsidRPr="00D140F5">
              <w:rPr>
                <w:rFonts w:ascii="한컴바탕" w:eastAsia="한컴바탕" w:hAnsi="한컴바탕" w:cs="한컴바탕" w:hint="eastAsia"/>
                <w:color w:val="333333"/>
                <w:w w:val="90"/>
                <w:kern w:val="0"/>
                <w:szCs w:val="21"/>
                <w:lang w:eastAsia="ko-KR"/>
              </w:rPr>
              <w:t>(이하 ‘</w:t>
            </w:r>
            <w:proofErr w:type="spellStart"/>
            <w:r w:rsidRPr="00D140F5">
              <w:rPr>
                <w:rFonts w:ascii="한컴바탕" w:eastAsia="한컴바탕" w:hAnsi="한컴바탕" w:cs="한컴바탕" w:hint="eastAsia"/>
                <w:color w:val="333333"/>
                <w:w w:val="90"/>
                <w:kern w:val="0"/>
                <w:szCs w:val="21"/>
                <w:lang w:eastAsia="ko-KR"/>
              </w:rPr>
              <w:t>중방기구</w:t>
            </w:r>
            <w:proofErr w:type="spellEnd"/>
            <w:r w:rsidRPr="00D140F5">
              <w:rPr>
                <w:rFonts w:ascii="한컴바탕" w:eastAsia="한컴바탕" w:hAnsi="한컴바탕" w:cs="한컴바탕" w:hint="eastAsia"/>
                <w:color w:val="333333"/>
                <w:w w:val="90"/>
                <w:kern w:val="0"/>
                <w:szCs w:val="21"/>
                <w:lang w:eastAsia="ko-KR"/>
              </w:rPr>
              <w:t xml:space="preserve">’)일 경우에는 경외 재직, 고용된 </w:t>
            </w:r>
            <w:proofErr w:type="spellStart"/>
            <w:r w:rsidRPr="00D140F5">
              <w:rPr>
                <w:rFonts w:ascii="한컴바탕" w:eastAsia="한컴바탕" w:hAnsi="한컴바탕" w:cs="한컴바탕" w:hint="eastAsia"/>
                <w:color w:val="333333"/>
                <w:w w:val="90"/>
                <w:kern w:val="0"/>
                <w:szCs w:val="21"/>
                <w:lang w:eastAsia="ko-KR"/>
              </w:rPr>
              <w:t>중방기구가</w:t>
            </w:r>
            <w:proofErr w:type="spellEnd"/>
            <w:r w:rsidRPr="00D140F5">
              <w:rPr>
                <w:rFonts w:ascii="한컴바탕" w:eastAsia="한컴바탕" w:hAnsi="한컴바탕" w:cs="한컴바탕" w:hint="eastAsia"/>
                <w:color w:val="333333"/>
                <w:w w:val="90"/>
                <w:kern w:val="0"/>
                <w:szCs w:val="21"/>
                <w:lang w:eastAsia="ko-KR"/>
              </w:rPr>
              <w:t xml:space="preserve"> 세금을 원천징수하고 파출단위가 주관세무기관에 납세신고를 처리하도록 위탁할 수 있다. </w:t>
            </w:r>
            <w:proofErr w:type="spellStart"/>
            <w:r w:rsidRPr="00D140F5">
              <w:rPr>
                <w:rFonts w:ascii="한컴바탕" w:eastAsia="한컴바탕" w:hAnsi="한컴바탕" w:cs="한컴바탕" w:hint="eastAsia"/>
                <w:color w:val="333333"/>
                <w:w w:val="90"/>
                <w:kern w:val="0"/>
                <w:szCs w:val="21"/>
                <w:lang w:eastAsia="ko-KR"/>
              </w:rPr>
              <w:t>중방기구가</w:t>
            </w:r>
            <w:proofErr w:type="spellEnd"/>
            <w:r w:rsidRPr="00D140F5">
              <w:rPr>
                <w:rFonts w:ascii="한컴바탕" w:eastAsia="한컴바탕" w:hAnsi="한컴바탕" w:cs="한컴바탕" w:hint="eastAsia"/>
                <w:color w:val="333333"/>
                <w:w w:val="90"/>
                <w:kern w:val="0"/>
                <w:szCs w:val="21"/>
                <w:lang w:eastAsia="ko-KR"/>
              </w:rPr>
              <w:t xml:space="preserve"> 세금을 </w:t>
            </w:r>
            <w:proofErr w:type="spellStart"/>
            <w:r w:rsidRPr="00D140F5">
              <w:rPr>
                <w:rFonts w:ascii="한컴바탕" w:eastAsia="한컴바탕" w:hAnsi="한컴바탕" w:cs="한컴바탕" w:hint="eastAsia"/>
                <w:color w:val="333333"/>
                <w:w w:val="90"/>
                <w:kern w:val="0"/>
                <w:szCs w:val="21"/>
                <w:lang w:eastAsia="ko-KR"/>
              </w:rPr>
              <w:t>원천징수하지</w:t>
            </w:r>
            <w:proofErr w:type="spellEnd"/>
            <w:r w:rsidRPr="00D140F5">
              <w:rPr>
                <w:rFonts w:ascii="한컴바탕" w:eastAsia="한컴바탕" w:hAnsi="한컴바탕" w:cs="한컴바탕" w:hint="eastAsia"/>
                <w:color w:val="333333"/>
                <w:w w:val="90"/>
                <w:kern w:val="0"/>
                <w:szCs w:val="21"/>
                <w:lang w:eastAsia="ko-KR"/>
              </w:rPr>
              <w:t xml:space="preserve"> 않거나 또는 경외단위가 </w:t>
            </w:r>
            <w:proofErr w:type="spellStart"/>
            <w:r w:rsidRPr="00D140F5">
              <w:rPr>
                <w:rFonts w:ascii="한컴바탕" w:eastAsia="한컴바탕" w:hAnsi="한컴바탕" w:cs="한컴바탕" w:hint="eastAsia"/>
                <w:color w:val="333333"/>
                <w:w w:val="90"/>
                <w:kern w:val="0"/>
                <w:szCs w:val="21"/>
                <w:lang w:eastAsia="ko-KR"/>
              </w:rPr>
              <w:t>중방기구가</w:t>
            </w:r>
            <w:proofErr w:type="spellEnd"/>
            <w:r w:rsidRPr="00D140F5">
              <w:rPr>
                <w:rFonts w:ascii="한컴바탕" w:eastAsia="한컴바탕" w:hAnsi="한컴바탕" w:cs="한컴바탕" w:hint="eastAsia"/>
                <w:color w:val="333333"/>
                <w:w w:val="90"/>
                <w:kern w:val="0"/>
                <w:szCs w:val="21"/>
                <w:lang w:eastAsia="ko-KR"/>
              </w:rPr>
              <w:t xml:space="preserve"> 아닐 경우, 파출단위는 다음 해 2월 28일 전까지 그 주관세무기관에 경외 파견 인원 상황을 제출하여야 하고, 여기에는 경외 파견 인원의 성명, 신분증 유형 및 신분증 번호, 직무, 파견한 국가와 지역, 경외업무단위 명칭과 주소, 파견기한, 경내∙외 수입 및 납세상황 등을 포함한다.</w:t>
            </w:r>
          </w:p>
          <w:p w:rsidR="00D140F5" w:rsidRPr="00D140F5" w:rsidRDefault="00D140F5" w:rsidP="00D140F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color w:val="333333"/>
                <w:kern w:val="0"/>
                <w:szCs w:val="21"/>
                <w:lang w:eastAsia="ko-KR"/>
              </w:rPr>
            </w:pPr>
          </w:p>
          <w:p w:rsidR="00D140F5" w:rsidRPr="00D140F5" w:rsidRDefault="00D140F5" w:rsidP="00D140F5">
            <w:pPr>
              <w:shd w:val="clear" w:color="auto" w:fill="FFFFFF"/>
              <w:wordWrap w:val="0"/>
              <w:overflowPunct w:val="0"/>
              <w:topLinePunct/>
              <w:autoSpaceDN w:val="0"/>
              <w:adjustRightInd w:val="0"/>
              <w:snapToGrid w:val="0"/>
              <w:spacing w:line="340" w:lineRule="exact"/>
              <w:ind w:firstLineChars="100" w:firstLine="210"/>
              <w:rPr>
                <w:rFonts w:ascii="한컴바탕" w:eastAsia="한컴바탕" w:hAnsi="한컴바탕" w:cs="한컴바탕" w:hint="eastAsia"/>
                <w:color w:val="333333"/>
                <w:kern w:val="0"/>
                <w:szCs w:val="21"/>
                <w:lang w:eastAsia="ko-KR"/>
              </w:rPr>
            </w:pPr>
            <w:proofErr w:type="spellStart"/>
            <w:r w:rsidRPr="00D140F5">
              <w:rPr>
                <w:rFonts w:ascii="한컴바탕" w:eastAsia="한컴바탕" w:hAnsi="한컴바탕" w:cs="한컴바탕" w:hint="eastAsia"/>
                <w:color w:val="333333"/>
                <w:kern w:val="0"/>
                <w:szCs w:val="21"/>
                <w:lang w:eastAsia="ko-KR"/>
              </w:rPr>
              <w:t>중방기구는</w:t>
            </w:r>
            <w:proofErr w:type="spellEnd"/>
            <w:r w:rsidRPr="00D140F5">
              <w:rPr>
                <w:rFonts w:ascii="한컴바탕" w:eastAsia="한컴바탕" w:hAnsi="한컴바탕" w:cs="한컴바탕" w:hint="eastAsia"/>
                <w:color w:val="333333"/>
                <w:kern w:val="0"/>
                <w:szCs w:val="21"/>
                <w:lang w:eastAsia="ko-KR"/>
              </w:rPr>
              <w:t xml:space="preserve"> 중국 경내기업, 사업단위, 기타 경제조직 및 국가기관에 소속된 경외분지기구, 자회사, 대사관, </w:t>
            </w:r>
            <w:proofErr w:type="spellStart"/>
            <w:r w:rsidRPr="00D140F5">
              <w:rPr>
                <w:rFonts w:ascii="한컴바탕" w:eastAsia="한컴바탕" w:hAnsi="한컴바탕" w:cs="한컴바탕" w:hint="eastAsia"/>
                <w:color w:val="333333"/>
                <w:kern w:val="0"/>
                <w:szCs w:val="21"/>
                <w:lang w:eastAsia="ko-KR"/>
              </w:rPr>
              <w:t>대표처</w:t>
            </w:r>
            <w:proofErr w:type="spellEnd"/>
            <w:r w:rsidRPr="00D140F5">
              <w:rPr>
                <w:rFonts w:ascii="한컴바탕" w:eastAsia="한컴바탕" w:hAnsi="한컴바탕" w:cs="한컴바탕" w:hint="eastAsia"/>
                <w:color w:val="333333"/>
                <w:kern w:val="0"/>
                <w:szCs w:val="21"/>
                <w:lang w:eastAsia="ko-KR"/>
              </w:rPr>
              <w:t xml:space="preserve"> 등을 포함한다. </w:t>
            </w:r>
          </w:p>
          <w:p w:rsidR="00D140F5" w:rsidRPr="00D140F5" w:rsidRDefault="00D140F5" w:rsidP="00D140F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color w:val="333333"/>
                <w:kern w:val="0"/>
                <w:szCs w:val="21"/>
                <w:lang w:eastAsia="ko-KR"/>
              </w:rPr>
            </w:pPr>
          </w:p>
          <w:p w:rsidR="00D140F5" w:rsidRPr="00D140F5" w:rsidRDefault="00D140F5" w:rsidP="00D140F5">
            <w:pPr>
              <w:shd w:val="clear" w:color="auto" w:fill="FFFFFF"/>
              <w:wordWrap w:val="0"/>
              <w:overflowPunct w:val="0"/>
              <w:topLinePunct/>
              <w:autoSpaceDN w:val="0"/>
              <w:adjustRightInd w:val="0"/>
              <w:snapToGrid w:val="0"/>
              <w:spacing w:line="340" w:lineRule="exact"/>
              <w:ind w:firstLineChars="100" w:firstLine="210"/>
              <w:rPr>
                <w:rFonts w:ascii="한컴바탕" w:eastAsia="한컴바탕" w:hAnsi="한컴바탕" w:cs="한컴바탕" w:hint="eastAsia"/>
                <w:color w:val="333333"/>
                <w:kern w:val="0"/>
                <w:szCs w:val="21"/>
                <w:lang w:eastAsia="ko-KR"/>
              </w:rPr>
            </w:pPr>
            <w:r w:rsidRPr="00D140F5">
              <w:rPr>
                <w:rFonts w:ascii="한컴바탕" w:eastAsia="한컴바탕" w:hAnsi="한컴바탕" w:cs="한컴바탕" w:hint="eastAsia"/>
                <w:color w:val="333333"/>
                <w:kern w:val="0"/>
                <w:szCs w:val="21"/>
                <w:lang w:eastAsia="ko-KR"/>
              </w:rPr>
              <w:t xml:space="preserve">12. 거주자 개인이 원천이 경외인 소득을 취득하거나 또는 실제 이미 경외에서 납부한 소득세 세액이 </w:t>
            </w:r>
            <w:proofErr w:type="spellStart"/>
            <w:r w:rsidRPr="00D140F5">
              <w:rPr>
                <w:rFonts w:ascii="한컴바탕" w:eastAsia="한컴바탕" w:hAnsi="한컴바탕" w:cs="한컴바탕" w:hint="eastAsia"/>
                <w:color w:val="333333"/>
                <w:kern w:val="0"/>
                <w:szCs w:val="21"/>
                <w:lang w:eastAsia="ko-KR"/>
              </w:rPr>
              <w:t>인민폐</w:t>
            </w:r>
            <w:proofErr w:type="spellEnd"/>
            <w:r w:rsidRPr="00D140F5">
              <w:rPr>
                <w:rFonts w:ascii="한컴바탕" w:eastAsia="한컴바탕" w:hAnsi="한컴바탕" w:cs="한컴바탕" w:hint="eastAsia"/>
                <w:color w:val="333333"/>
                <w:kern w:val="0"/>
                <w:szCs w:val="21"/>
                <w:lang w:eastAsia="ko-KR"/>
              </w:rPr>
              <w:t xml:space="preserve"> 이외 화폐일 경우에는 &lt;중화인민공화국 개인소득세법 실시조례&gt; 제32조에 따라 환산하여 계산하여야 한다. </w:t>
            </w:r>
          </w:p>
          <w:p w:rsidR="00D140F5" w:rsidRDefault="00D140F5" w:rsidP="00D140F5">
            <w:pPr>
              <w:shd w:val="clear" w:color="auto" w:fill="FFFFFF"/>
              <w:wordWrap w:val="0"/>
              <w:overflowPunct w:val="0"/>
              <w:topLinePunct/>
              <w:autoSpaceDN w:val="0"/>
              <w:adjustRightInd w:val="0"/>
              <w:snapToGrid w:val="0"/>
              <w:spacing w:line="340" w:lineRule="exact"/>
              <w:rPr>
                <w:rFonts w:ascii="한컴바탕" w:eastAsia="한컴바탕" w:hAnsi="한컴바탕" w:cs="한컴바탕" w:hint="eastAsia"/>
                <w:color w:val="333333"/>
                <w:kern w:val="0"/>
                <w:szCs w:val="21"/>
                <w:lang w:eastAsia="ko-KR"/>
              </w:rPr>
            </w:pPr>
          </w:p>
          <w:p w:rsidR="00D140F5" w:rsidRPr="00D140F5" w:rsidRDefault="00D140F5" w:rsidP="00D140F5">
            <w:pPr>
              <w:shd w:val="clear" w:color="auto" w:fill="FFFFFF"/>
              <w:wordWrap w:val="0"/>
              <w:overflowPunct w:val="0"/>
              <w:topLinePunct/>
              <w:autoSpaceDN w:val="0"/>
              <w:adjustRightInd w:val="0"/>
              <w:snapToGrid w:val="0"/>
              <w:spacing w:line="340" w:lineRule="exact"/>
              <w:rPr>
                <w:rFonts w:ascii="한컴바탕" w:eastAsia="한컴바탕" w:hAnsi="한컴바탕" w:cs="한컴바탕" w:hint="eastAsia"/>
                <w:color w:val="333333"/>
                <w:kern w:val="0"/>
                <w:szCs w:val="21"/>
                <w:lang w:eastAsia="ko-KR"/>
              </w:rPr>
            </w:pPr>
          </w:p>
          <w:p w:rsidR="00D140F5" w:rsidRPr="00D140F5" w:rsidRDefault="00D140F5" w:rsidP="00D140F5">
            <w:pPr>
              <w:shd w:val="clear" w:color="auto" w:fill="FFFFFF"/>
              <w:wordWrap w:val="0"/>
              <w:overflowPunct w:val="0"/>
              <w:topLinePunct/>
              <w:autoSpaceDN w:val="0"/>
              <w:adjustRightInd w:val="0"/>
              <w:snapToGrid w:val="0"/>
              <w:spacing w:line="340" w:lineRule="exact"/>
              <w:ind w:firstLineChars="100" w:firstLine="210"/>
              <w:rPr>
                <w:rFonts w:ascii="한컴바탕" w:eastAsia="한컴바탕" w:hAnsi="한컴바탕" w:cs="한컴바탕" w:hint="eastAsia"/>
                <w:color w:val="333333"/>
                <w:kern w:val="0"/>
                <w:szCs w:val="21"/>
                <w:lang w:eastAsia="ko-KR"/>
              </w:rPr>
            </w:pPr>
            <w:r w:rsidRPr="00D140F5">
              <w:rPr>
                <w:rFonts w:ascii="한컴바탕" w:eastAsia="한컴바탕" w:hAnsi="한컴바탕" w:cs="한컴바탕" w:hint="eastAsia"/>
                <w:color w:val="333333"/>
                <w:kern w:val="0"/>
                <w:szCs w:val="21"/>
                <w:lang w:eastAsia="ko-KR"/>
              </w:rPr>
              <w:lastRenderedPageBreak/>
              <w:t>13. 납세자와 원천징수의무자가 본 공고 규정에 따라 납부신고, 경외소득 개인소득세 원천징수 및 자료 전달할 경우, &lt;중화인민공화국 세수징수관리법&gt;과 개인소득세법 및 그 실시조례 등 유관 규정에 따라 처리하고, 또한 규정에 따라 개인납세 신용관리에 올린다.</w:t>
            </w:r>
          </w:p>
          <w:p w:rsidR="00D140F5" w:rsidRPr="00D140F5" w:rsidRDefault="00D140F5" w:rsidP="00D140F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color w:val="333333"/>
                <w:kern w:val="0"/>
                <w:szCs w:val="21"/>
                <w:lang w:eastAsia="ko-KR"/>
              </w:rPr>
            </w:pPr>
          </w:p>
          <w:p w:rsidR="00D140F5" w:rsidRPr="00D140F5" w:rsidRDefault="00D140F5" w:rsidP="00D140F5">
            <w:pPr>
              <w:shd w:val="clear" w:color="auto" w:fill="FFFFFF"/>
              <w:wordWrap w:val="0"/>
              <w:overflowPunct w:val="0"/>
              <w:topLinePunct/>
              <w:autoSpaceDN w:val="0"/>
              <w:adjustRightInd w:val="0"/>
              <w:snapToGrid w:val="0"/>
              <w:spacing w:line="340" w:lineRule="exact"/>
              <w:ind w:firstLineChars="100" w:firstLine="210"/>
              <w:rPr>
                <w:rFonts w:ascii="한컴바탕" w:eastAsia="한컴바탕" w:hAnsi="한컴바탕" w:cs="한컴바탕" w:hint="eastAsia"/>
                <w:color w:val="333333"/>
                <w:kern w:val="0"/>
                <w:szCs w:val="21"/>
                <w:lang w:eastAsia="ko-KR"/>
              </w:rPr>
            </w:pPr>
            <w:r w:rsidRPr="00D140F5">
              <w:rPr>
                <w:rFonts w:ascii="한컴바탕" w:eastAsia="한컴바탕" w:hAnsi="한컴바탕" w:cs="한컴바탕" w:hint="eastAsia"/>
                <w:color w:val="333333"/>
                <w:kern w:val="0"/>
                <w:szCs w:val="21"/>
                <w:lang w:eastAsia="ko-KR"/>
              </w:rPr>
              <w:t xml:space="preserve">14. </w:t>
            </w:r>
            <w:r w:rsidRPr="00D140F5">
              <w:rPr>
                <w:rFonts w:ascii="한컴바탕" w:eastAsia="한컴바탕" w:hAnsi="한컴바탕" w:cs="한컴바탕" w:hint="eastAsia"/>
                <w:color w:val="333333"/>
                <w:w w:val="90"/>
                <w:kern w:val="0"/>
                <w:szCs w:val="21"/>
                <w:lang w:eastAsia="ko-KR"/>
              </w:rPr>
              <w:t>본 공고는 2019년도 및 그 이후 연도 세수처리 사안에 적용한다. 이전연도 공제가 마무리되지 않은 세액은 본 공고 제6조 규정에 따라 처리한다. 아래 문건 또는 문건 조항은 동시에 폐지한다.</w:t>
            </w:r>
            <w:r w:rsidRPr="00D140F5">
              <w:rPr>
                <w:rFonts w:ascii="한컴바탕" w:eastAsia="한컴바탕" w:hAnsi="한컴바탕" w:cs="한컴바탕" w:hint="eastAsia"/>
                <w:color w:val="333333"/>
                <w:kern w:val="0"/>
                <w:szCs w:val="21"/>
                <w:lang w:eastAsia="ko-KR"/>
              </w:rPr>
              <w:t xml:space="preserve"> </w:t>
            </w:r>
          </w:p>
          <w:p w:rsidR="00D140F5" w:rsidRPr="00D140F5" w:rsidRDefault="00D140F5" w:rsidP="00D140F5">
            <w:pPr>
              <w:shd w:val="clear" w:color="auto" w:fill="FFFFFF"/>
              <w:wordWrap w:val="0"/>
              <w:overflowPunct w:val="0"/>
              <w:topLinePunct/>
              <w:autoSpaceDN w:val="0"/>
              <w:adjustRightInd w:val="0"/>
              <w:snapToGrid w:val="0"/>
              <w:spacing w:line="340" w:lineRule="exact"/>
              <w:rPr>
                <w:rFonts w:ascii="한컴바탕" w:eastAsia="한컴바탕" w:hAnsi="한컴바탕" w:cs="한컴바탕" w:hint="eastAsia"/>
                <w:color w:val="333333"/>
                <w:kern w:val="0"/>
                <w:szCs w:val="21"/>
                <w:lang w:eastAsia="ko-KR"/>
              </w:rPr>
            </w:pPr>
          </w:p>
          <w:p w:rsidR="00D140F5" w:rsidRPr="00D140F5" w:rsidRDefault="00D140F5" w:rsidP="00D140F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color w:val="333333"/>
                <w:kern w:val="0"/>
                <w:szCs w:val="21"/>
                <w:lang w:eastAsia="ko-KR"/>
              </w:rPr>
            </w:pPr>
            <w:r w:rsidRPr="00D140F5">
              <w:rPr>
                <w:rFonts w:ascii="한컴바탕" w:eastAsia="한컴바탕" w:hAnsi="한컴바탕" w:cs="한컴바탕" w:hint="eastAsia"/>
                <w:color w:val="333333"/>
                <w:kern w:val="0"/>
                <w:szCs w:val="21"/>
                <w:lang w:eastAsia="ko-KR"/>
              </w:rPr>
              <w:t>14.1 &lt;</w:t>
            </w:r>
            <w:proofErr w:type="spellStart"/>
            <w:r w:rsidRPr="00D140F5">
              <w:rPr>
                <w:rFonts w:ascii="한컴바탕" w:eastAsia="한컴바탕" w:hAnsi="한컴바탕" w:cs="한컴바탕" w:hint="eastAsia"/>
                <w:color w:val="333333"/>
                <w:kern w:val="0"/>
                <w:szCs w:val="21"/>
                <w:lang w:eastAsia="ko-KR"/>
              </w:rPr>
              <w:t>재정부</w:t>
            </w:r>
            <w:proofErr w:type="spellEnd"/>
            <w:r w:rsidRPr="00D140F5">
              <w:rPr>
                <w:rFonts w:ascii="한컴바탕" w:eastAsia="한컴바탕" w:hAnsi="한컴바탕" w:cs="한컴바탕" w:hint="eastAsia"/>
                <w:color w:val="333333"/>
                <w:kern w:val="0"/>
                <w:szCs w:val="21"/>
                <w:lang w:eastAsia="ko-KR"/>
              </w:rPr>
              <w:t>, 국가세무총국의 개인 스톡옵션소득에 대한 개인소득세 징수 문제에 관한 통지&gt; (재세[2005]35호) 제3조</w:t>
            </w:r>
          </w:p>
          <w:p w:rsidR="00D140F5" w:rsidRPr="00D140F5" w:rsidRDefault="00D140F5" w:rsidP="00D140F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color w:val="333333"/>
                <w:kern w:val="0"/>
                <w:szCs w:val="21"/>
                <w:lang w:eastAsia="ko-KR"/>
              </w:rPr>
            </w:pPr>
          </w:p>
          <w:p w:rsidR="00D140F5" w:rsidRPr="00D140F5" w:rsidRDefault="00D140F5" w:rsidP="00D140F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color w:val="333333"/>
                <w:kern w:val="0"/>
                <w:szCs w:val="21"/>
                <w:lang w:eastAsia="ko-KR"/>
              </w:rPr>
            </w:pPr>
            <w:r w:rsidRPr="00D140F5">
              <w:rPr>
                <w:rFonts w:ascii="한컴바탕" w:eastAsia="한컴바탕" w:hAnsi="한컴바탕" w:cs="한컴바탕" w:hint="eastAsia"/>
                <w:color w:val="333333"/>
                <w:kern w:val="0"/>
                <w:szCs w:val="21"/>
                <w:lang w:eastAsia="ko-KR"/>
              </w:rPr>
              <w:t>14.2 &lt;국가세무총국의 경외소득에 대한 개인소득세 징수에 따른 몇 가지 문제에 관한 통지&gt; (</w:t>
            </w:r>
            <w:proofErr w:type="spellStart"/>
            <w:r w:rsidRPr="00D140F5">
              <w:rPr>
                <w:rFonts w:ascii="한컴바탕" w:eastAsia="한컴바탕" w:hAnsi="한컴바탕" w:cs="한컴바탕" w:hint="eastAsia"/>
                <w:color w:val="333333"/>
                <w:kern w:val="0"/>
                <w:szCs w:val="21"/>
                <w:lang w:eastAsia="ko-KR"/>
              </w:rPr>
              <w:t>국세발</w:t>
            </w:r>
            <w:proofErr w:type="spellEnd"/>
            <w:r w:rsidRPr="00D140F5">
              <w:rPr>
                <w:rFonts w:ascii="한컴바탕" w:eastAsia="한컴바탕" w:hAnsi="한컴바탕" w:cs="한컴바탕" w:hint="eastAsia"/>
                <w:color w:val="333333"/>
                <w:kern w:val="0"/>
                <w:szCs w:val="21"/>
                <w:lang w:eastAsia="ko-KR"/>
              </w:rPr>
              <w:t xml:space="preserve"> [1994] 44호)</w:t>
            </w:r>
          </w:p>
          <w:p w:rsidR="00D140F5" w:rsidRPr="00D140F5" w:rsidRDefault="00D140F5" w:rsidP="00D140F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color w:val="333333"/>
                <w:kern w:val="0"/>
                <w:szCs w:val="21"/>
                <w:lang w:eastAsia="ko-KR"/>
              </w:rPr>
            </w:pPr>
          </w:p>
          <w:p w:rsidR="00D140F5" w:rsidRPr="00D140F5" w:rsidRDefault="00D140F5" w:rsidP="00D140F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color w:val="333333"/>
                <w:kern w:val="0"/>
                <w:szCs w:val="21"/>
                <w:lang w:eastAsia="ko-KR"/>
              </w:rPr>
            </w:pPr>
            <w:r w:rsidRPr="00D140F5">
              <w:rPr>
                <w:rFonts w:ascii="한컴바탕" w:eastAsia="한컴바탕" w:hAnsi="한컴바탕" w:cs="한컴바탕" w:hint="eastAsia"/>
                <w:color w:val="333333"/>
                <w:kern w:val="0"/>
                <w:szCs w:val="21"/>
                <w:lang w:eastAsia="ko-KR"/>
              </w:rPr>
              <w:t xml:space="preserve">14.3 </w:t>
            </w:r>
            <w:r w:rsidRPr="00D140F5">
              <w:rPr>
                <w:rFonts w:ascii="한컴바탕" w:eastAsia="한컴바탕" w:hAnsi="한컴바탕" w:cs="한컴바탕" w:hint="eastAsia"/>
                <w:color w:val="333333"/>
                <w:w w:val="90"/>
                <w:kern w:val="0"/>
                <w:szCs w:val="21"/>
                <w:lang w:eastAsia="ko-KR"/>
              </w:rPr>
              <w:t xml:space="preserve">&lt;국가세무총국의 기업과 개인의 외화수입이 어떻게 </w:t>
            </w:r>
            <w:proofErr w:type="spellStart"/>
            <w:r w:rsidRPr="00D140F5">
              <w:rPr>
                <w:rFonts w:ascii="한컴바탕" w:eastAsia="한컴바탕" w:hAnsi="한컴바탕" w:cs="한컴바탕" w:hint="eastAsia"/>
                <w:color w:val="333333"/>
                <w:w w:val="90"/>
                <w:kern w:val="0"/>
                <w:szCs w:val="21"/>
                <w:lang w:eastAsia="ko-KR"/>
              </w:rPr>
              <w:t>인민폐로</w:t>
            </w:r>
            <w:proofErr w:type="spellEnd"/>
            <w:r w:rsidRPr="00D140F5">
              <w:rPr>
                <w:rFonts w:ascii="한컴바탕" w:eastAsia="한컴바탕" w:hAnsi="한컴바탕" w:cs="한컴바탕" w:hint="eastAsia"/>
                <w:color w:val="333333"/>
                <w:w w:val="90"/>
                <w:kern w:val="0"/>
                <w:szCs w:val="21"/>
                <w:lang w:eastAsia="ko-KR"/>
              </w:rPr>
              <w:t xml:space="preserve"> 환산되어 납부세액을 계산하는 문제에 관한 통지&gt; (</w:t>
            </w:r>
            <w:proofErr w:type="spellStart"/>
            <w:r w:rsidRPr="00D140F5">
              <w:rPr>
                <w:rFonts w:ascii="한컴바탕" w:eastAsia="한컴바탕" w:hAnsi="한컴바탕" w:cs="한컴바탕" w:hint="eastAsia"/>
                <w:color w:val="333333"/>
                <w:w w:val="90"/>
                <w:kern w:val="0"/>
                <w:szCs w:val="21"/>
                <w:lang w:eastAsia="ko-KR"/>
              </w:rPr>
              <w:t>국세발</w:t>
            </w:r>
            <w:proofErr w:type="spellEnd"/>
            <w:r w:rsidRPr="00D140F5">
              <w:rPr>
                <w:rFonts w:ascii="한컴바탕" w:eastAsia="한컴바탕" w:hAnsi="한컴바탕" w:cs="한컴바탕" w:hint="eastAsia"/>
                <w:color w:val="333333"/>
                <w:w w:val="90"/>
                <w:kern w:val="0"/>
                <w:szCs w:val="21"/>
                <w:lang w:eastAsia="ko-KR"/>
              </w:rPr>
              <w:t>[1995]173호)</w:t>
            </w:r>
          </w:p>
          <w:p w:rsidR="00D140F5" w:rsidRPr="00D140F5" w:rsidRDefault="00D140F5" w:rsidP="00D140F5">
            <w:pPr>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color w:val="333333"/>
                <w:kern w:val="0"/>
                <w:szCs w:val="21"/>
                <w:lang w:eastAsia="ko-KR"/>
              </w:rPr>
            </w:pPr>
          </w:p>
          <w:p w:rsidR="00D140F5" w:rsidRDefault="00D140F5" w:rsidP="00D140F5">
            <w:pPr>
              <w:shd w:val="clear" w:color="auto" w:fill="FFFFFF"/>
              <w:wordWrap w:val="0"/>
              <w:overflowPunct w:val="0"/>
              <w:topLinePunct/>
              <w:autoSpaceDN w:val="0"/>
              <w:adjustRightInd w:val="0"/>
              <w:snapToGrid w:val="0"/>
              <w:spacing w:line="340" w:lineRule="exact"/>
              <w:ind w:firstLineChars="100" w:firstLine="210"/>
              <w:rPr>
                <w:rFonts w:ascii="한컴바탕" w:eastAsia="한컴바탕" w:hAnsi="한컴바탕" w:cs="한컴바탕" w:hint="eastAsia"/>
                <w:color w:val="333333"/>
                <w:kern w:val="0"/>
                <w:szCs w:val="21"/>
                <w:lang w:eastAsia="ko-KR"/>
              </w:rPr>
            </w:pPr>
            <w:r w:rsidRPr="00D140F5">
              <w:rPr>
                <w:rFonts w:ascii="한컴바탕" w:eastAsia="한컴바탕" w:hAnsi="한컴바탕" w:cs="한컴바탕" w:hint="eastAsia"/>
                <w:color w:val="333333"/>
                <w:kern w:val="0"/>
                <w:szCs w:val="21"/>
                <w:lang w:eastAsia="ko-KR"/>
              </w:rPr>
              <w:t xml:space="preserve">이를 특별히 공고한다. </w:t>
            </w:r>
          </w:p>
          <w:p w:rsidR="00D140F5" w:rsidRDefault="00D140F5" w:rsidP="00D140F5">
            <w:pPr>
              <w:shd w:val="clear" w:color="auto" w:fill="FFFFFF"/>
              <w:wordWrap w:val="0"/>
              <w:overflowPunct w:val="0"/>
              <w:topLinePunct/>
              <w:autoSpaceDN w:val="0"/>
              <w:adjustRightInd w:val="0"/>
              <w:snapToGrid w:val="0"/>
              <w:spacing w:line="340" w:lineRule="exact"/>
              <w:ind w:firstLineChars="100" w:firstLine="210"/>
              <w:rPr>
                <w:rFonts w:ascii="한컴바탕" w:eastAsia="한컴바탕" w:hAnsi="한컴바탕" w:cs="한컴바탕" w:hint="eastAsia"/>
                <w:color w:val="333333"/>
                <w:kern w:val="0"/>
                <w:szCs w:val="21"/>
                <w:lang w:eastAsia="ko-KR"/>
              </w:rPr>
            </w:pPr>
          </w:p>
          <w:p w:rsidR="00D140F5" w:rsidRPr="00D140F5" w:rsidRDefault="00D140F5" w:rsidP="00D140F5">
            <w:pPr>
              <w:shd w:val="clear" w:color="auto" w:fill="FFFFFF"/>
              <w:wordWrap w:val="0"/>
              <w:overflowPunct w:val="0"/>
              <w:topLinePunct/>
              <w:autoSpaceDN w:val="0"/>
              <w:adjustRightInd w:val="0"/>
              <w:snapToGrid w:val="0"/>
              <w:spacing w:line="340" w:lineRule="exact"/>
              <w:ind w:firstLineChars="100" w:firstLine="210"/>
              <w:rPr>
                <w:rFonts w:ascii="한컴바탕" w:eastAsia="한컴바탕" w:hAnsi="한컴바탕" w:cs="한컴바탕" w:hint="eastAsia"/>
                <w:color w:val="333333"/>
                <w:kern w:val="0"/>
                <w:szCs w:val="21"/>
                <w:lang w:eastAsia="ko-KR"/>
              </w:rPr>
            </w:pPr>
          </w:p>
          <w:p w:rsidR="00D140F5" w:rsidRPr="00D140F5" w:rsidRDefault="00D140F5" w:rsidP="00D140F5">
            <w:pPr>
              <w:shd w:val="clear" w:color="auto" w:fill="FFFFFF"/>
              <w:wordWrap w:val="0"/>
              <w:overflowPunct w:val="0"/>
              <w:topLinePunct/>
              <w:autoSpaceDN w:val="0"/>
              <w:adjustRightInd w:val="0"/>
              <w:snapToGrid w:val="0"/>
              <w:spacing w:line="340" w:lineRule="exact"/>
              <w:ind w:firstLine="480"/>
              <w:jc w:val="right"/>
              <w:rPr>
                <w:rFonts w:ascii="한컴바탕" w:eastAsia="한컴바탕" w:hAnsi="한컴바탕" w:cs="한컴바탕" w:hint="eastAsia"/>
                <w:color w:val="333333"/>
                <w:kern w:val="0"/>
                <w:szCs w:val="21"/>
                <w:lang w:eastAsia="ko-KR"/>
              </w:rPr>
            </w:pPr>
            <w:proofErr w:type="spellStart"/>
            <w:r w:rsidRPr="00D140F5">
              <w:rPr>
                <w:rFonts w:ascii="한컴바탕" w:eastAsia="한컴바탕" w:hAnsi="한컴바탕" w:cs="한컴바탕" w:hint="eastAsia"/>
                <w:color w:val="333333"/>
                <w:kern w:val="0"/>
                <w:szCs w:val="21"/>
                <w:lang w:eastAsia="ko-KR"/>
              </w:rPr>
              <w:t>재정부</w:t>
            </w:r>
            <w:proofErr w:type="spellEnd"/>
          </w:p>
          <w:p w:rsidR="00D140F5" w:rsidRPr="00D140F5" w:rsidRDefault="00D140F5" w:rsidP="00D140F5">
            <w:pPr>
              <w:shd w:val="clear" w:color="auto" w:fill="FFFFFF"/>
              <w:wordWrap w:val="0"/>
              <w:overflowPunct w:val="0"/>
              <w:topLinePunct/>
              <w:autoSpaceDN w:val="0"/>
              <w:adjustRightInd w:val="0"/>
              <w:snapToGrid w:val="0"/>
              <w:spacing w:line="340" w:lineRule="exact"/>
              <w:ind w:firstLine="480"/>
              <w:jc w:val="right"/>
              <w:rPr>
                <w:rFonts w:ascii="한컴바탕" w:eastAsia="한컴바탕" w:hAnsi="한컴바탕" w:cs="한컴바탕" w:hint="eastAsia"/>
                <w:color w:val="333333"/>
                <w:kern w:val="0"/>
                <w:szCs w:val="21"/>
                <w:lang w:eastAsia="ko-KR"/>
              </w:rPr>
            </w:pPr>
            <w:r w:rsidRPr="00D140F5">
              <w:rPr>
                <w:rFonts w:ascii="한컴바탕" w:eastAsia="한컴바탕" w:hAnsi="한컴바탕" w:cs="한컴바탕" w:hint="eastAsia"/>
                <w:color w:val="333333"/>
                <w:kern w:val="0"/>
                <w:szCs w:val="21"/>
                <w:lang w:eastAsia="ko-KR"/>
              </w:rPr>
              <w:t>세무총국</w:t>
            </w:r>
          </w:p>
          <w:p w:rsidR="00DB5008" w:rsidRPr="00B2417B" w:rsidRDefault="00D140F5" w:rsidP="00D140F5">
            <w:pPr>
              <w:shd w:val="clear" w:color="auto" w:fill="FFFFFF"/>
              <w:wordWrap w:val="0"/>
              <w:overflowPunct w:val="0"/>
              <w:topLinePunct/>
              <w:autoSpaceDN w:val="0"/>
              <w:adjustRightInd w:val="0"/>
              <w:snapToGrid w:val="0"/>
              <w:spacing w:line="340" w:lineRule="exact"/>
              <w:ind w:firstLine="480"/>
              <w:jc w:val="right"/>
              <w:rPr>
                <w:rFonts w:ascii="한컴바탕" w:eastAsia="한컴바탕" w:hAnsi="한컴바탕" w:cs="한컴바탕"/>
                <w:szCs w:val="21"/>
                <w:lang w:val="en" w:eastAsia="ko-KR"/>
              </w:rPr>
            </w:pPr>
            <w:r w:rsidRPr="00D140F5">
              <w:rPr>
                <w:rFonts w:ascii="한컴바탕" w:eastAsia="한컴바탕" w:hAnsi="한컴바탕" w:cs="한컴바탕" w:hint="eastAsia"/>
                <w:color w:val="333333"/>
                <w:kern w:val="0"/>
                <w:szCs w:val="21"/>
                <w:lang w:eastAsia="ko-KR"/>
              </w:rPr>
              <w:t>2020년 1월 17일</w:t>
            </w:r>
          </w:p>
        </w:tc>
        <w:tc>
          <w:tcPr>
            <w:tcW w:w="538" w:type="dxa"/>
          </w:tcPr>
          <w:p w:rsidR="00DB5008" w:rsidRPr="00725B68" w:rsidRDefault="00DB5008" w:rsidP="00B2417B">
            <w:pPr>
              <w:wordWrap w:val="0"/>
              <w:spacing w:line="290" w:lineRule="atLeast"/>
              <w:jc w:val="left"/>
              <w:rPr>
                <w:rFonts w:ascii="SimSun" w:eastAsia="SimSun" w:hAnsi="SimSun"/>
                <w:spacing w:val="-14"/>
                <w:sz w:val="26"/>
                <w:szCs w:val="26"/>
                <w:lang w:eastAsia="ko-KR"/>
              </w:rPr>
            </w:pPr>
          </w:p>
        </w:tc>
        <w:tc>
          <w:tcPr>
            <w:tcW w:w="3958" w:type="dxa"/>
          </w:tcPr>
          <w:p w:rsidR="00D140F5" w:rsidRPr="00D140F5" w:rsidRDefault="00D140F5" w:rsidP="00D140F5">
            <w:pPr>
              <w:widowControl/>
              <w:shd w:val="clear" w:color="auto" w:fill="FFFFFF"/>
              <w:topLinePunct/>
              <w:snapToGrid w:val="0"/>
              <w:spacing w:line="300" w:lineRule="auto"/>
              <w:jc w:val="center"/>
              <w:rPr>
                <w:rFonts w:ascii="SimSun" w:eastAsia="SimSun" w:hAnsi="SimSun" w:cs="SimSun"/>
                <w:b/>
                <w:bCs/>
                <w:color w:val="333333"/>
                <w:kern w:val="0"/>
                <w:sz w:val="26"/>
                <w:szCs w:val="26"/>
              </w:rPr>
            </w:pPr>
            <w:r w:rsidRPr="00D140F5">
              <w:rPr>
                <w:rFonts w:ascii="SimSun" w:eastAsia="SimSun" w:hAnsi="SimSun" w:cs="SimSun" w:hint="eastAsia"/>
                <w:b/>
                <w:bCs/>
                <w:color w:val="333333"/>
                <w:kern w:val="0"/>
                <w:sz w:val="26"/>
                <w:szCs w:val="26"/>
              </w:rPr>
              <w:t>财政部、税务总局</w:t>
            </w:r>
          </w:p>
          <w:p w:rsidR="00D140F5" w:rsidRPr="00D140F5" w:rsidRDefault="00D140F5" w:rsidP="00D140F5">
            <w:pPr>
              <w:widowControl/>
              <w:shd w:val="clear" w:color="auto" w:fill="FFFFFF"/>
              <w:topLinePunct/>
              <w:snapToGrid w:val="0"/>
              <w:spacing w:line="300" w:lineRule="auto"/>
              <w:jc w:val="center"/>
              <w:rPr>
                <w:rFonts w:ascii="SimSun" w:eastAsia="SimSun" w:hAnsi="SimSun" w:cs="SimSun"/>
                <w:b/>
                <w:bCs/>
                <w:color w:val="333333"/>
                <w:spacing w:val="-4"/>
                <w:w w:val="80"/>
                <w:kern w:val="0"/>
                <w:sz w:val="26"/>
                <w:szCs w:val="26"/>
              </w:rPr>
            </w:pPr>
            <w:r w:rsidRPr="00D140F5">
              <w:rPr>
                <w:rFonts w:ascii="SimSun" w:eastAsia="SimSun" w:hAnsi="SimSun" w:cs="SimSun" w:hint="eastAsia"/>
                <w:b/>
                <w:bCs/>
                <w:color w:val="333333"/>
                <w:spacing w:val="-4"/>
                <w:w w:val="80"/>
                <w:kern w:val="0"/>
                <w:sz w:val="26"/>
                <w:szCs w:val="26"/>
              </w:rPr>
              <w:t>关于境外所得有关个人所得税政策的公告</w:t>
            </w:r>
          </w:p>
          <w:p w:rsidR="00D140F5" w:rsidRPr="00D140F5" w:rsidRDefault="00D140F5" w:rsidP="00D140F5">
            <w:pPr>
              <w:widowControl/>
              <w:shd w:val="clear" w:color="auto" w:fill="FFFFFF"/>
              <w:topLinePunct/>
              <w:snapToGrid w:val="0"/>
              <w:spacing w:line="300" w:lineRule="auto"/>
              <w:jc w:val="center"/>
              <w:rPr>
                <w:rFonts w:ascii="SimSun" w:eastAsia="SimSun" w:hAnsi="SimSun" w:cs="SimSun"/>
                <w:color w:val="666666"/>
                <w:kern w:val="0"/>
                <w:szCs w:val="21"/>
              </w:rPr>
            </w:pPr>
            <w:r w:rsidRPr="00D140F5">
              <w:rPr>
                <w:rFonts w:ascii="SimSun" w:eastAsia="SimSun" w:hAnsi="SimSun" w:cs="SimSun" w:hint="eastAsia"/>
                <w:color w:val="666666"/>
                <w:kern w:val="0"/>
                <w:szCs w:val="21"/>
              </w:rPr>
              <w:t>财政部、税务总局公告2020年第3号</w:t>
            </w:r>
          </w:p>
          <w:p w:rsidR="00D140F5" w:rsidRPr="00D140F5" w:rsidRDefault="00D140F5" w:rsidP="00D140F5">
            <w:pPr>
              <w:widowControl/>
              <w:shd w:val="clear" w:color="auto" w:fill="FFFFFF"/>
              <w:wordWrap w:val="0"/>
              <w:topLinePunct/>
              <w:snapToGrid w:val="0"/>
              <w:spacing w:line="360" w:lineRule="auto"/>
              <w:jc w:val="left"/>
              <w:rPr>
                <w:rFonts w:ascii="SimSun" w:hAnsi="SimSun" w:cs="SimSun" w:hint="eastAsia"/>
                <w:color w:val="333333"/>
                <w:kern w:val="0"/>
                <w:sz w:val="16"/>
                <w:szCs w:val="21"/>
                <w:lang w:eastAsia="ko-KR"/>
              </w:rPr>
            </w:pPr>
          </w:p>
          <w:p w:rsidR="00D140F5" w:rsidRPr="00D140F5" w:rsidRDefault="00D140F5" w:rsidP="00D140F5">
            <w:pPr>
              <w:widowControl/>
              <w:shd w:val="clear" w:color="auto" w:fill="FFFFFF"/>
              <w:wordWrap w:val="0"/>
              <w:topLinePunct/>
              <w:snapToGrid w:val="0"/>
              <w:spacing w:line="360" w:lineRule="auto"/>
              <w:rPr>
                <w:rFonts w:ascii="SimSun" w:eastAsia="SimSun" w:hAnsi="SimSun" w:cs="SimSun"/>
                <w:color w:val="333333"/>
                <w:kern w:val="0"/>
                <w:sz w:val="20"/>
                <w:szCs w:val="21"/>
              </w:rPr>
            </w:pPr>
          </w:p>
          <w:p w:rsidR="00D140F5" w:rsidRDefault="00D140F5" w:rsidP="00D140F5">
            <w:pPr>
              <w:widowControl/>
              <w:shd w:val="clear" w:color="auto" w:fill="FFFFFF"/>
              <w:wordWrap w:val="0"/>
              <w:topLinePunct/>
              <w:snapToGrid w:val="0"/>
              <w:spacing w:line="300" w:lineRule="auto"/>
              <w:ind w:firstLineChars="200" w:firstLine="420"/>
              <w:rPr>
                <w:rFonts w:ascii="SimSun" w:hAnsi="SimSun" w:cs="SimSun" w:hint="eastAsia"/>
                <w:color w:val="333333"/>
                <w:kern w:val="0"/>
                <w:szCs w:val="21"/>
                <w:lang w:eastAsia="ko-KR"/>
              </w:rPr>
            </w:pPr>
            <w:r w:rsidRPr="00D140F5">
              <w:rPr>
                <w:rFonts w:ascii="SimSun" w:eastAsia="SimSun" w:hAnsi="SimSun" w:cs="SimSun" w:hint="eastAsia"/>
                <w:color w:val="333333"/>
                <w:kern w:val="0"/>
                <w:szCs w:val="21"/>
              </w:rPr>
              <w:t>为贯彻落实《中华人民共和国个人所得税法》和《中华人民共和国个人所得税法实施条例》（以下称个人所得税法及其实施条例），现将境外所得有关个人所得税政策公告如下：</w:t>
            </w:r>
          </w:p>
          <w:p w:rsidR="00D140F5" w:rsidRPr="00D140F5" w:rsidRDefault="00D140F5" w:rsidP="00D140F5">
            <w:pPr>
              <w:widowControl/>
              <w:shd w:val="clear" w:color="auto" w:fill="FFFFFF"/>
              <w:wordWrap w:val="0"/>
              <w:topLinePunct/>
              <w:snapToGrid w:val="0"/>
              <w:spacing w:line="300" w:lineRule="auto"/>
              <w:ind w:firstLineChars="200" w:firstLine="420"/>
              <w:rPr>
                <w:rFonts w:ascii="SimSun" w:hAnsi="SimSun" w:cs="SimSun"/>
                <w:color w:val="333333"/>
                <w:kern w:val="0"/>
                <w:szCs w:val="21"/>
                <w:lang w:eastAsia="ko-KR"/>
              </w:rPr>
            </w:pPr>
          </w:p>
          <w:p w:rsidR="00D140F5" w:rsidRDefault="00D140F5" w:rsidP="00D140F5">
            <w:pPr>
              <w:widowControl/>
              <w:shd w:val="clear" w:color="auto" w:fill="FFFFFF"/>
              <w:wordWrap w:val="0"/>
              <w:topLinePunct/>
              <w:adjustRightInd w:val="0"/>
              <w:snapToGrid w:val="0"/>
              <w:spacing w:line="300" w:lineRule="auto"/>
              <w:ind w:firstLineChars="200" w:firstLine="420"/>
              <w:rPr>
                <w:rFonts w:ascii="SimSun" w:hAnsi="SimSun" w:cs="SimSun" w:hint="eastAsia"/>
                <w:color w:val="333333"/>
                <w:kern w:val="0"/>
                <w:szCs w:val="21"/>
                <w:lang w:eastAsia="ko-KR"/>
              </w:rPr>
            </w:pPr>
            <w:r w:rsidRPr="00D140F5">
              <w:rPr>
                <w:rFonts w:ascii="SimSun" w:eastAsia="SimSun" w:hAnsi="SimSun" w:cs="SimSun" w:hint="eastAsia"/>
                <w:color w:val="333333"/>
                <w:kern w:val="0"/>
                <w:szCs w:val="21"/>
              </w:rPr>
              <w:t>一、</w:t>
            </w:r>
            <w:r w:rsidRPr="00D140F5">
              <w:rPr>
                <w:rFonts w:ascii="SimSun" w:eastAsia="SimSun" w:hAnsi="SimSun" w:cs="SimSun" w:hint="eastAsia"/>
                <w:color w:val="333333"/>
                <w:w w:val="80"/>
                <w:kern w:val="0"/>
                <w:szCs w:val="21"/>
              </w:rPr>
              <w:t>下列所得，为来源于中国境外的所得：</w:t>
            </w:r>
          </w:p>
          <w:p w:rsidR="00D140F5" w:rsidRPr="00D140F5" w:rsidRDefault="00D140F5" w:rsidP="00D140F5">
            <w:pPr>
              <w:widowControl/>
              <w:shd w:val="clear" w:color="auto" w:fill="FFFFFF"/>
              <w:wordWrap w:val="0"/>
              <w:topLinePunct/>
              <w:adjustRightInd w:val="0"/>
              <w:snapToGrid w:val="0"/>
              <w:spacing w:line="300" w:lineRule="auto"/>
              <w:ind w:firstLineChars="200" w:firstLine="420"/>
              <w:rPr>
                <w:rFonts w:ascii="SimSun" w:hAnsi="SimSun" w:cs="SimSun"/>
                <w:color w:val="333333"/>
                <w:kern w:val="0"/>
                <w:szCs w:val="21"/>
                <w:lang w:eastAsia="ko-KR"/>
              </w:rPr>
            </w:pPr>
          </w:p>
          <w:p w:rsidR="00D140F5" w:rsidRDefault="00D140F5" w:rsidP="00D140F5">
            <w:pPr>
              <w:widowControl/>
              <w:shd w:val="clear" w:color="auto" w:fill="FFFFFF"/>
              <w:wordWrap w:val="0"/>
              <w:topLinePunct/>
              <w:adjustRightInd w:val="0"/>
              <w:snapToGrid w:val="0"/>
              <w:spacing w:line="300" w:lineRule="auto"/>
              <w:ind w:firstLineChars="200" w:firstLine="420"/>
              <w:rPr>
                <w:rFonts w:ascii="SimSun" w:hAnsi="SimSun" w:cs="SimSun" w:hint="eastAsia"/>
                <w:color w:val="333333"/>
                <w:kern w:val="0"/>
                <w:szCs w:val="21"/>
                <w:lang w:eastAsia="ko-KR"/>
              </w:rPr>
            </w:pPr>
            <w:r w:rsidRPr="00D140F5">
              <w:rPr>
                <w:rFonts w:ascii="SimSun" w:eastAsia="SimSun" w:hAnsi="SimSun" w:cs="SimSun" w:hint="eastAsia"/>
                <w:color w:val="333333"/>
                <w:kern w:val="0"/>
                <w:szCs w:val="21"/>
              </w:rPr>
              <w:t>（一）因任职、受雇、履约等在中国境外提供劳务取得的所得；</w:t>
            </w:r>
          </w:p>
          <w:p w:rsidR="00D140F5" w:rsidRPr="00D140F5" w:rsidRDefault="00D140F5" w:rsidP="00D140F5">
            <w:pPr>
              <w:widowControl/>
              <w:shd w:val="clear" w:color="auto" w:fill="FFFFFF"/>
              <w:wordWrap w:val="0"/>
              <w:topLinePunct/>
              <w:adjustRightInd w:val="0"/>
              <w:snapToGrid w:val="0"/>
              <w:spacing w:line="300" w:lineRule="auto"/>
              <w:ind w:firstLineChars="200" w:firstLine="420"/>
              <w:rPr>
                <w:rFonts w:ascii="SimSun" w:hAnsi="SimSun" w:cs="SimSun"/>
                <w:color w:val="333333"/>
                <w:kern w:val="0"/>
                <w:szCs w:val="21"/>
                <w:lang w:eastAsia="ko-KR"/>
              </w:rPr>
            </w:pPr>
          </w:p>
          <w:p w:rsidR="00D140F5" w:rsidRDefault="00D140F5" w:rsidP="00D140F5">
            <w:pPr>
              <w:widowControl/>
              <w:shd w:val="clear" w:color="auto" w:fill="FFFFFF"/>
              <w:wordWrap w:val="0"/>
              <w:topLinePunct/>
              <w:adjustRightInd w:val="0"/>
              <w:snapToGrid w:val="0"/>
              <w:spacing w:line="300" w:lineRule="auto"/>
              <w:ind w:firstLineChars="200" w:firstLine="420"/>
              <w:rPr>
                <w:rFonts w:ascii="SimSun" w:hAnsi="SimSun" w:cs="SimSun" w:hint="eastAsia"/>
                <w:color w:val="333333"/>
                <w:kern w:val="0"/>
                <w:szCs w:val="21"/>
                <w:lang w:eastAsia="ko-KR"/>
              </w:rPr>
            </w:pPr>
            <w:r w:rsidRPr="00D140F5">
              <w:rPr>
                <w:rFonts w:ascii="SimSun" w:eastAsia="SimSun" w:hAnsi="SimSun" w:cs="SimSun" w:hint="eastAsia"/>
                <w:color w:val="333333"/>
                <w:kern w:val="0"/>
                <w:szCs w:val="21"/>
              </w:rPr>
              <w:t>（二）中国境外企业以及其他组织支付且负担的稿酬所得；</w:t>
            </w:r>
          </w:p>
          <w:p w:rsidR="00D140F5" w:rsidRPr="00D140F5" w:rsidRDefault="00D140F5" w:rsidP="00D140F5">
            <w:pPr>
              <w:widowControl/>
              <w:shd w:val="clear" w:color="auto" w:fill="FFFFFF"/>
              <w:wordWrap w:val="0"/>
              <w:topLinePunct/>
              <w:adjustRightInd w:val="0"/>
              <w:snapToGrid w:val="0"/>
              <w:spacing w:line="300" w:lineRule="auto"/>
              <w:ind w:firstLineChars="200" w:firstLine="420"/>
              <w:rPr>
                <w:rFonts w:ascii="SimSun" w:hAnsi="SimSun" w:cs="SimSun"/>
                <w:color w:val="333333"/>
                <w:kern w:val="0"/>
                <w:szCs w:val="21"/>
                <w:lang w:eastAsia="ko-KR"/>
              </w:rPr>
            </w:pPr>
          </w:p>
          <w:p w:rsidR="00D140F5" w:rsidRDefault="00D140F5" w:rsidP="00D140F5">
            <w:pPr>
              <w:widowControl/>
              <w:shd w:val="clear" w:color="auto" w:fill="FFFFFF"/>
              <w:wordWrap w:val="0"/>
              <w:topLinePunct/>
              <w:adjustRightInd w:val="0"/>
              <w:snapToGrid w:val="0"/>
              <w:spacing w:line="300" w:lineRule="auto"/>
              <w:ind w:firstLineChars="200" w:firstLine="420"/>
              <w:rPr>
                <w:rFonts w:ascii="SimSun" w:hAnsi="SimSun" w:cs="SimSun" w:hint="eastAsia"/>
                <w:color w:val="333333"/>
                <w:kern w:val="0"/>
                <w:szCs w:val="21"/>
              </w:rPr>
            </w:pPr>
            <w:r w:rsidRPr="00D140F5">
              <w:rPr>
                <w:rFonts w:ascii="SimSun" w:eastAsia="SimSun" w:hAnsi="SimSun" w:cs="SimSun" w:hint="eastAsia"/>
                <w:color w:val="333333"/>
                <w:kern w:val="0"/>
                <w:szCs w:val="21"/>
              </w:rPr>
              <w:t>（三）许可各种特许权在中国境外使用而取得的所得；</w:t>
            </w:r>
          </w:p>
          <w:p w:rsidR="00D140F5" w:rsidRPr="00D140F5" w:rsidRDefault="00D140F5" w:rsidP="00D140F5">
            <w:pPr>
              <w:widowControl/>
              <w:shd w:val="clear" w:color="auto" w:fill="FFFFFF"/>
              <w:wordWrap w:val="0"/>
              <w:topLinePunct/>
              <w:adjustRightInd w:val="0"/>
              <w:snapToGrid w:val="0"/>
              <w:spacing w:line="300" w:lineRule="auto"/>
              <w:ind w:firstLineChars="200" w:firstLine="420"/>
              <w:rPr>
                <w:rFonts w:ascii="SimSun" w:hAnsi="SimSun" w:cs="SimSun"/>
                <w:color w:val="333333"/>
                <w:kern w:val="0"/>
                <w:szCs w:val="21"/>
              </w:rPr>
            </w:pPr>
          </w:p>
          <w:p w:rsidR="00D140F5" w:rsidRDefault="00D140F5" w:rsidP="00D140F5">
            <w:pPr>
              <w:widowControl/>
              <w:shd w:val="clear" w:color="auto" w:fill="FFFFFF"/>
              <w:wordWrap w:val="0"/>
              <w:topLinePunct/>
              <w:adjustRightInd w:val="0"/>
              <w:snapToGrid w:val="0"/>
              <w:spacing w:line="300" w:lineRule="auto"/>
              <w:ind w:firstLineChars="200" w:firstLine="420"/>
              <w:rPr>
                <w:rFonts w:ascii="SimSun" w:hAnsi="SimSun" w:cs="SimSun" w:hint="eastAsia"/>
                <w:color w:val="333333"/>
                <w:kern w:val="0"/>
                <w:szCs w:val="21"/>
                <w:lang w:eastAsia="ko-KR"/>
              </w:rPr>
            </w:pPr>
            <w:r w:rsidRPr="00D140F5">
              <w:rPr>
                <w:rFonts w:ascii="SimSun" w:eastAsia="SimSun" w:hAnsi="SimSun" w:cs="SimSun" w:hint="eastAsia"/>
                <w:color w:val="333333"/>
                <w:kern w:val="0"/>
                <w:szCs w:val="21"/>
              </w:rPr>
              <w:t>（四）</w:t>
            </w:r>
            <w:r w:rsidRPr="00D140F5">
              <w:rPr>
                <w:rFonts w:ascii="SimSun" w:eastAsia="SimSun" w:hAnsi="SimSun" w:cs="SimSun" w:hint="eastAsia"/>
                <w:color w:val="333333"/>
                <w:spacing w:val="-10"/>
                <w:kern w:val="0"/>
                <w:szCs w:val="21"/>
              </w:rPr>
              <w:t>在中国境外从事生产、经营活动而取得的与生产、经营活动相关的所得；</w:t>
            </w:r>
          </w:p>
          <w:p w:rsidR="00D140F5" w:rsidRPr="00D140F5" w:rsidRDefault="00D140F5" w:rsidP="00D140F5">
            <w:pPr>
              <w:widowControl/>
              <w:shd w:val="clear" w:color="auto" w:fill="FFFFFF"/>
              <w:wordWrap w:val="0"/>
              <w:topLinePunct/>
              <w:adjustRightInd w:val="0"/>
              <w:snapToGrid w:val="0"/>
              <w:spacing w:line="300" w:lineRule="auto"/>
              <w:ind w:firstLineChars="200" w:firstLine="420"/>
              <w:rPr>
                <w:rFonts w:ascii="SimSun" w:hAnsi="SimSun" w:cs="SimSun"/>
                <w:color w:val="333333"/>
                <w:kern w:val="0"/>
                <w:szCs w:val="21"/>
                <w:lang w:eastAsia="ko-KR"/>
              </w:rPr>
            </w:pPr>
          </w:p>
          <w:p w:rsidR="00D140F5" w:rsidRDefault="00D140F5" w:rsidP="00D140F5">
            <w:pPr>
              <w:widowControl/>
              <w:shd w:val="clear" w:color="auto" w:fill="FFFFFF"/>
              <w:wordWrap w:val="0"/>
              <w:topLinePunct/>
              <w:adjustRightInd w:val="0"/>
              <w:snapToGrid w:val="0"/>
              <w:spacing w:line="300" w:lineRule="auto"/>
              <w:ind w:firstLineChars="200" w:firstLine="420"/>
              <w:rPr>
                <w:rFonts w:ascii="SimSun" w:hAnsi="SimSun" w:cs="SimSun" w:hint="eastAsia"/>
                <w:color w:val="333333"/>
                <w:kern w:val="0"/>
                <w:szCs w:val="21"/>
                <w:lang w:eastAsia="ko-KR"/>
              </w:rPr>
            </w:pPr>
            <w:r w:rsidRPr="00D140F5">
              <w:rPr>
                <w:rFonts w:ascii="SimSun" w:eastAsia="SimSun" w:hAnsi="SimSun" w:cs="SimSun" w:hint="eastAsia"/>
                <w:color w:val="333333"/>
                <w:kern w:val="0"/>
                <w:szCs w:val="21"/>
              </w:rPr>
              <w:t>（五）</w:t>
            </w:r>
            <w:r w:rsidRPr="00D140F5">
              <w:rPr>
                <w:rFonts w:ascii="SimSun" w:eastAsia="SimSun" w:hAnsi="SimSun" w:cs="SimSun" w:hint="eastAsia"/>
                <w:color w:val="333333"/>
                <w:w w:val="90"/>
                <w:kern w:val="0"/>
                <w:szCs w:val="21"/>
              </w:rPr>
              <w:t>从中国境外企业、其他组织以及非居民个人取得的利息、股息、红利所得；</w:t>
            </w:r>
          </w:p>
          <w:p w:rsidR="00D140F5" w:rsidRPr="00D140F5" w:rsidRDefault="00D140F5" w:rsidP="00D140F5">
            <w:pPr>
              <w:widowControl/>
              <w:shd w:val="clear" w:color="auto" w:fill="FFFFFF"/>
              <w:wordWrap w:val="0"/>
              <w:topLinePunct/>
              <w:adjustRightInd w:val="0"/>
              <w:snapToGrid w:val="0"/>
              <w:spacing w:line="300" w:lineRule="auto"/>
              <w:ind w:firstLineChars="200" w:firstLine="420"/>
              <w:rPr>
                <w:rFonts w:ascii="SimSun" w:hAnsi="SimSun" w:cs="SimSun"/>
                <w:color w:val="333333"/>
                <w:kern w:val="0"/>
                <w:szCs w:val="21"/>
                <w:lang w:eastAsia="ko-KR"/>
              </w:rPr>
            </w:pPr>
          </w:p>
          <w:p w:rsidR="00D140F5" w:rsidRDefault="00D140F5" w:rsidP="00D140F5">
            <w:pPr>
              <w:widowControl/>
              <w:shd w:val="clear" w:color="auto" w:fill="FFFFFF"/>
              <w:wordWrap w:val="0"/>
              <w:topLinePunct/>
              <w:adjustRightInd w:val="0"/>
              <w:snapToGrid w:val="0"/>
              <w:spacing w:line="300" w:lineRule="auto"/>
              <w:ind w:firstLineChars="200" w:firstLine="420"/>
              <w:rPr>
                <w:rFonts w:ascii="SimSun" w:hAnsi="SimSun" w:cs="SimSun" w:hint="eastAsia"/>
                <w:color w:val="333333"/>
                <w:kern w:val="0"/>
                <w:szCs w:val="21"/>
                <w:lang w:eastAsia="ko-KR"/>
              </w:rPr>
            </w:pPr>
            <w:r w:rsidRPr="00D140F5">
              <w:rPr>
                <w:rFonts w:ascii="SimSun" w:eastAsia="SimSun" w:hAnsi="SimSun" w:cs="SimSun" w:hint="eastAsia"/>
                <w:color w:val="333333"/>
                <w:kern w:val="0"/>
                <w:szCs w:val="21"/>
              </w:rPr>
              <w:t>（六）将财产出租给承租人在中国境外使用而取得的所得；</w:t>
            </w:r>
          </w:p>
          <w:p w:rsidR="00D140F5" w:rsidRPr="00D140F5" w:rsidRDefault="00D140F5" w:rsidP="00D140F5">
            <w:pPr>
              <w:widowControl/>
              <w:shd w:val="clear" w:color="auto" w:fill="FFFFFF"/>
              <w:wordWrap w:val="0"/>
              <w:topLinePunct/>
              <w:adjustRightInd w:val="0"/>
              <w:snapToGrid w:val="0"/>
              <w:spacing w:line="300" w:lineRule="auto"/>
              <w:ind w:firstLineChars="200" w:firstLine="420"/>
              <w:rPr>
                <w:rFonts w:ascii="SimSun" w:hAnsi="SimSun" w:cs="SimSun"/>
                <w:color w:val="333333"/>
                <w:kern w:val="0"/>
                <w:szCs w:val="21"/>
                <w:lang w:eastAsia="ko-KR"/>
              </w:rPr>
            </w:pPr>
          </w:p>
          <w:p w:rsidR="00D140F5" w:rsidRDefault="00D140F5" w:rsidP="00D140F5">
            <w:pPr>
              <w:widowControl/>
              <w:shd w:val="clear" w:color="auto" w:fill="FFFFFF"/>
              <w:wordWrap w:val="0"/>
              <w:topLinePunct/>
              <w:adjustRightInd w:val="0"/>
              <w:snapToGrid w:val="0"/>
              <w:spacing w:line="300" w:lineRule="auto"/>
              <w:ind w:firstLineChars="200" w:firstLine="420"/>
              <w:rPr>
                <w:rFonts w:ascii="SimSun" w:hAnsi="SimSun" w:cs="SimSun" w:hint="eastAsia"/>
                <w:color w:val="333333"/>
                <w:kern w:val="0"/>
                <w:szCs w:val="21"/>
                <w:lang w:eastAsia="ko-KR"/>
              </w:rPr>
            </w:pPr>
            <w:r w:rsidRPr="00D140F5">
              <w:rPr>
                <w:rFonts w:ascii="SimSun" w:eastAsia="SimSun" w:hAnsi="SimSun" w:cs="SimSun" w:hint="eastAsia"/>
                <w:color w:val="333333"/>
                <w:kern w:val="0"/>
                <w:szCs w:val="21"/>
              </w:rPr>
              <w:t>（七）转让中国境外的不动产、转让对中国境外企业以及其他组织投资形成的股票、股权以及其他权益性资产（以下称权益性资产）或者在中国境外转让其他财产取得的所得。</w:t>
            </w:r>
          </w:p>
          <w:p w:rsidR="00D140F5" w:rsidRPr="00D140F5" w:rsidRDefault="00D140F5" w:rsidP="00D140F5">
            <w:pPr>
              <w:widowControl/>
              <w:shd w:val="clear" w:color="auto" w:fill="FFFFFF"/>
              <w:wordWrap w:val="0"/>
              <w:topLinePunct/>
              <w:adjustRightInd w:val="0"/>
              <w:snapToGrid w:val="0"/>
              <w:spacing w:line="300" w:lineRule="auto"/>
              <w:ind w:firstLineChars="200" w:firstLine="360"/>
              <w:rPr>
                <w:rFonts w:ascii="SimSun" w:hAnsi="SimSun" w:cs="SimSun" w:hint="eastAsia"/>
                <w:color w:val="333333"/>
                <w:kern w:val="0"/>
                <w:sz w:val="18"/>
                <w:szCs w:val="21"/>
                <w:lang w:eastAsia="ko-KR"/>
              </w:rPr>
            </w:pPr>
          </w:p>
          <w:p w:rsidR="00D140F5" w:rsidRDefault="00D140F5" w:rsidP="00D140F5">
            <w:pPr>
              <w:widowControl/>
              <w:shd w:val="clear" w:color="auto" w:fill="FFFFFF"/>
              <w:wordWrap w:val="0"/>
              <w:topLinePunct/>
              <w:adjustRightInd w:val="0"/>
              <w:snapToGrid w:val="0"/>
              <w:spacing w:line="300" w:lineRule="auto"/>
              <w:ind w:firstLineChars="200" w:firstLine="420"/>
              <w:rPr>
                <w:rFonts w:ascii="SimSun" w:hAnsi="SimSun" w:cs="SimSun" w:hint="eastAsia"/>
                <w:color w:val="333333"/>
                <w:kern w:val="0"/>
                <w:szCs w:val="21"/>
                <w:lang w:eastAsia="ko-KR"/>
              </w:rPr>
            </w:pPr>
            <w:r w:rsidRPr="00D140F5">
              <w:rPr>
                <w:rFonts w:ascii="SimSun" w:eastAsia="SimSun" w:hAnsi="SimSun" w:cs="SimSun" w:hint="eastAsia"/>
                <w:color w:val="333333"/>
                <w:kern w:val="0"/>
                <w:szCs w:val="21"/>
              </w:rPr>
              <w:t>但转让对中国境外企业以及其他组织投资形成的权益性资产，该权益性资</w:t>
            </w:r>
            <w:r w:rsidRPr="00D140F5">
              <w:rPr>
                <w:rFonts w:ascii="SimSun" w:eastAsia="SimSun" w:hAnsi="SimSun" w:cs="SimSun" w:hint="eastAsia"/>
                <w:color w:val="333333"/>
                <w:kern w:val="0"/>
                <w:szCs w:val="21"/>
              </w:rPr>
              <w:lastRenderedPageBreak/>
              <w:t>产被转让前三年（连续36个公历月份）内的任一时间，被投资企业或其他组织的资产公允价值50%以上直接或间接来自位于中国境内的不动产的，取得的所得为来源于中国境内的所得；</w:t>
            </w:r>
          </w:p>
          <w:p w:rsidR="00D140F5" w:rsidRPr="00D140F5" w:rsidRDefault="00D140F5" w:rsidP="00D140F5">
            <w:pPr>
              <w:widowControl/>
              <w:shd w:val="clear" w:color="auto" w:fill="FFFFFF"/>
              <w:wordWrap w:val="0"/>
              <w:topLinePunct/>
              <w:adjustRightInd w:val="0"/>
              <w:snapToGrid w:val="0"/>
              <w:spacing w:line="300" w:lineRule="auto"/>
              <w:ind w:firstLineChars="200" w:firstLine="420"/>
              <w:rPr>
                <w:rFonts w:ascii="SimSun" w:hAnsi="SimSun" w:cs="SimSun"/>
                <w:color w:val="333333"/>
                <w:kern w:val="0"/>
                <w:szCs w:val="21"/>
                <w:lang w:eastAsia="ko-KR"/>
              </w:rPr>
            </w:pPr>
          </w:p>
          <w:p w:rsidR="00D140F5" w:rsidRDefault="00D140F5" w:rsidP="00D140F5">
            <w:pPr>
              <w:widowControl/>
              <w:shd w:val="clear" w:color="auto" w:fill="FFFFFF"/>
              <w:wordWrap w:val="0"/>
              <w:topLinePunct/>
              <w:adjustRightInd w:val="0"/>
              <w:snapToGrid w:val="0"/>
              <w:spacing w:line="300" w:lineRule="auto"/>
              <w:ind w:firstLineChars="200" w:firstLine="420"/>
              <w:rPr>
                <w:rFonts w:ascii="SimSun" w:hAnsi="SimSun" w:cs="SimSun" w:hint="eastAsia"/>
                <w:color w:val="333333"/>
                <w:kern w:val="0"/>
                <w:szCs w:val="21"/>
                <w:lang w:eastAsia="ko-KR"/>
              </w:rPr>
            </w:pPr>
            <w:r w:rsidRPr="00D140F5">
              <w:rPr>
                <w:rFonts w:ascii="SimSun" w:eastAsia="SimSun" w:hAnsi="SimSun" w:cs="SimSun" w:hint="eastAsia"/>
                <w:color w:val="333333"/>
                <w:kern w:val="0"/>
                <w:szCs w:val="21"/>
              </w:rPr>
              <w:t>（八）中国境外企业、其他组织以及非居民个人支付且负担的偶然所得；</w:t>
            </w:r>
          </w:p>
          <w:p w:rsidR="00D140F5" w:rsidRPr="00D140F5" w:rsidRDefault="00D140F5" w:rsidP="00D140F5">
            <w:pPr>
              <w:widowControl/>
              <w:shd w:val="clear" w:color="auto" w:fill="FFFFFF"/>
              <w:wordWrap w:val="0"/>
              <w:topLinePunct/>
              <w:adjustRightInd w:val="0"/>
              <w:snapToGrid w:val="0"/>
              <w:spacing w:line="300" w:lineRule="auto"/>
              <w:ind w:firstLineChars="200" w:firstLine="420"/>
              <w:rPr>
                <w:rFonts w:ascii="SimSun" w:hAnsi="SimSun" w:cs="SimSun"/>
                <w:color w:val="333333"/>
                <w:kern w:val="0"/>
                <w:szCs w:val="21"/>
                <w:lang w:eastAsia="ko-KR"/>
              </w:rPr>
            </w:pPr>
          </w:p>
          <w:p w:rsidR="00D140F5" w:rsidRDefault="00D140F5" w:rsidP="00D140F5">
            <w:pPr>
              <w:widowControl/>
              <w:shd w:val="clear" w:color="auto" w:fill="FFFFFF"/>
              <w:wordWrap w:val="0"/>
              <w:topLinePunct/>
              <w:adjustRightInd w:val="0"/>
              <w:snapToGrid w:val="0"/>
              <w:spacing w:line="300" w:lineRule="auto"/>
              <w:ind w:firstLineChars="200" w:firstLine="420"/>
              <w:rPr>
                <w:rFonts w:ascii="SimSun" w:hAnsi="SimSun" w:cs="SimSun" w:hint="eastAsia"/>
                <w:color w:val="333333"/>
                <w:kern w:val="0"/>
                <w:szCs w:val="21"/>
                <w:lang w:eastAsia="ko-KR"/>
              </w:rPr>
            </w:pPr>
            <w:r w:rsidRPr="00D140F5">
              <w:rPr>
                <w:rFonts w:ascii="SimSun" w:eastAsia="SimSun" w:hAnsi="SimSun" w:cs="SimSun" w:hint="eastAsia"/>
                <w:color w:val="333333"/>
                <w:kern w:val="0"/>
                <w:szCs w:val="21"/>
              </w:rPr>
              <w:t>（九）财政部、税务总局另有规定的，按照相关规定执行。</w:t>
            </w:r>
          </w:p>
          <w:p w:rsidR="00D140F5" w:rsidRPr="00D140F5" w:rsidRDefault="00D140F5" w:rsidP="00D140F5">
            <w:pPr>
              <w:widowControl/>
              <w:shd w:val="clear" w:color="auto" w:fill="FFFFFF"/>
              <w:wordWrap w:val="0"/>
              <w:topLinePunct/>
              <w:adjustRightInd w:val="0"/>
              <w:snapToGrid w:val="0"/>
              <w:spacing w:line="300" w:lineRule="auto"/>
              <w:ind w:firstLineChars="200" w:firstLine="420"/>
              <w:rPr>
                <w:rFonts w:ascii="SimSun" w:hAnsi="SimSun" w:cs="SimSun"/>
                <w:color w:val="333333"/>
                <w:kern w:val="0"/>
                <w:szCs w:val="21"/>
                <w:lang w:eastAsia="ko-KR"/>
              </w:rPr>
            </w:pPr>
          </w:p>
          <w:p w:rsidR="00D140F5" w:rsidRDefault="00D140F5" w:rsidP="00D140F5">
            <w:pPr>
              <w:widowControl/>
              <w:shd w:val="clear" w:color="auto" w:fill="FFFFFF"/>
              <w:wordWrap w:val="0"/>
              <w:topLinePunct/>
              <w:adjustRightInd w:val="0"/>
              <w:snapToGrid w:val="0"/>
              <w:spacing w:line="300" w:lineRule="auto"/>
              <w:ind w:firstLineChars="200" w:firstLine="420"/>
              <w:rPr>
                <w:rFonts w:ascii="SimSun" w:hAnsi="SimSun" w:cs="SimSun" w:hint="eastAsia"/>
                <w:color w:val="333333"/>
                <w:kern w:val="0"/>
                <w:szCs w:val="21"/>
                <w:lang w:eastAsia="ko-KR"/>
              </w:rPr>
            </w:pPr>
            <w:r w:rsidRPr="00D140F5">
              <w:rPr>
                <w:rFonts w:ascii="SimSun" w:eastAsia="SimSun" w:hAnsi="SimSun" w:cs="SimSun" w:hint="eastAsia"/>
                <w:color w:val="333333"/>
                <w:kern w:val="0"/>
                <w:szCs w:val="21"/>
              </w:rPr>
              <w:t>二、居民个人应当依照个人所得税法及其实施条例规定，按照以下方法计算当期境内和境外所得应纳税额：</w:t>
            </w:r>
          </w:p>
          <w:p w:rsidR="00D140F5" w:rsidRPr="00D140F5" w:rsidRDefault="00D140F5" w:rsidP="00D140F5">
            <w:pPr>
              <w:widowControl/>
              <w:shd w:val="clear" w:color="auto" w:fill="FFFFFF"/>
              <w:wordWrap w:val="0"/>
              <w:topLinePunct/>
              <w:adjustRightInd w:val="0"/>
              <w:snapToGrid w:val="0"/>
              <w:spacing w:line="300" w:lineRule="auto"/>
              <w:ind w:firstLineChars="200" w:firstLine="420"/>
              <w:rPr>
                <w:rFonts w:ascii="SimSun" w:hAnsi="SimSun" w:cs="SimSun"/>
                <w:color w:val="333333"/>
                <w:kern w:val="0"/>
                <w:szCs w:val="21"/>
                <w:lang w:eastAsia="ko-KR"/>
              </w:rPr>
            </w:pPr>
          </w:p>
          <w:p w:rsidR="00D140F5" w:rsidRDefault="00D140F5" w:rsidP="00D140F5">
            <w:pPr>
              <w:widowControl/>
              <w:shd w:val="clear" w:color="auto" w:fill="FFFFFF"/>
              <w:wordWrap w:val="0"/>
              <w:topLinePunct/>
              <w:adjustRightInd w:val="0"/>
              <w:snapToGrid w:val="0"/>
              <w:spacing w:line="300" w:lineRule="auto"/>
              <w:ind w:firstLineChars="200" w:firstLine="420"/>
              <w:rPr>
                <w:rFonts w:ascii="SimSun" w:hAnsi="SimSun" w:cs="SimSun" w:hint="eastAsia"/>
                <w:color w:val="333333"/>
                <w:kern w:val="0"/>
                <w:szCs w:val="21"/>
                <w:lang w:eastAsia="ko-KR"/>
              </w:rPr>
            </w:pPr>
            <w:r w:rsidRPr="00D140F5">
              <w:rPr>
                <w:rFonts w:ascii="SimSun" w:eastAsia="SimSun" w:hAnsi="SimSun" w:cs="SimSun" w:hint="eastAsia"/>
                <w:color w:val="333333"/>
                <w:kern w:val="0"/>
                <w:szCs w:val="21"/>
              </w:rPr>
              <w:t>（一）居民个人来源于中国境外的综合所得，应当与境内综合所得合并计算应纳税额；</w:t>
            </w:r>
          </w:p>
          <w:p w:rsidR="00D140F5" w:rsidRPr="00D140F5" w:rsidRDefault="00D140F5" w:rsidP="00D140F5">
            <w:pPr>
              <w:widowControl/>
              <w:shd w:val="clear" w:color="auto" w:fill="FFFFFF"/>
              <w:wordWrap w:val="0"/>
              <w:topLinePunct/>
              <w:adjustRightInd w:val="0"/>
              <w:snapToGrid w:val="0"/>
              <w:spacing w:line="300" w:lineRule="auto"/>
              <w:ind w:firstLineChars="200" w:firstLine="420"/>
              <w:rPr>
                <w:rFonts w:ascii="SimSun" w:hAnsi="SimSun" w:cs="SimSun"/>
                <w:color w:val="333333"/>
                <w:kern w:val="0"/>
                <w:szCs w:val="21"/>
                <w:lang w:eastAsia="ko-KR"/>
              </w:rPr>
            </w:pPr>
          </w:p>
          <w:p w:rsidR="00D140F5" w:rsidRDefault="00D140F5" w:rsidP="00D140F5">
            <w:pPr>
              <w:widowControl/>
              <w:shd w:val="clear" w:color="auto" w:fill="FFFFFF"/>
              <w:wordWrap w:val="0"/>
              <w:topLinePunct/>
              <w:adjustRightInd w:val="0"/>
              <w:snapToGrid w:val="0"/>
              <w:spacing w:line="300" w:lineRule="auto"/>
              <w:ind w:firstLineChars="200" w:firstLine="420"/>
              <w:rPr>
                <w:rFonts w:ascii="SimSun" w:hAnsi="SimSun" w:cs="SimSun" w:hint="eastAsia"/>
                <w:color w:val="333333"/>
                <w:kern w:val="0"/>
                <w:szCs w:val="21"/>
                <w:lang w:eastAsia="ko-KR"/>
              </w:rPr>
            </w:pPr>
            <w:r w:rsidRPr="00D140F5">
              <w:rPr>
                <w:rFonts w:ascii="SimSun" w:eastAsia="SimSun" w:hAnsi="SimSun" w:cs="SimSun" w:hint="eastAsia"/>
                <w:color w:val="333333"/>
                <w:kern w:val="0"/>
                <w:szCs w:val="21"/>
              </w:rPr>
              <w:t>（二）居民个人来源于中国境外的经营所得，应当与境内经营所得合并计算应纳税额。居民个人来源于境外的经营所得，按照个人所得税法及其实施条例的有关规定计算的亏损，不得抵减其境内或他国（地区）的应纳税所得额，但可以用来源于同一国家（地区）以后年度的经营所得按中国税法规定弥补；</w:t>
            </w:r>
          </w:p>
          <w:p w:rsidR="00D140F5" w:rsidRPr="00D140F5" w:rsidRDefault="00D140F5" w:rsidP="00D140F5">
            <w:pPr>
              <w:widowControl/>
              <w:shd w:val="clear" w:color="auto" w:fill="FFFFFF"/>
              <w:wordWrap w:val="0"/>
              <w:topLinePunct/>
              <w:adjustRightInd w:val="0"/>
              <w:snapToGrid w:val="0"/>
              <w:spacing w:line="300" w:lineRule="auto"/>
              <w:ind w:firstLineChars="200" w:firstLine="420"/>
              <w:rPr>
                <w:rFonts w:ascii="SimSun" w:hAnsi="SimSun" w:cs="SimSun"/>
                <w:color w:val="333333"/>
                <w:kern w:val="0"/>
                <w:szCs w:val="21"/>
                <w:lang w:eastAsia="ko-KR"/>
              </w:rPr>
            </w:pPr>
          </w:p>
          <w:p w:rsidR="00D140F5" w:rsidRDefault="00D140F5" w:rsidP="00D140F5">
            <w:pPr>
              <w:widowControl/>
              <w:shd w:val="clear" w:color="auto" w:fill="FFFFFF"/>
              <w:wordWrap w:val="0"/>
              <w:topLinePunct/>
              <w:adjustRightInd w:val="0"/>
              <w:snapToGrid w:val="0"/>
              <w:spacing w:line="300" w:lineRule="auto"/>
              <w:ind w:firstLineChars="200" w:firstLine="420"/>
              <w:rPr>
                <w:rFonts w:ascii="SimSun" w:hAnsi="SimSun" w:cs="SimSun" w:hint="eastAsia"/>
                <w:color w:val="333333"/>
                <w:kern w:val="0"/>
                <w:szCs w:val="21"/>
                <w:lang w:eastAsia="ko-KR"/>
              </w:rPr>
            </w:pPr>
            <w:r w:rsidRPr="00D140F5">
              <w:rPr>
                <w:rFonts w:ascii="SimSun" w:eastAsia="SimSun" w:hAnsi="SimSun" w:cs="SimSun" w:hint="eastAsia"/>
                <w:color w:val="333333"/>
                <w:kern w:val="0"/>
                <w:szCs w:val="21"/>
              </w:rPr>
              <w:t>（三）居民个人来源于中国境外的利息、股息、红利所得，财产租赁所得，财产转让所得和偶然所得（以下称其他分类所得），不与境内所得合并，应当分别单独计算应纳税额。</w:t>
            </w:r>
          </w:p>
          <w:p w:rsidR="00D140F5" w:rsidRPr="00D140F5" w:rsidRDefault="00D140F5" w:rsidP="00D140F5">
            <w:pPr>
              <w:widowControl/>
              <w:shd w:val="clear" w:color="auto" w:fill="FFFFFF"/>
              <w:wordWrap w:val="0"/>
              <w:topLinePunct/>
              <w:adjustRightInd w:val="0"/>
              <w:snapToGrid w:val="0"/>
              <w:spacing w:line="300" w:lineRule="auto"/>
              <w:ind w:firstLineChars="200" w:firstLine="420"/>
              <w:rPr>
                <w:rFonts w:ascii="SimSun" w:hAnsi="SimSun" w:cs="SimSun"/>
                <w:color w:val="333333"/>
                <w:kern w:val="0"/>
                <w:szCs w:val="21"/>
                <w:lang w:eastAsia="ko-KR"/>
              </w:rPr>
            </w:pPr>
          </w:p>
          <w:p w:rsidR="00D140F5" w:rsidRDefault="00D140F5" w:rsidP="00D140F5">
            <w:pPr>
              <w:widowControl/>
              <w:shd w:val="clear" w:color="auto" w:fill="FFFFFF"/>
              <w:wordWrap w:val="0"/>
              <w:topLinePunct/>
              <w:adjustRightInd w:val="0"/>
              <w:snapToGrid w:val="0"/>
              <w:spacing w:line="300" w:lineRule="auto"/>
              <w:ind w:firstLineChars="200" w:firstLine="420"/>
              <w:rPr>
                <w:rFonts w:ascii="SimSun" w:hAnsi="SimSun" w:cs="SimSun" w:hint="eastAsia"/>
                <w:color w:val="333333"/>
                <w:kern w:val="0"/>
                <w:szCs w:val="21"/>
                <w:lang w:eastAsia="ko-KR"/>
              </w:rPr>
            </w:pPr>
            <w:r w:rsidRPr="00D140F5">
              <w:rPr>
                <w:rFonts w:ascii="SimSun" w:eastAsia="SimSun" w:hAnsi="SimSun" w:cs="SimSun" w:hint="eastAsia"/>
                <w:color w:val="333333"/>
                <w:kern w:val="0"/>
                <w:szCs w:val="21"/>
              </w:rPr>
              <w:t>三、居民个人在一个纳税年度内来源于中国境外的所得，依照所得来源国家（地区）税收法律规定在中国境外已缴纳的所得税税额允许在抵免限额内从</w:t>
            </w:r>
            <w:r w:rsidRPr="00D140F5">
              <w:rPr>
                <w:rFonts w:ascii="SimSun" w:eastAsia="SimSun" w:hAnsi="SimSun" w:cs="SimSun" w:hint="eastAsia"/>
                <w:color w:val="333333"/>
                <w:kern w:val="0"/>
                <w:szCs w:val="21"/>
              </w:rPr>
              <w:lastRenderedPageBreak/>
              <w:t>其该纳税年度应纳税额中抵免。</w:t>
            </w:r>
          </w:p>
          <w:p w:rsidR="00D140F5" w:rsidRPr="00D140F5" w:rsidRDefault="00D140F5" w:rsidP="00D140F5">
            <w:pPr>
              <w:widowControl/>
              <w:shd w:val="clear" w:color="auto" w:fill="FFFFFF"/>
              <w:wordWrap w:val="0"/>
              <w:topLinePunct/>
              <w:adjustRightInd w:val="0"/>
              <w:snapToGrid w:val="0"/>
              <w:spacing w:line="300" w:lineRule="auto"/>
              <w:ind w:firstLineChars="200" w:firstLine="420"/>
              <w:rPr>
                <w:rFonts w:ascii="SimSun" w:hAnsi="SimSun" w:cs="SimSun"/>
                <w:color w:val="333333"/>
                <w:kern w:val="0"/>
                <w:szCs w:val="21"/>
                <w:lang w:eastAsia="ko-KR"/>
              </w:rPr>
            </w:pPr>
          </w:p>
          <w:p w:rsidR="00D140F5" w:rsidRDefault="00D140F5" w:rsidP="00D140F5">
            <w:pPr>
              <w:widowControl/>
              <w:shd w:val="clear" w:color="auto" w:fill="FFFFFF"/>
              <w:wordWrap w:val="0"/>
              <w:topLinePunct/>
              <w:adjustRightInd w:val="0"/>
              <w:snapToGrid w:val="0"/>
              <w:spacing w:line="300" w:lineRule="auto"/>
              <w:ind w:firstLineChars="200" w:firstLine="420"/>
              <w:rPr>
                <w:rFonts w:ascii="SimSun" w:hAnsi="SimSun" w:cs="SimSun" w:hint="eastAsia"/>
                <w:color w:val="333333"/>
                <w:kern w:val="0"/>
                <w:szCs w:val="21"/>
                <w:lang w:eastAsia="ko-KR"/>
              </w:rPr>
            </w:pPr>
            <w:r w:rsidRPr="00D140F5">
              <w:rPr>
                <w:rFonts w:ascii="SimSun" w:eastAsia="SimSun" w:hAnsi="SimSun" w:cs="SimSun" w:hint="eastAsia"/>
                <w:color w:val="333333"/>
                <w:kern w:val="0"/>
                <w:szCs w:val="21"/>
              </w:rPr>
              <w:t>居民个人来源于一国（地区）的综合所得、经营所得以及其他分类所得项目的应纳税额为其抵免限额，按照下列公式计算：</w:t>
            </w:r>
          </w:p>
          <w:p w:rsidR="00D140F5" w:rsidRPr="00D140F5" w:rsidRDefault="00D140F5" w:rsidP="00D140F5">
            <w:pPr>
              <w:widowControl/>
              <w:shd w:val="clear" w:color="auto" w:fill="FFFFFF"/>
              <w:wordWrap w:val="0"/>
              <w:topLinePunct/>
              <w:adjustRightInd w:val="0"/>
              <w:snapToGrid w:val="0"/>
              <w:spacing w:line="300" w:lineRule="auto"/>
              <w:ind w:firstLineChars="200" w:firstLine="420"/>
              <w:rPr>
                <w:rFonts w:ascii="SimSun" w:hAnsi="SimSun" w:cs="SimSun"/>
                <w:color w:val="333333"/>
                <w:kern w:val="0"/>
                <w:szCs w:val="21"/>
                <w:lang w:eastAsia="ko-KR"/>
              </w:rPr>
            </w:pPr>
          </w:p>
          <w:p w:rsidR="00D140F5" w:rsidRDefault="00D140F5" w:rsidP="00D140F5">
            <w:pPr>
              <w:widowControl/>
              <w:shd w:val="clear" w:color="auto" w:fill="FFFFFF"/>
              <w:wordWrap w:val="0"/>
              <w:topLinePunct/>
              <w:adjustRightInd w:val="0"/>
              <w:snapToGrid w:val="0"/>
              <w:spacing w:line="300" w:lineRule="auto"/>
              <w:ind w:firstLineChars="200" w:firstLine="420"/>
              <w:rPr>
                <w:rFonts w:ascii="SimSun" w:hAnsi="SimSun" w:cs="SimSun" w:hint="eastAsia"/>
                <w:color w:val="333333"/>
                <w:kern w:val="0"/>
                <w:szCs w:val="21"/>
                <w:lang w:eastAsia="ko-KR"/>
              </w:rPr>
            </w:pPr>
            <w:r w:rsidRPr="00D140F5">
              <w:rPr>
                <w:rFonts w:ascii="SimSun" w:eastAsia="SimSun" w:hAnsi="SimSun" w:cs="SimSun" w:hint="eastAsia"/>
                <w:color w:val="333333"/>
                <w:kern w:val="0"/>
                <w:szCs w:val="21"/>
              </w:rPr>
              <w:t>（一）来源于一国（地区）综合所得的抵免限额＝中国境内和境外综合所得依照本公告第二条规定计算的综合所得应纳税额×来源于该国（地区）的综合所得收入额÷中国境内和境外综合所得收入额合计</w:t>
            </w:r>
          </w:p>
          <w:p w:rsidR="00D140F5" w:rsidRPr="00D140F5" w:rsidRDefault="00D140F5" w:rsidP="00D140F5">
            <w:pPr>
              <w:widowControl/>
              <w:shd w:val="clear" w:color="auto" w:fill="FFFFFF"/>
              <w:wordWrap w:val="0"/>
              <w:topLinePunct/>
              <w:adjustRightInd w:val="0"/>
              <w:snapToGrid w:val="0"/>
              <w:spacing w:line="300" w:lineRule="auto"/>
              <w:ind w:firstLineChars="200" w:firstLine="420"/>
              <w:rPr>
                <w:rFonts w:ascii="SimSun" w:hAnsi="SimSun" w:cs="SimSun"/>
                <w:color w:val="333333"/>
                <w:kern w:val="0"/>
                <w:szCs w:val="21"/>
                <w:lang w:eastAsia="ko-KR"/>
              </w:rPr>
            </w:pPr>
          </w:p>
          <w:p w:rsidR="00D140F5" w:rsidRDefault="00D140F5" w:rsidP="00D140F5">
            <w:pPr>
              <w:widowControl/>
              <w:shd w:val="clear" w:color="auto" w:fill="FFFFFF"/>
              <w:wordWrap w:val="0"/>
              <w:topLinePunct/>
              <w:adjustRightInd w:val="0"/>
              <w:snapToGrid w:val="0"/>
              <w:spacing w:line="300" w:lineRule="auto"/>
              <w:ind w:firstLineChars="200" w:firstLine="420"/>
              <w:rPr>
                <w:rFonts w:ascii="SimSun" w:hAnsi="SimSun" w:cs="SimSun" w:hint="eastAsia"/>
                <w:color w:val="333333"/>
                <w:kern w:val="0"/>
                <w:szCs w:val="21"/>
              </w:rPr>
            </w:pPr>
            <w:r w:rsidRPr="00D140F5">
              <w:rPr>
                <w:rFonts w:ascii="SimSun" w:eastAsia="SimSun" w:hAnsi="SimSun" w:cs="SimSun" w:hint="eastAsia"/>
                <w:color w:val="333333"/>
                <w:kern w:val="0"/>
                <w:szCs w:val="21"/>
              </w:rPr>
              <w:t>（二）来源于一国（地区）经营所得的抵免限额＝中国境内和境外经营所得依照本公告第二条规定计算的经营所得应纳税额×来源于该国（地区）的经营所得应纳税所得额÷中国境内和境外经营所得应纳税所得额合计</w:t>
            </w:r>
          </w:p>
          <w:p w:rsidR="00D140F5" w:rsidRPr="00D140F5" w:rsidRDefault="00D140F5" w:rsidP="00D140F5">
            <w:pPr>
              <w:widowControl/>
              <w:shd w:val="clear" w:color="auto" w:fill="FFFFFF"/>
              <w:wordWrap w:val="0"/>
              <w:topLinePunct/>
              <w:adjustRightInd w:val="0"/>
              <w:snapToGrid w:val="0"/>
              <w:spacing w:line="300" w:lineRule="auto"/>
              <w:ind w:firstLineChars="200" w:firstLine="420"/>
              <w:rPr>
                <w:rFonts w:ascii="SimSun" w:hAnsi="SimSun" w:cs="SimSun"/>
                <w:color w:val="333333"/>
                <w:kern w:val="0"/>
                <w:szCs w:val="21"/>
              </w:rPr>
            </w:pPr>
          </w:p>
          <w:p w:rsidR="00D140F5" w:rsidRDefault="00D140F5" w:rsidP="00D140F5">
            <w:pPr>
              <w:widowControl/>
              <w:shd w:val="clear" w:color="auto" w:fill="FFFFFF"/>
              <w:wordWrap w:val="0"/>
              <w:topLinePunct/>
              <w:adjustRightInd w:val="0"/>
              <w:snapToGrid w:val="0"/>
              <w:spacing w:line="300" w:lineRule="auto"/>
              <w:ind w:firstLineChars="200" w:firstLine="420"/>
              <w:rPr>
                <w:rFonts w:ascii="SimSun" w:hAnsi="SimSun" w:cs="SimSun" w:hint="eastAsia"/>
                <w:color w:val="333333"/>
                <w:kern w:val="0"/>
                <w:szCs w:val="21"/>
                <w:lang w:eastAsia="ko-KR"/>
              </w:rPr>
            </w:pPr>
            <w:r w:rsidRPr="00D140F5">
              <w:rPr>
                <w:rFonts w:ascii="SimSun" w:eastAsia="SimSun" w:hAnsi="SimSun" w:cs="SimSun" w:hint="eastAsia"/>
                <w:color w:val="333333"/>
                <w:kern w:val="0"/>
                <w:szCs w:val="21"/>
              </w:rPr>
              <w:t>（三）来源于一国（地区）其他分类所得的抵免限额＝该国（地区）的其他分类所得依照本公告第二条规定计算的应纳税额</w:t>
            </w:r>
          </w:p>
          <w:p w:rsidR="00D140F5" w:rsidRPr="00D140F5" w:rsidRDefault="00D140F5" w:rsidP="00D140F5">
            <w:pPr>
              <w:widowControl/>
              <w:shd w:val="clear" w:color="auto" w:fill="FFFFFF"/>
              <w:wordWrap w:val="0"/>
              <w:topLinePunct/>
              <w:adjustRightInd w:val="0"/>
              <w:snapToGrid w:val="0"/>
              <w:spacing w:line="300" w:lineRule="auto"/>
              <w:ind w:firstLineChars="200" w:firstLine="420"/>
              <w:rPr>
                <w:rFonts w:ascii="SimSun" w:hAnsi="SimSun" w:cs="SimSun"/>
                <w:color w:val="333333"/>
                <w:kern w:val="0"/>
                <w:szCs w:val="21"/>
                <w:lang w:eastAsia="ko-KR"/>
              </w:rPr>
            </w:pPr>
          </w:p>
          <w:p w:rsidR="00D140F5" w:rsidRDefault="00D140F5" w:rsidP="00D140F5">
            <w:pPr>
              <w:widowControl/>
              <w:shd w:val="clear" w:color="auto" w:fill="FFFFFF"/>
              <w:wordWrap w:val="0"/>
              <w:topLinePunct/>
              <w:adjustRightInd w:val="0"/>
              <w:snapToGrid w:val="0"/>
              <w:spacing w:line="300" w:lineRule="auto"/>
              <w:ind w:firstLineChars="200" w:firstLine="420"/>
              <w:rPr>
                <w:rFonts w:ascii="SimSun" w:hAnsi="SimSun" w:cs="SimSun" w:hint="eastAsia"/>
                <w:color w:val="333333"/>
                <w:kern w:val="0"/>
                <w:szCs w:val="21"/>
                <w:lang w:eastAsia="ko-KR"/>
              </w:rPr>
            </w:pPr>
            <w:r w:rsidRPr="00D140F5">
              <w:rPr>
                <w:rFonts w:ascii="SimSun" w:eastAsia="SimSun" w:hAnsi="SimSun" w:cs="SimSun" w:hint="eastAsia"/>
                <w:color w:val="333333"/>
                <w:kern w:val="0"/>
                <w:szCs w:val="21"/>
              </w:rPr>
              <w:t>（四）来源于一国（地区）所得的抵免限额=来源于该国（地区）综合所得抵免限额+来源于该国（地区）经营所得抵免限额+来源于该国（地区）其他分类所得抵免限额</w:t>
            </w:r>
          </w:p>
          <w:p w:rsidR="00D140F5" w:rsidRPr="00D140F5" w:rsidRDefault="00D140F5" w:rsidP="00D140F5">
            <w:pPr>
              <w:widowControl/>
              <w:shd w:val="clear" w:color="auto" w:fill="FFFFFF"/>
              <w:wordWrap w:val="0"/>
              <w:topLinePunct/>
              <w:adjustRightInd w:val="0"/>
              <w:snapToGrid w:val="0"/>
              <w:spacing w:line="300" w:lineRule="auto"/>
              <w:ind w:firstLineChars="200" w:firstLine="420"/>
              <w:rPr>
                <w:rFonts w:ascii="SimSun" w:hAnsi="SimSun" w:cs="SimSun"/>
                <w:color w:val="333333"/>
                <w:kern w:val="0"/>
                <w:szCs w:val="21"/>
                <w:lang w:eastAsia="ko-KR"/>
              </w:rPr>
            </w:pPr>
          </w:p>
          <w:p w:rsidR="00D140F5" w:rsidRDefault="00D140F5" w:rsidP="00D140F5">
            <w:pPr>
              <w:widowControl/>
              <w:shd w:val="clear" w:color="auto" w:fill="FFFFFF"/>
              <w:wordWrap w:val="0"/>
              <w:topLinePunct/>
              <w:adjustRightInd w:val="0"/>
              <w:snapToGrid w:val="0"/>
              <w:spacing w:line="300" w:lineRule="auto"/>
              <w:ind w:firstLineChars="200" w:firstLine="420"/>
              <w:rPr>
                <w:rFonts w:ascii="SimSun" w:hAnsi="SimSun" w:cs="SimSun" w:hint="eastAsia"/>
                <w:color w:val="333333"/>
                <w:kern w:val="0"/>
                <w:szCs w:val="21"/>
                <w:lang w:eastAsia="ko-KR"/>
              </w:rPr>
            </w:pPr>
            <w:r w:rsidRPr="00D140F5">
              <w:rPr>
                <w:rFonts w:ascii="SimSun" w:eastAsia="SimSun" w:hAnsi="SimSun" w:cs="SimSun" w:hint="eastAsia"/>
                <w:color w:val="333333"/>
                <w:kern w:val="0"/>
                <w:szCs w:val="21"/>
              </w:rPr>
              <w:t>四、可抵免的境外所得税税额，是指居民个人取得境外所得，依照该所得来源国（地区）税收法律应当缴纳且实际已经缴纳的所得税性质的税额。可抵免的境外所得税额不包括以下情形：</w:t>
            </w:r>
          </w:p>
          <w:p w:rsidR="00D140F5" w:rsidRDefault="00D140F5" w:rsidP="00D140F5">
            <w:pPr>
              <w:widowControl/>
              <w:shd w:val="clear" w:color="auto" w:fill="FFFFFF"/>
              <w:wordWrap w:val="0"/>
              <w:topLinePunct/>
              <w:adjustRightInd w:val="0"/>
              <w:snapToGrid w:val="0"/>
              <w:spacing w:line="300" w:lineRule="auto"/>
              <w:ind w:firstLineChars="200" w:firstLine="420"/>
              <w:rPr>
                <w:rFonts w:ascii="SimSun" w:hAnsi="SimSun" w:cs="SimSun" w:hint="eastAsia"/>
                <w:color w:val="333333"/>
                <w:kern w:val="0"/>
                <w:szCs w:val="21"/>
                <w:lang w:eastAsia="ko-KR"/>
              </w:rPr>
            </w:pPr>
          </w:p>
          <w:p w:rsidR="00D140F5" w:rsidRPr="00D140F5" w:rsidRDefault="00D140F5" w:rsidP="00D140F5">
            <w:pPr>
              <w:widowControl/>
              <w:shd w:val="clear" w:color="auto" w:fill="FFFFFF"/>
              <w:wordWrap w:val="0"/>
              <w:topLinePunct/>
              <w:adjustRightInd w:val="0"/>
              <w:snapToGrid w:val="0"/>
              <w:spacing w:line="300" w:lineRule="auto"/>
              <w:ind w:firstLineChars="200" w:firstLine="420"/>
              <w:rPr>
                <w:rFonts w:ascii="SimSun" w:hAnsi="SimSun" w:cs="SimSun"/>
                <w:color w:val="333333"/>
                <w:kern w:val="0"/>
                <w:szCs w:val="21"/>
                <w:lang w:eastAsia="ko-KR"/>
              </w:rPr>
            </w:pPr>
          </w:p>
          <w:p w:rsidR="00D140F5" w:rsidRDefault="00D140F5" w:rsidP="00D140F5">
            <w:pPr>
              <w:widowControl/>
              <w:shd w:val="clear" w:color="auto" w:fill="FFFFFF"/>
              <w:wordWrap w:val="0"/>
              <w:topLinePunct/>
              <w:adjustRightInd w:val="0"/>
              <w:snapToGrid w:val="0"/>
              <w:spacing w:line="300" w:lineRule="auto"/>
              <w:ind w:firstLineChars="200" w:firstLine="420"/>
              <w:rPr>
                <w:rFonts w:ascii="SimSun" w:hAnsi="SimSun" w:cs="SimSun" w:hint="eastAsia"/>
                <w:color w:val="333333"/>
                <w:kern w:val="0"/>
                <w:szCs w:val="21"/>
                <w:lang w:eastAsia="ko-KR"/>
              </w:rPr>
            </w:pPr>
            <w:r w:rsidRPr="00D140F5">
              <w:rPr>
                <w:rFonts w:ascii="SimSun" w:eastAsia="SimSun" w:hAnsi="SimSun" w:cs="SimSun" w:hint="eastAsia"/>
                <w:color w:val="333333"/>
                <w:kern w:val="0"/>
                <w:szCs w:val="21"/>
              </w:rPr>
              <w:lastRenderedPageBreak/>
              <w:t>（一）按照境外所得税法律属于错缴或错征的境外所得税税额；</w:t>
            </w:r>
          </w:p>
          <w:p w:rsidR="00D140F5" w:rsidRPr="00D140F5" w:rsidRDefault="00D140F5" w:rsidP="00D140F5">
            <w:pPr>
              <w:widowControl/>
              <w:shd w:val="clear" w:color="auto" w:fill="FFFFFF"/>
              <w:wordWrap w:val="0"/>
              <w:topLinePunct/>
              <w:adjustRightInd w:val="0"/>
              <w:snapToGrid w:val="0"/>
              <w:spacing w:line="300" w:lineRule="auto"/>
              <w:ind w:firstLineChars="200" w:firstLine="420"/>
              <w:rPr>
                <w:rFonts w:ascii="SimSun" w:hAnsi="SimSun" w:cs="SimSun"/>
                <w:color w:val="333333"/>
                <w:kern w:val="0"/>
                <w:szCs w:val="21"/>
                <w:lang w:eastAsia="ko-KR"/>
              </w:rPr>
            </w:pPr>
          </w:p>
          <w:p w:rsidR="00D140F5" w:rsidRDefault="00D140F5" w:rsidP="00D140F5">
            <w:pPr>
              <w:widowControl/>
              <w:shd w:val="clear" w:color="auto" w:fill="FFFFFF"/>
              <w:wordWrap w:val="0"/>
              <w:topLinePunct/>
              <w:adjustRightInd w:val="0"/>
              <w:snapToGrid w:val="0"/>
              <w:spacing w:line="300" w:lineRule="auto"/>
              <w:ind w:firstLineChars="200" w:firstLine="420"/>
              <w:rPr>
                <w:rFonts w:ascii="SimSun" w:hAnsi="SimSun" w:cs="SimSun" w:hint="eastAsia"/>
                <w:color w:val="333333"/>
                <w:kern w:val="0"/>
                <w:szCs w:val="21"/>
                <w:lang w:eastAsia="ko-KR"/>
              </w:rPr>
            </w:pPr>
            <w:r w:rsidRPr="00D140F5">
              <w:rPr>
                <w:rFonts w:ascii="SimSun" w:eastAsia="SimSun" w:hAnsi="SimSun" w:cs="SimSun" w:hint="eastAsia"/>
                <w:color w:val="333333"/>
                <w:kern w:val="0"/>
                <w:szCs w:val="21"/>
              </w:rPr>
              <w:t>（二）按照我国政府签订的避免双重征税协定以及内地与香港、澳门签订的避免双重征税安排（以下统称税收协定）规定不应征收的境外所得税税额；</w:t>
            </w:r>
          </w:p>
          <w:p w:rsidR="00D140F5" w:rsidRPr="00D140F5" w:rsidRDefault="00D140F5" w:rsidP="00D140F5">
            <w:pPr>
              <w:widowControl/>
              <w:shd w:val="clear" w:color="auto" w:fill="FFFFFF"/>
              <w:wordWrap w:val="0"/>
              <w:topLinePunct/>
              <w:adjustRightInd w:val="0"/>
              <w:snapToGrid w:val="0"/>
              <w:spacing w:line="300" w:lineRule="auto"/>
              <w:ind w:firstLineChars="200" w:firstLine="420"/>
              <w:rPr>
                <w:rFonts w:ascii="SimSun" w:hAnsi="SimSun" w:cs="SimSun"/>
                <w:color w:val="333333"/>
                <w:kern w:val="0"/>
                <w:szCs w:val="21"/>
                <w:lang w:eastAsia="ko-KR"/>
              </w:rPr>
            </w:pPr>
          </w:p>
          <w:p w:rsidR="00D140F5" w:rsidRDefault="00D140F5" w:rsidP="00D140F5">
            <w:pPr>
              <w:widowControl/>
              <w:shd w:val="clear" w:color="auto" w:fill="FFFFFF"/>
              <w:wordWrap w:val="0"/>
              <w:topLinePunct/>
              <w:adjustRightInd w:val="0"/>
              <w:snapToGrid w:val="0"/>
              <w:spacing w:line="300" w:lineRule="auto"/>
              <w:ind w:firstLineChars="200" w:firstLine="420"/>
              <w:rPr>
                <w:rFonts w:ascii="SimSun" w:hAnsi="SimSun" w:cs="SimSun" w:hint="eastAsia"/>
                <w:color w:val="333333"/>
                <w:kern w:val="0"/>
                <w:szCs w:val="21"/>
                <w:lang w:eastAsia="ko-KR"/>
              </w:rPr>
            </w:pPr>
            <w:r w:rsidRPr="00D140F5">
              <w:rPr>
                <w:rFonts w:ascii="SimSun" w:eastAsia="SimSun" w:hAnsi="SimSun" w:cs="SimSun" w:hint="eastAsia"/>
                <w:color w:val="333333"/>
                <w:kern w:val="0"/>
                <w:szCs w:val="21"/>
              </w:rPr>
              <w:t>（三）因少缴或迟缴境外所得税而追加的利息、滞纳金或罚款；</w:t>
            </w:r>
          </w:p>
          <w:p w:rsidR="00D140F5" w:rsidRPr="00D140F5" w:rsidRDefault="00D140F5" w:rsidP="00D140F5">
            <w:pPr>
              <w:widowControl/>
              <w:shd w:val="clear" w:color="auto" w:fill="FFFFFF"/>
              <w:wordWrap w:val="0"/>
              <w:topLinePunct/>
              <w:adjustRightInd w:val="0"/>
              <w:snapToGrid w:val="0"/>
              <w:spacing w:line="300" w:lineRule="auto"/>
              <w:ind w:firstLineChars="200" w:firstLine="420"/>
              <w:rPr>
                <w:rFonts w:ascii="SimSun" w:hAnsi="SimSun" w:cs="SimSun"/>
                <w:color w:val="333333"/>
                <w:kern w:val="0"/>
                <w:szCs w:val="21"/>
                <w:lang w:eastAsia="ko-KR"/>
              </w:rPr>
            </w:pPr>
          </w:p>
          <w:p w:rsidR="00D140F5" w:rsidRDefault="00D140F5" w:rsidP="00D140F5">
            <w:pPr>
              <w:widowControl/>
              <w:shd w:val="clear" w:color="auto" w:fill="FFFFFF"/>
              <w:wordWrap w:val="0"/>
              <w:topLinePunct/>
              <w:adjustRightInd w:val="0"/>
              <w:snapToGrid w:val="0"/>
              <w:spacing w:line="300" w:lineRule="auto"/>
              <w:ind w:firstLineChars="200" w:firstLine="420"/>
              <w:rPr>
                <w:rFonts w:ascii="SimSun" w:hAnsi="SimSun" w:cs="SimSun" w:hint="eastAsia"/>
                <w:color w:val="333333"/>
                <w:kern w:val="0"/>
                <w:szCs w:val="21"/>
                <w:lang w:eastAsia="ko-KR"/>
              </w:rPr>
            </w:pPr>
            <w:r w:rsidRPr="00D140F5">
              <w:rPr>
                <w:rFonts w:ascii="SimSun" w:eastAsia="SimSun" w:hAnsi="SimSun" w:cs="SimSun" w:hint="eastAsia"/>
                <w:color w:val="333333"/>
                <w:kern w:val="0"/>
                <w:szCs w:val="21"/>
              </w:rPr>
              <w:t>（四）境外所得税纳税人或者其利害关系人从境外征税主体得到实际返还或补偿的境外所得税税款；</w:t>
            </w:r>
          </w:p>
          <w:p w:rsidR="00D140F5" w:rsidRPr="00D140F5" w:rsidRDefault="00D140F5" w:rsidP="00D140F5">
            <w:pPr>
              <w:widowControl/>
              <w:shd w:val="clear" w:color="auto" w:fill="FFFFFF"/>
              <w:wordWrap w:val="0"/>
              <w:topLinePunct/>
              <w:adjustRightInd w:val="0"/>
              <w:snapToGrid w:val="0"/>
              <w:spacing w:line="300" w:lineRule="auto"/>
              <w:ind w:firstLineChars="200" w:firstLine="420"/>
              <w:rPr>
                <w:rFonts w:ascii="SimSun" w:hAnsi="SimSun" w:cs="SimSun"/>
                <w:color w:val="333333"/>
                <w:kern w:val="0"/>
                <w:szCs w:val="21"/>
                <w:lang w:eastAsia="ko-KR"/>
              </w:rPr>
            </w:pPr>
          </w:p>
          <w:p w:rsidR="00D140F5" w:rsidRDefault="00D140F5" w:rsidP="00D140F5">
            <w:pPr>
              <w:widowControl/>
              <w:shd w:val="clear" w:color="auto" w:fill="FFFFFF"/>
              <w:wordWrap w:val="0"/>
              <w:topLinePunct/>
              <w:adjustRightInd w:val="0"/>
              <w:snapToGrid w:val="0"/>
              <w:spacing w:line="300" w:lineRule="auto"/>
              <w:ind w:firstLineChars="200" w:firstLine="420"/>
              <w:rPr>
                <w:rFonts w:ascii="SimSun" w:hAnsi="SimSun" w:cs="SimSun" w:hint="eastAsia"/>
                <w:color w:val="333333"/>
                <w:kern w:val="0"/>
                <w:szCs w:val="21"/>
                <w:lang w:eastAsia="ko-KR"/>
              </w:rPr>
            </w:pPr>
            <w:r w:rsidRPr="00D140F5">
              <w:rPr>
                <w:rFonts w:ascii="SimSun" w:eastAsia="SimSun" w:hAnsi="SimSun" w:cs="SimSun" w:hint="eastAsia"/>
                <w:color w:val="333333"/>
                <w:kern w:val="0"/>
                <w:szCs w:val="21"/>
              </w:rPr>
              <w:t>（五）按照我国个人所得税法及其实施条例规定，已经免税的境外所得负担的境外所得税税款。</w:t>
            </w:r>
          </w:p>
          <w:p w:rsidR="00D140F5" w:rsidRPr="00D140F5" w:rsidRDefault="00D140F5" w:rsidP="00D140F5">
            <w:pPr>
              <w:widowControl/>
              <w:shd w:val="clear" w:color="auto" w:fill="FFFFFF"/>
              <w:wordWrap w:val="0"/>
              <w:topLinePunct/>
              <w:adjustRightInd w:val="0"/>
              <w:snapToGrid w:val="0"/>
              <w:spacing w:line="300" w:lineRule="auto"/>
              <w:ind w:firstLineChars="200" w:firstLine="420"/>
              <w:rPr>
                <w:rFonts w:ascii="SimSun" w:hAnsi="SimSun" w:cs="SimSun"/>
                <w:color w:val="333333"/>
                <w:kern w:val="0"/>
                <w:szCs w:val="21"/>
                <w:lang w:eastAsia="ko-KR"/>
              </w:rPr>
            </w:pPr>
          </w:p>
          <w:p w:rsidR="00D140F5" w:rsidRDefault="00D140F5" w:rsidP="00D140F5">
            <w:pPr>
              <w:widowControl/>
              <w:shd w:val="clear" w:color="auto" w:fill="FFFFFF"/>
              <w:wordWrap w:val="0"/>
              <w:topLinePunct/>
              <w:adjustRightInd w:val="0"/>
              <w:snapToGrid w:val="0"/>
              <w:spacing w:line="300" w:lineRule="auto"/>
              <w:ind w:firstLineChars="200" w:firstLine="420"/>
              <w:rPr>
                <w:rFonts w:ascii="SimSun" w:hAnsi="SimSun" w:cs="SimSun" w:hint="eastAsia"/>
                <w:color w:val="333333"/>
                <w:kern w:val="0"/>
                <w:szCs w:val="21"/>
                <w:lang w:eastAsia="ko-KR"/>
              </w:rPr>
            </w:pPr>
            <w:r w:rsidRPr="00D140F5">
              <w:rPr>
                <w:rFonts w:ascii="SimSun" w:eastAsia="SimSun" w:hAnsi="SimSun" w:cs="SimSun" w:hint="eastAsia"/>
                <w:color w:val="333333"/>
                <w:kern w:val="0"/>
                <w:szCs w:val="21"/>
              </w:rPr>
              <w:t>五、居民个人从与我国签订税收协定的国家（地区）取得的所得，按照该国（地区）税收法律享受免税或减税待遇，且该免税或减税的数额按照税收协定饶让条款规定应视同已缴税额在中国的应纳税额中抵免的，该免税或减税数额可作为居民个人实际缴纳的境外所得税税额按规定申报税收抵免。</w:t>
            </w:r>
          </w:p>
          <w:p w:rsidR="00D140F5" w:rsidRPr="00D140F5" w:rsidRDefault="00D140F5" w:rsidP="00D140F5">
            <w:pPr>
              <w:widowControl/>
              <w:shd w:val="clear" w:color="auto" w:fill="FFFFFF"/>
              <w:wordWrap w:val="0"/>
              <w:topLinePunct/>
              <w:adjustRightInd w:val="0"/>
              <w:snapToGrid w:val="0"/>
              <w:spacing w:line="300" w:lineRule="auto"/>
              <w:ind w:firstLineChars="200" w:firstLine="420"/>
              <w:rPr>
                <w:rFonts w:ascii="SimSun" w:hAnsi="SimSun" w:cs="SimSun"/>
                <w:color w:val="333333"/>
                <w:kern w:val="0"/>
                <w:szCs w:val="21"/>
                <w:lang w:eastAsia="ko-KR"/>
              </w:rPr>
            </w:pPr>
          </w:p>
          <w:p w:rsidR="00D140F5" w:rsidRDefault="00D140F5" w:rsidP="00D140F5">
            <w:pPr>
              <w:widowControl/>
              <w:shd w:val="clear" w:color="auto" w:fill="FFFFFF"/>
              <w:wordWrap w:val="0"/>
              <w:topLinePunct/>
              <w:adjustRightInd w:val="0"/>
              <w:snapToGrid w:val="0"/>
              <w:spacing w:line="300" w:lineRule="auto"/>
              <w:ind w:firstLineChars="200" w:firstLine="420"/>
              <w:rPr>
                <w:rFonts w:ascii="SimSun" w:hAnsi="SimSun" w:cs="SimSun" w:hint="eastAsia"/>
                <w:color w:val="333333"/>
                <w:kern w:val="0"/>
                <w:szCs w:val="21"/>
                <w:lang w:eastAsia="ko-KR"/>
              </w:rPr>
            </w:pPr>
            <w:r w:rsidRPr="00D140F5">
              <w:rPr>
                <w:rFonts w:ascii="SimSun" w:eastAsia="SimSun" w:hAnsi="SimSun" w:cs="SimSun" w:hint="eastAsia"/>
                <w:color w:val="333333"/>
                <w:kern w:val="0"/>
                <w:szCs w:val="21"/>
              </w:rPr>
              <w:t>六、居民个人一个纳税年度内来源于一国（地区）的所得实际已经缴纳的所得税税额，低于依照本公告第三条规定计算出的来源于该国（地区）该纳税年度所得的抵免限额的，应以实际缴纳税额作为抵免额进行抵免；超过来源于该国（地区）该纳税年度所得的抵免限额的，应在限额内进行抵免，超过部分可以在以后五个纳税年度内结转抵免。</w:t>
            </w:r>
          </w:p>
          <w:p w:rsidR="00D140F5" w:rsidRDefault="00D140F5" w:rsidP="00D140F5">
            <w:pPr>
              <w:widowControl/>
              <w:shd w:val="clear" w:color="auto" w:fill="FFFFFF"/>
              <w:wordWrap w:val="0"/>
              <w:topLinePunct/>
              <w:adjustRightInd w:val="0"/>
              <w:snapToGrid w:val="0"/>
              <w:spacing w:line="300" w:lineRule="auto"/>
              <w:ind w:firstLineChars="200" w:firstLine="420"/>
              <w:rPr>
                <w:rFonts w:ascii="SimSun" w:hAnsi="SimSun" w:cs="SimSun" w:hint="eastAsia"/>
                <w:color w:val="333333"/>
                <w:kern w:val="0"/>
                <w:szCs w:val="21"/>
                <w:lang w:eastAsia="ko-KR"/>
              </w:rPr>
            </w:pPr>
          </w:p>
          <w:p w:rsidR="00D140F5" w:rsidRPr="00D140F5" w:rsidRDefault="00D140F5" w:rsidP="00D140F5">
            <w:pPr>
              <w:widowControl/>
              <w:shd w:val="clear" w:color="auto" w:fill="FFFFFF"/>
              <w:wordWrap w:val="0"/>
              <w:topLinePunct/>
              <w:adjustRightInd w:val="0"/>
              <w:snapToGrid w:val="0"/>
              <w:spacing w:line="300" w:lineRule="auto"/>
              <w:ind w:firstLineChars="200" w:firstLine="420"/>
              <w:rPr>
                <w:rFonts w:ascii="SimSun" w:hAnsi="SimSun" w:cs="SimSun"/>
                <w:color w:val="333333"/>
                <w:kern w:val="0"/>
                <w:szCs w:val="21"/>
                <w:lang w:eastAsia="ko-KR"/>
              </w:rPr>
            </w:pPr>
          </w:p>
          <w:p w:rsidR="00D140F5" w:rsidRDefault="00D140F5" w:rsidP="00D140F5">
            <w:pPr>
              <w:widowControl/>
              <w:shd w:val="clear" w:color="auto" w:fill="FFFFFF"/>
              <w:wordWrap w:val="0"/>
              <w:topLinePunct/>
              <w:adjustRightInd w:val="0"/>
              <w:snapToGrid w:val="0"/>
              <w:spacing w:line="300" w:lineRule="auto"/>
              <w:ind w:firstLineChars="200" w:firstLine="420"/>
              <w:rPr>
                <w:rFonts w:ascii="SimSun" w:hAnsi="SimSun" w:cs="SimSun" w:hint="eastAsia"/>
                <w:color w:val="333333"/>
                <w:kern w:val="0"/>
                <w:szCs w:val="21"/>
                <w:lang w:eastAsia="ko-KR"/>
              </w:rPr>
            </w:pPr>
            <w:r w:rsidRPr="00D140F5">
              <w:rPr>
                <w:rFonts w:ascii="SimSun" w:eastAsia="SimSun" w:hAnsi="SimSun" w:cs="SimSun" w:hint="eastAsia"/>
                <w:color w:val="333333"/>
                <w:kern w:val="0"/>
                <w:szCs w:val="21"/>
              </w:rPr>
              <w:lastRenderedPageBreak/>
              <w:t>七、居民个人从中国境外取得所得的，应当在取得所得的次年3月1日至6月30日内申报纳税。</w:t>
            </w:r>
          </w:p>
          <w:p w:rsidR="00D140F5" w:rsidRPr="00D140F5" w:rsidRDefault="00D140F5" w:rsidP="00D140F5">
            <w:pPr>
              <w:widowControl/>
              <w:shd w:val="clear" w:color="auto" w:fill="FFFFFF"/>
              <w:wordWrap w:val="0"/>
              <w:topLinePunct/>
              <w:adjustRightInd w:val="0"/>
              <w:snapToGrid w:val="0"/>
              <w:spacing w:line="300" w:lineRule="auto"/>
              <w:ind w:firstLineChars="200" w:firstLine="420"/>
              <w:rPr>
                <w:rFonts w:ascii="SimSun" w:hAnsi="SimSun" w:cs="SimSun"/>
                <w:color w:val="333333"/>
                <w:kern w:val="0"/>
                <w:szCs w:val="21"/>
                <w:lang w:eastAsia="ko-KR"/>
              </w:rPr>
            </w:pPr>
          </w:p>
          <w:p w:rsidR="00D140F5" w:rsidRDefault="00D140F5" w:rsidP="00D140F5">
            <w:pPr>
              <w:widowControl/>
              <w:shd w:val="clear" w:color="auto" w:fill="FFFFFF"/>
              <w:wordWrap w:val="0"/>
              <w:topLinePunct/>
              <w:adjustRightInd w:val="0"/>
              <w:snapToGrid w:val="0"/>
              <w:spacing w:line="300" w:lineRule="auto"/>
              <w:ind w:firstLineChars="200" w:firstLine="420"/>
              <w:rPr>
                <w:rFonts w:ascii="SimSun" w:hAnsi="SimSun" w:cs="SimSun" w:hint="eastAsia"/>
                <w:color w:val="333333"/>
                <w:kern w:val="0"/>
                <w:szCs w:val="21"/>
                <w:lang w:eastAsia="ko-KR"/>
              </w:rPr>
            </w:pPr>
            <w:r w:rsidRPr="00D140F5">
              <w:rPr>
                <w:rFonts w:ascii="SimSun" w:eastAsia="SimSun" w:hAnsi="SimSun" w:cs="SimSun" w:hint="eastAsia"/>
                <w:color w:val="333333"/>
                <w:kern w:val="0"/>
                <w:szCs w:val="21"/>
              </w:rPr>
              <w:t>八、居民个人取得境外所得，应当向中国境内任职、受雇单位所在地主管税务机关办理纳税申报；在中国境内没有任职、受雇单位的，向户籍所在地或中国境内经常居住地主管税务机关办理纳税申报；户籍所在地与中国境内经常居住地不一致的，选择其中一地主管税务机关办理纳税申报；在中国境内没有户籍的，向中国境内经常居住地主管税务机关办理纳税申报。</w:t>
            </w:r>
          </w:p>
          <w:p w:rsidR="00D140F5" w:rsidRPr="00D140F5" w:rsidRDefault="00D140F5" w:rsidP="00D140F5">
            <w:pPr>
              <w:widowControl/>
              <w:shd w:val="clear" w:color="auto" w:fill="FFFFFF"/>
              <w:wordWrap w:val="0"/>
              <w:topLinePunct/>
              <w:adjustRightInd w:val="0"/>
              <w:snapToGrid w:val="0"/>
              <w:spacing w:line="300" w:lineRule="auto"/>
              <w:ind w:firstLineChars="200" w:firstLine="420"/>
              <w:rPr>
                <w:rFonts w:ascii="SimSun" w:hAnsi="SimSun" w:cs="SimSun"/>
                <w:color w:val="333333"/>
                <w:kern w:val="0"/>
                <w:szCs w:val="21"/>
                <w:lang w:eastAsia="ko-KR"/>
              </w:rPr>
            </w:pPr>
          </w:p>
          <w:p w:rsidR="00D140F5" w:rsidRDefault="00D140F5" w:rsidP="00D140F5">
            <w:pPr>
              <w:widowControl/>
              <w:shd w:val="clear" w:color="auto" w:fill="FFFFFF"/>
              <w:wordWrap w:val="0"/>
              <w:topLinePunct/>
              <w:adjustRightInd w:val="0"/>
              <w:snapToGrid w:val="0"/>
              <w:spacing w:line="300" w:lineRule="auto"/>
              <w:ind w:firstLineChars="200" w:firstLine="420"/>
              <w:rPr>
                <w:rFonts w:ascii="SimSun" w:hAnsi="SimSun" w:cs="SimSun" w:hint="eastAsia"/>
                <w:color w:val="333333"/>
                <w:kern w:val="0"/>
                <w:szCs w:val="21"/>
                <w:lang w:eastAsia="ko-KR"/>
              </w:rPr>
            </w:pPr>
            <w:r w:rsidRPr="00D140F5">
              <w:rPr>
                <w:rFonts w:ascii="SimSun" w:eastAsia="SimSun" w:hAnsi="SimSun" w:cs="SimSun" w:hint="eastAsia"/>
                <w:color w:val="333333"/>
                <w:kern w:val="0"/>
                <w:szCs w:val="21"/>
              </w:rPr>
              <w:t>九、居民个人取得境外所得的境外纳税年度与公历年度不一致的，取得境外所得的境外纳税年度最后一日所在的公历年度，为境外所得对应的我国纳税年度。</w:t>
            </w:r>
          </w:p>
          <w:p w:rsidR="00D140F5" w:rsidRPr="00D140F5" w:rsidRDefault="00D140F5" w:rsidP="00D140F5">
            <w:pPr>
              <w:widowControl/>
              <w:shd w:val="clear" w:color="auto" w:fill="FFFFFF"/>
              <w:wordWrap w:val="0"/>
              <w:topLinePunct/>
              <w:adjustRightInd w:val="0"/>
              <w:snapToGrid w:val="0"/>
              <w:spacing w:line="300" w:lineRule="auto"/>
              <w:ind w:firstLineChars="200" w:firstLine="420"/>
              <w:rPr>
                <w:rFonts w:ascii="SimSun" w:hAnsi="SimSun" w:cs="SimSun"/>
                <w:color w:val="333333"/>
                <w:kern w:val="0"/>
                <w:szCs w:val="21"/>
                <w:lang w:eastAsia="ko-KR"/>
              </w:rPr>
            </w:pPr>
          </w:p>
          <w:p w:rsidR="00D140F5" w:rsidRDefault="00D140F5" w:rsidP="00D140F5">
            <w:pPr>
              <w:widowControl/>
              <w:shd w:val="clear" w:color="auto" w:fill="FFFFFF"/>
              <w:wordWrap w:val="0"/>
              <w:topLinePunct/>
              <w:adjustRightInd w:val="0"/>
              <w:snapToGrid w:val="0"/>
              <w:spacing w:line="300" w:lineRule="auto"/>
              <w:ind w:firstLineChars="200" w:firstLine="420"/>
              <w:rPr>
                <w:rFonts w:ascii="SimSun" w:hAnsi="SimSun" w:cs="SimSun" w:hint="eastAsia"/>
                <w:color w:val="333333"/>
                <w:kern w:val="0"/>
                <w:szCs w:val="21"/>
                <w:lang w:eastAsia="ko-KR"/>
              </w:rPr>
            </w:pPr>
            <w:r w:rsidRPr="00D140F5">
              <w:rPr>
                <w:rFonts w:ascii="SimSun" w:eastAsia="SimSun" w:hAnsi="SimSun" w:cs="SimSun" w:hint="eastAsia"/>
                <w:color w:val="333333"/>
                <w:kern w:val="0"/>
                <w:szCs w:val="21"/>
              </w:rPr>
              <w:t>十、居民个人申报境外所得税收抵免时，除另有规定外，应当提供境外征税主体出具的税款所属年度的完税证明、税收缴款书或者纳税记录等纳税凭证，未提供符合要求的纳税凭证，不予抵免。</w:t>
            </w:r>
          </w:p>
          <w:p w:rsidR="00D140F5" w:rsidRPr="00D140F5" w:rsidRDefault="00D140F5" w:rsidP="00D140F5">
            <w:pPr>
              <w:widowControl/>
              <w:shd w:val="clear" w:color="auto" w:fill="FFFFFF"/>
              <w:wordWrap w:val="0"/>
              <w:topLinePunct/>
              <w:adjustRightInd w:val="0"/>
              <w:snapToGrid w:val="0"/>
              <w:spacing w:line="300" w:lineRule="auto"/>
              <w:ind w:firstLineChars="200" w:firstLine="420"/>
              <w:rPr>
                <w:rFonts w:ascii="SimSun" w:hAnsi="SimSun" w:cs="SimSun"/>
                <w:color w:val="333333"/>
                <w:kern w:val="0"/>
                <w:szCs w:val="21"/>
                <w:lang w:eastAsia="ko-KR"/>
              </w:rPr>
            </w:pPr>
          </w:p>
          <w:p w:rsidR="00D140F5" w:rsidRDefault="00D140F5" w:rsidP="00D140F5">
            <w:pPr>
              <w:widowControl/>
              <w:shd w:val="clear" w:color="auto" w:fill="FFFFFF"/>
              <w:wordWrap w:val="0"/>
              <w:topLinePunct/>
              <w:adjustRightInd w:val="0"/>
              <w:snapToGrid w:val="0"/>
              <w:spacing w:line="300" w:lineRule="auto"/>
              <w:ind w:firstLineChars="200" w:firstLine="420"/>
              <w:rPr>
                <w:rFonts w:ascii="SimSun" w:hAnsi="SimSun" w:cs="SimSun" w:hint="eastAsia"/>
                <w:color w:val="333333"/>
                <w:kern w:val="0"/>
                <w:szCs w:val="21"/>
                <w:lang w:eastAsia="ko-KR"/>
              </w:rPr>
            </w:pPr>
            <w:r w:rsidRPr="00D140F5">
              <w:rPr>
                <w:rFonts w:ascii="SimSun" w:eastAsia="SimSun" w:hAnsi="SimSun" w:cs="SimSun" w:hint="eastAsia"/>
                <w:color w:val="333333"/>
                <w:kern w:val="0"/>
                <w:szCs w:val="21"/>
              </w:rPr>
              <w:t>居民个人已申报境外所得、未进行税收抵免，在以后纳税年度取得纳税凭证并申报境外所得税收抵免的，可以追溯至该境外所得所属纳税年度进行抵免，但追溯年度不得超过五年。自取得该项境外所得的五个年度内，境外征税主体出具的税款所属纳税年度纳税凭证载明的实际缴纳税额发生变化的，按实际缴纳税额重新计算并办理补退税，不加收税收滞纳金，不退还利息。</w:t>
            </w:r>
          </w:p>
          <w:p w:rsidR="00D140F5" w:rsidRPr="00D140F5" w:rsidRDefault="00D140F5" w:rsidP="00D140F5">
            <w:pPr>
              <w:widowControl/>
              <w:shd w:val="clear" w:color="auto" w:fill="FFFFFF"/>
              <w:wordWrap w:val="0"/>
              <w:topLinePunct/>
              <w:adjustRightInd w:val="0"/>
              <w:snapToGrid w:val="0"/>
              <w:spacing w:line="300" w:lineRule="auto"/>
              <w:ind w:firstLineChars="200" w:firstLine="420"/>
              <w:rPr>
                <w:rFonts w:ascii="SimSun" w:hAnsi="SimSun" w:cs="SimSun"/>
                <w:color w:val="333333"/>
                <w:kern w:val="0"/>
                <w:szCs w:val="21"/>
                <w:lang w:eastAsia="ko-KR"/>
              </w:rPr>
            </w:pPr>
          </w:p>
          <w:p w:rsidR="00D140F5" w:rsidRPr="00D140F5" w:rsidRDefault="00D140F5" w:rsidP="00D140F5">
            <w:pPr>
              <w:widowControl/>
              <w:shd w:val="clear" w:color="auto" w:fill="FFFFFF"/>
              <w:wordWrap w:val="0"/>
              <w:topLinePunct/>
              <w:adjustRightInd w:val="0"/>
              <w:snapToGrid w:val="0"/>
              <w:spacing w:line="300" w:lineRule="auto"/>
              <w:ind w:firstLineChars="200" w:firstLine="404"/>
              <w:rPr>
                <w:rFonts w:ascii="SimSun" w:hAnsi="SimSun" w:cs="SimSun" w:hint="eastAsia"/>
                <w:color w:val="333333"/>
                <w:spacing w:val="-4"/>
                <w:kern w:val="0"/>
                <w:szCs w:val="21"/>
                <w:lang w:eastAsia="ko-KR"/>
              </w:rPr>
            </w:pPr>
            <w:r w:rsidRPr="00D140F5">
              <w:rPr>
                <w:rFonts w:ascii="SimSun" w:eastAsia="SimSun" w:hAnsi="SimSun" w:cs="SimSun" w:hint="eastAsia"/>
                <w:color w:val="333333"/>
                <w:spacing w:val="-4"/>
                <w:kern w:val="0"/>
                <w:szCs w:val="21"/>
              </w:rPr>
              <w:lastRenderedPageBreak/>
              <w:t>纳税人确实无法提供纳税凭证的，可同时凭境外所得纳税申报表（或者境外征税主体确认的缴税通知书）以及对应的银行缴款凭证办理境外所得抵免事宜。</w:t>
            </w:r>
          </w:p>
          <w:p w:rsidR="00D140F5" w:rsidRPr="00D140F5" w:rsidRDefault="00D140F5" w:rsidP="00D140F5">
            <w:pPr>
              <w:widowControl/>
              <w:shd w:val="clear" w:color="auto" w:fill="FFFFFF"/>
              <w:wordWrap w:val="0"/>
              <w:topLinePunct/>
              <w:adjustRightInd w:val="0"/>
              <w:snapToGrid w:val="0"/>
              <w:spacing w:line="300" w:lineRule="auto"/>
              <w:ind w:firstLineChars="200" w:firstLine="420"/>
              <w:rPr>
                <w:rFonts w:ascii="SimSun" w:hAnsi="SimSun" w:cs="SimSun"/>
                <w:color w:val="333333"/>
                <w:kern w:val="0"/>
                <w:szCs w:val="21"/>
                <w:lang w:eastAsia="ko-KR"/>
              </w:rPr>
            </w:pPr>
          </w:p>
          <w:p w:rsidR="00D140F5" w:rsidRDefault="00D140F5" w:rsidP="00D140F5">
            <w:pPr>
              <w:widowControl/>
              <w:shd w:val="clear" w:color="auto" w:fill="FFFFFF"/>
              <w:wordWrap w:val="0"/>
              <w:topLinePunct/>
              <w:adjustRightInd w:val="0"/>
              <w:snapToGrid w:val="0"/>
              <w:spacing w:line="300" w:lineRule="auto"/>
              <w:ind w:firstLineChars="200" w:firstLine="420"/>
              <w:rPr>
                <w:rFonts w:ascii="SimSun" w:hAnsi="SimSun" w:cs="SimSun" w:hint="eastAsia"/>
                <w:color w:val="333333"/>
                <w:kern w:val="0"/>
                <w:szCs w:val="21"/>
                <w:lang w:eastAsia="ko-KR"/>
              </w:rPr>
            </w:pPr>
            <w:r w:rsidRPr="00D140F5">
              <w:rPr>
                <w:rFonts w:ascii="SimSun" w:eastAsia="SimSun" w:hAnsi="SimSun" w:cs="SimSun" w:hint="eastAsia"/>
                <w:color w:val="333333"/>
                <w:kern w:val="0"/>
                <w:szCs w:val="21"/>
              </w:rPr>
              <w:t>十一、居民个人被境内企业、单位、其他组织（以下称派出单位）派往境外工作，取得的工资薪金所得或者劳务报酬所得，由派出单位或者其他境内单位支付或负担的，派出单位或者其他境内单位应按照个人所得税法及其实施条例规定预扣预缴税款。</w:t>
            </w:r>
          </w:p>
          <w:p w:rsidR="00D140F5" w:rsidRPr="00D140F5" w:rsidRDefault="00D140F5" w:rsidP="00D140F5">
            <w:pPr>
              <w:widowControl/>
              <w:shd w:val="clear" w:color="auto" w:fill="FFFFFF"/>
              <w:wordWrap w:val="0"/>
              <w:topLinePunct/>
              <w:adjustRightInd w:val="0"/>
              <w:snapToGrid w:val="0"/>
              <w:spacing w:line="300" w:lineRule="auto"/>
              <w:ind w:firstLineChars="200" w:firstLine="420"/>
              <w:rPr>
                <w:rFonts w:ascii="SimSun" w:hAnsi="SimSun" w:cs="SimSun"/>
                <w:color w:val="333333"/>
                <w:kern w:val="0"/>
                <w:szCs w:val="21"/>
                <w:lang w:eastAsia="ko-KR"/>
              </w:rPr>
            </w:pPr>
          </w:p>
          <w:p w:rsidR="00D140F5" w:rsidRDefault="00D140F5" w:rsidP="00D140F5">
            <w:pPr>
              <w:widowControl/>
              <w:shd w:val="clear" w:color="auto" w:fill="FFFFFF"/>
              <w:wordWrap w:val="0"/>
              <w:topLinePunct/>
              <w:adjustRightInd w:val="0"/>
              <w:snapToGrid w:val="0"/>
              <w:spacing w:line="300" w:lineRule="auto"/>
              <w:ind w:firstLineChars="200" w:firstLine="420"/>
              <w:rPr>
                <w:rFonts w:ascii="SimSun" w:hAnsi="SimSun" w:cs="SimSun" w:hint="eastAsia"/>
                <w:color w:val="333333"/>
                <w:kern w:val="0"/>
                <w:szCs w:val="21"/>
                <w:lang w:eastAsia="ko-KR"/>
              </w:rPr>
            </w:pPr>
            <w:r w:rsidRPr="00D140F5">
              <w:rPr>
                <w:rFonts w:ascii="SimSun" w:eastAsia="SimSun" w:hAnsi="SimSun" w:cs="SimSun" w:hint="eastAsia"/>
                <w:color w:val="333333"/>
                <w:kern w:val="0"/>
                <w:szCs w:val="21"/>
              </w:rPr>
              <w:t>居民个人被派出单位派往境外工作，取得的工资薪金所得或者劳务报酬所得，由境外单位支付或负担的，如果境外单位为境外任职、受雇的中方机构（以下称中方机构）的，可以由境外任职、受雇的中方机构预扣税款，并委托派出单位向主管税务机关申报纳税。中方机构未预扣税款的或者境外单位不是中方机构的，派出单位应当于次年2月28日前向其主管税务机关报送外派人员情况，包括：外派人员的姓名、身份证件类型及身份证件号码、职务、派往国家和地区、境外工作单位名称和地址、派遣期限、境内外收入及缴税情况等。</w:t>
            </w:r>
          </w:p>
          <w:p w:rsidR="00D140F5" w:rsidRPr="00D140F5" w:rsidRDefault="00D140F5" w:rsidP="00D140F5">
            <w:pPr>
              <w:widowControl/>
              <w:shd w:val="clear" w:color="auto" w:fill="FFFFFF"/>
              <w:wordWrap w:val="0"/>
              <w:topLinePunct/>
              <w:adjustRightInd w:val="0"/>
              <w:snapToGrid w:val="0"/>
              <w:spacing w:line="300" w:lineRule="auto"/>
              <w:ind w:firstLineChars="200" w:firstLine="420"/>
              <w:rPr>
                <w:rFonts w:ascii="SimSun" w:hAnsi="SimSun" w:cs="SimSun"/>
                <w:color w:val="333333"/>
                <w:kern w:val="0"/>
                <w:szCs w:val="21"/>
                <w:lang w:eastAsia="ko-KR"/>
              </w:rPr>
            </w:pPr>
          </w:p>
          <w:p w:rsidR="00D140F5" w:rsidRPr="00D140F5" w:rsidRDefault="00D140F5" w:rsidP="00D140F5">
            <w:pPr>
              <w:widowControl/>
              <w:shd w:val="clear" w:color="auto" w:fill="FFFFFF"/>
              <w:wordWrap w:val="0"/>
              <w:topLinePunct/>
              <w:adjustRightInd w:val="0"/>
              <w:snapToGrid w:val="0"/>
              <w:spacing w:line="300" w:lineRule="auto"/>
              <w:ind w:firstLineChars="200" w:firstLine="361"/>
              <w:rPr>
                <w:rFonts w:ascii="SimSun" w:hAnsi="SimSun" w:cs="SimSun" w:hint="eastAsia"/>
                <w:color w:val="333333"/>
                <w:spacing w:val="-4"/>
                <w:w w:val="90"/>
                <w:kern w:val="0"/>
                <w:szCs w:val="21"/>
                <w:lang w:eastAsia="ko-KR"/>
              </w:rPr>
            </w:pPr>
            <w:r w:rsidRPr="00D140F5">
              <w:rPr>
                <w:rFonts w:ascii="SimSun" w:eastAsia="SimSun" w:hAnsi="SimSun" w:cs="SimSun" w:hint="eastAsia"/>
                <w:color w:val="333333"/>
                <w:spacing w:val="-4"/>
                <w:w w:val="90"/>
                <w:kern w:val="0"/>
                <w:szCs w:val="21"/>
              </w:rPr>
              <w:t>中方机构包括中国境内企业、事业单位、其他经济组织以及国家机关所属的境外分支机构、子公司、使（领）馆、代表处等。</w:t>
            </w:r>
          </w:p>
          <w:p w:rsidR="00D140F5" w:rsidRPr="00D140F5" w:rsidRDefault="00D140F5" w:rsidP="00D140F5">
            <w:pPr>
              <w:widowControl/>
              <w:shd w:val="clear" w:color="auto" w:fill="FFFFFF"/>
              <w:wordWrap w:val="0"/>
              <w:topLinePunct/>
              <w:adjustRightInd w:val="0"/>
              <w:snapToGrid w:val="0"/>
              <w:spacing w:line="300" w:lineRule="auto"/>
              <w:ind w:firstLineChars="200" w:firstLine="420"/>
              <w:rPr>
                <w:rFonts w:ascii="SimSun" w:hAnsi="SimSun" w:cs="SimSun"/>
                <w:color w:val="333333"/>
                <w:kern w:val="0"/>
                <w:szCs w:val="21"/>
                <w:lang w:eastAsia="ko-KR"/>
              </w:rPr>
            </w:pPr>
          </w:p>
          <w:p w:rsidR="00D140F5" w:rsidRDefault="00D140F5" w:rsidP="00D140F5">
            <w:pPr>
              <w:widowControl/>
              <w:shd w:val="clear" w:color="auto" w:fill="FFFFFF"/>
              <w:wordWrap w:val="0"/>
              <w:topLinePunct/>
              <w:adjustRightInd w:val="0"/>
              <w:snapToGrid w:val="0"/>
              <w:spacing w:line="300" w:lineRule="auto"/>
              <w:ind w:firstLineChars="200" w:firstLine="420"/>
              <w:rPr>
                <w:rFonts w:ascii="SimSun" w:hAnsi="SimSun" w:cs="SimSun" w:hint="eastAsia"/>
                <w:color w:val="333333"/>
                <w:kern w:val="0"/>
                <w:szCs w:val="21"/>
                <w:lang w:eastAsia="ko-KR"/>
              </w:rPr>
            </w:pPr>
            <w:r w:rsidRPr="00D140F5">
              <w:rPr>
                <w:rFonts w:ascii="SimSun" w:eastAsia="SimSun" w:hAnsi="SimSun" w:cs="SimSun" w:hint="eastAsia"/>
                <w:color w:val="333333"/>
                <w:kern w:val="0"/>
                <w:szCs w:val="21"/>
              </w:rPr>
              <w:t>十二、居民个人取得来源于境外的所得或者实际已经在境外缴纳的所得税税额为人民币以外货币，应当按照《中华人民共和国个人所得税法实施条例》第三十二条折合计算。</w:t>
            </w:r>
          </w:p>
          <w:p w:rsidR="00D140F5" w:rsidRDefault="00D140F5" w:rsidP="00D140F5">
            <w:pPr>
              <w:widowControl/>
              <w:shd w:val="clear" w:color="auto" w:fill="FFFFFF"/>
              <w:wordWrap w:val="0"/>
              <w:topLinePunct/>
              <w:adjustRightInd w:val="0"/>
              <w:snapToGrid w:val="0"/>
              <w:spacing w:line="300" w:lineRule="auto"/>
              <w:ind w:firstLineChars="200" w:firstLine="420"/>
              <w:rPr>
                <w:rFonts w:ascii="SimSun" w:hAnsi="SimSun" w:cs="SimSun" w:hint="eastAsia"/>
                <w:color w:val="333333"/>
                <w:kern w:val="0"/>
                <w:szCs w:val="21"/>
                <w:lang w:eastAsia="ko-KR"/>
              </w:rPr>
            </w:pPr>
          </w:p>
          <w:p w:rsidR="00D140F5" w:rsidRPr="00D140F5" w:rsidRDefault="00D140F5" w:rsidP="00D140F5">
            <w:pPr>
              <w:widowControl/>
              <w:shd w:val="clear" w:color="auto" w:fill="FFFFFF"/>
              <w:wordWrap w:val="0"/>
              <w:topLinePunct/>
              <w:adjustRightInd w:val="0"/>
              <w:snapToGrid w:val="0"/>
              <w:spacing w:line="300" w:lineRule="auto"/>
              <w:ind w:firstLineChars="200" w:firstLine="420"/>
              <w:rPr>
                <w:rFonts w:ascii="SimSun" w:hAnsi="SimSun" w:cs="SimSun"/>
                <w:color w:val="333333"/>
                <w:kern w:val="0"/>
                <w:szCs w:val="21"/>
                <w:lang w:eastAsia="ko-KR"/>
              </w:rPr>
            </w:pPr>
          </w:p>
          <w:p w:rsidR="00D140F5" w:rsidRDefault="00D140F5" w:rsidP="00D140F5">
            <w:pPr>
              <w:widowControl/>
              <w:shd w:val="clear" w:color="auto" w:fill="FFFFFF"/>
              <w:wordWrap w:val="0"/>
              <w:topLinePunct/>
              <w:adjustRightInd w:val="0"/>
              <w:snapToGrid w:val="0"/>
              <w:spacing w:line="300" w:lineRule="auto"/>
              <w:ind w:firstLineChars="200" w:firstLine="420"/>
              <w:rPr>
                <w:rFonts w:ascii="SimSun" w:hAnsi="SimSun" w:cs="SimSun" w:hint="eastAsia"/>
                <w:color w:val="333333"/>
                <w:kern w:val="0"/>
                <w:szCs w:val="21"/>
                <w:lang w:eastAsia="ko-KR"/>
              </w:rPr>
            </w:pPr>
            <w:r w:rsidRPr="00D140F5">
              <w:rPr>
                <w:rFonts w:ascii="SimSun" w:eastAsia="SimSun" w:hAnsi="SimSun" w:cs="SimSun" w:hint="eastAsia"/>
                <w:color w:val="333333"/>
                <w:kern w:val="0"/>
                <w:szCs w:val="21"/>
              </w:rPr>
              <w:lastRenderedPageBreak/>
              <w:t>十三、纳税人和扣缴义务人未按本公告规定申报缴纳、扣缴境外所得个人所得税以及报送资料的，按照《中华人民共和国税收征收管理法》和个人所得税法及其实施条例等有关规定处理，并按规定纳入个人纳税信用管理。</w:t>
            </w:r>
          </w:p>
          <w:p w:rsidR="00D140F5" w:rsidRPr="00D140F5" w:rsidRDefault="00D140F5" w:rsidP="00D140F5">
            <w:pPr>
              <w:widowControl/>
              <w:shd w:val="clear" w:color="auto" w:fill="FFFFFF"/>
              <w:wordWrap w:val="0"/>
              <w:topLinePunct/>
              <w:adjustRightInd w:val="0"/>
              <w:snapToGrid w:val="0"/>
              <w:spacing w:line="300" w:lineRule="auto"/>
              <w:ind w:firstLineChars="200" w:firstLine="420"/>
              <w:rPr>
                <w:rFonts w:ascii="SimSun" w:hAnsi="SimSun" w:cs="SimSun"/>
                <w:color w:val="333333"/>
                <w:kern w:val="0"/>
                <w:szCs w:val="21"/>
                <w:lang w:eastAsia="ko-KR"/>
              </w:rPr>
            </w:pPr>
          </w:p>
          <w:p w:rsidR="00D140F5" w:rsidRDefault="00D140F5" w:rsidP="00D140F5">
            <w:pPr>
              <w:widowControl/>
              <w:shd w:val="clear" w:color="auto" w:fill="FFFFFF"/>
              <w:wordWrap w:val="0"/>
              <w:topLinePunct/>
              <w:adjustRightInd w:val="0"/>
              <w:snapToGrid w:val="0"/>
              <w:spacing w:line="300" w:lineRule="auto"/>
              <w:ind w:firstLineChars="200" w:firstLine="420"/>
              <w:rPr>
                <w:rFonts w:ascii="SimSun" w:hAnsi="SimSun" w:cs="SimSun" w:hint="eastAsia"/>
                <w:color w:val="333333"/>
                <w:kern w:val="0"/>
                <w:szCs w:val="21"/>
                <w:lang w:eastAsia="ko-KR"/>
              </w:rPr>
            </w:pPr>
            <w:r w:rsidRPr="00D140F5">
              <w:rPr>
                <w:rFonts w:ascii="SimSun" w:eastAsia="SimSun" w:hAnsi="SimSun" w:cs="SimSun" w:hint="eastAsia"/>
                <w:color w:val="333333"/>
                <w:kern w:val="0"/>
                <w:szCs w:val="21"/>
              </w:rPr>
              <w:t>十四、本公告适用于2019年度及以后年度税收处理事宜。以前年度尚未抵免完毕的税额，可按本公告第六条规定处理。下列文件或文件条款同时废止：</w:t>
            </w:r>
          </w:p>
          <w:p w:rsidR="00D140F5" w:rsidRPr="00D140F5" w:rsidRDefault="00D140F5" w:rsidP="00D140F5">
            <w:pPr>
              <w:widowControl/>
              <w:shd w:val="clear" w:color="auto" w:fill="FFFFFF"/>
              <w:wordWrap w:val="0"/>
              <w:topLinePunct/>
              <w:adjustRightInd w:val="0"/>
              <w:snapToGrid w:val="0"/>
              <w:spacing w:line="300" w:lineRule="auto"/>
              <w:ind w:firstLineChars="200" w:firstLine="420"/>
              <w:rPr>
                <w:rFonts w:ascii="SimSun" w:hAnsi="SimSun" w:cs="SimSun"/>
                <w:color w:val="333333"/>
                <w:kern w:val="0"/>
                <w:szCs w:val="21"/>
                <w:lang w:eastAsia="ko-KR"/>
              </w:rPr>
            </w:pPr>
          </w:p>
          <w:p w:rsidR="00D140F5" w:rsidRDefault="00D140F5" w:rsidP="00D140F5">
            <w:pPr>
              <w:widowControl/>
              <w:shd w:val="clear" w:color="auto" w:fill="FFFFFF"/>
              <w:wordWrap w:val="0"/>
              <w:topLinePunct/>
              <w:adjustRightInd w:val="0"/>
              <w:snapToGrid w:val="0"/>
              <w:spacing w:line="300" w:lineRule="auto"/>
              <w:ind w:firstLineChars="200" w:firstLine="420"/>
              <w:rPr>
                <w:rFonts w:ascii="SimSun" w:hAnsi="SimSun" w:cs="SimSun" w:hint="eastAsia"/>
                <w:color w:val="333333"/>
                <w:kern w:val="0"/>
                <w:szCs w:val="21"/>
                <w:lang w:eastAsia="ko-KR"/>
              </w:rPr>
            </w:pPr>
            <w:r w:rsidRPr="00D140F5">
              <w:rPr>
                <w:rFonts w:ascii="SimSun" w:eastAsia="SimSun" w:hAnsi="SimSun" w:cs="SimSun" w:hint="eastAsia"/>
                <w:color w:val="333333"/>
                <w:kern w:val="0"/>
                <w:szCs w:val="21"/>
              </w:rPr>
              <w:t>1.《财政部</w:t>
            </w:r>
            <w:r w:rsidRPr="00D140F5">
              <w:rPr>
                <w:rFonts w:ascii="SimSun" w:eastAsia="SimSun" w:hAnsi="SimSun" w:cs="SimSun" w:hint="eastAsia"/>
                <w:color w:val="333333"/>
                <w:kern w:val="0"/>
                <w:szCs w:val="21"/>
              </w:rPr>
              <w:t> </w:t>
            </w:r>
            <w:r w:rsidRPr="00D140F5">
              <w:rPr>
                <w:rFonts w:ascii="SimSun" w:eastAsia="SimSun" w:hAnsi="SimSun" w:cs="SimSun" w:hint="eastAsia"/>
                <w:color w:val="333333"/>
                <w:kern w:val="0"/>
                <w:szCs w:val="21"/>
              </w:rPr>
              <w:t>国家税务总局关于个人股票期权所得征收个人所得税问题的通知》（财税〔2005〕35号）第三条</w:t>
            </w:r>
          </w:p>
          <w:p w:rsidR="00D140F5" w:rsidRPr="00D140F5" w:rsidRDefault="00D140F5" w:rsidP="00D140F5">
            <w:pPr>
              <w:widowControl/>
              <w:shd w:val="clear" w:color="auto" w:fill="FFFFFF"/>
              <w:wordWrap w:val="0"/>
              <w:topLinePunct/>
              <w:adjustRightInd w:val="0"/>
              <w:snapToGrid w:val="0"/>
              <w:spacing w:line="300" w:lineRule="auto"/>
              <w:ind w:firstLineChars="200" w:firstLine="420"/>
              <w:rPr>
                <w:rFonts w:ascii="SimSun" w:hAnsi="SimSun" w:cs="SimSun"/>
                <w:color w:val="333333"/>
                <w:kern w:val="0"/>
                <w:szCs w:val="21"/>
                <w:lang w:eastAsia="ko-KR"/>
              </w:rPr>
            </w:pPr>
          </w:p>
          <w:p w:rsidR="00D140F5" w:rsidRDefault="00D140F5" w:rsidP="00D140F5">
            <w:pPr>
              <w:widowControl/>
              <w:shd w:val="clear" w:color="auto" w:fill="FFFFFF"/>
              <w:wordWrap w:val="0"/>
              <w:topLinePunct/>
              <w:adjustRightInd w:val="0"/>
              <w:snapToGrid w:val="0"/>
              <w:spacing w:line="300" w:lineRule="auto"/>
              <w:ind w:firstLineChars="200" w:firstLine="420"/>
              <w:rPr>
                <w:rFonts w:ascii="SimSun" w:hAnsi="SimSun" w:cs="SimSun" w:hint="eastAsia"/>
                <w:color w:val="333333"/>
                <w:kern w:val="0"/>
                <w:szCs w:val="21"/>
                <w:lang w:eastAsia="ko-KR"/>
              </w:rPr>
            </w:pPr>
            <w:r w:rsidRPr="00D140F5">
              <w:rPr>
                <w:rFonts w:ascii="SimSun" w:eastAsia="SimSun" w:hAnsi="SimSun" w:cs="SimSun" w:hint="eastAsia"/>
                <w:color w:val="333333"/>
                <w:kern w:val="0"/>
                <w:szCs w:val="21"/>
              </w:rPr>
              <w:t>2.《国家税务总局关于境外所得征收个人所得税若干问题的通知》（国税发〔1994〕44号）</w:t>
            </w:r>
          </w:p>
          <w:p w:rsidR="00D140F5" w:rsidRPr="00D140F5" w:rsidRDefault="00D140F5" w:rsidP="00D140F5">
            <w:pPr>
              <w:widowControl/>
              <w:shd w:val="clear" w:color="auto" w:fill="FFFFFF"/>
              <w:wordWrap w:val="0"/>
              <w:topLinePunct/>
              <w:adjustRightInd w:val="0"/>
              <w:snapToGrid w:val="0"/>
              <w:spacing w:line="300" w:lineRule="auto"/>
              <w:ind w:firstLineChars="200" w:firstLine="420"/>
              <w:rPr>
                <w:rFonts w:ascii="SimSun" w:hAnsi="SimSun" w:cs="SimSun"/>
                <w:color w:val="333333"/>
                <w:kern w:val="0"/>
                <w:szCs w:val="21"/>
                <w:lang w:eastAsia="ko-KR"/>
              </w:rPr>
            </w:pPr>
          </w:p>
          <w:p w:rsidR="00D140F5" w:rsidRPr="00D140F5" w:rsidRDefault="00D140F5" w:rsidP="00D140F5">
            <w:pPr>
              <w:widowControl/>
              <w:shd w:val="clear" w:color="auto" w:fill="FFFFFF"/>
              <w:wordWrap w:val="0"/>
              <w:topLinePunct/>
              <w:adjustRightInd w:val="0"/>
              <w:snapToGrid w:val="0"/>
              <w:spacing w:line="300" w:lineRule="auto"/>
              <w:ind w:firstLineChars="200" w:firstLine="420"/>
              <w:rPr>
                <w:rFonts w:ascii="SimSun" w:eastAsia="SimSun" w:hAnsi="SimSun" w:cs="SimSun"/>
                <w:color w:val="333333"/>
                <w:kern w:val="0"/>
                <w:szCs w:val="21"/>
              </w:rPr>
            </w:pPr>
            <w:r w:rsidRPr="00D140F5">
              <w:rPr>
                <w:rFonts w:ascii="SimSun" w:eastAsia="SimSun" w:hAnsi="SimSun" w:cs="SimSun" w:hint="eastAsia"/>
                <w:color w:val="333333"/>
                <w:kern w:val="0"/>
                <w:szCs w:val="21"/>
              </w:rPr>
              <w:t>3.</w:t>
            </w:r>
            <w:r w:rsidRPr="00D140F5">
              <w:rPr>
                <w:rFonts w:ascii="SimSun" w:eastAsia="SimSun" w:hAnsi="SimSun" w:cs="SimSun" w:hint="eastAsia"/>
                <w:color w:val="333333"/>
                <w:spacing w:val="-4"/>
                <w:kern w:val="0"/>
                <w:szCs w:val="21"/>
              </w:rPr>
              <w:t>《国家税务总局关于企业和个人的外币收入如何折合成人民币计算缴纳税款问题的通知》（国税发〔1995〕173号）</w:t>
            </w:r>
          </w:p>
          <w:p w:rsidR="00D140F5" w:rsidRPr="00D140F5" w:rsidRDefault="00D140F5" w:rsidP="00D140F5">
            <w:pPr>
              <w:widowControl/>
              <w:shd w:val="clear" w:color="auto" w:fill="FFFFFF"/>
              <w:wordWrap w:val="0"/>
              <w:topLinePunct/>
              <w:adjustRightInd w:val="0"/>
              <w:snapToGrid w:val="0"/>
              <w:spacing w:line="360" w:lineRule="auto"/>
              <w:ind w:firstLineChars="200" w:firstLine="420"/>
              <w:rPr>
                <w:rFonts w:ascii="SimSun" w:eastAsia="SimSun" w:hAnsi="SimSun" w:cs="SimSun"/>
                <w:color w:val="333333"/>
                <w:kern w:val="0"/>
                <w:szCs w:val="21"/>
              </w:rPr>
            </w:pPr>
          </w:p>
          <w:p w:rsidR="00D140F5" w:rsidRPr="00D140F5" w:rsidRDefault="00D140F5" w:rsidP="00D140F5">
            <w:pPr>
              <w:widowControl/>
              <w:shd w:val="clear" w:color="auto" w:fill="FFFFFF"/>
              <w:wordWrap w:val="0"/>
              <w:topLinePunct/>
              <w:adjustRightInd w:val="0"/>
              <w:snapToGrid w:val="0"/>
              <w:spacing w:line="360" w:lineRule="auto"/>
              <w:ind w:firstLineChars="200" w:firstLine="420"/>
              <w:rPr>
                <w:rFonts w:ascii="SimSun" w:eastAsia="SimSun" w:hAnsi="SimSun" w:cs="SimSun"/>
                <w:color w:val="333333"/>
                <w:kern w:val="0"/>
                <w:szCs w:val="21"/>
              </w:rPr>
            </w:pPr>
            <w:r w:rsidRPr="00D140F5">
              <w:rPr>
                <w:rFonts w:ascii="SimSun" w:eastAsia="SimSun" w:hAnsi="SimSun" w:cs="SimSun" w:hint="eastAsia"/>
                <w:color w:val="333333"/>
                <w:kern w:val="0"/>
                <w:szCs w:val="21"/>
              </w:rPr>
              <w:t>特此公告。</w:t>
            </w:r>
          </w:p>
          <w:p w:rsidR="00D140F5" w:rsidRDefault="00D140F5" w:rsidP="00D140F5">
            <w:pPr>
              <w:widowControl/>
              <w:shd w:val="clear" w:color="auto" w:fill="FFFFFF"/>
              <w:wordWrap w:val="0"/>
              <w:topLinePunct/>
              <w:adjustRightInd w:val="0"/>
              <w:snapToGrid w:val="0"/>
              <w:spacing w:line="360" w:lineRule="auto"/>
              <w:ind w:firstLineChars="200" w:firstLine="420"/>
              <w:rPr>
                <w:rFonts w:ascii="SimSun" w:hAnsi="SimSun" w:cs="SimSun" w:hint="eastAsia"/>
                <w:color w:val="333333"/>
                <w:kern w:val="0"/>
                <w:szCs w:val="21"/>
                <w:lang w:eastAsia="ko-KR"/>
              </w:rPr>
            </w:pPr>
          </w:p>
          <w:p w:rsidR="00D140F5" w:rsidRDefault="00D140F5" w:rsidP="00D140F5">
            <w:pPr>
              <w:widowControl/>
              <w:shd w:val="clear" w:color="auto" w:fill="FFFFFF"/>
              <w:wordWrap w:val="0"/>
              <w:topLinePunct/>
              <w:adjustRightInd w:val="0"/>
              <w:snapToGrid w:val="0"/>
              <w:spacing w:line="360" w:lineRule="auto"/>
              <w:ind w:firstLineChars="200" w:firstLine="420"/>
              <w:jc w:val="right"/>
              <w:rPr>
                <w:rFonts w:ascii="SimSun" w:hAnsi="SimSun" w:cs="SimSun" w:hint="eastAsia"/>
                <w:color w:val="333333"/>
                <w:kern w:val="0"/>
                <w:szCs w:val="21"/>
                <w:lang w:eastAsia="ko-KR"/>
              </w:rPr>
            </w:pPr>
            <w:r w:rsidRPr="00D140F5">
              <w:rPr>
                <w:rFonts w:ascii="SimSun" w:eastAsia="SimSun" w:hAnsi="SimSun" w:cs="SimSun" w:hint="eastAsia"/>
                <w:color w:val="333333"/>
                <w:kern w:val="0"/>
                <w:szCs w:val="21"/>
              </w:rPr>
              <w:t>财政部</w:t>
            </w:r>
          </w:p>
          <w:p w:rsidR="00D140F5" w:rsidRDefault="00D140F5" w:rsidP="00D140F5">
            <w:pPr>
              <w:widowControl/>
              <w:shd w:val="clear" w:color="auto" w:fill="FFFFFF"/>
              <w:topLinePunct/>
              <w:snapToGrid w:val="0"/>
              <w:spacing w:line="360" w:lineRule="auto"/>
              <w:ind w:firstLine="480"/>
              <w:jc w:val="right"/>
              <w:rPr>
                <w:rFonts w:ascii="SimSun" w:hAnsi="SimSun" w:cs="SimSun" w:hint="eastAsia"/>
                <w:color w:val="333333"/>
                <w:kern w:val="0"/>
                <w:szCs w:val="21"/>
                <w:lang w:eastAsia="ko-KR"/>
              </w:rPr>
            </w:pPr>
            <w:r w:rsidRPr="00D140F5">
              <w:rPr>
                <w:rFonts w:ascii="SimSun" w:eastAsia="SimSun" w:hAnsi="SimSun" w:cs="SimSun" w:hint="eastAsia"/>
                <w:color w:val="333333"/>
                <w:kern w:val="0"/>
                <w:szCs w:val="21"/>
              </w:rPr>
              <w:t>税务总局</w:t>
            </w:r>
          </w:p>
          <w:p w:rsidR="00DB5008" w:rsidRPr="00D140F5" w:rsidRDefault="00D140F5" w:rsidP="00D140F5">
            <w:pPr>
              <w:widowControl/>
              <w:shd w:val="clear" w:color="auto" w:fill="FFFFFF"/>
              <w:topLinePunct/>
              <w:snapToGrid w:val="0"/>
              <w:spacing w:line="360" w:lineRule="auto"/>
              <w:ind w:firstLine="480"/>
              <w:jc w:val="right"/>
              <w:rPr>
                <w:color w:val="333333"/>
                <w:spacing w:val="15"/>
                <w:szCs w:val="21"/>
                <w:lang w:eastAsia="ko-KR"/>
              </w:rPr>
            </w:pPr>
            <w:r w:rsidRPr="00D140F5">
              <w:rPr>
                <w:rFonts w:ascii="SimSun" w:eastAsia="SimSun" w:hAnsi="SimSun" w:cs="SimSun" w:hint="eastAsia"/>
                <w:color w:val="333333"/>
                <w:kern w:val="0"/>
                <w:szCs w:val="21"/>
              </w:rPr>
              <w:t>2020年1月17日</w:t>
            </w:r>
          </w:p>
        </w:tc>
      </w:tr>
    </w:tbl>
    <w:p w:rsidR="00100135" w:rsidRPr="009A478E" w:rsidRDefault="00100135" w:rsidP="00B2417B">
      <w:pPr>
        <w:jc w:val="left"/>
      </w:pPr>
    </w:p>
    <w:sectPr w:rsidR="00100135" w:rsidRPr="009A478E"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7D1" w:rsidRDefault="00A717D1" w:rsidP="00C278F4">
      <w:r>
        <w:separator/>
      </w:r>
    </w:p>
  </w:endnote>
  <w:endnote w:type="continuationSeparator" w:id="0">
    <w:p w:rsidR="00A717D1" w:rsidRDefault="00A717D1"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7D1" w:rsidRDefault="00A717D1" w:rsidP="00C278F4">
      <w:r>
        <w:separator/>
      </w:r>
    </w:p>
  </w:footnote>
  <w:footnote w:type="continuationSeparator" w:id="0">
    <w:p w:rsidR="00A717D1" w:rsidRDefault="00A717D1"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8">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3"/>
  </w:num>
  <w:num w:numId="3">
    <w:abstractNumId w:val="0"/>
  </w:num>
  <w:num w:numId="4">
    <w:abstractNumId w:val="9"/>
  </w:num>
  <w:num w:numId="5">
    <w:abstractNumId w:val="2"/>
  </w:num>
  <w:num w:numId="6">
    <w:abstractNumId w:val="4"/>
  </w:num>
  <w:num w:numId="7">
    <w:abstractNumId w:val="12"/>
  </w:num>
  <w:num w:numId="8">
    <w:abstractNumId w:val="1"/>
  </w:num>
  <w:num w:numId="9">
    <w:abstractNumId w:val="11"/>
  </w:num>
  <w:num w:numId="10">
    <w:abstractNumId w:val="5"/>
  </w:num>
  <w:num w:numId="11">
    <w:abstractNumId w:val="8"/>
  </w:num>
  <w:num w:numId="12">
    <w:abstractNumId w:val="6"/>
  </w:num>
  <w:num w:numId="13">
    <w:abstractNumId w:val="13"/>
  </w:num>
  <w:num w:numId="1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55C6A"/>
    <w:rsid w:val="000659F8"/>
    <w:rsid w:val="00065F42"/>
    <w:rsid w:val="00091D9B"/>
    <w:rsid w:val="00093ED3"/>
    <w:rsid w:val="000969CD"/>
    <w:rsid w:val="000D115A"/>
    <w:rsid w:val="00100135"/>
    <w:rsid w:val="00112071"/>
    <w:rsid w:val="00135A6C"/>
    <w:rsid w:val="00140993"/>
    <w:rsid w:val="0016200D"/>
    <w:rsid w:val="00166522"/>
    <w:rsid w:val="00195BE9"/>
    <w:rsid w:val="001A2B88"/>
    <w:rsid w:val="001A612D"/>
    <w:rsid w:val="001D31E0"/>
    <w:rsid w:val="001F2DDE"/>
    <w:rsid w:val="001F4507"/>
    <w:rsid w:val="002068CB"/>
    <w:rsid w:val="00210ACB"/>
    <w:rsid w:val="00210CC1"/>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55CF1"/>
    <w:rsid w:val="00356E94"/>
    <w:rsid w:val="00357838"/>
    <w:rsid w:val="00373DA6"/>
    <w:rsid w:val="0037618A"/>
    <w:rsid w:val="003818EE"/>
    <w:rsid w:val="00387533"/>
    <w:rsid w:val="003A47B1"/>
    <w:rsid w:val="003C33E4"/>
    <w:rsid w:val="003C5455"/>
    <w:rsid w:val="003D3255"/>
    <w:rsid w:val="0042048E"/>
    <w:rsid w:val="00432A54"/>
    <w:rsid w:val="00444F1B"/>
    <w:rsid w:val="00450E11"/>
    <w:rsid w:val="00470D1E"/>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3DA9"/>
    <w:rsid w:val="005A6C25"/>
    <w:rsid w:val="005B050F"/>
    <w:rsid w:val="005E0602"/>
    <w:rsid w:val="005F5FEA"/>
    <w:rsid w:val="006053F2"/>
    <w:rsid w:val="00607C54"/>
    <w:rsid w:val="00610641"/>
    <w:rsid w:val="00615981"/>
    <w:rsid w:val="00615EC6"/>
    <w:rsid w:val="00627FF5"/>
    <w:rsid w:val="0063360D"/>
    <w:rsid w:val="00635DAE"/>
    <w:rsid w:val="00663C62"/>
    <w:rsid w:val="006A1DED"/>
    <w:rsid w:val="006C28B6"/>
    <w:rsid w:val="006E2B22"/>
    <w:rsid w:val="006F037F"/>
    <w:rsid w:val="0070285D"/>
    <w:rsid w:val="00712549"/>
    <w:rsid w:val="00725B68"/>
    <w:rsid w:val="007428D2"/>
    <w:rsid w:val="00754EB6"/>
    <w:rsid w:val="00763D92"/>
    <w:rsid w:val="00765D53"/>
    <w:rsid w:val="00793DEF"/>
    <w:rsid w:val="007A34FC"/>
    <w:rsid w:val="007B1D46"/>
    <w:rsid w:val="007B625E"/>
    <w:rsid w:val="007E358B"/>
    <w:rsid w:val="0080100B"/>
    <w:rsid w:val="008026B7"/>
    <w:rsid w:val="00820B40"/>
    <w:rsid w:val="00820E98"/>
    <w:rsid w:val="00827BB7"/>
    <w:rsid w:val="00844C62"/>
    <w:rsid w:val="00846ACB"/>
    <w:rsid w:val="00872BD1"/>
    <w:rsid w:val="00874D2F"/>
    <w:rsid w:val="00882A4B"/>
    <w:rsid w:val="00895A68"/>
    <w:rsid w:val="00896D67"/>
    <w:rsid w:val="008D50EF"/>
    <w:rsid w:val="009053B4"/>
    <w:rsid w:val="00907432"/>
    <w:rsid w:val="00913DA6"/>
    <w:rsid w:val="009274C0"/>
    <w:rsid w:val="00962A63"/>
    <w:rsid w:val="00991600"/>
    <w:rsid w:val="009A478E"/>
    <w:rsid w:val="009A4BE1"/>
    <w:rsid w:val="009A6824"/>
    <w:rsid w:val="009B0986"/>
    <w:rsid w:val="009B7E33"/>
    <w:rsid w:val="009C24AE"/>
    <w:rsid w:val="009C6DB6"/>
    <w:rsid w:val="009D3790"/>
    <w:rsid w:val="00A07466"/>
    <w:rsid w:val="00A14377"/>
    <w:rsid w:val="00A14F38"/>
    <w:rsid w:val="00A17997"/>
    <w:rsid w:val="00A2090D"/>
    <w:rsid w:val="00A23A3D"/>
    <w:rsid w:val="00A25ACC"/>
    <w:rsid w:val="00A26F0D"/>
    <w:rsid w:val="00A32144"/>
    <w:rsid w:val="00A3711A"/>
    <w:rsid w:val="00A41C29"/>
    <w:rsid w:val="00A65734"/>
    <w:rsid w:val="00A704C8"/>
    <w:rsid w:val="00A7085D"/>
    <w:rsid w:val="00A717D1"/>
    <w:rsid w:val="00A80DD8"/>
    <w:rsid w:val="00A849DB"/>
    <w:rsid w:val="00A945CB"/>
    <w:rsid w:val="00AA03A7"/>
    <w:rsid w:val="00AA3F7C"/>
    <w:rsid w:val="00AD2A3D"/>
    <w:rsid w:val="00AF07C7"/>
    <w:rsid w:val="00B02757"/>
    <w:rsid w:val="00B12443"/>
    <w:rsid w:val="00B1249E"/>
    <w:rsid w:val="00B17270"/>
    <w:rsid w:val="00B2417B"/>
    <w:rsid w:val="00B86A82"/>
    <w:rsid w:val="00B87E3D"/>
    <w:rsid w:val="00B96E54"/>
    <w:rsid w:val="00BB1357"/>
    <w:rsid w:val="00BB6FFC"/>
    <w:rsid w:val="00BC67B4"/>
    <w:rsid w:val="00BD2273"/>
    <w:rsid w:val="00C278F4"/>
    <w:rsid w:val="00C32E2B"/>
    <w:rsid w:val="00C331D8"/>
    <w:rsid w:val="00C40EAD"/>
    <w:rsid w:val="00C52475"/>
    <w:rsid w:val="00C71FB9"/>
    <w:rsid w:val="00C810C6"/>
    <w:rsid w:val="00CA3724"/>
    <w:rsid w:val="00CC1207"/>
    <w:rsid w:val="00CC5D08"/>
    <w:rsid w:val="00CD4421"/>
    <w:rsid w:val="00CD5ACF"/>
    <w:rsid w:val="00D122A0"/>
    <w:rsid w:val="00D122B7"/>
    <w:rsid w:val="00D140F5"/>
    <w:rsid w:val="00D16B85"/>
    <w:rsid w:val="00D20DB7"/>
    <w:rsid w:val="00D420AB"/>
    <w:rsid w:val="00D44DCD"/>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758D"/>
    <w:rsid w:val="00EE4CB9"/>
    <w:rsid w:val="00F01C22"/>
    <w:rsid w:val="00F078AB"/>
    <w:rsid w:val="00F261B7"/>
    <w:rsid w:val="00F32227"/>
    <w:rsid w:val="00F6633C"/>
    <w:rsid w:val="00F74269"/>
    <w:rsid w:val="00F77275"/>
    <w:rsid w:val="00F83BC3"/>
    <w:rsid w:val="00F916FD"/>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SimSun" w:eastAsia="SimSun" w:hAnsi="SimSun" w:cs="SimSun"/>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16D59-F1FB-440F-80D0-076B4C984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TotalTime>
  <Pages>7</Pages>
  <Words>1279</Words>
  <Characters>7293</Characters>
  <Application>Microsoft Office Word</Application>
  <DocSecurity>0</DocSecurity>
  <Lines>60</Lines>
  <Paragraphs>17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55</cp:revision>
  <dcterms:created xsi:type="dcterms:W3CDTF">2016-01-15T03:23:00Z</dcterms:created>
  <dcterms:modified xsi:type="dcterms:W3CDTF">2020-03-25T04:12:00Z</dcterms:modified>
</cp:coreProperties>
</file>