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54308" w:rsidRDefault="00A54308" w:rsidP="00A54308">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A54308">
              <w:rPr>
                <w:rFonts w:ascii="한컴바탕" w:eastAsia="한컴바탕" w:hAnsi="한컴바탕" w:cs="한컴바탕" w:hint="eastAsia"/>
                <w:b/>
                <w:bCs/>
                <w:sz w:val="26"/>
                <w:szCs w:val="26"/>
                <w:lang w:eastAsia="ko-KR"/>
              </w:rPr>
              <w:t xml:space="preserve">북경을 떠나는 사람의 코로나19 </w:t>
            </w:r>
          </w:p>
          <w:p w:rsidR="00A54308" w:rsidRPr="00A54308" w:rsidRDefault="00A54308" w:rsidP="00A54308">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A54308">
              <w:rPr>
                <w:rFonts w:ascii="한컴바탕" w:eastAsia="한컴바탕" w:hAnsi="한컴바탕" w:cs="한컴바탕" w:hint="eastAsia"/>
                <w:b/>
                <w:bCs/>
                <w:sz w:val="26"/>
                <w:szCs w:val="26"/>
                <w:lang w:eastAsia="ko-KR"/>
              </w:rPr>
              <w:t>건강관리 서비스 업무를</w:t>
            </w:r>
          </w:p>
          <w:p w:rsidR="00A54308" w:rsidRPr="00A54308" w:rsidRDefault="00A54308" w:rsidP="00A54308">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A54308">
              <w:rPr>
                <w:rFonts w:ascii="한컴바탕" w:eastAsia="한컴바탕" w:hAnsi="한컴바탕" w:cs="한컴바탕" w:hint="eastAsia"/>
                <w:b/>
                <w:bCs/>
                <w:sz w:val="26"/>
                <w:szCs w:val="26"/>
                <w:lang w:eastAsia="ko-KR"/>
              </w:rPr>
              <w:t>잘 이행하는 것에 관한 통지</w:t>
            </w:r>
          </w:p>
          <w:p w:rsidR="00A54308" w:rsidRPr="00A54308" w:rsidRDefault="00A54308" w:rsidP="00A54308">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연합방역체제종발 [2020] 198호</w:t>
            </w:r>
          </w:p>
          <w:p w:rsidR="00A54308" w:rsidRP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z w:val="16"/>
                <w:szCs w:val="21"/>
                <w:lang w:eastAsia="ko-KR"/>
              </w:rPr>
            </w:pPr>
          </w:p>
          <w:p w:rsidR="00A54308" w:rsidRP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z w:val="16"/>
                <w:szCs w:val="21"/>
                <w:lang w:eastAsia="ko-KR"/>
              </w:rPr>
            </w:pPr>
          </w:p>
          <w:p w:rsidR="00A54308" w:rsidRP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pacing w:val="10"/>
                <w:szCs w:val="21"/>
                <w:lang w:eastAsia="ko-KR"/>
              </w:rPr>
            </w:pPr>
            <w:r w:rsidRPr="00A54308">
              <w:rPr>
                <w:rFonts w:ascii="한컴바탕" w:eastAsia="한컴바탕" w:hAnsi="한컴바탕" w:cs="한컴바탕" w:hint="eastAsia"/>
                <w:spacing w:val="10"/>
                <w:szCs w:val="21"/>
                <w:lang w:eastAsia="ko-KR"/>
              </w:rPr>
              <w:t xml:space="preserve">각 성, 자치구, 직할시 및 </w:t>
            </w:r>
            <w:proofErr w:type="spellStart"/>
            <w:r w:rsidRPr="00A54308">
              <w:rPr>
                <w:rFonts w:ascii="한컴바탕" w:eastAsia="한컴바탕" w:hAnsi="한컴바탕" w:cs="한컴바탕" w:hint="eastAsia"/>
                <w:spacing w:val="10"/>
                <w:szCs w:val="21"/>
                <w:lang w:eastAsia="ko-KR"/>
              </w:rPr>
              <w:t>신강생산건설병단</w:t>
            </w:r>
            <w:proofErr w:type="spellEnd"/>
            <w:r w:rsidRPr="00A54308">
              <w:rPr>
                <w:rFonts w:ascii="한컴바탕" w:eastAsia="한컴바탕" w:hAnsi="한컴바탕" w:cs="한컴바탕" w:hint="eastAsia"/>
                <w:spacing w:val="10"/>
                <w:szCs w:val="21"/>
                <w:lang w:eastAsia="ko-KR"/>
              </w:rPr>
              <w:t xml:space="preserve"> 코로나19 대응 연합방역체제(영도소조 및 지휘부):</w:t>
            </w:r>
          </w:p>
          <w:p w:rsidR="00A54308" w:rsidRP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178"/>
              <w:rPr>
                <w:rFonts w:ascii="한컴바탕" w:eastAsia="한컴바탕" w:hAnsi="한컴바탕" w:cs="한컴바탕" w:hint="eastAsia"/>
                <w:w w:val="85"/>
                <w:szCs w:val="21"/>
                <w:lang w:eastAsia="ko-KR"/>
              </w:rPr>
            </w:pPr>
            <w:r w:rsidRPr="00A54308">
              <w:rPr>
                <w:rFonts w:ascii="한컴바탕" w:eastAsia="한컴바탕" w:hAnsi="한컴바탕" w:cs="한컴바탕" w:hint="eastAsia"/>
                <w:w w:val="85"/>
                <w:szCs w:val="21"/>
                <w:lang w:eastAsia="ko-KR"/>
              </w:rPr>
              <w:t xml:space="preserve">최근 </w:t>
            </w:r>
            <w:proofErr w:type="spellStart"/>
            <w:r w:rsidRPr="00A54308">
              <w:rPr>
                <w:rFonts w:ascii="한컴바탕" w:eastAsia="한컴바탕" w:hAnsi="한컴바탕" w:cs="한컴바탕" w:hint="eastAsia"/>
                <w:w w:val="85"/>
                <w:szCs w:val="21"/>
                <w:lang w:eastAsia="ko-KR"/>
              </w:rPr>
              <w:t>북경시에서</w:t>
            </w:r>
            <w:proofErr w:type="spellEnd"/>
            <w:r w:rsidRPr="00A54308">
              <w:rPr>
                <w:rFonts w:ascii="한컴바탕" w:eastAsia="한컴바탕" w:hAnsi="한컴바탕" w:cs="한컴바탕" w:hint="eastAsia"/>
                <w:w w:val="85"/>
                <w:szCs w:val="21"/>
                <w:lang w:eastAsia="ko-KR"/>
              </w:rPr>
              <w:t xml:space="preserve"> 코로나19 집단감염이 발생하였고, 여러 성에서 관련 사례가 야기되었으며, 코로나19 확산에 대비하는 상황이 엄중하다. 이에 각 지역이 북경에서 온 사람의 건강관리 서비스 업무를 잘 이행하도록 지도하고, 코로나19 전파와 확산을 철저히 억제하며, 코로나19 방역과 정상적인 생산과 생활질서 회복을 총괄하기 위하여 유관사항을 아래와 같이 통지한다.</w:t>
            </w:r>
          </w:p>
          <w:p w:rsidR="00A54308" w:rsidRPr="00A54308" w:rsidRDefault="00A54308" w:rsidP="00A54308">
            <w:pPr>
              <w:wordWrap w:val="0"/>
              <w:overflowPunct w:val="0"/>
              <w:topLinePunct/>
              <w:autoSpaceDN w:val="0"/>
              <w:adjustRightInd w:val="0"/>
              <w:snapToGrid w:val="0"/>
              <w:spacing w:line="340" w:lineRule="exact"/>
              <w:ind w:firstLine="435"/>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1. </w:t>
            </w:r>
            <w:r w:rsidRPr="00A54308">
              <w:rPr>
                <w:rFonts w:ascii="한컴바탕" w:eastAsia="한컴바탕" w:hAnsi="한컴바탕" w:cs="한컴바탕" w:hint="eastAsia"/>
                <w:w w:val="90"/>
                <w:szCs w:val="21"/>
                <w:lang w:eastAsia="ko-KR"/>
              </w:rPr>
              <w:t xml:space="preserve">각 지역은 </w:t>
            </w:r>
            <w:proofErr w:type="spellStart"/>
            <w:r w:rsidRPr="00A54308">
              <w:rPr>
                <w:rFonts w:ascii="한컴바탕" w:eastAsia="한컴바탕" w:hAnsi="한컴바탕" w:cs="한컴바탕" w:hint="eastAsia"/>
                <w:w w:val="90"/>
                <w:szCs w:val="21"/>
                <w:lang w:eastAsia="ko-KR"/>
              </w:rPr>
              <w:t>빅데이터</w:t>
            </w:r>
            <w:proofErr w:type="spellEnd"/>
            <w:r w:rsidRPr="00A54308">
              <w:rPr>
                <w:rFonts w:ascii="한컴바탕" w:eastAsia="한컴바탕" w:hAnsi="한컴바탕" w:cs="한컴바탕" w:hint="eastAsia"/>
                <w:w w:val="90"/>
                <w:szCs w:val="21"/>
                <w:lang w:eastAsia="ko-KR"/>
              </w:rPr>
              <w:t xml:space="preserve"> 등 이점을 충분히 발휘하여, 5월 30일부터 6월 16일까지 </w:t>
            </w:r>
            <w:proofErr w:type="spellStart"/>
            <w:r w:rsidRPr="00A54308">
              <w:rPr>
                <w:rFonts w:ascii="한컴바탕" w:eastAsia="한컴바탕" w:hAnsi="한컴바탕" w:cs="한컴바탕" w:hint="eastAsia"/>
                <w:w w:val="90"/>
                <w:szCs w:val="21"/>
                <w:lang w:eastAsia="ko-KR"/>
              </w:rPr>
              <w:t>북경시</w:t>
            </w:r>
            <w:proofErr w:type="spellEnd"/>
            <w:r w:rsidRPr="00A54308">
              <w:rPr>
                <w:rFonts w:ascii="한컴바탕" w:eastAsia="한컴바탕" w:hAnsi="한컴바탕" w:cs="한컴바탕" w:hint="eastAsia"/>
                <w:w w:val="90"/>
                <w:szCs w:val="21"/>
                <w:lang w:eastAsia="ko-KR"/>
              </w:rPr>
              <w:t xml:space="preserve"> 중고위험 가도(향진)에서 온 사람, 북경 신파디(</w:t>
            </w:r>
            <w:proofErr w:type="spellStart"/>
            <w:r w:rsidRPr="00A54308">
              <w:rPr>
                <w:rFonts w:ascii="한컴바탕" w:eastAsia="한컴바탕" w:hAnsi="한컴바탕" w:cs="한컴바탕" w:hint="eastAsia"/>
                <w:w w:val="90"/>
                <w:szCs w:val="21"/>
                <w:lang w:eastAsia="ko-KR"/>
              </w:rPr>
              <w:t>新发地</w:t>
            </w:r>
            <w:proofErr w:type="spellEnd"/>
            <w:r w:rsidRPr="00A54308">
              <w:rPr>
                <w:rFonts w:ascii="한컴바탕" w:eastAsia="한컴바탕" w:hAnsi="한컴바탕" w:cs="한컴바탕" w:hint="eastAsia"/>
                <w:w w:val="90"/>
                <w:szCs w:val="21"/>
                <w:lang w:eastAsia="ko-KR"/>
              </w:rPr>
              <w:t>)도매시장 등 관련자에 대한 추적관리를 강화하고, 핵산검사를 할 수 있는 한 모두 검사를 진행한다.</w:t>
            </w:r>
          </w:p>
          <w:p w:rsidR="00A54308" w:rsidRP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r w:rsidRPr="00A54308">
              <w:rPr>
                <w:rFonts w:ascii="한컴바탕" w:eastAsia="한컴바탕" w:hAnsi="한컴바탕" w:cs="한컴바탕" w:hint="eastAsia"/>
                <w:w w:val="90"/>
                <w:szCs w:val="21"/>
                <w:lang w:eastAsia="ko-KR"/>
              </w:rPr>
              <w:t xml:space="preserve">핵산검사 양성자는 즉시 격리 치료하며, 의심 또는 </w:t>
            </w:r>
            <w:proofErr w:type="spellStart"/>
            <w:r w:rsidRPr="00A54308">
              <w:rPr>
                <w:rFonts w:ascii="한컴바탕" w:eastAsia="한컴바탕" w:hAnsi="한컴바탕" w:cs="한컴바탕" w:hint="eastAsia"/>
                <w:w w:val="90"/>
                <w:szCs w:val="21"/>
                <w:lang w:eastAsia="ko-KR"/>
              </w:rPr>
              <w:t>확진자</w:t>
            </w:r>
            <w:proofErr w:type="spellEnd"/>
            <w:r w:rsidRPr="00A54308">
              <w:rPr>
                <w:rFonts w:ascii="한컴바탕" w:eastAsia="한컴바탕" w:hAnsi="한컴바탕" w:cs="한컴바탕" w:hint="eastAsia"/>
                <w:w w:val="90"/>
                <w:szCs w:val="21"/>
                <w:lang w:eastAsia="ko-KR"/>
              </w:rPr>
              <w:t xml:space="preserve"> 및 무증상감염자의 밀접접촉자지만 핵산검사에서 음성이 나온 자는 14일간 집중격리와 의학관찰을 실시한다. 단위와 지역사회는 기타 핵산검사 음성자에 대한 건강관리를 강화하고, 14일간 건강검사와 개인방호를 잘 수행하도록 감독하며, 만약 발열, 호흡기 및 기타 의심 증상이 나타날 경우에는 즉시 병원을 방문해야 한다.</w:t>
            </w:r>
          </w:p>
          <w:p w:rsidR="00A54308" w:rsidRPr="00A54308" w:rsidRDefault="00A54308" w:rsidP="00A54308">
            <w:pPr>
              <w:wordWrap w:val="0"/>
              <w:overflowPunct w:val="0"/>
              <w:topLinePunct/>
              <w:autoSpaceDN w:val="0"/>
              <w:adjustRightInd w:val="0"/>
              <w:snapToGrid w:val="0"/>
              <w:spacing w:line="340" w:lineRule="exact"/>
              <w:ind w:firstLine="435"/>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2. </w:t>
            </w:r>
            <w:proofErr w:type="spellStart"/>
            <w:r w:rsidRPr="00A54308">
              <w:rPr>
                <w:rFonts w:ascii="한컴바탕" w:eastAsia="한컴바탕" w:hAnsi="한컴바탕" w:cs="한컴바탕" w:hint="eastAsia"/>
                <w:w w:val="80"/>
                <w:szCs w:val="21"/>
                <w:lang w:eastAsia="ko-KR"/>
              </w:rPr>
              <w:t>북경시</w:t>
            </w:r>
            <w:proofErr w:type="spellEnd"/>
            <w:r w:rsidRPr="00A54308">
              <w:rPr>
                <w:rFonts w:ascii="한컴바탕" w:eastAsia="한컴바탕" w:hAnsi="한컴바탕" w:cs="한컴바탕" w:hint="eastAsia"/>
                <w:w w:val="80"/>
                <w:szCs w:val="21"/>
                <w:lang w:eastAsia="ko-KR"/>
              </w:rPr>
              <w:t xml:space="preserve"> 코로나19 방역규정에 근거하여 6월 16일부터 </w:t>
            </w:r>
            <w:proofErr w:type="spellStart"/>
            <w:r w:rsidRPr="00A54308">
              <w:rPr>
                <w:rFonts w:ascii="한컴바탕" w:eastAsia="한컴바탕" w:hAnsi="한컴바탕" w:cs="한컴바탕" w:hint="eastAsia"/>
                <w:w w:val="80"/>
                <w:szCs w:val="21"/>
                <w:lang w:eastAsia="ko-KR"/>
              </w:rPr>
              <w:t>북경시</w:t>
            </w:r>
            <w:proofErr w:type="spellEnd"/>
            <w:r w:rsidRPr="00A54308">
              <w:rPr>
                <w:rFonts w:ascii="한컴바탕" w:eastAsia="한컴바탕" w:hAnsi="한컴바탕" w:cs="한컴바탕" w:hint="eastAsia"/>
                <w:w w:val="80"/>
                <w:szCs w:val="21"/>
                <w:lang w:eastAsia="ko-KR"/>
              </w:rPr>
              <w:t xml:space="preserve"> 중고위험 가도(향진) 사람, 신파디(</w:t>
            </w:r>
            <w:proofErr w:type="spellStart"/>
            <w:r w:rsidRPr="00A54308">
              <w:rPr>
                <w:rFonts w:ascii="한컴바탕" w:eastAsia="한컴바탕" w:hAnsi="한컴바탕" w:cs="한컴바탕" w:hint="eastAsia"/>
                <w:w w:val="80"/>
                <w:szCs w:val="21"/>
                <w:lang w:eastAsia="ko-KR"/>
              </w:rPr>
              <w:t>新发地</w:t>
            </w:r>
            <w:proofErr w:type="spellEnd"/>
            <w:r w:rsidRPr="00A54308">
              <w:rPr>
                <w:rFonts w:ascii="한컴바탕" w:eastAsia="한컴바탕" w:hAnsi="한컴바탕" w:cs="한컴바탕" w:hint="eastAsia"/>
                <w:w w:val="80"/>
                <w:szCs w:val="21"/>
                <w:lang w:eastAsia="ko-KR"/>
              </w:rPr>
              <w:t>)도매시장 등 관련자가 북경을 떠나는 것을 금지하고, 기타 사람들은 ‘꼭 필요한 상황이 아닌 경우, 북경을 벗어나지 않은 것’을 견지하며, 반드시 북경을 떠나야 할 경우에는 7일</w:t>
            </w:r>
            <w:r w:rsidRPr="00A54308">
              <w:rPr>
                <w:rFonts w:ascii="한컴바탕" w:eastAsia="한컴바탕" w:hAnsi="한컴바탕" w:cs="한컴바탕" w:hint="eastAsia"/>
                <w:w w:val="80"/>
                <w:szCs w:val="21"/>
                <w:lang w:eastAsia="ko-KR"/>
              </w:rPr>
              <w:lastRenderedPageBreak/>
              <w:t>이내 발급한 핵산검사 음성증명서를 소지해야 한다.</w:t>
            </w: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3. </w:t>
            </w:r>
            <w:r w:rsidRPr="00A54308">
              <w:rPr>
                <w:rFonts w:ascii="한컴바탕" w:eastAsia="한컴바탕" w:hAnsi="한컴바탕" w:cs="한컴바탕" w:hint="eastAsia"/>
                <w:w w:val="80"/>
                <w:szCs w:val="21"/>
                <w:lang w:eastAsia="ko-KR"/>
              </w:rPr>
              <w:t>북경을 떠나기 7일 이내에 발급한 핵산결과 음성증명서를 소지하거나 핵산검사 음성정보를 포함한 건강통행코드 ‘그린코드’</w:t>
            </w:r>
            <w:proofErr w:type="spellStart"/>
            <w:r w:rsidRPr="00A54308">
              <w:rPr>
                <w:rFonts w:ascii="한컴바탕" w:eastAsia="한컴바탕" w:hAnsi="한컴바탕" w:cs="한컴바탕" w:hint="eastAsia"/>
                <w:w w:val="80"/>
                <w:szCs w:val="21"/>
                <w:lang w:eastAsia="ko-KR"/>
              </w:rPr>
              <w:t>를</w:t>
            </w:r>
            <w:proofErr w:type="spellEnd"/>
            <w:r w:rsidRPr="00A54308">
              <w:rPr>
                <w:rFonts w:ascii="한컴바탕" w:eastAsia="한컴바탕" w:hAnsi="한컴바탕" w:cs="한컴바탕" w:hint="eastAsia"/>
                <w:w w:val="80"/>
                <w:szCs w:val="21"/>
                <w:lang w:eastAsia="ko-KR"/>
              </w:rPr>
              <w:t xml:space="preserve"> 제시할 수 있는 자는 목적지에 도착한 후, 체온이 정상적이고 개인방호를 잘 한다는 전제하에 자유롭고 질서 있게 이동할 수 있으며, 각 지역 및 각 부처는 별도로 기타제한조건을 둘 수 없다. 은폐 또는 거짓 보고한 자는 법에 따라 유관책임을 추궁한다.</w:t>
            </w:r>
            <w:r w:rsidRPr="00A54308">
              <w:rPr>
                <w:rFonts w:ascii="한컴바탕" w:eastAsia="한컴바탕" w:hAnsi="한컴바탕" w:cs="한컴바탕" w:hint="eastAsia"/>
                <w:szCs w:val="21"/>
                <w:lang w:eastAsia="ko-KR"/>
              </w:rPr>
              <w:t xml:space="preserve"> </w:t>
            </w:r>
          </w:p>
          <w:p w:rsidR="00A54308" w:rsidRPr="00A54308" w:rsidRDefault="00A54308" w:rsidP="00A54308">
            <w:pPr>
              <w:wordWrap w:val="0"/>
              <w:overflowPunct w:val="0"/>
              <w:topLinePunct/>
              <w:autoSpaceDN w:val="0"/>
              <w:adjustRightInd w:val="0"/>
              <w:snapToGrid w:val="0"/>
              <w:spacing w:line="340" w:lineRule="exact"/>
              <w:ind w:firstLine="435"/>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4. </w:t>
            </w:r>
            <w:r w:rsidRPr="00A54308">
              <w:rPr>
                <w:rFonts w:ascii="한컴바탕" w:eastAsia="한컴바탕" w:hAnsi="한컴바탕" w:cs="한컴바탕" w:hint="eastAsia"/>
                <w:w w:val="90"/>
                <w:szCs w:val="21"/>
                <w:lang w:eastAsia="ko-KR"/>
              </w:rPr>
              <w:t>북경을 떠나기 전 7일 이내에 발급한 핵산결과 음성증명서를 제공하지 못하는 자는 목적지에 도착한 후 즉시 핵산검사를 받아야 한다. 핵산검사 양성자는 즉시 격리 치료하고, 핵산검사 음성자는 체온이 정상적이고 개인방호를 잘 한다는 전제하에 자유롭고 질서 있게 이동할 수 있다.</w:t>
            </w:r>
            <w:r w:rsidRPr="00A54308">
              <w:rPr>
                <w:rFonts w:ascii="한컴바탕" w:eastAsia="한컴바탕" w:hAnsi="한컴바탕" w:cs="한컴바탕" w:hint="eastAsia"/>
                <w:szCs w:val="21"/>
                <w:lang w:eastAsia="ko-KR"/>
              </w:rPr>
              <w:t xml:space="preserve"> </w:t>
            </w:r>
          </w:p>
          <w:p w:rsidR="00A54308" w:rsidRP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A54308" w:rsidRDefault="00A54308" w:rsidP="00A5430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5. 상술한 요구는 </w:t>
            </w:r>
            <w:proofErr w:type="spellStart"/>
            <w:r w:rsidRPr="00A54308">
              <w:rPr>
                <w:rFonts w:ascii="한컴바탕" w:eastAsia="한컴바탕" w:hAnsi="한컴바탕" w:cs="한컴바탕" w:hint="eastAsia"/>
                <w:szCs w:val="21"/>
                <w:lang w:eastAsia="ko-KR"/>
              </w:rPr>
              <w:t>북경시</w:t>
            </w:r>
            <w:proofErr w:type="spellEnd"/>
            <w:r w:rsidRPr="00A54308">
              <w:rPr>
                <w:rFonts w:ascii="한컴바탕" w:eastAsia="한컴바탕" w:hAnsi="한컴바탕" w:cs="한컴바탕" w:hint="eastAsia"/>
                <w:szCs w:val="21"/>
                <w:lang w:eastAsia="ko-KR"/>
              </w:rPr>
              <w:t xml:space="preserve"> 응급반응등급에 따라 즉시 조정을 진행해야 한다.</w:t>
            </w:r>
          </w:p>
          <w:p w:rsidR="00A54308" w:rsidRDefault="00A54308" w:rsidP="00A54308">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54308" w:rsidRPr="00A54308" w:rsidRDefault="00A54308" w:rsidP="00A54308">
            <w:pPr>
              <w:wordWrap w:val="0"/>
              <w:overflowPunct w:val="0"/>
              <w:topLinePunct/>
              <w:autoSpaceDN w:val="0"/>
              <w:adjustRightInd w:val="0"/>
              <w:snapToGrid w:val="0"/>
              <w:spacing w:line="340" w:lineRule="exact"/>
              <w:ind w:right="840"/>
              <w:rPr>
                <w:rFonts w:ascii="한컴바탕" w:eastAsia="한컴바탕" w:hAnsi="한컴바탕" w:cs="한컴바탕" w:hint="eastAsia"/>
                <w:szCs w:val="21"/>
                <w:lang w:eastAsia="ko-KR"/>
              </w:rPr>
            </w:pPr>
          </w:p>
          <w:p w:rsidR="00A54308" w:rsidRDefault="00A54308" w:rsidP="00A54308">
            <w:pPr>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국무원 코로나19 대응 </w:t>
            </w:r>
          </w:p>
          <w:p w:rsidR="00A54308" w:rsidRPr="00A54308" w:rsidRDefault="00A54308" w:rsidP="00A54308">
            <w:pPr>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hint="eastAsia"/>
                <w:szCs w:val="21"/>
                <w:lang w:eastAsia="ko-KR"/>
              </w:rPr>
            </w:pPr>
            <w:r w:rsidRPr="00A54308">
              <w:rPr>
                <w:rFonts w:ascii="한컴바탕" w:eastAsia="한컴바탕" w:hAnsi="한컴바탕" w:cs="한컴바탕" w:hint="eastAsia"/>
                <w:szCs w:val="21"/>
                <w:lang w:eastAsia="ko-KR"/>
              </w:rPr>
              <w:t xml:space="preserve">연합방역체제 </w:t>
            </w:r>
            <w:proofErr w:type="spellStart"/>
            <w:r w:rsidRPr="00A54308">
              <w:rPr>
                <w:rFonts w:ascii="한컴바탕" w:eastAsia="한컴바탕" w:hAnsi="한컴바탕" w:cs="한컴바탕" w:hint="eastAsia"/>
                <w:szCs w:val="21"/>
                <w:lang w:eastAsia="ko-KR"/>
              </w:rPr>
              <w:t>종합조</w:t>
            </w:r>
            <w:proofErr w:type="spellEnd"/>
          </w:p>
          <w:p w:rsidR="00DB5008" w:rsidRPr="009570BC" w:rsidRDefault="00A54308" w:rsidP="00A54308">
            <w:pPr>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szCs w:val="21"/>
                <w:lang w:eastAsia="ko-KR"/>
              </w:rPr>
            </w:pPr>
            <w:r w:rsidRPr="00A54308">
              <w:rPr>
                <w:rFonts w:ascii="한컴바탕" w:eastAsia="한컴바탕" w:hAnsi="한컴바탕" w:cs="한컴바탕" w:hint="eastAsia"/>
                <w:szCs w:val="21"/>
                <w:lang w:eastAsia="ko-KR"/>
              </w:rPr>
              <w:t>2020년 6월 19일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A54308" w:rsidRDefault="00A54308" w:rsidP="00A54308">
            <w:pPr>
              <w:snapToGrid w:val="0"/>
              <w:spacing w:line="300" w:lineRule="auto"/>
              <w:jc w:val="center"/>
              <w:rPr>
                <w:rFonts w:ascii="SimSun" w:hAnsi="SimSun" w:hint="eastAsia"/>
                <w:b/>
                <w:bCs/>
                <w:sz w:val="26"/>
                <w:szCs w:val="26"/>
                <w:lang w:eastAsia="ko-KR"/>
              </w:rPr>
            </w:pPr>
            <w:r w:rsidRPr="00A54308">
              <w:rPr>
                <w:rFonts w:ascii="SimSun" w:eastAsia="SimSun" w:hAnsi="SimSun" w:hint="eastAsia"/>
                <w:b/>
                <w:bCs/>
                <w:sz w:val="26"/>
                <w:szCs w:val="26"/>
              </w:rPr>
              <w:t>关于做好离京人员新冠肺炎</w:t>
            </w:r>
          </w:p>
          <w:p w:rsidR="00A54308" w:rsidRPr="00A54308" w:rsidRDefault="00A54308" w:rsidP="00A54308">
            <w:pPr>
              <w:snapToGrid w:val="0"/>
              <w:spacing w:line="300" w:lineRule="auto"/>
              <w:jc w:val="center"/>
              <w:rPr>
                <w:rFonts w:ascii="SimSun" w:eastAsia="SimSun" w:hAnsi="SimSun"/>
                <w:b/>
                <w:bCs/>
                <w:sz w:val="26"/>
                <w:szCs w:val="26"/>
              </w:rPr>
            </w:pPr>
            <w:r w:rsidRPr="00A54308">
              <w:rPr>
                <w:rFonts w:ascii="SimSun" w:eastAsia="SimSun" w:hAnsi="SimSun" w:hint="eastAsia"/>
                <w:b/>
                <w:bCs/>
                <w:sz w:val="26"/>
                <w:szCs w:val="26"/>
              </w:rPr>
              <w:t>健康管理</w:t>
            </w:r>
          </w:p>
          <w:p w:rsidR="00A54308" w:rsidRPr="00A54308" w:rsidRDefault="00A54308" w:rsidP="00A54308">
            <w:pPr>
              <w:snapToGrid w:val="0"/>
              <w:spacing w:line="300" w:lineRule="auto"/>
              <w:jc w:val="center"/>
              <w:rPr>
                <w:rFonts w:ascii="SimSun" w:eastAsia="SimSun" w:hAnsi="SimSun"/>
                <w:b/>
                <w:bCs/>
                <w:sz w:val="26"/>
                <w:szCs w:val="26"/>
              </w:rPr>
            </w:pPr>
            <w:r w:rsidRPr="00A54308">
              <w:rPr>
                <w:rFonts w:ascii="SimSun" w:eastAsia="SimSun" w:hAnsi="SimSun" w:hint="eastAsia"/>
                <w:b/>
                <w:bCs/>
                <w:sz w:val="26"/>
                <w:szCs w:val="26"/>
              </w:rPr>
              <w:t>服务工作的通知</w:t>
            </w:r>
          </w:p>
          <w:p w:rsidR="00A54308" w:rsidRPr="00A54308" w:rsidRDefault="00A54308" w:rsidP="00A54308">
            <w:pPr>
              <w:snapToGrid w:val="0"/>
              <w:spacing w:line="300" w:lineRule="auto"/>
              <w:jc w:val="center"/>
              <w:rPr>
                <w:rFonts w:ascii="SimSun" w:eastAsia="SimSun" w:hAnsi="SimSun"/>
                <w:szCs w:val="21"/>
              </w:rPr>
            </w:pPr>
            <w:r w:rsidRPr="00A54308">
              <w:rPr>
                <w:rFonts w:ascii="SimSun" w:eastAsia="SimSun" w:hAnsi="SimSun" w:hint="eastAsia"/>
                <w:szCs w:val="21"/>
              </w:rPr>
              <w:t>联防联控机制综发﹝</w:t>
            </w:r>
            <w:r w:rsidRPr="00A54308">
              <w:rPr>
                <w:rFonts w:ascii="SimSun" w:eastAsia="SimSun" w:hAnsi="SimSun"/>
                <w:szCs w:val="21"/>
              </w:rPr>
              <w:t>2020﹞198 号</w:t>
            </w:r>
          </w:p>
          <w:p w:rsidR="00A54308" w:rsidRPr="00A54308" w:rsidRDefault="00A54308" w:rsidP="00A54308">
            <w:pPr>
              <w:snapToGrid w:val="0"/>
              <w:spacing w:line="300" w:lineRule="auto"/>
              <w:rPr>
                <w:rFonts w:ascii="SimSun" w:hAnsi="SimSun" w:hint="eastAsia"/>
                <w:szCs w:val="21"/>
                <w:lang w:eastAsia="ko-KR"/>
              </w:rPr>
            </w:pPr>
          </w:p>
          <w:p w:rsidR="00A54308" w:rsidRPr="00A54308" w:rsidRDefault="00A54308" w:rsidP="00A54308">
            <w:pPr>
              <w:snapToGrid w:val="0"/>
              <w:spacing w:line="300" w:lineRule="auto"/>
              <w:rPr>
                <w:rFonts w:ascii="SimSun" w:eastAsia="SimSun" w:hAnsi="SimSun"/>
                <w:szCs w:val="21"/>
              </w:rPr>
            </w:pPr>
          </w:p>
          <w:p w:rsidR="00A54308" w:rsidRDefault="00A54308" w:rsidP="00A54308">
            <w:pPr>
              <w:snapToGrid w:val="0"/>
              <w:spacing w:line="300" w:lineRule="auto"/>
              <w:rPr>
                <w:rFonts w:ascii="SimSun" w:hAnsi="SimSun" w:hint="eastAsia"/>
                <w:szCs w:val="21"/>
                <w:lang w:eastAsia="ko-KR"/>
              </w:rPr>
            </w:pPr>
            <w:r w:rsidRPr="00A54308">
              <w:rPr>
                <w:rFonts w:ascii="SimSun" w:eastAsia="SimSun" w:hAnsi="SimSun" w:hint="eastAsia"/>
                <w:szCs w:val="21"/>
              </w:rPr>
              <w:t>各省、自治区、直辖市及新疆生产建设兵团应对新型冠状病毒肺炎疫情联防联控机制（领导小组、指挥部）：</w:t>
            </w:r>
          </w:p>
          <w:p w:rsidR="00A54308" w:rsidRPr="00A54308" w:rsidRDefault="00A54308" w:rsidP="00A54308">
            <w:pPr>
              <w:snapToGrid w:val="0"/>
              <w:spacing w:line="300" w:lineRule="auto"/>
              <w:rPr>
                <w:rFonts w:ascii="SimSun" w:hAnsi="SimSun"/>
                <w:szCs w:val="21"/>
                <w:lang w:eastAsia="ko-KR"/>
              </w:rPr>
            </w:pPr>
          </w:p>
          <w:p w:rsidR="00A54308" w:rsidRPr="00A54308" w:rsidRDefault="00A54308" w:rsidP="00A54308">
            <w:pPr>
              <w:snapToGrid w:val="0"/>
              <w:spacing w:line="300" w:lineRule="auto"/>
              <w:ind w:firstLine="444"/>
              <w:rPr>
                <w:rFonts w:ascii="SimSun" w:hAnsi="SimSun" w:hint="eastAsia"/>
                <w:spacing w:val="10"/>
                <w:szCs w:val="21"/>
                <w:lang w:eastAsia="ko-KR"/>
              </w:rPr>
            </w:pPr>
            <w:r w:rsidRPr="00A54308">
              <w:rPr>
                <w:rFonts w:ascii="SimSun" w:eastAsia="SimSun" w:hAnsi="SimSun" w:hint="eastAsia"/>
                <w:spacing w:val="10"/>
                <w:szCs w:val="21"/>
              </w:rPr>
              <w:t>近日，北京市发生新冠肺炎聚集性疫情，并在多省引发相关病例，防范疫情扩散形势严峻。为指导各地做好离京人员健康管理服务工作，坚决遏制疫情传播和扩散，统筹疫情防控和正常生产生活秩序恢复，现将有关事项通知如下。</w:t>
            </w:r>
          </w:p>
          <w:p w:rsidR="00A54308" w:rsidRPr="00A54308" w:rsidRDefault="00A54308" w:rsidP="00A54308">
            <w:pPr>
              <w:snapToGrid w:val="0"/>
              <w:spacing w:line="300" w:lineRule="auto"/>
              <w:ind w:firstLine="444"/>
              <w:rPr>
                <w:rFonts w:ascii="SimSun" w:hAnsi="SimSun"/>
                <w:szCs w:val="21"/>
                <w:lang w:eastAsia="ko-KR"/>
              </w:rPr>
            </w:pPr>
          </w:p>
          <w:p w:rsidR="00A54308" w:rsidRDefault="00A54308" w:rsidP="00A54308">
            <w:pPr>
              <w:snapToGrid w:val="0"/>
              <w:spacing w:line="300" w:lineRule="auto"/>
              <w:rPr>
                <w:rFonts w:ascii="SimSun" w:hAnsi="SimSun" w:hint="eastAsia"/>
                <w:szCs w:val="21"/>
                <w:lang w:eastAsia="ko-KR"/>
              </w:rPr>
            </w:pPr>
            <w:r w:rsidRPr="00A54308">
              <w:rPr>
                <w:rFonts w:ascii="SimSun" w:eastAsia="SimSun" w:hAnsi="SimSun" w:hint="eastAsia"/>
                <w:szCs w:val="21"/>
              </w:rPr>
              <w:t xml:space="preserve">　　一、各地要充分发挥大数据等优势，对</w:t>
            </w:r>
            <w:r w:rsidRPr="00A54308">
              <w:rPr>
                <w:rFonts w:ascii="SimSun" w:eastAsia="SimSun" w:hAnsi="SimSun"/>
                <w:szCs w:val="21"/>
              </w:rPr>
              <w:t>5月30日至6月16日来自北京市中高风险街道（乡镇）人员、北京新发地批发市场等相关人员加强追踪管理，做到核酸检测应检尽检。</w:t>
            </w:r>
          </w:p>
          <w:p w:rsidR="00A54308" w:rsidRDefault="00A54308" w:rsidP="00A54308">
            <w:pPr>
              <w:snapToGrid w:val="0"/>
              <w:spacing w:line="300" w:lineRule="auto"/>
              <w:rPr>
                <w:rFonts w:ascii="SimSun" w:hAnsi="SimSun" w:hint="eastAsia"/>
                <w:szCs w:val="21"/>
                <w:lang w:eastAsia="ko-KR"/>
              </w:rPr>
            </w:pPr>
          </w:p>
          <w:p w:rsidR="00A54308" w:rsidRDefault="00A54308" w:rsidP="00A54308">
            <w:pPr>
              <w:snapToGrid w:val="0"/>
              <w:spacing w:line="300" w:lineRule="auto"/>
              <w:rPr>
                <w:rFonts w:ascii="SimSun" w:hAnsi="SimSun" w:hint="eastAsia"/>
                <w:szCs w:val="21"/>
                <w:lang w:eastAsia="ko-KR"/>
              </w:rPr>
            </w:pPr>
            <w:r w:rsidRPr="00A54308">
              <w:rPr>
                <w:rFonts w:ascii="SimSun" w:eastAsia="SimSun" w:hAnsi="SimSun"/>
                <w:szCs w:val="21"/>
              </w:rPr>
              <w:t>对核酸检测阳性者及时进行隔离治疗，对疑似或确诊病例、无症状感染者的密切接触者但核酸检测阴性人员实施14天集中隔离医学观察，对其他核酸检测阴性者，单位和社区要加强健康管理，督促做好14天健康监测和个人防护，如出现发热、呼吸道及其他可疑症状应当及时就医。</w:t>
            </w:r>
          </w:p>
          <w:p w:rsidR="00A54308" w:rsidRPr="00A54308" w:rsidRDefault="00A54308" w:rsidP="00A54308">
            <w:pPr>
              <w:snapToGrid w:val="0"/>
              <w:spacing w:line="300" w:lineRule="auto"/>
              <w:rPr>
                <w:rFonts w:ascii="SimSun" w:hAnsi="SimSun" w:hint="eastAsia"/>
                <w:szCs w:val="21"/>
                <w:lang w:eastAsia="ko-KR"/>
              </w:rPr>
            </w:pPr>
          </w:p>
          <w:p w:rsidR="00A54308" w:rsidRDefault="00A54308" w:rsidP="00A54308">
            <w:pPr>
              <w:snapToGrid w:val="0"/>
              <w:spacing w:line="300" w:lineRule="auto"/>
              <w:ind w:firstLine="444"/>
              <w:rPr>
                <w:rFonts w:ascii="SimSun" w:hAnsi="SimSun" w:hint="eastAsia"/>
                <w:szCs w:val="21"/>
              </w:rPr>
            </w:pPr>
            <w:r w:rsidRPr="00A54308">
              <w:rPr>
                <w:rFonts w:ascii="SimSun" w:eastAsia="SimSun" w:hAnsi="SimSun" w:hint="eastAsia"/>
                <w:szCs w:val="21"/>
              </w:rPr>
              <w:t>二、根据北京市新冠肺炎疫情防控规定，自</w:t>
            </w:r>
            <w:r w:rsidRPr="00A54308">
              <w:rPr>
                <w:rFonts w:ascii="SimSun" w:eastAsia="SimSun" w:hAnsi="SimSun"/>
                <w:szCs w:val="21"/>
              </w:rPr>
              <w:t>6月16日起，北京市中高风险街道（乡镇）人员、新发地批发市场等相关人员禁止离京，其他人员坚持“非必要不出京”，确需离京的须持7日内</w:t>
            </w:r>
            <w:r w:rsidRPr="00A54308">
              <w:rPr>
                <w:rFonts w:ascii="SimSun" w:eastAsia="SimSun" w:hAnsi="SimSun"/>
                <w:szCs w:val="21"/>
              </w:rPr>
              <w:lastRenderedPageBreak/>
              <w:t>核酸检测阴性证明。</w:t>
            </w:r>
          </w:p>
          <w:p w:rsidR="00A54308" w:rsidRPr="00A54308" w:rsidRDefault="00A54308" w:rsidP="00A54308">
            <w:pPr>
              <w:snapToGrid w:val="0"/>
              <w:spacing w:line="300" w:lineRule="auto"/>
              <w:ind w:firstLine="444"/>
              <w:rPr>
                <w:rFonts w:ascii="SimSun" w:hAnsi="SimSun" w:hint="eastAsia"/>
                <w:szCs w:val="21"/>
              </w:rPr>
            </w:pPr>
          </w:p>
          <w:p w:rsidR="00A54308" w:rsidRDefault="00A54308" w:rsidP="00A54308">
            <w:pPr>
              <w:snapToGrid w:val="0"/>
              <w:spacing w:line="300" w:lineRule="auto"/>
              <w:ind w:firstLine="432"/>
              <w:rPr>
                <w:rFonts w:ascii="SimSun" w:hAnsi="SimSun" w:hint="eastAsia"/>
                <w:szCs w:val="21"/>
                <w:lang w:eastAsia="ko-KR"/>
              </w:rPr>
            </w:pPr>
            <w:r w:rsidRPr="00A54308">
              <w:rPr>
                <w:rFonts w:ascii="SimSun" w:eastAsia="SimSun" w:hAnsi="SimSun" w:hint="eastAsia"/>
                <w:szCs w:val="21"/>
              </w:rPr>
              <w:t>三、持有离京前</w:t>
            </w:r>
            <w:r w:rsidRPr="00A54308">
              <w:rPr>
                <w:rFonts w:ascii="SimSun" w:eastAsia="SimSun" w:hAnsi="SimSun"/>
                <w:szCs w:val="21"/>
              </w:rPr>
              <w:t>7日内核酸检测阴性证明或能够出示包含核酸检测阴性信息的健康通行码“绿码”的离京人员，到达目的地后，在测温正常且做好个人防护的前提下可自由有序流动，各地、各部门不得另行设置其他限制条件。对瞒报、谎报人员依法追究有关责任。</w:t>
            </w:r>
          </w:p>
          <w:p w:rsidR="00A54308" w:rsidRPr="00A54308" w:rsidRDefault="00A54308" w:rsidP="00A54308">
            <w:pPr>
              <w:snapToGrid w:val="0"/>
              <w:spacing w:line="300" w:lineRule="auto"/>
              <w:ind w:firstLine="432"/>
              <w:rPr>
                <w:rFonts w:ascii="SimSun" w:hAnsi="SimSun" w:hint="eastAsia"/>
                <w:szCs w:val="21"/>
                <w:lang w:eastAsia="ko-KR"/>
              </w:rPr>
            </w:pPr>
          </w:p>
          <w:p w:rsidR="00A54308" w:rsidRDefault="00A54308" w:rsidP="00A54308">
            <w:pPr>
              <w:snapToGrid w:val="0"/>
              <w:spacing w:line="300" w:lineRule="auto"/>
              <w:ind w:firstLine="432"/>
              <w:rPr>
                <w:rFonts w:ascii="SimSun" w:hAnsi="SimSun" w:hint="eastAsia"/>
                <w:szCs w:val="21"/>
                <w:lang w:eastAsia="ko-KR"/>
              </w:rPr>
            </w:pPr>
            <w:r w:rsidRPr="00A54308">
              <w:rPr>
                <w:rFonts w:ascii="SimSun" w:eastAsia="SimSun" w:hAnsi="SimSun" w:hint="eastAsia"/>
                <w:szCs w:val="21"/>
              </w:rPr>
              <w:t>四、无法提供离京前</w:t>
            </w:r>
            <w:r w:rsidRPr="00A54308">
              <w:rPr>
                <w:rFonts w:ascii="SimSun" w:eastAsia="SimSun" w:hAnsi="SimSun"/>
                <w:szCs w:val="21"/>
              </w:rPr>
              <w:t>7日内核酸检测阴性证明的离京人员，到达目的地后应当立即接受核酸检测。核酸检测阳性者及时进行隔离治疗，核酸检测阴性者在测温正常且做好个人防护的前提下可自由有序流动。</w:t>
            </w:r>
          </w:p>
          <w:p w:rsidR="00A54308" w:rsidRPr="00A54308" w:rsidRDefault="00A54308" w:rsidP="00A54308">
            <w:pPr>
              <w:snapToGrid w:val="0"/>
              <w:spacing w:line="300" w:lineRule="auto"/>
              <w:ind w:firstLine="432"/>
              <w:rPr>
                <w:rFonts w:ascii="SimSun" w:hAnsi="SimSun" w:hint="eastAsia"/>
                <w:szCs w:val="21"/>
                <w:lang w:eastAsia="ko-KR"/>
              </w:rPr>
            </w:pPr>
          </w:p>
          <w:p w:rsidR="00A54308" w:rsidRDefault="00A54308" w:rsidP="00A54308">
            <w:pPr>
              <w:snapToGrid w:val="0"/>
              <w:spacing w:line="300" w:lineRule="auto"/>
              <w:ind w:firstLine="444"/>
              <w:rPr>
                <w:rFonts w:ascii="SimSun" w:hAnsi="SimSun" w:hint="eastAsia"/>
                <w:szCs w:val="21"/>
              </w:rPr>
            </w:pPr>
            <w:r w:rsidRPr="00A54308">
              <w:rPr>
                <w:rFonts w:ascii="SimSun" w:eastAsia="SimSun" w:hAnsi="SimSun" w:hint="eastAsia"/>
                <w:szCs w:val="21"/>
              </w:rPr>
              <w:t>五、上述要求根据北京市应急响应级别及时进行调整。</w:t>
            </w:r>
          </w:p>
          <w:p w:rsidR="00A54308" w:rsidRPr="00A54308" w:rsidRDefault="00A54308" w:rsidP="00A54308">
            <w:pPr>
              <w:snapToGrid w:val="0"/>
              <w:spacing w:line="300" w:lineRule="auto"/>
              <w:rPr>
                <w:rFonts w:ascii="SimSun" w:hAnsi="SimSun" w:hint="eastAsia"/>
                <w:szCs w:val="21"/>
              </w:rPr>
            </w:pPr>
          </w:p>
          <w:p w:rsidR="00A54308" w:rsidRPr="00A54308" w:rsidRDefault="00A54308" w:rsidP="00A54308">
            <w:pPr>
              <w:snapToGrid w:val="0"/>
              <w:spacing w:line="300" w:lineRule="auto"/>
              <w:rPr>
                <w:rFonts w:ascii="SimSun" w:eastAsia="SimSun" w:hAnsi="SimSun"/>
                <w:szCs w:val="21"/>
              </w:rPr>
            </w:pPr>
          </w:p>
          <w:p w:rsidR="00A54308" w:rsidRPr="00A54308" w:rsidRDefault="00A54308" w:rsidP="00A54308">
            <w:pPr>
              <w:snapToGrid w:val="0"/>
              <w:spacing w:line="300" w:lineRule="auto"/>
              <w:jc w:val="right"/>
              <w:rPr>
                <w:rFonts w:ascii="SimSun" w:eastAsia="SimSun" w:hAnsi="SimSun"/>
                <w:szCs w:val="21"/>
              </w:rPr>
            </w:pPr>
            <w:r w:rsidRPr="00A54308">
              <w:rPr>
                <w:rFonts w:ascii="SimSun" w:eastAsia="SimSun" w:hAnsi="SimSun" w:hint="eastAsia"/>
                <w:szCs w:val="21"/>
              </w:rPr>
              <w:t>国务院应对新型冠状病毒肺炎疫情联防联控机制综合组</w:t>
            </w:r>
          </w:p>
          <w:p w:rsidR="00DB5008" w:rsidRPr="00E9086C" w:rsidRDefault="00A54308" w:rsidP="00A54308">
            <w:pPr>
              <w:snapToGrid w:val="0"/>
              <w:spacing w:line="300" w:lineRule="auto"/>
              <w:jc w:val="right"/>
              <w:rPr>
                <w:spacing w:val="15"/>
                <w:szCs w:val="21"/>
              </w:rPr>
            </w:pPr>
            <w:r w:rsidRPr="00A54308">
              <w:rPr>
                <w:rFonts w:ascii="SimSun" w:eastAsia="SimSun" w:hAnsi="SimSun"/>
                <w:szCs w:val="21"/>
              </w:rPr>
              <w:t>2020年6月19日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24" w:rsidRDefault="005C0724" w:rsidP="00C278F4">
      <w:r>
        <w:separator/>
      </w:r>
    </w:p>
  </w:endnote>
  <w:endnote w:type="continuationSeparator" w:id="0">
    <w:p w:rsidR="005C0724" w:rsidRDefault="005C072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24" w:rsidRDefault="005C0724" w:rsidP="00C278F4">
      <w:r>
        <w:separator/>
      </w:r>
    </w:p>
  </w:footnote>
  <w:footnote w:type="continuationSeparator" w:id="0">
    <w:p w:rsidR="005C0724" w:rsidRDefault="005C072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C0724"/>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54308"/>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377">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B625-A3CB-460E-B8ED-B02AFB45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Pages>
  <Words>312</Words>
  <Characters>1785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2020-06-30T08:45:00Z</dcterms:modified>
</cp:coreProperties>
</file>