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F5F33" w:rsidRPr="007F5F33" w:rsidTr="00AF108B">
        <w:tc>
          <w:tcPr>
            <w:tcW w:w="4785" w:type="dxa"/>
          </w:tcPr>
          <w:p w:rsidR="007F5F33" w:rsidRPr="007F5F33" w:rsidRDefault="007F5F33" w:rsidP="007F5F33">
            <w:pPr>
              <w:wordWrap w:val="0"/>
              <w:autoSpaceDE w:val="0"/>
              <w:autoSpaceDN w:val="0"/>
              <w:spacing w:line="290" w:lineRule="atLeast"/>
              <w:jc w:val="center"/>
              <w:rPr>
                <w:rFonts w:ascii="한컴바탕" w:eastAsia="한컴바탕" w:hAnsi="한컴바탕" w:cs="한컴바탕"/>
                <w:b/>
                <w:sz w:val="26"/>
                <w:szCs w:val="26"/>
                <w:lang w:eastAsia="ko-KR"/>
              </w:rPr>
            </w:pPr>
            <w:r w:rsidRPr="007F5F33">
              <w:rPr>
                <w:rFonts w:ascii="한컴바탕" w:eastAsia="한컴바탕" w:hAnsi="한컴바탕" w:cs="한컴바탕" w:hint="eastAsia"/>
                <w:b/>
                <w:sz w:val="26"/>
                <w:szCs w:val="26"/>
                <w:lang w:eastAsia="ko-KR"/>
              </w:rPr>
              <w:t>기업 경영범위 등기 관리규정</w:t>
            </w:r>
          </w:p>
          <w:p w:rsidR="007F5F33" w:rsidRPr="007F5F33" w:rsidRDefault="007F5F33" w:rsidP="007F5F33">
            <w:pPr>
              <w:wordWrap w:val="0"/>
              <w:autoSpaceDE w:val="0"/>
              <w:autoSpaceDN w:val="0"/>
              <w:spacing w:line="290" w:lineRule="atLeast"/>
              <w:jc w:val="center"/>
              <w:rPr>
                <w:rFonts w:ascii="한컴바탕" w:eastAsia="한컴바탕" w:hAnsi="한컴바탕" w:cs="한컴바탕"/>
                <w:szCs w:val="21"/>
                <w:lang w:eastAsia="ko-KR"/>
              </w:rPr>
            </w:pPr>
            <w:proofErr w:type="spellStart"/>
            <w:r w:rsidRPr="007F5F33">
              <w:rPr>
                <w:rFonts w:ascii="한컴바탕" w:eastAsia="한컴바탕" w:hAnsi="한컴바탕" w:cs="한컴바탕" w:hint="eastAsia"/>
                <w:szCs w:val="21"/>
                <w:lang w:eastAsia="ko-KR"/>
              </w:rPr>
              <w:t>국가공상행정관리총국령</w:t>
            </w:r>
            <w:proofErr w:type="spellEnd"/>
            <w:r w:rsidRPr="007F5F33">
              <w:rPr>
                <w:rFonts w:ascii="한컴바탕" w:eastAsia="한컴바탕" w:hAnsi="한컴바탕" w:cs="한컴바탕" w:hint="eastAsia"/>
                <w:szCs w:val="21"/>
                <w:lang w:eastAsia="ko-KR"/>
              </w:rPr>
              <w:t xml:space="preserve"> 제76호</w:t>
            </w:r>
          </w:p>
          <w:p w:rsidR="007F5F33" w:rsidRPr="007F5F33" w:rsidRDefault="007F5F33" w:rsidP="007F5F33">
            <w:pPr>
              <w:wordWrap w:val="0"/>
              <w:autoSpaceDE w:val="0"/>
              <w:autoSpaceDN w:val="0"/>
              <w:spacing w:line="290" w:lineRule="atLeast"/>
              <w:rPr>
                <w:rFonts w:ascii="한컴바탕" w:eastAsia="한컴바탕" w:hAnsi="한컴바탕" w:cs="한컴바탕"/>
                <w:szCs w:val="21"/>
                <w:lang w:eastAsia="ko-KR"/>
              </w:rPr>
            </w:pPr>
          </w:p>
          <w:p w:rsidR="007F5F33" w:rsidRPr="007F5F33" w:rsidRDefault="007F5F33" w:rsidP="007F5F33">
            <w:pPr>
              <w:wordWrap w:val="0"/>
              <w:autoSpaceDE w:val="0"/>
              <w:autoSpaceDN w:val="0"/>
              <w:spacing w:line="290" w:lineRule="atLeast"/>
              <w:rPr>
                <w:rFonts w:ascii="한컴바탕" w:eastAsia="한컴바탕" w:hAnsi="한컴바탕" w:cs="한컴바탕"/>
                <w:szCs w:val="21"/>
                <w:lang w:eastAsia="ko-KR"/>
              </w:rPr>
            </w:pPr>
            <w:r w:rsidRPr="007F5F33">
              <w:rPr>
                <w:rFonts w:ascii="한컴바탕" w:eastAsia="한컴바탕" w:hAnsi="한컴바탕" w:cs="한컴바탕" w:hint="eastAsia"/>
                <w:szCs w:val="21"/>
                <w:lang w:eastAsia="ko-KR"/>
              </w:rPr>
              <w:t xml:space="preserve">&lt;기업 경영범위 등기 관리규정&gt;이 국가공상행정관리총국 국무회의에서 </w:t>
            </w:r>
            <w:proofErr w:type="spellStart"/>
            <w:r w:rsidRPr="007F5F33">
              <w:rPr>
                <w:rFonts w:ascii="한컴바탕" w:eastAsia="한컴바탕" w:hAnsi="한컴바탕" w:cs="한컴바탕" w:hint="eastAsia"/>
                <w:szCs w:val="21"/>
                <w:lang w:eastAsia="ko-KR"/>
              </w:rPr>
              <w:t>심의통과되어</w:t>
            </w:r>
            <w:proofErr w:type="spellEnd"/>
            <w:r w:rsidRPr="007F5F33">
              <w:rPr>
                <w:rFonts w:ascii="한컴바탕" w:eastAsia="한컴바탕" w:hAnsi="한컴바탕" w:cs="한컴바탕" w:hint="eastAsia"/>
                <w:szCs w:val="21"/>
                <w:lang w:eastAsia="ko-KR"/>
              </w:rPr>
              <w:t xml:space="preserve"> 공포하는 바이며 2015년 10월 1일부터 시행한다.</w:t>
            </w:r>
          </w:p>
          <w:p w:rsidR="007F5F33" w:rsidRPr="007F5F33" w:rsidRDefault="007F5F33" w:rsidP="007F5F33">
            <w:pPr>
              <w:wordWrap w:val="0"/>
              <w:autoSpaceDE w:val="0"/>
              <w:autoSpaceDN w:val="0"/>
              <w:spacing w:line="290" w:lineRule="atLeast"/>
              <w:rPr>
                <w:rFonts w:ascii="한컴바탕" w:eastAsia="한컴바탕" w:hAnsi="한컴바탕" w:cs="한컴바탕"/>
                <w:szCs w:val="21"/>
                <w:lang w:eastAsia="ko-KR"/>
              </w:rPr>
            </w:pPr>
          </w:p>
          <w:p w:rsidR="007F5F33" w:rsidRPr="007F5F33" w:rsidRDefault="007F5F33" w:rsidP="007F5F33">
            <w:pPr>
              <w:wordWrap w:val="0"/>
              <w:autoSpaceDE w:val="0"/>
              <w:autoSpaceDN w:val="0"/>
              <w:spacing w:line="290" w:lineRule="atLeast"/>
              <w:jc w:val="right"/>
              <w:rPr>
                <w:rFonts w:ascii="한컴바탕" w:eastAsia="한컴바탕" w:hAnsi="한컴바탕" w:cs="한컴바탕"/>
                <w:szCs w:val="21"/>
                <w:lang w:eastAsia="ko-KR"/>
              </w:rPr>
            </w:pPr>
            <w:r w:rsidRPr="007F5F33">
              <w:rPr>
                <w:rFonts w:ascii="한컴바탕" w:eastAsia="한컴바탕" w:hAnsi="한컴바탕" w:cs="한컴바탕" w:hint="eastAsia"/>
                <w:szCs w:val="21"/>
                <w:lang w:eastAsia="ko-KR"/>
              </w:rPr>
              <w:t xml:space="preserve">국장 </w:t>
            </w:r>
            <w:proofErr w:type="spellStart"/>
            <w:r w:rsidRPr="007F5F33">
              <w:rPr>
                <w:rFonts w:ascii="한컴바탕" w:eastAsia="한컴바탕" w:hAnsi="한컴바탕" w:cs="한컴바탕" w:hint="eastAsia"/>
                <w:szCs w:val="21"/>
                <w:lang w:eastAsia="ko-KR"/>
              </w:rPr>
              <w:t>장마오</w:t>
            </w:r>
            <w:proofErr w:type="spellEnd"/>
            <w:r w:rsidRPr="007F5F33">
              <w:rPr>
                <w:rFonts w:ascii="한컴바탕" w:eastAsia="한컴바탕" w:hAnsi="한컴바탕" w:cs="한컴바탕" w:hint="eastAsia"/>
                <w:szCs w:val="21"/>
                <w:lang w:eastAsia="ko-KR"/>
              </w:rPr>
              <w:t>(張茅)</w:t>
            </w:r>
          </w:p>
          <w:p w:rsidR="007F5F33" w:rsidRPr="007F5F33" w:rsidRDefault="007F5F33" w:rsidP="007F5F33">
            <w:pPr>
              <w:wordWrap w:val="0"/>
              <w:autoSpaceDE w:val="0"/>
              <w:autoSpaceDN w:val="0"/>
              <w:spacing w:line="290" w:lineRule="atLeast"/>
              <w:jc w:val="right"/>
              <w:rPr>
                <w:rFonts w:ascii="한컴바탕" w:eastAsia="한컴바탕" w:hAnsi="한컴바탕" w:cs="한컴바탕"/>
                <w:szCs w:val="21"/>
                <w:lang w:eastAsia="ko-KR"/>
              </w:rPr>
            </w:pPr>
            <w:r w:rsidRPr="007F5F33">
              <w:rPr>
                <w:rFonts w:ascii="한컴바탕" w:eastAsia="한컴바탕" w:hAnsi="한컴바탕" w:cs="한컴바탕" w:hint="eastAsia"/>
                <w:szCs w:val="21"/>
                <w:lang w:eastAsia="ko-KR"/>
              </w:rPr>
              <w:t>2015년 8월 27일</w:t>
            </w:r>
          </w:p>
          <w:p w:rsidR="007F5F33" w:rsidRPr="007F5F33" w:rsidRDefault="007F5F33" w:rsidP="007F5F33">
            <w:pPr>
              <w:wordWrap w:val="0"/>
              <w:autoSpaceDE w:val="0"/>
              <w:autoSpaceDN w:val="0"/>
              <w:spacing w:line="290" w:lineRule="atLeast"/>
              <w:rPr>
                <w:rFonts w:ascii="한컴바탕" w:eastAsia="한컴바탕" w:hAnsi="한컴바탕" w:cs="한컴바탕" w:hint="eastAsia"/>
                <w:szCs w:val="21"/>
              </w:rPr>
            </w:pPr>
          </w:p>
          <w:p w:rsidR="00AF108B" w:rsidRDefault="007F5F33" w:rsidP="00AF108B">
            <w:pPr>
              <w:wordWrap w:val="0"/>
              <w:autoSpaceDE w:val="0"/>
              <w:autoSpaceDN w:val="0"/>
              <w:spacing w:line="290" w:lineRule="atLeast"/>
              <w:ind w:firstLineChars="200" w:firstLine="412"/>
              <w:rPr>
                <w:rFonts w:ascii="한컴바탕" w:eastAsia="한컴바탕" w:hAnsi="한컴바탕" w:cs="한컴바탕" w:hint="eastAsia"/>
                <w:szCs w:val="21"/>
                <w:lang w:eastAsia="ko-KR"/>
              </w:rPr>
            </w:pPr>
            <w:r w:rsidRPr="007F5F33">
              <w:rPr>
                <w:rFonts w:ascii="한컴바탕" w:eastAsia="한컴바탕" w:hAnsi="한컴바탕" w:cs="한컴바탕" w:hint="eastAsia"/>
                <w:b/>
                <w:szCs w:val="21"/>
                <w:lang w:eastAsia="ko-KR"/>
              </w:rPr>
              <w:t>제1조</w:t>
            </w:r>
            <w:r w:rsidRPr="007F5F33">
              <w:rPr>
                <w:rFonts w:ascii="한컴바탕" w:eastAsia="한컴바탕" w:hAnsi="한컴바탕" w:cs="한컴바탕" w:hint="eastAsia"/>
                <w:szCs w:val="21"/>
                <w:lang w:eastAsia="ko-KR"/>
              </w:rPr>
              <w:t xml:space="preserve"> </w:t>
            </w:r>
            <w:r w:rsidRPr="00AF108B">
              <w:rPr>
                <w:rFonts w:ascii="한컴바탕" w:eastAsia="한컴바탕" w:hAnsi="한컴바탕" w:cs="한컴바탕" w:hint="eastAsia"/>
                <w:spacing w:val="-12"/>
                <w:szCs w:val="21"/>
                <w:lang w:eastAsia="ko-KR"/>
              </w:rPr>
              <w:t>기업 경영범위 등기에 대한 관리를 규범화하고 기업의 경영행위를 규율하며 기업의 합법적인 권익을 보호하기 위한 목적으로 기업 등기 관리 관련 법률, 행정법규에 근거하여 이 규정을 제정한다.</w:t>
            </w:r>
          </w:p>
          <w:p w:rsidR="00AF108B" w:rsidRDefault="00AF108B" w:rsidP="00AF108B">
            <w:pPr>
              <w:wordWrap w:val="0"/>
              <w:autoSpaceDE w:val="0"/>
              <w:autoSpaceDN w:val="0"/>
              <w:spacing w:line="290" w:lineRule="atLeast"/>
              <w:ind w:firstLineChars="200" w:firstLine="412"/>
              <w:rPr>
                <w:rFonts w:ascii="한컴바탕" w:eastAsia="한컴바탕" w:hAnsi="한컴바탕" w:cs="한컴바탕" w:hint="eastAsia"/>
                <w:szCs w:val="21"/>
                <w:lang w:eastAsia="ko-KR"/>
              </w:rPr>
            </w:pPr>
            <w:r w:rsidRPr="007F5F3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중화인민공화국 국내에서 등기한 기업은 이 규정의 관할을 받는다.</w:t>
            </w:r>
          </w:p>
          <w:p w:rsidR="007F5F33" w:rsidRPr="00AF108B" w:rsidRDefault="00AF108B" w:rsidP="00AF108B">
            <w:pPr>
              <w:wordWrap w:val="0"/>
              <w:autoSpaceDE w:val="0"/>
              <w:autoSpaceDN w:val="0"/>
              <w:spacing w:line="290" w:lineRule="atLeast"/>
              <w:ind w:firstLineChars="200" w:firstLine="412"/>
              <w:rPr>
                <w:rFonts w:ascii="한컴바탕" w:eastAsia="한컴바탕" w:hAnsi="한컴바탕" w:cs="한컴바탕"/>
                <w:szCs w:val="21"/>
                <w:lang w:eastAsia="ko-KR"/>
              </w:rPr>
            </w:pPr>
            <w:r w:rsidRPr="007F5F3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 xml:space="preserve">경영범위는 기업이 종사하는 경영활동의 업무 범위이며 법에 따라 기업등기기관에 </w:t>
            </w:r>
            <w:proofErr w:type="spellStart"/>
            <w:r w:rsidR="007F5F33" w:rsidRPr="00AF108B">
              <w:rPr>
                <w:rFonts w:ascii="한컴바탕" w:eastAsia="한컴바탕" w:hAnsi="한컴바탕" w:cs="한컴바탕" w:hint="eastAsia"/>
                <w:szCs w:val="21"/>
                <w:lang w:eastAsia="ko-KR"/>
              </w:rPr>
              <w:t>등기해야한다</w:t>
            </w:r>
            <w:proofErr w:type="spellEnd"/>
            <w:r w:rsidR="007F5F33" w:rsidRPr="00AF108B">
              <w:rPr>
                <w:rFonts w:ascii="한컴바탕" w:eastAsia="한컴바탕" w:hAnsi="한컴바탕" w:cs="한컴바탕" w:hint="eastAsia"/>
                <w:szCs w:val="21"/>
                <w:lang w:eastAsia="ko-KR"/>
              </w:rPr>
              <w:t>.</w:t>
            </w:r>
          </w:p>
          <w:p w:rsidR="007F5F33" w:rsidRPr="007F5F33" w:rsidRDefault="007F5F33" w:rsidP="007F5F33">
            <w:pPr>
              <w:pStyle w:val="a4"/>
              <w:wordWrap w:val="0"/>
              <w:autoSpaceDE w:val="0"/>
              <w:autoSpaceDN w:val="0"/>
              <w:spacing w:line="290" w:lineRule="atLeast"/>
              <w:rPr>
                <w:rFonts w:ascii="한컴바탕" w:eastAsia="한컴바탕" w:hAnsi="한컴바탕" w:cs="한컴바탕"/>
                <w:szCs w:val="21"/>
                <w:lang w:eastAsia="ko-KR"/>
              </w:rPr>
            </w:pPr>
            <w:r w:rsidRPr="007F5F33">
              <w:rPr>
                <w:rFonts w:ascii="한컴바탕" w:eastAsia="한컴바탕" w:hAnsi="한컴바탕" w:cs="한컴바탕" w:hint="eastAsia"/>
                <w:szCs w:val="21"/>
                <w:lang w:eastAsia="ko-KR"/>
              </w:rPr>
              <w:t xml:space="preserve">신청인은 &lt;국민경제 업종분류&gt;를 참조하여 하나 또는 </w:t>
            </w:r>
            <w:proofErr w:type="spellStart"/>
            <w:r w:rsidRPr="007F5F33">
              <w:rPr>
                <w:rFonts w:ascii="한컴바탕" w:eastAsia="한컴바탕" w:hAnsi="한컴바탕" w:cs="한컴바탕" w:hint="eastAsia"/>
                <w:szCs w:val="21"/>
                <w:lang w:eastAsia="ko-KR"/>
              </w:rPr>
              <w:t>두개</w:t>
            </w:r>
            <w:proofErr w:type="spellEnd"/>
            <w:r w:rsidRPr="007F5F33">
              <w:rPr>
                <w:rFonts w:ascii="한컴바탕" w:eastAsia="한컴바탕" w:hAnsi="한컴바탕" w:cs="한컴바탕" w:hint="eastAsia"/>
                <w:szCs w:val="21"/>
                <w:lang w:eastAsia="ko-KR"/>
              </w:rPr>
              <w:t xml:space="preserve"> 이상의 소분류, 중분류 또는 </w:t>
            </w:r>
            <w:proofErr w:type="spellStart"/>
            <w:r w:rsidRPr="007F5F33">
              <w:rPr>
                <w:rFonts w:ascii="한컴바탕" w:eastAsia="한컴바탕" w:hAnsi="한컴바탕" w:cs="한컴바탕" w:hint="eastAsia"/>
                <w:szCs w:val="21"/>
                <w:lang w:eastAsia="ko-KR"/>
              </w:rPr>
              <w:t>대분류를</w:t>
            </w:r>
            <w:proofErr w:type="spellEnd"/>
            <w:r w:rsidRPr="007F5F33">
              <w:rPr>
                <w:rFonts w:ascii="한컴바탕" w:eastAsia="한컴바탕" w:hAnsi="한컴바탕" w:cs="한컴바탕" w:hint="eastAsia"/>
                <w:szCs w:val="21"/>
                <w:lang w:eastAsia="ko-KR"/>
              </w:rPr>
              <w:t xml:space="preserve"> 선택하여 자발적으로 경영범위 등기 신청을 제출해야 한다. &lt;국민경제 업종분류&gt;에서 </w:t>
            </w:r>
            <w:proofErr w:type="spellStart"/>
            <w:r w:rsidRPr="007F5F33">
              <w:rPr>
                <w:rFonts w:ascii="한컴바탕" w:eastAsia="한컴바탕" w:hAnsi="한컴바탕" w:cs="한컴바탕" w:hint="eastAsia"/>
                <w:szCs w:val="21"/>
                <w:lang w:eastAsia="ko-KR"/>
              </w:rPr>
              <w:t>규범하지</w:t>
            </w:r>
            <w:proofErr w:type="spellEnd"/>
            <w:r w:rsidRPr="007F5F33">
              <w:rPr>
                <w:rFonts w:ascii="한컴바탕" w:eastAsia="한컴바탕" w:hAnsi="한컴바탕" w:cs="한컴바탕" w:hint="eastAsia"/>
                <w:szCs w:val="21"/>
                <w:lang w:eastAsia="ko-KR"/>
              </w:rPr>
              <w:t xml:space="preserve"> 아니한 신흥 업종 또는 구체적인 경영항목은 정책문건, 업계 관행 또는 전문문헌 등을 참조하여 신청을 제출할 수 있다.</w:t>
            </w:r>
          </w:p>
          <w:p w:rsidR="00AF108B" w:rsidRDefault="007F5F33" w:rsidP="00AF108B">
            <w:pPr>
              <w:pStyle w:val="a4"/>
              <w:wordWrap w:val="0"/>
              <w:autoSpaceDE w:val="0"/>
              <w:autoSpaceDN w:val="0"/>
              <w:spacing w:line="290" w:lineRule="atLeast"/>
              <w:ind w:firstLine="396"/>
              <w:rPr>
                <w:rFonts w:ascii="한컴바탕" w:eastAsia="한컴바탕" w:hAnsi="한컴바탕" w:cs="한컴바탕" w:hint="eastAsia"/>
                <w:spacing w:val="-6"/>
                <w:szCs w:val="21"/>
                <w:lang w:eastAsia="ko-KR"/>
              </w:rPr>
            </w:pPr>
            <w:r w:rsidRPr="00AF108B">
              <w:rPr>
                <w:rFonts w:ascii="한컴바탕" w:eastAsia="한컴바탕" w:hAnsi="한컴바탕" w:cs="한컴바탕" w:hint="eastAsia"/>
                <w:spacing w:val="-6"/>
                <w:szCs w:val="21"/>
                <w:lang w:eastAsia="ko-KR"/>
              </w:rPr>
              <w:t>기업의 경영범위는 정관 또는 합명계약의 규정과 일치해야 한다. 경영범위에 변화가 발생한 경우 기업은 정관 또는 합명계약을 개정해야 하며 기업등기기관에 변경등기를 신청해야 한다.</w:t>
            </w:r>
          </w:p>
          <w:p w:rsidR="007F5F33" w:rsidRPr="00AF108B" w:rsidRDefault="00AF108B" w:rsidP="00AF108B">
            <w:pPr>
              <w:pStyle w:val="a4"/>
              <w:wordWrap w:val="0"/>
              <w:autoSpaceDE w:val="0"/>
              <w:autoSpaceDN w:val="0"/>
              <w:spacing w:line="290" w:lineRule="atLeast"/>
              <w:ind w:firstLine="412"/>
              <w:rPr>
                <w:rFonts w:ascii="한컴바탕" w:eastAsia="한컴바탕" w:hAnsi="한컴바탕" w:cs="한컴바탕"/>
                <w:spacing w:val="-6"/>
                <w:szCs w:val="21"/>
                <w:lang w:eastAsia="ko-KR"/>
              </w:rPr>
            </w:pPr>
            <w:r w:rsidRPr="007F5F3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pacing w:val="-6"/>
                <w:szCs w:val="21"/>
                <w:lang w:eastAsia="ko-KR"/>
              </w:rPr>
              <w:t>기업이 등기를 신청하는 경영범위 중 법률, 행정법규 또는 국무원 결정에 따라 등기 전에 반드시 비준을 거쳐야 하는 경영항목(이하 '전치(前置)허가 경영항목'</w:t>
            </w:r>
            <w:proofErr w:type="spellStart"/>
            <w:r w:rsidR="007F5F33" w:rsidRPr="00AF108B">
              <w:rPr>
                <w:rFonts w:ascii="한컴바탕" w:eastAsia="한컴바탕" w:hAnsi="한컴바탕" w:cs="한컴바탕" w:hint="eastAsia"/>
                <w:spacing w:val="-6"/>
                <w:szCs w:val="21"/>
                <w:lang w:eastAsia="ko-KR"/>
              </w:rPr>
              <w:t>으로</w:t>
            </w:r>
            <w:proofErr w:type="spellEnd"/>
            <w:r w:rsidR="007F5F33" w:rsidRPr="00AF108B">
              <w:rPr>
                <w:rFonts w:ascii="한컴바탕" w:eastAsia="한컴바탕" w:hAnsi="한컴바탕" w:cs="한컴바탕" w:hint="eastAsia"/>
                <w:spacing w:val="-6"/>
                <w:szCs w:val="21"/>
                <w:lang w:eastAsia="ko-KR"/>
              </w:rPr>
              <w:t xml:space="preserve"> 칭함)은 등기를 신청하기에 앞서 관련 부서에 보고하여 비준을 득한 후 비준기관의 비준문건, 증서를 소지하고 기업등기기관에 등기를 신청해야 한다</w:t>
            </w:r>
            <w:r w:rsidR="007F5F33" w:rsidRPr="00AF108B">
              <w:rPr>
                <w:rFonts w:ascii="한컴바탕" w:eastAsia="한컴바탕" w:hAnsi="한컴바탕" w:cs="한컴바탕" w:hint="eastAsia"/>
                <w:szCs w:val="21"/>
                <w:lang w:eastAsia="ko-KR"/>
              </w:rPr>
              <w:t>.</w:t>
            </w:r>
          </w:p>
          <w:p w:rsidR="00AF108B" w:rsidRDefault="007F5F33" w:rsidP="00AF108B">
            <w:pPr>
              <w:pStyle w:val="a4"/>
              <w:wordWrap w:val="0"/>
              <w:autoSpaceDE w:val="0"/>
              <w:autoSpaceDN w:val="0"/>
              <w:spacing w:line="290" w:lineRule="atLeast"/>
              <w:ind w:firstLine="396"/>
              <w:rPr>
                <w:rFonts w:ascii="한컴바탕" w:eastAsia="한컴바탕" w:hAnsi="한컴바탕" w:cs="한컴바탕" w:hint="eastAsia"/>
                <w:spacing w:val="-6"/>
                <w:szCs w:val="21"/>
                <w:lang w:eastAsia="ko-KR"/>
              </w:rPr>
            </w:pPr>
            <w:r w:rsidRPr="00AF108B">
              <w:rPr>
                <w:rFonts w:ascii="한컴바탕" w:eastAsia="한컴바탕" w:hAnsi="한컴바탕" w:cs="한컴바탕" w:hint="eastAsia"/>
                <w:spacing w:val="-6"/>
                <w:szCs w:val="21"/>
                <w:lang w:eastAsia="ko-KR"/>
              </w:rPr>
              <w:t>기업이 등기를 신청하는 경영범위 중 법률, 행정법규 또는 국무원 결정 등에 따라 등기 이후 반드시 비준을 득해야 하는 경영항목(이하 '</w:t>
            </w:r>
            <w:proofErr w:type="spellStart"/>
            <w:r w:rsidRPr="00AF108B">
              <w:rPr>
                <w:rFonts w:ascii="한컴바탕" w:eastAsia="한컴바탕" w:hAnsi="한컴바탕" w:cs="한컴바탕" w:hint="eastAsia"/>
                <w:spacing w:val="-6"/>
                <w:szCs w:val="21"/>
                <w:lang w:eastAsia="ko-KR"/>
              </w:rPr>
              <w:t>후치</w:t>
            </w:r>
            <w:proofErr w:type="spellEnd"/>
            <w:r w:rsidRPr="00AF108B">
              <w:rPr>
                <w:rFonts w:ascii="한컴바탕" w:eastAsia="한컴바탕" w:hAnsi="한컴바탕" w:cs="한컴바탕" w:hint="eastAsia"/>
                <w:spacing w:val="-6"/>
                <w:szCs w:val="21"/>
                <w:lang w:eastAsia="ko-KR"/>
              </w:rPr>
              <w:t>(</w:t>
            </w:r>
            <w:proofErr w:type="spellStart"/>
            <w:r w:rsidRPr="00AF108B">
              <w:rPr>
                <w:rFonts w:ascii="한컴바탕" w:eastAsia="한컴바탕" w:hAnsi="한컴바탕" w:cs="한컴바탕" w:hint="eastAsia"/>
                <w:spacing w:val="-6"/>
                <w:szCs w:val="21"/>
                <w:lang w:eastAsia="ko-KR"/>
              </w:rPr>
              <w:t>後置</w:t>
            </w:r>
            <w:proofErr w:type="spellEnd"/>
            <w:r w:rsidRPr="00AF108B">
              <w:rPr>
                <w:rFonts w:ascii="한컴바탕" w:eastAsia="한컴바탕" w:hAnsi="한컴바탕" w:cs="한컴바탕" w:hint="eastAsia"/>
                <w:spacing w:val="-6"/>
                <w:szCs w:val="21"/>
                <w:lang w:eastAsia="ko-KR"/>
              </w:rPr>
              <w:t>)허가 경영항목'</w:t>
            </w:r>
            <w:proofErr w:type="spellStart"/>
            <w:r w:rsidRPr="00AF108B">
              <w:rPr>
                <w:rFonts w:ascii="한컴바탕" w:eastAsia="한컴바탕" w:hAnsi="한컴바탕" w:cs="한컴바탕" w:hint="eastAsia"/>
                <w:spacing w:val="-6"/>
                <w:szCs w:val="21"/>
                <w:lang w:eastAsia="ko-KR"/>
              </w:rPr>
              <w:t>으로</w:t>
            </w:r>
            <w:proofErr w:type="spellEnd"/>
            <w:r w:rsidRPr="00AF108B">
              <w:rPr>
                <w:rFonts w:ascii="한컴바탕" w:eastAsia="한컴바탕" w:hAnsi="한컴바탕" w:cs="한컴바탕" w:hint="eastAsia"/>
                <w:spacing w:val="-6"/>
                <w:szCs w:val="21"/>
                <w:lang w:eastAsia="ko-KR"/>
              </w:rPr>
              <w:t xml:space="preserve"> 칭함)은 법에 따라 기업등기기관의 등기 허가를 받은 후 관련 부서에 보고하여 비준을 득해야만 </w:t>
            </w:r>
            <w:proofErr w:type="spellStart"/>
            <w:r w:rsidRPr="00AF108B">
              <w:rPr>
                <w:rFonts w:ascii="한컴바탕" w:eastAsia="한컴바탕" w:hAnsi="한컴바탕" w:cs="한컴바탕" w:hint="eastAsia"/>
                <w:spacing w:val="-6"/>
                <w:szCs w:val="21"/>
                <w:lang w:eastAsia="ko-KR"/>
              </w:rPr>
              <w:t>후치</w:t>
            </w:r>
            <w:proofErr w:type="spellEnd"/>
            <w:r w:rsidRPr="00AF108B">
              <w:rPr>
                <w:rFonts w:ascii="한컴바탕" w:eastAsia="한컴바탕" w:hAnsi="한컴바탕" w:cs="한컴바탕" w:hint="eastAsia"/>
                <w:spacing w:val="-6"/>
                <w:szCs w:val="21"/>
                <w:lang w:eastAsia="ko-KR"/>
              </w:rPr>
              <w:t>(</w:t>
            </w:r>
            <w:proofErr w:type="spellStart"/>
            <w:r w:rsidRPr="00AF108B">
              <w:rPr>
                <w:rFonts w:ascii="한컴바탕" w:eastAsia="한컴바탕" w:hAnsi="한컴바탕" w:cs="한컴바탕" w:hint="eastAsia"/>
                <w:spacing w:val="-6"/>
                <w:szCs w:val="21"/>
                <w:lang w:eastAsia="ko-KR"/>
              </w:rPr>
              <w:t>後置</w:t>
            </w:r>
            <w:proofErr w:type="spellEnd"/>
            <w:r w:rsidRPr="00AF108B">
              <w:rPr>
                <w:rFonts w:ascii="한컴바탕" w:eastAsia="한컴바탕" w:hAnsi="한컴바탕" w:cs="한컴바탕" w:hint="eastAsia"/>
                <w:spacing w:val="-6"/>
                <w:szCs w:val="21"/>
                <w:lang w:eastAsia="ko-KR"/>
              </w:rPr>
              <w:t>)허가 경영항목의 경영활동을 전개할 수 있다.</w:t>
            </w:r>
          </w:p>
          <w:p w:rsidR="007F5F33" w:rsidRPr="00AF108B" w:rsidRDefault="00AF108B" w:rsidP="00AF108B">
            <w:pPr>
              <w:pStyle w:val="a4"/>
              <w:wordWrap w:val="0"/>
              <w:autoSpaceDE w:val="0"/>
              <w:autoSpaceDN w:val="0"/>
              <w:spacing w:line="290" w:lineRule="atLeast"/>
              <w:ind w:firstLine="412"/>
              <w:rPr>
                <w:rFonts w:ascii="한컴바탕" w:eastAsia="한컴바탕" w:hAnsi="한컴바탕" w:cs="한컴바탕"/>
                <w:spacing w:val="-6"/>
                <w:szCs w:val="21"/>
                <w:lang w:eastAsia="ko-KR"/>
              </w:rPr>
            </w:pPr>
            <w:r w:rsidRPr="007F5F3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기업등기기관은 심사비준기관의 비준문건, 증서에 따라 전치(前置)허가 경영항목</w:t>
            </w:r>
            <w:r w:rsidR="007F5F33" w:rsidRPr="00AF108B">
              <w:rPr>
                <w:rFonts w:ascii="한컴바탕" w:eastAsia="한컴바탕" w:hAnsi="한컴바탕" w:cs="한컴바탕" w:hint="eastAsia"/>
                <w:szCs w:val="21"/>
                <w:lang w:eastAsia="ko-KR"/>
              </w:rPr>
              <w:lastRenderedPageBreak/>
              <w:t>을 등기해야 한다. 비준문건, 증서 상에 전치(前置)허가 경영항목에 대한 설명이 없을 경우 관련 법률, 행정법규 또는 국무원 결정의 규정과 &lt;국민경제 업종분류&gt;에 따라 등기한다.</w:t>
            </w:r>
          </w:p>
          <w:p w:rsidR="007F5F33" w:rsidRPr="007F5F33" w:rsidRDefault="007F5F33" w:rsidP="007F5F33">
            <w:pPr>
              <w:pStyle w:val="a4"/>
              <w:wordWrap w:val="0"/>
              <w:autoSpaceDE w:val="0"/>
              <w:autoSpaceDN w:val="0"/>
              <w:spacing w:line="290" w:lineRule="atLeast"/>
              <w:rPr>
                <w:rFonts w:ascii="한컴바탕" w:eastAsia="한컴바탕" w:hAnsi="한컴바탕" w:cs="한컴바탕"/>
                <w:szCs w:val="21"/>
                <w:lang w:eastAsia="ko-KR"/>
              </w:rPr>
            </w:pPr>
            <w:r w:rsidRPr="007F5F33">
              <w:rPr>
                <w:rFonts w:ascii="한컴바탕" w:eastAsia="한컴바탕" w:hAnsi="한컴바탕" w:cs="한컴바탕" w:hint="eastAsia"/>
                <w:szCs w:val="21"/>
                <w:lang w:eastAsia="ko-KR"/>
              </w:rPr>
              <w:t>전치(前置)허가 경영항목 이외의 기타 경영항목의 경우 기업등기기관은 기업의 정관, 합명계약 또는 신청을 근거로 하고 &lt;국민경제 업종분류&gt; 및 관련 정책문건, 업계 관행 또는 전문문헌을 참조하여 등기한다.</w:t>
            </w:r>
          </w:p>
          <w:p w:rsidR="00AF108B" w:rsidRDefault="007F5F33" w:rsidP="00AF108B">
            <w:pPr>
              <w:pStyle w:val="a4"/>
              <w:wordWrap w:val="0"/>
              <w:autoSpaceDE w:val="0"/>
              <w:autoSpaceDN w:val="0"/>
              <w:spacing w:line="290" w:lineRule="atLeast"/>
              <w:ind w:firstLine="364"/>
              <w:rPr>
                <w:rFonts w:ascii="한컴바탕" w:eastAsia="한컴바탕" w:hAnsi="한컴바탕" w:cs="한컴바탕" w:hint="eastAsia"/>
                <w:spacing w:val="-14"/>
                <w:szCs w:val="21"/>
                <w:lang w:eastAsia="ko-KR"/>
              </w:rPr>
            </w:pPr>
            <w:r w:rsidRPr="00AF108B">
              <w:rPr>
                <w:rFonts w:ascii="한컴바탕" w:eastAsia="한컴바탕" w:hAnsi="한컴바탕" w:cs="한컴바탕" w:hint="eastAsia"/>
                <w:spacing w:val="-14"/>
                <w:szCs w:val="21"/>
                <w:lang w:eastAsia="ko-KR"/>
              </w:rPr>
              <w:t>기업등기기관은 경영범위 끝에 '(법에 따라 비준을 거쳐야 하는 경영항목은 관련 부서의 비준을 거친 후 경영활동 전개가 가능함.)'라는 문구를 표시해야 한다.</w:t>
            </w:r>
          </w:p>
          <w:p w:rsidR="007F5F33" w:rsidRPr="00AF108B" w:rsidRDefault="00AF108B" w:rsidP="00AF108B">
            <w:pPr>
              <w:pStyle w:val="a4"/>
              <w:wordWrap w:val="0"/>
              <w:autoSpaceDE w:val="0"/>
              <w:autoSpaceDN w:val="0"/>
              <w:spacing w:line="290" w:lineRule="atLeast"/>
              <w:ind w:firstLine="412"/>
              <w:rPr>
                <w:rFonts w:ascii="한컴바탕" w:eastAsia="한컴바탕" w:hAnsi="한컴바탕" w:cs="한컴바탕"/>
                <w:spacing w:val="-14"/>
                <w:szCs w:val="21"/>
                <w:lang w:eastAsia="ko-KR"/>
              </w:rPr>
            </w:pPr>
            <w:r w:rsidRPr="007F5F3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pacing w:val="-6"/>
                <w:szCs w:val="21"/>
                <w:lang w:eastAsia="ko-KR"/>
              </w:rPr>
              <w:t xml:space="preserve">기업 경영범위에 허가경영항목이 포함된 경우 기업은 심사비준기관의 비준문건, 증서를 취득한 날로부터 20일(근무일 기준)내에 </w:t>
            </w:r>
            <w:proofErr w:type="spellStart"/>
            <w:r w:rsidR="007F5F33" w:rsidRPr="00AF108B">
              <w:rPr>
                <w:rFonts w:ascii="한컴바탕" w:eastAsia="한컴바탕" w:hAnsi="한컴바탕" w:cs="한컴바탕" w:hint="eastAsia"/>
                <w:spacing w:val="-6"/>
                <w:szCs w:val="21"/>
                <w:lang w:eastAsia="ko-KR"/>
              </w:rPr>
              <w:t>기업신용정보공시스템을</w:t>
            </w:r>
            <w:proofErr w:type="spellEnd"/>
            <w:r w:rsidR="007F5F33" w:rsidRPr="00AF108B">
              <w:rPr>
                <w:rFonts w:ascii="한컴바탕" w:eastAsia="한컴바탕" w:hAnsi="한컴바탕" w:cs="한컴바탕" w:hint="eastAsia"/>
                <w:spacing w:val="-6"/>
                <w:szCs w:val="21"/>
                <w:lang w:eastAsia="ko-KR"/>
              </w:rPr>
              <w:t xml:space="preserve"> 통하여 비준문건·증서의 명칭, 심사비준기관, 비준내용, 유효기한 등 사항을 사회에 공시해야 한다. 그 중, 기업 설립 시 신청하는 경영범위에 전치(前置)허가 경영항목이 포함된 경우 기업은 설립일로부터 20일(근무일 기준)내에 사회에 공시해야 한다.</w:t>
            </w:r>
          </w:p>
          <w:p w:rsidR="00AF108B" w:rsidRDefault="007F5F33" w:rsidP="00AF108B">
            <w:pPr>
              <w:pStyle w:val="a4"/>
              <w:wordWrap w:val="0"/>
              <w:autoSpaceDE w:val="0"/>
              <w:autoSpaceDN w:val="0"/>
              <w:spacing w:line="290" w:lineRule="atLeast"/>
              <w:rPr>
                <w:rFonts w:ascii="한컴바탕" w:eastAsia="한컴바탕" w:hAnsi="한컴바탕" w:cs="한컴바탕" w:hint="eastAsia"/>
                <w:szCs w:val="21"/>
                <w:lang w:eastAsia="ko-KR"/>
              </w:rPr>
            </w:pPr>
            <w:r w:rsidRPr="007F5F33">
              <w:rPr>
                <w:rFonts w:ascii="한컴바탕" w:eastAsia="한컴바탕" w:hAnsi="한컴바탕" w:cs="한컴바탕" w:hint="eastAsia"/>
                <w:szCs w:val="21"/>
                <w:lang w:eastAsia="ko-KR"/>
              </w:rPr>
              <w:t>심사비준기관의 비준문건, 증서가 변경된 경우 기업은 변경비준일로부터 20일(근무일 기준) 내에 기업신용정보공시시스템을 통하여 변경 사항을 사회에 공시해야 한다.</w:t>
            </w:r>
          </w:p>
          <w:p w:rsidR="00AF108B" w:rsidRDefault="00AF108B" w:rsidP="00AF108B">
            <w:pPr>
              <w:pStyle w:val="a4"/>
              <w:wordWrap w:val="0"/>
              <w:autoSpaceDE w:val="0"/>
              <w:autoSpaceDN w:val="0"/>
              <w:spacing w:line="290" w:lineRule="atLeast"/>
              <w:ind w:firstLine="412"/>
              <w:rPr>
                <w:rFonts w:ascii="한컴바탕" w:eastAsia="한컴바탕" w:hAnsi="한컴바탕" w:cs="한컴바탕" w:hint="eastAsia"/>
                <w:szCs w:val="21"/>
                <w:lang w:eastAsia="ko-KR"/>
              </w:rPr>
            </w:pPr>
            <w:r w:rsidRPr="007F5F3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 xml:space="preserve">기업의 경영범위는 기업명칭 중의 업종 또는 경영 특징이 포함되거나 반영되어야 한다. </w:t>
            </w:r>
            <w:proofErr w:type="spellStart"/>
            <w:r w:rsidR="007F5F33" w:rsidRPr="00AF108B">
              <w:rPr>
                <w:rFonts w:ascii="한컴바탕" w:eastAsia="한컴바탕" w:hAnsi="한컴바탕" w:cs="한컴바탕" w:hint="eastAsia"/>
                <w:szCs w:val="21"/>
                <w:lang w:eastAsia="ko-KR"/>
              </w:rPr>
              <w:t>다업종</w:t>
            </w:r>
            <w:proofErr w:type="spellEnd"/>
            <w:r w:rsidR="007F5F33" w:rsidRPr="00AF108B">
              <w:rPr>
                <w:rFonts w:ascii="한컴바탕" w:eastAsia="한컴바탕" w:hAnsi="한컴바탕" w:cs="한컴바탕" w:hint="eastAsia"/>
                <w:szCs w:val="21"/>
                <w:lang w:eastAsia="ko-KR"/>
              </w:rPr>
              <w:t xml:space="preserve"> 경영을 하는 기업의 경우 그 경영범위 중의 </w:t>
            </w:r>
            <w:proofErr w:type="spellStart"/>
            <w:r w:rsidR="007F5F33" w:rsidRPr="00AF108B">
              <w:rPr>
                <w:rFonts w:ascii="한컴바탕" w:eastAsia="한컴바탕" w:hAnsi="한컴바탕" w:cs="한컴바탕" w:hint="eastAsia"/>
                <w:szCs w:val="21"/>
                <w:lang w:eastAsia="ko-KR"/>
              </w:rPr>
              <w:t>첫번째</w:t>
            </w:r>
            <w:proofErr w:type="spellEnd"/>
            <w:r w:rsidR="007F5F33" w:rsidRPr="00AF108B">
              <w:rPr>
                <w:rFonts w:ascii="한컴바탕" w:eastAsia="한컴바탕" w:hAnsi="한컴바탕" w:cs="한컴바탕" w:hint="eastAsia"/>
                <w:szCs w:val="21"/>
                <w:lang w:eastAsia="ko-KR"/>
              </w:rPr>
              <w:t xml:space="preserve"> 경영항목이 소속되는 업종을 기업의 업종으로 한다.</w:t>
            </w:r>
          </w:p>
          <w:p w:rsidR="007F5F33" w:rsidRPr="00AF108B" w:rsidRDefault="00AF108B" w:rsidP="00AF108B">
            <w:pPr>
              <w:pStyle w:val="a4"/>
              <w:wordWrap w:val="0"/>
              <w:autoSpaceDE w:val="0"/>
              <w:autoSpaceDN w:val="0"/>
              <w:spacing w:line="290" w:lineRule="atLeast"/>
              <w:ind w:firstLine="412"/>
              <w:rPr>
                <w:rFonts w:ascii="한컴바탕" w:eastAsia="한컴바탕" w:hAnsi="한컴바탕" w:cs="한컴바탕"/>
                <w:szCs w:val="21"/>
                <w:lang w:eastAsia="ko-KR"/>
              </w:rPr>
            </w:pPr>
            <w:r w:rsidRPr="007F5F3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pacing w:val="-6"/>
                <w:szCs w:val="21"/>
                <w:lang w:eastAsia="ko-KR"/>
              </w:rPr>
              <w:t>기업이 경영범위를 변경하는 경우 변경에 대한 결의 또는 결정이 내려진 날로부터 30일 내에 기업등기기관에 변경등기를 신청해야 한다. 그 중, 합명기업과 개인독자기업이 경영범위를 변경하는 경우 변경 결정일로부터 15일 내에 기업등기기관에 변경등기를 신청해야 한다.</w:t>
            </w:r>
          </w:p>
          <w:p w:rsidR="007F5F33" w:rsidRPr="007F5F33" w:rsidRDefault="007F5F33" w:rsidP="007F5F33">
            <w:pPr>
              <w:pStyle w:val="a4"/>
              <w:wordWrap w:val="0"/>
              <w:autoSpaceDE w:val="0"/>
              <w:autoSpaceDN w:val="0"/>
              <w:spacing w:line="290" w:lineRule="atLeast"/>
              <w:rPr>
                <w:rFonts w:ascii="한컴바탕" w:eastAsia="한컴바탕" w:hAnsi="한컴바탕" w:cs="한컴바탕"/>
                <w:szCs w:val="21"/>
                <w:lang w:eastAsia="ko-KR"/>
              </w:rPr>
            </w:pPr>
            <w:r w:rsidRPr="007F5F33">
              <w:rPr>
                <w:rFonts w:ascii="한컴바탕" w:eastAsia="한컴바탕" w:hAnsi="한컴바탕" w:cs="한컴바탕" w:hint="eastAsia"/>
                <w:szCs w:val="21"/>
                <w:lang w:eastAsia="ko-KR"/>
              </w:rPr>
              <w:t>기업의 경영범위 변경이 전치(前置)허가 경영항목과 연관되었거나 또는 그 비준문건, 증서가 변경된 경우 심사비준기관의 비준일로부터 30</w:t>
            </w:r>
            <w:proofErr w:type="spellStart"/>
            <w:r w:rsidRPr="007F5F33">
              <w:rPr>
                <w:rFonts w:ascii="한컴바탕" w:eastAsia="한컴바탕" w:hAnsi="한컴바탕" w:cs="한컴바탕" w:hint="eastAsia"/>
                <w:szCs w:val="21"/>
                <w:lang w:eastAsia="ko-KR"/>
              </w:rPr>
              <w:t>일내에</w:t>
            </w:r>
            <w:proofErr w:type="spellEnd"/>
            <w:r w:rsidRPr="007F5F33">
              <w:rPr>
                <w:rFonts w:ascii="한컴바탕" w:eastAsia="한컴바탕" w:hAnsi="한컴바탕" w:cs="한컴바탕" w:hint="eastAsia"/>
                <w:szCs w:val="21"/>
                <w:lang w:eastAsia="ko-KR"/>
              </w:rPr>
              <w:t xml:space="preserve"> 비준문건, 증서를 소지하고 기업등기기관에 변경등기를 신청해야 한다.</w:t>
            </w:r>
          </w:p>
          <w:p w:rsidR="00AF108B" w:rsidRDefault="007F5F33" w:rsidP="00AF108B">
            <w:pPr>
              <w:pStyle w:val="a4"/>
              <w:wordWrap w:val="0"/>
              <w:autoSpaceDE w:val="0"/>
              <w:autoSpaceDN w:val="0"/>
              <w:spacing w:line="290" w:lineRule="atLeast"/>
              <w:ind w:firstLine="396"/>
              <w:rPr>
                <w:rFonts w:ascii="한컴바탕" w:eastAsia="한컴바탕" w:hAnsi="한컴바탕" w:cs="한컴바탕" w:hint="eastAsia"/>
                <w:spacing w:val="-6"/>
                <w:szCs w:val="21"/>
                <w:lang w:eastAsia="ko-KR"/>
              </w:rPr>
            </w:pPr>
            <w:r w:rsidRPr="00AF108B">
              <w:rPr>
                <w:rFonts w:ascii="한컴바탕" w:eastAsia="한컴바탕" w:hAnsi="한컴바탕" w:cs="한컴바탕" w:hint="eastAsia"/>
                <w:spacing w:val="-6"/>
                <w:szCs w:val="21"/>
                <w:lang w:eastAsia="ko-KR"/>
              </w:rPr>
              <w:t xml:space="preserve">기업의 경영범위 변경이 </w:t>
            </w:r>
            <w:proofErr w:type="spellStart"/>
            <w:r w:rsidRPr="00AF108B">
              <w:rPr>
                <w:rFonts w:ascii="한컴바탕" w:eastAsia="한컴바탕" w:hAnsi="한컴바탕" w:cs="한컴바탕" w:hint="eastAsia"/>
                <w:spacing w:val="-6"/>
                <w:szCs w:val="21"/>
                <w:lang w:eastAsia="ko-KR"/>
              </w:rPr>
              <w:t>후치</w:t>
            </w:r>
            <w:proofErr w:type="spellEnd"/>
            <w:r w:rsidRPr="00AF108B">
              <w:rPr>
                <w:rFonts w:ascii="한컴바탕" w:eastAsia="한컴바탕" w:hAnsi="한컴바탕" w:cs="한컴바탕" w:hint="eastAsia"/>
                <w:spacing w:val="-6"/>
                <w:szCs w:val="21"/>
                <w:lang w:eastAsia="ko-KR"/>
              </w:rPr>
              <w:t>(</w:t>
            </w:r>
            <w:proofErr w:type="spellStart"/>
            <w:r w:rsidRPr="00AF108B">
              <w:rPr>
                <w:rFonts w:ascii="한컴바탕" w:eastAsia="한컴바탕" w:hAnsi="한컴바탕" w:cs="한컴바탕" w:hint="eastAsia"/>
                <w:spacing w:val="-6"/>
                <w:szCs w:val="21"/>
                <w:lang w:eastAsia="ko-KR"/>
              </w:rPr>
              <w:t>後置</w:t>
            </w:r>
            <w:proofErr w:type="spellEnd"/>
            <w:r w:rsidRPr="00AF108B">
              <w:rPr>
                <w:rFonts w:ascii="한컴바탕" w:eastAsia="한컴바탕" w:hAnsi="한컴바탕" w:cs="한컴바탕" w:hint="eastAsia"/>
                <w:spacing w:val="-6"/>
                <w:szCs w:val="21"/>
                <w:lang w:eastAsia="ko-KR"/>
              </w:rPr>
              <w:t>)허가 경영항목과 연관되었거나 또는 그 비준문건, 증서상에 기재된 경영항목 용어가 기존 등기설명과 일치하지 않거나 변경된 경우 비준문건, 증서를 소지하고 기업등기기관에 변경등기를 신청할 수 있다.</w:t>
            </w:r>
          </w:p>
          <w:p w:rsidR="00AF108B" w:rsidRDefault="00AF108B" w:rsidP="00AF108B">
            <w:pPr>
              <w:pStyle w:val="a4"/>
              <w:wordWrap w:val="0"/>
              <w:autoSpaceDE w:val="0"/>
              <w:autoSpaceDN w:val="0"/>
              <w:spacing w:line="290" w:lineRule="atLeast"/>
              <w:ind w:firstLine="412"/>
              <w:rPr>
                <w:rFonts w:ascii="한컴바탕" w:eastAsia="한컴바탕" w:hAnsi="한컴바탕" w:cs="한컴바탕" w:hint="eastAsia"/>
                <w:spacing w:val="-14"/>
                <w:szCs w:val="21"/>
                <w:lang w:eastAsia="ko-KR"/>
              </w:rPr>
            </w:pPr>
            <w:r w:rsidRPr="007F5F3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pacing w:val="-14"/>
                <w:szCs w:val="21"/>
                <w:lang w:eastAsia="ko-KR"/>
              </w:rPr>
              <w:t>분할 또는 합병으로 새로 설립되는 기업이 전치(前置)허가 경영항목 취급을 신청하는 경우 심사비준기관의 비준문건, 증서를 소지하고 기업등기기관에 등기를 신청해야 하며; 분할 또는 합병으로 존속하는 기업이 전치(前置)허가 경영항목 취급을 신청하되 변경등기 전에 이미 심사비준기관의 비준을 거쳤을 경우에는 심사비준 수속을 다시 이행할 필요가 없다.</w:t>
            </w:r>
          </w:p>
          <w:p w:rsidR="00AF108B" w:rsidRDefault="00AF108B" w:rsidP="00AF108B">
            <w:pPr>
              <w:pStyle w:val="a4"/>
              <w:wordWrap w:val="0"/>
              <w:autoSpaceDE w:val="0"/>
              <w:autoSpaceDN w:val="0"/>
              <w:spacing w:line="290" w:lineRule="atLeast"/>
              <w:ind w:firstLine="412"/>
              <w:rPr>
                <w:rFonts w:ascii="한컴바탕" w:eastAsia="한컴바탕" w:hAnsi="한컴바탕" w:cs="한컴바탕" w:hint="eastAsia"/>
                <w:spacing w:val="-14"/>
                <w:szCs w:val="21"/>
                <w:lang w:eastAsia="ko-KR"/>
              </w:rPr>
            </w:pPr>
            <w:r w:rsidRPr="007F5F3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pacing w:val="-14"/>
                <w:szCs w:val="21"/>
                <w:lang w:eastAsia="ko-KR"/>
              </w:rPr>
              <w:t>기업 유형이 변경되고 기업 유형 변경 이전에 이미 전치(前置)허가 경영항목에 대한 심사비준기관의 비준을 득했을 경우에는 기업은 심사비준 수속을 다시 이행할 필요가 없다. 법률, 행정법규 또는 국무원 결정에 별도의 규정이 있는 경우는 예외로 한다.</w:t>
            </w:r>
          </w:p>
          <w:p w:rsidR="007F5F33" w:rsidRPr="00AF108B" w:rsidRDefault="00AF108B" w:rsidP="00AF108B">
            <w:pPr>
              <w:pStyle w:val="a4"/>
              <w:wordWrap w:val="0"/>
              <w:autoSpaceDE w:val="0"/>
              <w:autoSpaceDN w:val="0"/>
              <w:spacing w:line="290" w:lineRule="atLeast"/>
              <w:ind w:firstLine="412"/>
              <w:rPr>
                <w:rFonts w:ascii="한컴바탕" w:eastAsia="한컴바탕" w:hAnsi="한컴바탕" w:cs="한컴바탕"/>
                <w:spacing w:val="-6"/>
                <w:szCs w:val="21"/>
                <w:lang w:eastAsia="ko-KR"/>
              </w:rPr>
            </w:pPr>
            <w:r w:rsidRPr="007F5F3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pacing w:val="-8"/>
                <w:szCs w:val="21"/>
                <w:lang w:eastAsia="ko-KR"/>
              </w:rPr>
              <w:t>기업의 출자자가 변경되는 경우 이미 심사비준기관의 비준을 득한 기존 전치(前置)허가 경영항목은 출자자 변경 이후 다시 심사비준 소속을 이행할 필요가 없다. 법률, 행정법규 또는 국무원 결정에 별도의 규정이 있는 경우는 예외로 한다.</w:t>
            </w:r>
          </w:p>
          <w:p w:rsidR="00AF108B" w:rsidRDefault="007F5F33" w:rsidP="00AF108B">
            <w:pPr>
              <w:pStyle w:val="a4"/>
              <w:wordWrap w:val="0"/>
              <w:autoSpaceDE w:val="0"/>
              <w:autoSpaceDN w:val="0"/>
              <w:spacing w:line="290" w:lineRule="atLeast"/>
              <w:rPr>
                <w:rFonts w:ascii="한컴바탕" w:eastAsia="한컴바탕" w:hAnsi="한컴바탕" w:cs="한컴바탕" w:hint="eastAsia"/>
                <w:szCs w:val="21"/>
                <w:lang w:eastAsia="ko-KR"/>
              </w:rPr>
            </w:pPr>
            <w:r w:rsidRPr="007F5F33">
              <w:rPr>
                <w:rFonts w:ascii="한컴바탕" w:eastAsia="한컴바탕" w:hAnsi="한컴바탕" w:cs="한컴바탕" w:hint="eastAsia"/>
                <w:szCs w:val="21"/>
                <w:lang w:eastAsia="ko-KR"/>
              </w:rPr>
              <w:t>기업의 출자자가 국내투자자에서 외국투자자로 변경되거나 기업의 출자자가 외국투자자에서 국내투자자로 변경되는 경우 기업등기기관은 심사비준기관의 비준문건, 증서에 따라 경영범위를 다시 등기해야 한다.</w:t>
            </w:r>
          </w:p>
          <w:p w:rsidR="007F5F33" w:rsidRPr="00AF108B" w:rsidRDefault="00AF108B" w:rsidP="00AF108B">
            <w:pPr>
              <w:pStyle w:val="a4"/>
              <w:wordWrap w:val="0"/>
              <w:autoSpaceDE w:val="0"/>
              <w:autoSpaceDN w:val="0"/>
              <w:spacing w:line="290" w:lineRule="atLeast"/>
              <w:ind w:firstLine="412"/>
              <w:rPr>
                <w:rFonts w:ascii="한컴바탕" w:eastAsia="한컴바탕" w:hAnsi="한컴바탕" w:cs="한컴바탕"/>
                <w:szCs w:val="21"/>
                <w:lang w:eastAsia="ko-KR"/>
              </w:rPr>
            </w:pPr>
            <w:r w:rsidRPr="007F5F3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독립적으로 민사책임을 부담할 수 없는 분지기구(이하 '분지기구'</w:t>
            </w:r>
            <w:proofErr w:type="spellStart"/>
            <w:r w:rsidR="007F5F33" w:rsidRPr="00AF108B">
              <w:rPr>
                <w:rFonts w:ascii="한컴바탕" w:eastAsia="한컴바탕" w:hAnsi="한컴바탕" w:cs="한컴바탕" w:hint="eastAsia"/>
                <w:szCs w:val="21"/>
                <w:lang w:eastAsia="ko-KR"/>
              </w:rPr>
              <w:t>로</w:t>
            </w:r>
            <w:proofErr w:type="spellEnd"/>
            <w:r w:rsidR="007F5F33" w:rsidRPr="00AF108B">
              <w:rPr>
                <w:rFonts w:ascii="한컴바탕" w:eastAsia="한컴바탕" w:hAnsi="한컴바탕" w:cs="한컴바탕" w:hint="eastAsia"/>
                <w:szCs w:val="21"/>
                <w:lang w:eastAsia="ko-KR"/>
              </w:rPr>
              <w:t xml:space="preserve"> 약칭)는 그 경영범위가 소속기업의 경영범위를 벗어나서는 </w:t>
            </w:r>
            <w:proofErr w:type="spellStart"/>
            <w:r w:rsidR="007F5F33" w:rsidRPr="00AF108B">
              <w:rPr>
                <w:rFonts w:ascii="한컴바탕" w:eastAsia="한컴바탕" w:hAnsi="한컴바탕" w:cs="한컴바탕" w:hint="eastAsia"/>
                <w:szCs w:val="21"/>
                <w:lang w:eastAsia="ko-KR"/>
              </w:rPr>
              <w:t>아니된다</w:t>
            </w:r>
            <w:proofErr w:type="spellEnd"/>
            <w:r w:rsidR="007F5F33" w:rsidRPr="00AF108B">
              <w:rPr>
                <w:rFonts w:ascii="한컴바탕" w:eastAsia="한컴바탕" w:hAnsi="한컴바탕" w:cs="한컴바탕" w:hint="eastAsia"/>
                <w:szCs w:val="21"/>
                <w:lang w:eastAsia="ko-KR"/>
              </w:rPr>
              <w:t>. 법률, 행정법규 또는 국무원 결정에 별도의 규정이 있는 경우는 예외로 한다.</w:t>
            </w:r>
          </w:p>
          <w:p w:rsidR="007F5F33" w:rsidRPr="007F5F33" w:rsidRDefault="007F5F33" w:rsidP="007F5F33">
            <w:pPr>
              <w:pStyle w:val="a4"/>
              <w:wordWrap w:val="0"/>
              <w:autoSpaceDE w:val="0"/>
              <w:autoSpaceDN w:val="0"/>
              <w:spacing w:line="290" w:lineRule="atLeast"/>
              <w:rPr>
                <w:rFonts w:ascii="한컴바탕" w:eastAsia="한컴바탕" w:hAnsi="한컴바탕" w:cs="한컴바탕"/>
                <w:szCs w:val="21"/>
                <w:lang w:eastAsia="ko-KR"/>
              </w:rPr>
            </w:pPr>
            <w:r w:rsidRPr="007F5F33">
              <w:rPr>
                <w:rFonts w:ascii="한컴바탕" w:eastAsia="한컴바탕" w:hAnsi="한컴바탕" w:cs="한컴바탕" w:hint="eastAsia"/>
                <w:szCs w:val="21"/>
                <w:lang w:eastAsia="ko-KR"/>
              </w:rPr>
              <w:t>심사비준기관이 분지기구의 전치(前置)허가 경영항목을 단독으로 비준한 경우 기업은 분지기구의 전치(前置)허가 경영항목 비준문건, 증서를 소지하고 해당 경영범위의 증가를 신청해야 하며 증가를 신청하는 경영범위 뒤에 ('분지기구 경영')이란 문구를 표시해야 한다.</w:t>
            </w:r>
          </w:p>
          <w:p w:rsidR="00AF108B" w:rsidRDefault="007F5F33" w:rsidP="00AF108B">
            <w:pPr>
              <w:pStyle w:val="a4"/>
              <w:wordWrap w:val="0"/>
              <w:autoSpaceDE w:val="0"/>
              <w:autoSpaceDN w:val="0"/>
              <w:spacing w:line="290" w:lineRule="atLeast"/>
              <w:ind w:firstLine="364"/>
              <w:rPr>
                <w:rFonts w:ascii="한컴바탕" w:eastAsia="한컴바탕" w:hAnsi="한컴바탕" w:cs="한컴바탕" w:hint="eastAsia"/>
                <w:spacing w:val="-14"/>
                <w:szCs w:val="21"/>
                <w:lang w:eastAsia="ko-KR"/>
              </w:rPr>
            </w:pPr>
            <w:r w:rsidRPr="00AF108B">
              <w:rPr>
                <w:rFonts w:ascii="한컴바탕" w:eastAsia="한컴바탕" w:hAnsi="한컴바탕" w:cs="한컴바탕" w:hint="eastAsia"/>
                <w:spacing w:val="-14"/>
                <w:szCs w:val="21"/>
                <w:lang w:eastAsia="ko-KR"/>
              </w:rPr>
              <w:t>분지기구가 소속기업 경영범위 중의 전치(前置)허가 경영항목을 경영하고자 하는 경우 심사비준기관에 보고하여 비준을 득해야 한다. 법률, 행정법규 또는 국무원 결정에 별도의 규정이 있는 경우는 예외로 한다.</w:t>
            </w:r>
          </w:p>
          <w:p w:rsidR="00AF108B" w:rsidRDefault="00AF108B" w:rsidP="00AF108B">
            <w:pPr>
              <w:pStyle w:val="a4"/>
              <w:wordWrap w:val="0"/>
              <w:autoSpaceDE w:val="0"/>
              <w:autoSpaceDN w:val="0"/>
              <w:spacing w:line="290" w:lineRule="atLeast"/>
              <w:ind w:firstLine="412"/>
              <w:rPr>
                <w:rFonts w:ascii="한컴바탕" w:eastAsia="한컴바탕" w:hAnsi="한컴바탕" w:cs="한컴바탕" w:hint="eastAsia"/>
                <w:szCs w:val="21"/>
                <w:lang w:eastAsia="ko-KR"/>
              </w:rPr>
            </w:pPr>
            <w:r w:rsidRPr="007F5F3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기업이 신청하는 경영범위가 다음 각 호의 어느 하나에 해당되는 경우 기업등기기관은 등기를 불허한다.</w:t>
            </w:r>
          </w:p>
          <w:p w:rsidR="00AF108B" w:rsidRDefault="00AF108B" w:rsidP="00AF108B">
            <w:pPr>
              <w:pStyle w:val="a4"/>
              <w:wordWrap w:val="0"/>
              <w:autoSpaceDE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7F5F33" w:rsidRPr="00AF108B">
              <w:rPr>
                <w:rFonts w:ascii="한컴바탕" w:eastAsia="한컴바탕" w:hAnsi="한컴바탕" w:cs="한컴바탕" w:hint="eastAsia"/>
                <w:spacing w:val="-10"/>
                <w:szCs w:val="21"/>
                <w:lang w:eastAsia="ko-KR"/>
              </w:rPr>
              <w:t>전치(前置)허가 경영항목에 해당되나 심사비준기관의 비준문건, 증서를 제출하지 못하는 경우.</w:t>
            </w:r>
          </w:p>
          <w:p w:rsidR="00AF108B" w:rsidRDefault="00AF108B" w:rsidP="00AF108B">
            <w:pPr>
              <w:pStyle w:val="a4"/>
              <w:wordWrap w:val="0"/>
              <w:autoSpaceDE w:val="0"/>
              <w:autoSpaceDN w:val="0"/>
              <w:spacing w:line="290" w:lineRule="atLeast"/>
              <w:rPr>
                <w:rFonts w:ascii="한컴바탕" w:eastAsia="한컴바탕" w:hAnsi="한컴바탕" w:cs="한컴바탕" w:hint="eastAsia"/>
                <w:spacing w:val="-4"/>
                <w:szCs w:val="21"/>
                <w:lang w:eastAsia="ko-KR"/>
              </w:rPr>
            </w:pPr>
            <w:r>
              <w:rPr>
                <w:rFonts w:ascii="한컴바탕" w:eastAsia="한컴바탕" w:hAnsi="한컴바탕" w:cs="한컴바탕" w:hint="eastAsia"/>
                <w:szCs w:val="21"/>
                <w:lang w:eastAsia="ko-KR"/>
              </w:rPr>
              <w:t xml:space="preserve">(2) </w:t>
            </w:r>
            <w:r w:rsidR="007F5F33" w:rsidRPr="00AF108B">
              <w:rPr>
                <w:rFonts w:ascii="한컴바탕" w:eastAsia="한컴바탕" w:hAnsi="한컴바탕" w:cs="한컴바탕" w:hint="eastAsia"/>
                <w:spacing w:val="-4"/>
                <w:szCs w:val="21"/>
                <w:lang w:eastAsia="ko-KR"/>
              </w:rPr>
              <w:t xml:space="preserve">법률, 행정법규 또는 국무원 결정에 따라 비준을 득한 항목만을 취급할 수 있는 특정 업종의 기업이 </w:t>
            </w:r>
            <w:proofErr w:type="spellStart"/>
            <w:r w:rsidR="007F5F33" w:rsidRPr="00AF108B">
              <w:rPr>
                <w:rFonts w:ascii="한컴바탕" w:eastAsia="한컴바탕" w:hAnsi="한컴바탕" w:cs="한컴바탕" w:hint="eastAsia"/>
                <w:spacing w:val="-4"/>
                <w:szCs w:val="21"/>
                <w:lang w:eastAsia="ko-KR"/>
              </w:rPr>
              <w:t>기업이</w:t>
            </w:r>
            <w:proofErr w:type="spellEnd"/>
            <w:r w:rsidR="007F5F33" w:rsidRPr="00AF108B">
              <w:rPr>
                <w:rFonts w:ascii="한컴바탕" w:eastAsia="한컴바탕" w:hAnsi="한컴바탕" w:cs="한컴바탕" w:hint="eastAsia"/>
                <w:spacing w:val="-4"/>
                <w:szCs w:val="21"/>
                <w:lang w:eastAsia="ko-KR"/>
              </w:rPr>
              <w:t xml:space="preserve"> 기타 항목을 신청한 경우.</w:t>
            </w:r>
          </w:p>
          <w:p w:rsidR="00AF108B" w:rsidRDefault="00AF108B" w:rsidP="00AF108B">
            <w:pPr>
              <w:pStyle w:val="a4"/>
              <w:wordWrap w:val="0"/>
              <w:autoSpaceDE w:val="0"/>
              <w:autoSpaceDN w:val="0"/>
              <w:spacing w:line="290" w:lineRule="atLeast"/>
              <w:ind w:firstLine="404"/>
              <w:rPr>
                <w:rFonts w:ascii="한컴바탕" w:eastAsia="한컴바탕" w:hAnsi="한컴바탕" w:cs="한컴바탕" w:hint="eastAsia"/>
                <w:szCs w:val="21"/>
                <w:lang w:eastAsia="ko-KR"/>
              </w:rPr>
            </w:pPr>
            <w:r>
              <w:rPr>
                <w:rFonts w:ascii="한컴바탕" w:eastAsia="한컴바탕" w:hAnsi="한컴바탕" w:cs="한컴바탕" w:hint="eastAsia"/>
                <w:spacing w:val="-4"/>
                <w:szCs w:val="21"/>
                <w:lang w:eastAsia="ko-KR"/>
              </w:rPr>
              <w:t xml:space="preserve">(3) </w:t>
            </w:r>
            <w:r w:rsidR="007F5F33" w:rsidRPr="00AF108B">
              <w:rPr>
                <w:rFonts w:ascii="한컴바탕" w:eastAsia="한컴바탕" w:hAnsi="한컴바탕" w:cs="한컴바탕" w:hint="eastAsia"/>
                <w:szCs w:val="21"/>
                <w:lang w:eastAsia="ko-KR"/>
              </w:rPr>
              <w:t>법률, 행정법규 또는 국무원 결정 등에 의해 기업의 경영이 금지된 경우.</w:t>
            </w:r>
          </w:p>
          <w:p w:rsidR="00AF108B" w:rsidRDefault="00AF108B" w:rsidP="00AF108B">
            <w:pPr>
              <w:pStyle w:val="a4"/>
              <w:wordWrap w:val="0"/>
              <w:autoSpaceDE w:val="0"/>
              <w:autoSpaceDN w:val="0"/>
              <w:spacing w:line="290" w:lineRule="atLeast"/>
              <w:ind w:firstLine="412"/>
              <w:rPr>
                <w:rFonts w:ascii="한컴바탕" w:eastAsia="한컴바탕" w:hAnsi="한컴바탕" w:cs="한컴바탕" w:hint="eastAsia"/>
                <w:szCs w:val="21"/>
                <w:lang w:eastAsia="ko-KR"/>
              </w:rPr>
            </w:pPr>
            <w:r w:rsidRPr="007F5F3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 xml:space="preserve">다음 각 호의 어느 하나에 해당되는 경우 기업은 관련 항목의 경영을 중단하고 </w:t>
            </w:r>
            <w:proofErr w:type="spellStart"/>
            <w:r w:rsidR="007F5F33" w:rsidRPr="00AF108B">
              <w:rPr>
                <w:rFonts w:ascii="한컴바탕" w:eastAsia="한컴바탕" w:hAnsi="한컴바탕" w:cs="한컴바탕" w:hint="eastAsia"/>
                <w:szCs w:val="21"/>
                <w:lang w:eastAsia="ko-KR"/>
              </w:rPr>
              <w:t>지체없이</w:t>
            </w:r>
            <w:proofErr w:type="spellEnd"/>
            <w:r w:rsidR="007F5F33" w:rsidRPr="00AF108B">
              <w:rPr>
                <w:rFonts w:ascii="한컴바탕" w:eastAsia="한컴바탕" w:hAnsi="한컴바탕" w:cs="한컴바탕" w:hint="eastAsia"/>
                <w:szCs w:val="21"/>
                <w:lang w:eastAsia="ko-KR"/>
              </w:rPr>
              <w:t xml:space="preserve"> 기업등기기관에 경영범위 변경등기 또는 말소등기를 신청해야 한다.</w:t>
            </w:r>
          </w:p>
          <w:p w:rsidR="00AF108B" w:rsidRDefault="00AF108B" w:rsidP="00AF108B">
            <w:pPr>
              <w:pStyle w:val="a4"/>
              <w:wordWrap w:val="0"/>
              <w:autoSpaceDE w:val="0"/>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(1) </w:t>
            </w:r>
            <w:r w:rsidR="007F5F33" w:rsidRPr="00AF108B">
              <w:rPr>
                <w:rFonts w:ascii="한컴바탕" w:eastAsia="한컴바탕" w:hAnsi="한컴바탕" w:cs="한컴바탕" w:hint="eastAsia"/>
                <w:spacing w:val="-6"/>
                <w:szCs w:val="21"/>
                <w:lang w:eastAsia="ko-KR"/>
              </w:rPr>
              <w:t>경영범위 중 전치(前置)허가 경영항목을 제외한 기타 항목이 법률, 행정법규 또는 국무원 결정의 규정에 의해 전치(前置)허가 경영항목으로 조정되었으나 기업이 관련 규정에 따라 심사비준 수속을 신청하여 비준을 득하지 아니한 경우.</w:t>
            </w:r>
          </w:p>
          <w:p w:rsidR="00AF108B" w:rsidRDefault="00AF108B" w:rsidP="00AF108B">
            <w:pPr>
              <w:pStyle w:val="a4"/>
              <w:wordWrap w:val="0"/>
              <w:autoSpaceDE w:val="0"/>
              <w:autoSpaceDN w:val="0"/>
              <w:spacing w:line="290" w:lineRule="atLeast"/>
              <w:ind w:firstLine="396"/>
              <w:rPr>
                <w:rFonts w:ascii="한컴바탕" w:eastAsia="한컴바탕" w:hAnsi="한컴바탕" w:cs="한컴바탕" w:hint="eastAsia"/>
                <w:spacing w:val="-14"/>
                <w:szCs w:val="21"/>
                <w:lang w:eastAsia="ko-KR"/>
              </w:rPr>
            </w:pPr>
            <w:r>
              <w:rPr>
                <w:rFonts w:ascii="한컴바탕" w:eastAsia="한컴바탕" w:hAnsi="한컴바탕" w:cs="한컴바탕" w:hint="eastAsia"/>
                <w:spacing w:val="-6"/>
                <w:szCs w:val="21"/>
                <w:lang w:eastAsia="ko-KR"/>
              </w:rPr>
              <w:t xml:space="preserve">(2) </w:t>
            </w:r>
            <w:r w:rsidR="007F5F33" w:rsidRPr="00AF108B">
              <w:rPr>
                <w:rFonts w:ascii="한컴바탕" w:eastAsia="한컴바탕" w:hAnsi="한컴바탕" w:cs="한컴바탕" w:hint="eastAsia"/>
                <w:spacing w:val="-14"/>
                <w:szCs w:val="21"/>
                <w:lang w:eastAsia="ko-KR"/>
              </w:rPr>
              <w:t>법률, 행정법규 또는 국무원 결정의 규정에 따라 경영범위 중의 전치(前置)허가 경영항목에 대한 심사비준을 다시 받아야 하나 기업이 관련 규정에 따라 심사비준 수속을 신청하여 비준을 득하지 아니한 경우.</w:t>
            </w:r>
          </w:p>
          <w:p w:rsidR="00AF108B" w:rsidRDefault="00AF108B" w:rsidP="00AF108B">
            <w:pPr>
              <w:pStyle w:val="a4"/>
              <w:wordWrap w:val="0"/>
              <w:autoSpaceDE w:val="0"/>
              <w:autoSpaceDN w:val="0"/>
              <w:spacing w:line="290" w:lineRule="atLeast"/>
              <w:ind w:firstLine="364"/>
              <w:rPr>
                <w:rFonts w:ascii="한컴바탕" w:eastAsia="한컴바탕" w:hAnsi="한컴바탕" w:cs="한컴바탕" w:hint="eastAsia"/>
                <w:szCs w:val="21"/>
                <w:lang w:eastAsia="ko-KR"/>
              </w:rPr>
            </w:pPr>
            <w:r>
              <w:rPr>
                <w:rFonts w:ascii="한컴바탕" w:eastAsia="한컴바탕" w:hAnsi="한컴바탕" w:cs="한컴바탕" w:hint="eastAsia"/>
                <w:spacing w:val="-14"/>
                <w:szCs w:val="21"/>
                <w:lang w:eastAsia="ko-KR"/>
              </w:rPr>
              <w:t xml:space="preserve">(3) </w:t>
            </w:r>
            <w:r w:rsidR="007F5F33" w:rsidRPr="00AF108B">
              <w:rPr>
                <w:rFonts w:ascii="한컴바탕" w:eastAsia="한컴바탕" w:hAnsi="한컴바탕" w:cs="한컴바탕" w:hint="eastAsia"/>
                <w:szCs w:val="21"/>
                <w:lang w:eastAsia="ko-KR"/>
              </w:rPr>
              <w:t>심사비준기관이 비준한 경영기한이 만료되었으나 기업이 경영범위 중의 전치(前置)허가 경영항목에 대한 심사비준 수속을 다시 신청하여 비준을 득하지 아니한 경우.</w:t>
            </w:r>
          </w:p>
          <w:p w:rsidR="00AF108B" w:rsidRDefault="00AF108B" w:rsidP="00AF108B">
            <w:pPr>
              <w:pStyle w:val="a4"/>
              <w:wordWrap w:val="0"/>
              <w:autoSpaceDE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7F5F33" w:rsidRPr="00AF108B">
              <w:rPr>
                <w:rFonts w:ascii="한컴바탕" w:eastAsia="한컴바탕" w:hAnsi="한컴바탕" w:cs="한컴바탕" w:hint="eastAsia"/>
                <w:szCs w:val="21"/>
                <w:lang w:eastAsia="ko-KR"/>
              </w:rPr>
              <w:t>경영범위 중의 전치(前置)허가 경영항목의 허가증 또는 기타 비준문건이 취소된 경우.</w:t>
            </w:r>
          </w:p>
          <w:p w:rsidR="00AF108B" w:rsidRDefault="00AF108B" w:rsidP="00AF108B">
            <w:pPr>
              <w:pStyle w:val="a4"/>
              <w:wordWrap w:val="0"/>
              <w:autoSpaceDE w:val="0"/>
              <w:autoSpaceDN w:val="0"/>
              <w:spacing w:line="290" w:lineRule="atLeast"/>
              <w:ind w:firstLine="412"/>
              <w:rPr>
                <w:rFonts w:ascii="한컴바탕" w:eastAsia="한컴바탕" w:hAnsi="한컴바탕" w:cs="한컴바탕" w:hint="eastAsia"/>
                <w:szCs w:val="21"/>
                <w:lang w:eastAsia="ko-KR"/>
              </w:rPr>
            </w:pPr>
            <w:r w:rsidRPr="007F5F3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 xml:space="preserve">기업이 비준, 등기 수속을 이행하지 않고 경영활동에 종사하는 경우 관련 법률, 법규의 규정에 따라 </w:t>
            </w:r>
            <w:proofErr w:type="spellStart"/>
            <w:r w:rsidR="007F5F33" w:rsidRPr="00AF108B">
              <w:rPr>
                <w:rFonts w:ascii="한컴바탕" w:eastAsia="한컴바탕" w:hAnsi="한컴바탕" w:cs="한컴바탕" w:hint="eastAsia"/>
                <w:szCs w:val="21"/>
                <w:lang w:eastAsia="ko-KR"/>
              </w:rPr>
              <w:t>조사처리한다</w:t>
            </w:r>
            <w:proofErr w:type="spellEnd"/>
            <w:r w:rsidR="007F5F33" w:rsidRPr="00AF108B">
              <w:rPr>
                <w:rFonts w:ascii="한컴바탕" w:eastAsia="한컴바탕" w:hAnsi="한컴바탕" w:cs="한컴바탕" w:hint="eastAsia"/>
                <w:szCs w:val="21"/>
                <w:lang w:eastAsia="ko-KR"/>
              </w:rPr>
              <w:t>.</w:t>
            </w:r>
          </w:p>
          <w:p w:rsidR="00AF108B" w:rsidRDefault="00AF108B" w:rsidP="00AF108B">
            <w:pPr>
              <w:pStyle w:val="a4"/>
              <w:wordWrap w:val="0"/>
              <w:autoSpaceDE w:val="0"/>
              <w:autoSpaceDN w:val="0"/>
              <w:spacing w:line="290" w:lineRule="atLeast"/>
              <w:ind w:firstLine="412"/>
              <w:rPr>
                <w:rFonts w:ascii="한컴바탕" w:eastAsia="한컴바탕" w:hAnsi="한컴바탕" w:cs="한컴바탕" w:hint="eastAsia"/>
                <w:szCs w:val="21"/>
                <w:lang w:eastAsia="ko-KR"/>
              </w:rPr>
            </w:pPr>
            <w:r w:rsidRPr="007F5F3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이 규정은 국가공상행정관리총국이 책임지고 해석한다.</w:t>
            </w:r>
          </w:p>
          <w:p w:rsidR="007F5F33" w:rsidRPr="00AF108B" w:rsidRDefault="00AF108B" w:rsidP="00AF108B">
            <w:pPr>
              <w:pStyle w:val="a4"/>
              <w:wordWrap w:val="0"/>
              <w:autoSpaceDE w:val="0"/>
              <w:autoSpaceDN w:val="0"/>
              <w:spacing w:line="290" w:lineRule="atLeast"/>
              <w:ind w:firstLine="412"/>
              <w:rPr>
                <w:rFonts w:ascii="한컴바탕" w:eastAsia="한컴바탕" w:hAnsi="한컴바탕" w:cs="한컴바탕"/>
                <w:spacing w:val="-14"/>
                <w:szCs w:val="21"/>
                <w:lang w:eastAsia="ko-KR"/>
              </w:rPr>
            </w:pPr>
            <w:r w:rsidRPr="007F5F3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7F5F33">
              <w:rPr>
                <w:rFonts w:ascii="한컴바탕" w:eastAsia="한컴바탕" w:hAnsi="한컴바탕" w:cs="한컴바탕" w:hint="eastAsia"/>
                <w:b/>
                <w:szCs w:val="21"/>
                <w:lang w:eastAsia="ko-KR"/>
              </w:rPr>
              <w:t>조</w:t>
            </w:r>
            <w:r w:rsidRPr="007F5F33">
              <w:rPr>
                <w:rFonts w:ascii="한컴바탕" w:eastAsia="한컴바탕" w:hAnsi="한컴바탕" w:cs="한컴바탕" w:hint="eastAsia"/>
                <w:szCs w:val="21"/>
                <w:lang w:eastAsia="ko-KR"/>
              </w:rPr>
              <w:t xml:space="preserve"> </w:t>
            </w:r>
            <w:r w:rsidR="007F5F33" w:rsidRPr="00AF108B">
              <w:rPr>
                <w:rFonts w:ascii="한컴바탕" w:eastAsia="한컴바탕" w:hAnsi="한컴바탕" w:cs="한컴바탕" w:hint="eastAsia"/>
                <w:szCs w:val="21"/>
                <w:lang w:eastAsia="ko-KR"/>
              </w:rPr>
              <w:t xml:space="preserve">이 규정은 2015년 10월 1일부터 시행한다. 2004년 6월 14일 </w:t>
            </w:r>
            <w:proofErr w:type="spellStart"/>
            <w:r w:rsidR="007F5F33" w:rsidRPr="00AF108B">
              <w:rPr>
                <w:rFonts w:ascii="한컴바탕" w:eastAsia="한컴바탕" w:hAnsi="한컴바탕" w:cs="한컴바탕" w:hint="eastAsia"/>
                <w:szCs w:val="21"/>
                <w:lang w:eastAsia="ko-KR"/>
              </w:rPr>
              <w:t>국가공상행정관리총국령</w:t>
            </w:r>
            <w:proofErr w:type="spellEnd"/>
            <w:r w:rsidR="007F5F33" w:rsidRPr="00AF108B">
              <w:rPr>
                <w:rFonts w:ascii="한컴바탕" w:eastAsia="한컴바탕" w:hAnsi="한컴바탕" w:cs="한컴바탕" w:hint="eastAsia"/>
                <w:szCs w:val="21"/>
                <w:lang w:eastAsia="ko-KR"/>
              </w:rPr>
              <w:t xml:space="preserve"> 제12호로 공포된 &lt;기업 경영범위 등기 관리규정&gt;은 동시에 폐지한다.</w:t>
            </w:r>
          </w:p>
          <w:p w:rsidR="007F5F33" w:rsidRPr="007F5F33" w:rsidRDefault="007F5F33" w:rsidP="007F5F33">
            <w:pPr>
              <w:wordWrap w:val="0"/>
              <w:autoSpaceDE w:val="0"/>
              <w:autoSpaceDN w:val="0"/>
              <w:spacing w:line="290" w:lineRule="atLeast"/>
              <w:rPr>
                <w:rFonts w:ascii="한컴바탕" w:eastAsia="한컴바탕" w:hAnsi="한컴바탕" w:cs="한컴바탕"/>
                <w:szCs w:val="21"/>
                <w:lang w:eastAsia="ko-KR"/>
              </w:rPr>
            </w:pPr>
          </w:p>
        </w:tc>
        <w:tc>
          <w:tcPr>
            <w:tcW w:w="539" w:type="dxa"/>
          </w:tcPr>
          <w:p w:rsidR="007F5F33" w:rsidRPr="007F5F33" w:rsidRDefault="007F5F33" w:rsidP="007F5F33">
            <w:pPr>
              <w:wordWrap w:val="0"/>
              <w:autoSpaceDE w:val="0"/>
              <w:autoSpaceDN w:val="0"/>
              <w:spacing w:line="290" w:lineRule="atLeast"/>
              <w:rPr>
                <w:szCs w:val="21"/>
                <w:lang w:eastAsia="ko-KR"/>
              </w:rPr>
            </w:pPr>
          </w:p>
        </w:tc>
        <w:tc>
          <w:tcPr>
            <w:tcW w:w="3958" w:type="dxa"/>
          </w:tcPr>
          <w:p w:rsidR="007F5F33" w:rsidRPr="007F5F33" w:rsidRDefault="007F5F33" w:rsidP="007F5F33">
            <w:pPr>
              <w:wordWrap w:val="0"/>
              <w:autoSpaceDE w:val="0"/>
              <w:autoSpaceDN w:val="0"/>
              <w:spacing w:line="290" w:lineRule="atLeast"/>
              <w:jc w:val="center"/>
              <w:rPr>
                <w:rFonts w:ascii="SimSun" w:eastAsia="SimSun" w:hAnsi="SimSun"/>
                <w:b/>
                <w:sz w:val="26"/>
                <w:szCs w:val="26"/>
              </w:rPr>
            </w:pPr>
            <w:r w:rsidRPr="007F5F33">
              <w:rPr>
                <w:rFonts w:ascii="SimSun" w:eastAsia="SimSun" w:hAnsi="SimSun" w:hint="eastAsia"/>
                <w:b/>
                <w:sz w:val="26"/>
                <w:szCs w:val="26"/>
              </w:rPr>
              <w:t>企业经营范围登记管理规定</w:t>
            </w:r>
          </w:p>
          <w:p w:rsidR="007F5F33" w:rsidRPr="007F5F33" w:rsidRDefault="007F5F33" w:rsidP="007F5F33">
            <w:pPr>
              <w:wordWrap w:val="0"/>
              <w:autoSpaceDE w:val="0"/>
              <w:autoSpaceDN w:val="0"/>
              <w:spacing w:line="290" w:lineRule="atLeast"/>
              <w:jc w:val="center"/>
              <w:rPr>
                <w:rFonts w:ascii="SimSun" w:eastAsia="SimSun" w:hAnsi="SimSun"/>
                <w:szCs w:val="21"/>
              </w:rPr>
            </w:pPr>
            <w:r w:rsidRPr="007F5F33">
              <w:rPr>
                <w:rFonts w:ascii="SimSun" w:eastAsia="SimSun" w:hAnsi="SimSun" w:hint="eastAsia"/>
                <w:szCs w:val="21"/>
              </w:rPr>
              <w:t>国家工商行政管理总局令第76号</w:t>
            </w:r>
          </w:p>
          <w:p w:rsidR="007F5F33" w:rsidRPr="007F5F33" w:rsidRDefault="007F5F33" w:rsidP="007F5F33">
            <w:pPr>
              <w:wordWrap w:val="0"/>
              <w:autoSpaceDE w:val="0"/>
              <w:autoSpaceDN w:val="0"/>
              <w:spacing w:line="290" w:lineRule="atLeast"/>
              <w:rPr>
                <w:rFonts w:ascii="SimSun" w:eastAsia="SimSun" w:hAnsi="SimSun"/>
                <w:szCs w:val="21"/>
              </w:rPr>
            </w:pPr>
          </w:p>
          <w:p w:rsidR="007F5F33" w:rsidRPr="007F5F33" w:rsidRDefault="007F5F33" w:rsidP="007F5F33">
            <w:pPr>
              <w:wordWrap w:val="0"/>
              <w:autoSpaceDE w:val="0"/>
              <w:autoSpaceDN w:val="0"/>
              <w:spacing w:line="290" w:lineRule="atLeast"/>
              <w:rPr>
                <w:rFonts w:ascii="SimSun" w:eastAsia="SimSun" w:hAnsi="SimSun"/>
                <w:spacing w:val="-4"/>
                <w:szCs w:val="21"/>
              </w:rPr>
            </w:pPr>
            <w:r w:rsidRPr="007F5F33">
              <w:rPr>
                <w:rFonts w:ascii="SimSun" w:eastAsia="SimSun" w:hAnsi="SimSun" w:hint="eastAsia"/>
                <w:szCs w:val="21"/>
              </w:rPr>
              <w:t xml:space="preserve">　　</w:t>
            </w:r>
            <w:r w:rsidRPr="007F5F33">
              <w:rPr>
                <w:rFonts w:ascii="SimSun" w:eastAsia="SimSun" w:hAnsi="SimSun" w:hint="eastAsia"/>
                <w:spacing w:val="-4"/>
                <w:szCs w:val="21"/>
              </w:rPr>
              <w:t xml:space="preserve">《企业经营范围登记管理规定》已经国家工商行政管理总局局务会议审议通过，现予公布，自2015年10月1日起施行。 </w:t>
            </w:r>
          </w:p>
          <w:p w:rsidR="007F5F33" w:rsidRPr="007F5F33" w:rsidRDefault="007F5F33" w:rsidP="007F5F33">
            <w:pPr>
              <w:wordWrap w:val="0"/>
              <w:autoSpaceDE w:val="0"/>
              <w:autoSpaceDN w:val="0"/>
              <w:spacing w:line="290" w:lineRule="atLeast"/>
              <w:jc w:val="right"/>
              <w:rPr>
                <w:rFonts w:ascii="SimSun" w:eastAsia="SimSun" w:hAnsi="SimSun"/>
                <w:szCs w:val="21"/>
              </w:rPr>
            </w:pPr>
            <w:r w:rsidRPr="007F5F33">
              <w:rPr>
                <w:rFonts w:ascii="SimSun" w:eastAsia="SimSun" w:hAnsi="SimSun" w:hint="eastAsia"/>
                <w:szCs w:val="21"/>
              </w:rPr>
              <w:t xml:space="preserve">　　 局长 张茅 </w:t>
            </w:r>
          </w:p>
          <w:p w:rsidR="007F5F33" w:rsidRPr="007F5F33" w:rsidRDefault="007F5F33" w:rsidP="007F5F33">
            <w:pPr>
              <w:wordWrap w:val="0"/>
              <w:autoSpaceDE w:val="0"/>
              <w:autoSpaceDN w:val="0"/>
              <w:spacing w:line="290" w:lineRule="atLeast"/>
              <w:jc w:val="right"/>
              <w:rPr>
                <w:rFonts w:ascii="SimSun" w:eastAsia="SimSun" w:hAnsi="SimSun"/>
                <w:szCs w:val="21"/>
              </w:rPr>
            </w:pPr>
            <w:r w:rsidRPr="007F5F33">
              <w:rPr>
                <w:rFonts w:ascii="SimSun" w:eastAsia="SimSun" w:hAnsi="SimSun" w:hint="eastAsia"/>
                <w:szCs w:val="21"/>
              </w:rPr>
              <w:t xml:space="preserve">　　 2015年8月27日 </w:t>
            </w:r>
          </w:p>
          <w:p w:rsidR="007F5F33" w:rsidRPr="007F5F33" w:rsidRDefault="007F5F33" w:rsidP="007F5F33">
            <w:pPr>
              <w:wordWrap w:val="0"/>
              <w:autoSpaceDE w:val="0"/>
              <w:autoSpaceDN w:val="0"/>
              <w:spacing w:line="290" w:lineRule="atLeast"/>
              <w:rPr>
                <w:rFonts w:ascii="SimSun" w:eastAsia="SimSun" w:hAnsi="SimSun"/>
                <w:szCs w:val="21"/>
              </w:rPr>
            </w:pP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第一条</w:t>
            </w:r>
            <w:r w:rsidRPr="007F5F33">
              <w:rPr>
                <w:rFonts w:ascii="SimSun" w:eastAsia="SimSun" w:hAnsi="SimSun" w:hint="eastAsia"/>
                <w:szCs w:val="21"/>
              </w:rPr>
              <w:t xml:space="preserve"> 为了规范企业经营范围登记管理，规范企业经营行为，保障企业合法权益，依据有关企业登记管理法律、行政法规制定本规定。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第二条</w:t>
            </w:r>
            <w:r w:rsidRPr="007F5F33">
              <w:rPr>
                <w:rFonts w:ascii="SimSun" w:eastAsia="SimSun" w:hAnsi="SimSun" w:hint="eastAsia"/>
                <w:szCs w:val="21"/>
              </w:rPr>
              <w:t xml:space="preserve"> 本规定适用于在中华人民共和国境内登记的企业。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第三条</w:t>
            </w:r>
            <w:r w:rsidRPr="007F5F33">
              <w:rPr>
                <w:rFonts w:ascii="SimSun" w:eastAsia="SimSun" w:hAnsi="SimSun" w:hint="eastAsia"/>
                <w:szCs w:val="21"/>
              </w:rPr>
              <w:t xml:space="preserve"> 经营范围是企业从事经营活动的业务范围，应当依法经企业登记机关登记。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申请人应当参照《国民经济行业分类》选择一种或多种小类、中类或者大类自主提出经营范围登记申请。对《国民经济行业分类》中没有规范的新兴行业或者具体经营项目，可以参照政策文件、行业习惯或者专业文献等提出申请。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企业的经营范围应当与章程或者合伙协议规定相一致。经营范围发生变化的，企业应对章程或者合伙协议进行修订，并向企业登记机关申请变更登记。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第四条</w:t>
            </w:r>
            <w:r w:rsidRPr="007F5F33">
              <w:rPr>
                <w:rFonts w:ascii="SimSun" w:eastAsia="SimSun" w:hAnsi="SimSun" w:hint="eastAsia"/>
                <w:szCs w:val="21"/>
              </w:rPr>
              <w:t xml:space="preserve"> 企业申请登记的经营范围中属于法律、行政法规或者国务院决定规定在登记前须经批准的经营项目（以下称前置许可经营项目）的，应当在申请登记前报经有关部门批准后，凭审批机关的批准文件、证件向企业登记机关申请登记。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企业申请登记的经营范围中属于法律、行政法规或者国务院决定等规定在登记后须经批准的经营项目（以下称后置许可经营项目）的，依法经企业登记机关核准登记后，应当报经有关部门批准方可开展后置许可经营项目的经营活动。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第五条</w:t>
            </w:r>
            <w:r w:rsidRPr="007F5F33">
              <w:rPr>
                <w:rFonts w:ascii="SimSun" w:eastAsia="SimSun" w:hAnsi="SimSun" w:hint="eastAsia"/>
                <w:szCs w:val="21"/>
              </w:rPr>
              <w:t xml:space="preserve"> 企业登记机关依照审批机关的批准文件、证件登记前置许可经营项</w:t>
            </w:r>
            <w:r w:rsidRPr="007F5F33">
              <w:rPr>
                <w:rFonts w:ascii="SimSun" w:eastAsia="SimSun" w:hAnsi="SimSun" w:hint="eastAsia"/>
                <w:szCs w:val="21"/>
              </w:rPr>
              <w:lastRenderedPageBreak/>
              <w:t xml:space="preserve">目。批准文件、证件对前置许可经营项目没有表述的，依照有关法律、行政法规或者国务院决定的规定和《国民经济行业分类》登记。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前置许可经营项目以外的经营项目，企业登记机关根据企业的章程、合伙协议或者申请，参照《国民经济行业分类》及有关政策文件、行业习惯或者专业文献登记。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企业登记机关应当在经营范围后标注“(依法须经批准的项目，经相关部门批准后方可开展经营活动)”。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第六条</w:t>
            </w:r>
            <w:r w:rsidRPr="007F5F33">
              <w:rPr>
                <w:rFonts w:ascii="SimSun" w:eastAsia="SimSun" w:hAnsi="SimSun" w:hint="eastAsia"/>
                <w:szCs w:val="21"/>
              </w:rPr>
              <w:t xml:space="preserve"> 企业经营范围中包含许可经营项目的，企业应当自取得审批机关的批准文件、证件之日起20个工作日内，将批准文件、证件的名称、审批机关、批准内容、有效期限等事项通过企业信用信息公示系统向社会公示。其中，企业设立时申请的经营范围中包含前置许可经营项目的，企业应当自成立之日起20个工作日内向社会公示。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审批机关的批准文件、证件发生变更的，企业应当自批准变更之日起20个工作日内，将有关变更事项通过企业信用信息公示系统向社会公示。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第七条</w:t>
            </w:r>
            <w:r w:rsidRPr="007F5F33">
              <w:rPr>
                <w:rFonts w:ascii="SimSun" w:eastAsia="SimSun" w:hAnsi="SimSun" w:hint="eastAsia"/>
                <w:szCs w:val="21"/>
              </w:rPr>
              <w:t xml:space="preserve"> 企业的经营范围应当包含或者体现企业名称中的行业或者经营特征。跨行业经营的企业，其经营范围中的第一项经营项目所属的行业为该企业的行业。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 xml:space="preserve">　第八条</w:t>
            </w:r>
            <w:r w:rsidRPr="007F5F33">
              <w:rPr>
                <w:rFonts w:ascii="SimSun" w:eastAsia="SimSun" w:hAnsi="SimSun" w:hint="eastAsia"/>
                <w:szCs w:val="21"/>
              </w:rPr>
              <w:t xml:space="preserve"> 企业变更经营范围应当自企业作出变更决议或者决定之日起30日内向企业登记机关申请变更登记。其中，合伙企业、个人独资企业变更经营范围应当自作出变更决定之日起15日内向企业登记机关申请变更登记。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企业变更经营范围涉及前置许可经营项目，或者其批准文件、证件发生变更的，应当自审批机关批准之日起30日内凭批准文件、证件向企业登记机关申请变更登记。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企业变更经营范围涉及后置许可经营项目，其批准文件、证件记载的经营项目用语与原登记表述不一致或者发生变更的，可以凭批准文件、证件向企业登记机关申请变更登记。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 xml:space="preserve">　第九条</w:t>
            </w:r>
            <w:r w:rsidRPr="007F5F33">
              <w:rPr>
                <w:rFonts w:ascii="SimSun" w:eastAsia="SimSun" w:hAnsi="SimSun" w:hint="eastAsia"/>
                <w:szCs w:val="21"/>
              </w:rPr>
              <w:t xml:space="preserve"> 因分立或者合并而新设立的企业申请从事前置许可经营项目的，应当凭审批机关的批准文件、证件向企业登记机关申请登记；因分立或者合并而存续的企业申请从事前置许可经营项目的，变更登记前已经审批机关批准的，不需重新办理审批手续。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第十条</w:t>
            </w:r>
            <w:r w:rsidRPr="007F5F33">
              <w:rPr>
                <w:rFonts w:ascii="SimSun" w:eastAsia="SimSun" w:hAnsi="SimSun" w:hint="eastAsia"/>
                <w:szCs w:val="21"/>
              </w:rPr>
              <w:t xml:space="preserve"> 企业改变类型的，改变类型前已经审批机关批准的前置许可经营项目，企业不需重新办理审批手续。法律、行政法规或者国务院决定另有规定的除外。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第十一条</w:t>
            </w:r>
            <w:r w:rsidRPr="007F5F33">
              <w:rPr>
                <w:rFonts w:ascii="SimSun" w:eastAsia="SimSun" w:hAnsi="SimSun" w:hint="eastAsia"/>
                <w:szCs w:val="21"/>
              </w:rPr>
              <w:t xml:space="preserve"> 企业变更出资人的，原已经审批机关批准的前置许可经营项目，变更出资人后不需重新办理审批手续。法律、行政法规或者国务院决定另有规定的除外。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企业的出资人由境内投资者变为境外投资者，或者企业的出资人由境外投资者变为境内投资者的，企业登记机关应当依照审批机关的批准文件、证件重新登记经营范围。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第十二条</w:t>
            </w:r>
            <w:r w:rsidRPr="007F5F33">
              <w:rPr>
                <w:rFonts w:ascii="SimSun" w:eastAsia="SimSun" w:hAnsi="SimSun" w:hint="eastAsia"/>
                <w:szCs w:val="21"/>
              </w:rPr>
              <w:t xml:space="preserve"> 不能独立承担民事责任的分支机构（以下简称分支机构），其经营范围不得超出所隶属企业的经营范围。法律、行政法规或者国务院决定另有规定的除外。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审批机关单独批准分支机构经营前置许可经营项目的，企业应当凭分支机构的前置许可经营项目的批准文件、证件申请增加相应经营范围，并在申请增加的经营范围后标注“（分支机构经营）”字样。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分支机构经营所隶属企业经营范围中前置许可经营项目的，应当报经审批机关批准。法律、行政法规或者国务院决定另有规定的除外。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第十三条</w:t>
            </w:r>
            <w:r w:rsidRPr="007F5F33">
              <w:rPr>
                <w:rFonts w:ascii="SimSun" w:eastAsia="SimSun" w:hAnsi="SimSun" w:hint="eastAsia"/>
                <w:szCs w:val="21"/>
              </w:rPr>
              <w:t xml:space="preserve"> </w:t>
            </w:r>
            <w:r w:rsidRPr="00AF108B">
              <w:rPr>
                <w:rFonts w:ascii="SimSun" w:eastAsia="SimSun" w:hAnsi="SimSun" w:hint="eastAsia"/>
                <w:spacing w:val="6"/>
                <w:szCs w:val="21"/>
              </w:rPr>
              <w:t>企业申请的经营范围中有下列情形的，企业登记机关不予登记：</w:t>
            </w:r>
            <w:r w:rsidRPr="007F5F33">
              <w:rPr>
                <w:rFonts w:ascii="SimSun" w:eastAsia="SimSun" w:hAnsi="SimSun" w:hint="eastAsia"/>
                <w:szCs w:val="21"/>
              </w:rPr>
              <w:t xml:space="preserve">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（一）属于前置许可经营项目，不能提交审批机关的批准文件、证件的；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（二）法律、行政法规或者国务院决定规定特定行业的企业只能从事经过批准的项目而企业申请其他项目的；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（三）法律、行政法规或者国务院决定等规定禁止企业经营的。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 xml:space="preserve">第十四条 </w:t>
            </w:r>
            <w:r w:rsidRPr="007F5F33">
              <w:rPr>
                <w:rFonts w:ascii="SimSun" w:eastAsia="SimSun" w:hAnsi="SimSun" w:hint="eastAsia"/>
                <w:szCs w:val="21"/>
              </w:rPr>
              <w:t xml:space="preserve">企业有下列情形的，应当停止有关项目的经营并及时向企业登记机关申请办理经营范围变更登记或者注销登记：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（一）经营范围中属于前置许可经营项目以外的经营项目，因法律、行政法规或者国务院决定规定调整为前置许可经营项目后，企业未按有关规定申请办理审批手续并获得批准的；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（二）经营范围中的前置许可经营项目，法律、行政法规或者国务院决定规定重新办理审批，企业未按有关规定申请办理审批手续并获得批准的；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（三）经营范围中的前置许可经营项目，审批机关批准的经营期限届满，企业未重新申请办理审批手续并获得批准的；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（四）经营范围中的前置许可经营项目被吊销、撤销许可证或者其他批准文件的。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 xml:space="preserve">　第十五条</w:t>
            </w:r>
            <w:r w:rsidRPr="007F5F33">
              <w:rPr>
                <w:rFonts w:ascii="SimSun" w:eastAsia="SimSun" w:hAnsi="SimSun" w:hint="eastAsia"/>
                <w:szCs w:val="21"/>
              </w:rPr>
              <w:t xml:space="preserve"> 企业未经批准、登记从事经营活动的，依照有关法律、法规的规定予以查处。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 xml:space="preserve">第十六条 </w:t>
            </w:r>
            <w:r w:rsidRPr="007F5F33">
              <w:rPr>
                <w:rFonts w:ascii="SimSun" w:eastAsia="SimSun" w:hAnsi="SimSun" w:hint="eastAsia"/>
                <w:szCs w:val="21"/>
              </w:rPr>
              <w:t xml:space="preserve">本规定由国家工商行政管理总局负责解释。 </w:t>
            </w:r>
          </w:p>
          <w:p w:rsidR="007F5F33" w:rsidRPr="007F5F33" w:rsidRDefault="007F5F33" w:rsidP="007F5F33">
            <w:pPr>
              <w:wordWrap w:val="0"/>
              <w:autoSpaceDE w:val="0"/>
              <w:autoSpaceDN w:val="0"/>
              <w:spacing w:line="290" w:lineRule="atLeast"/>
              <w:rPr>
                <w:rFonts w:ascii="SimSun" w:eastAsia="SimSun" w:hAnsi="SimSun"/>
                <w:szCs w:val="21"/>
              </w:rPr>
            </w:pPr>
            <w:r w:rsidRPr="007F5F33">
              <w:rPr>
                <w:rFonts w:ascii="SimSun" w:eastAsia="SimSun" w:hAnsi="SimSun" w:hint="eastAsia"/>
                <w:szCs w:val="21"/>
              </w:rPr>
              <w:t xml:space="preserve">　　</w:t>
            </w:r>
            <w:r w:rsidRPr="007F5F33">
              <w:rPr>
                <w:rFonts w:ascii="SimSun" w:eastAsia="SimSun" w:hAnsi="SimSun" w:hint="eastAsia"/>
                <w:b/>
                <w:szCs w:val="21"/>
              </w:rPr>
              <w:t>第十七条</w:t>
            </w:r>
            <w:r w:rsidRPr="007F5F33">
              <w:rPr>
                <w:rFonts w:ascii="SimSun" w:eastAsia="SimSun" w:hAnsi="SimSun" w:hint="eastAsia"/>
                <w:szCs w:val="21"/>
              </w:rPr>
              <w:t xml:space="preserve"> 本规定自2015年10月1日起施行。2004年6月14日国家工商行政管理总局令第12号公布的《企业经营范围登记管理规定》同时废止。</w:t>
            </w:r>
          </w:p>
          <w:p w:rsidR="007F5F33" w:rsidRPr="007F5F33" w:rsidRDefault="007F5F33" w:rsidP="007F5F33">
            <w:pPr>
              <w:wordWrap w:val="0"/>
              <w:autoSpaceDE w:val="0"/>
              <w:autoSpaceDN w:val="0"/>
              <w:spacing w:line="290" w:lineRule="atLeast"/>
              <w:rPr>
                <w:rFonts w:ascii="SimSun" w:eastAsia="SimSun" w:hAnsi="SimSun"/>
                <w:szCs w:val="21"/>
              </w:rPr>
            </w:pPr>
          </w:p>
        </w:tc>
      </w:tr>
    </w:tbl>
    <w:p w:rsidR="00100135" w:rsidRDefault="00100135"/>
    <w:sectPr w:rsidR="00100135" w:rsidSect="007F5F33">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D66"/>
    <w:multiLevelType w:val="hybridMultilevel"/>
    <w:tmpl w:val="127A5A1C"/>
    <w:lvl w:ilvl="0" w:tplc="28F83FEA">
      <w:start w:val="1"/>
      <w:numFmt w:val="decimal"/>
      <w:lvlText w:val="(%1)"/>
      <w:lvlJc w:val="left"/>
      <w:pPr>
        <w:ind w:left="721" w:hanging="42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
    <w:nsid w:val="2B8D7428"/>
    <w:multiLevelType w:val="hybridMultilevel"/>
    <w:tmpl w:val="ED902C3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5E6F68"/>
    <w:multiLevelType w:val="hybridMultilevel"/>
    <w:tmpl w:val="A2C61224"/>
    <w:lvl w:ilvl="0" w:tplc="4364D720">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7F5F33"/>
    <w:rsid w:val="00100135"/>
    <w:rsid w:val="007F5F33"/>
    <w:rsid w:val="008C6A30"/>
    <w:rsid w:val="00AF108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33"/>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F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5F3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986</Words>
  <Characters>5624</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2015-09-16T06:44:00Z</dcterms:created>
  <dcterms:modified xsi:type="dcterms:W3CDTF">2015-09-16T07:15:00Z</dcterms:modified>
</cp:coreProperties>
</file>