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A6241" w:rsidRPr="006A6241" w:rsidRDefault="006A6241" w:rsidP="006A6241">
            <w:pPr>
              <w:wordWrap w:val="0"/>
              <w:autoSpaceDN w:val="0"/>
              <w:snapToGrid w:val="0"/>
              <w:spacing w:line="290" w:lineRule="atLeast"/>
              <w:jc w:val="center"/>
              <w:rPr>
                <w:rFonts w:ascii="한컴바탕" w:eastAsia="한컴바탕" w:hAnsi="한컴바탕" w:cs="한컴바탕"/>
                <w:b/>
                <w:spacing w:val="-8"/>
                <w:sz w:val="26"/>
                <w:szCs w:val="26"/>
                <w:lang w:eastAsia="ko-KR"/>
              </w:rPr>
            </w:pPr>
            <w:bookmarkStart w:id="0" w:name="_GoBack"/>
            <w:r w:rsidRPr="006A6241">
              <w:rPr>
                <w:rFonts w:ascii="한컴바탕" w:eastAsia="한컴바탕" w:hAnsi="한컴바탕" w:cs="한컴바탕" w:hint="eastAsia"/>
                <w:b/>
                <w:spacing w:val="-8"/>
                <w:sz w:val="26"/>
                <w:szCs w:val="26"/>
                <w:lang w:eastAsia="ko-KR"/>
              </w:rPr>
              <w:t>수출식품</w:t>
            </w:r>
            <w:r w:rsidRPr="006A6241">
              <w:rPr>
                <w:rFonts w:ascii="한컴바탕" w:eastAsia="한컴바탕" w:hAnsi="한컴바탕" w:cs="한컴바탕"/>
                <w:b/>
                <w:spacing w:val="-8"/>
                <w:sz w:val="26"/>
                <w:szCs w:val="26"/>
                <w:lang w:eastAsia="ko-KR"/>
              </w:rPr>
              <w:t xml:space="preserve"> 생산기업 </w:t>
            </w:r>
            <w:proofErr w:type="spellStart"/>
            <w:r w:rsidRPr="006A6241">
              <w:rPr>
                <w:rFonts w:ascii="한컴바탕" w:eastAsia="한컴바탕" w:hAnsi="한컴바탕" w:cs="한컴바탕"/>
                <w:b/>
                <w:spacing w:val="-8"/>
                <w:sz w:val="26"/>
                <w:szCs w:val="26"/>
                <w:lang w:eastAsia="ko-KR"/>
              </w:rPr>
              <w:t>비안</w:t>
            </w:r>
            <w:proofErr w:type="spellEnd"/>
            <w:r w:rsidRPr="006A6241">
              <w:rPr>
                <w:rFonts w:ascii="한컴바탕" w:eastAsia="한컴바탕" w:hAnsi="한컴바탕" w:cs="한컴바탕"/>
                <w:b/>
                <w:spacing w:val="-8"/>
                <w:sz w:val="26"/>
                <w:szCs w:val="26"/>
                <w:lang w:eastAsia="ko-KR"/>
              </w:rPr>
              <w:t>(</w:t>
            </w:r>
            <w:proofErr w:type="spellStart"/>
            <w:r w:rsidRPr="006A6241">
              <w:rPr>
                <w:rFonts w:ascii="한컴바탕" w:eastAsia="한컴바탕" w:hAnsi="한컴바탕" w:cs="한컴바탕" w:hint="eastAsia"/>
                <w:b/>
                <w:spacing w:val="-8"/>
                <w:sz w:val="26"/>
                <w:szCs w:val="26"/>
                <w:lang w:eastAsia="ko-KR"/>
              </w:rPr>
              <w:t>備案</w:t>
            </w:r>
            <w:proofErr w:type="spellEnd"/>
            <w:r w:rsidRPr="006A6241">
              <w:rPr>
                <w:rFonts w:ascii="한컴바탕" w:eastAsia="한컴바탕" w:hAnsi="한컴바탕" w:cs="한컴바탕"/>
                <w:b/>
                <w:spacing w:val="-8"/>
                <w:sz w:val="26"/>
                <w:szCs w:val="26"/>
                <w:lang w:eastAsia="ko-KR"/>
              </w:rPr>
              <w:t>) 관리규정</w:t>
            </w:r>
          </w:p>
          <w:bookmarkEnd w:id="0"/>
          <w:p w:rsidR="006A6241" w:rsidRPr="006A6241" w:rsidRDefault="006A6241" w:rsidP="006A6241">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6A6241">
              <w:rPr>
                <w:rFonts w:ascii="한컴바탕" w:eastAsia="한컴바탕" w:hAnsi="한컴바탕" w:cs="한컴바탕" w:hint="eastAsia"/>
                <w:spacing w:val="-6"/>
                <w:szCs w:val="21"/>
                <w:lang w:eastAsia="ko-KR"/>
              </w:rPr>
              <w:t>국가질량감독검사검역총국령</w:t>
            </w:r>
            <w:proofErr w:type="spellEnd"/>
            <w:r w:rsidRPr="006A6241">
              <w:rPr>
                <w:rFonts w:ascii="한컴바탕" w:eastAsia="한컴바탕" w:hAnsi="한컴바탕" w:cs="한컴바탕"/>
                <w:spacing w:val="-6"/>
                <w:szCs w:val="21"/>
                <w:lang w:eastAsia="ko-KR"/>
              </w:rPr>
              <w:t xml:space="preserve"> 제192호</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 xml:space="preserve">&lt;수출식품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관리규정&gt;이 2017년 10월 10일 국가질량감독검사검역총국 국무회의에서 </w:t>
            </w:r>
            <w:proofErr w:type="spellStart"/>
            <w:r w:rsidRPr="006A6241">
              <w:rPr>
                <w:rFonts w:ascii="한컴바탕" w:eastAsia="한컴바탕" w:hAnsi="한컴바탕" w:cs="한컴바탕"/>
                <w:spacing w:val="-6"/>
                <w:szCs w:val="21"/>
                <w:lang w:eastAsia="ko-KR"/>
              </w:rPr>
              <w:t>심의통과되어</w:t>
            </w:r>
            <w:proofErr w:type="spellEnd"/>
            <w:r w:rsidRPr="006A6241">
              <w:rPr>
                <w:rFonts w:ascii="한컴바탕" w:eastAsia="한컴바탕" w:hAnsi="한컴바탕" w:cs="한컴바탕"/>
                <w:spacing w:val="-6"/>
                <w:szCs w:val="21"/>
                <w:lang w:eastAsia="ko-KR"/>
              </w:rPr>
              <w:t xml:space="preserve"> 공포하는 바이며 2018년 1월 1일부터 시행한다.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righ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국장</w:t>
            </w:r>
          </w:p>
          <w:p w:rsidR="006A6241" w:rsidRPr="006A6241" w:rsidRDefault="006A6241" w:rsidP="006A6241">
            <w:pPr>
              <w:wordWrap w:val="0"/>
              <w:autoSpaceDN w:val="0"/>
              <w:snapToGrid w:val="0"/>
              <w:spacing w:line="290" w:lineRule="atLeast"/>
              <w:jc w:val="righ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2017년 11월 14일</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center"/>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1장 총칙</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1조</w:t>
            </w:r>
            <w:r w:rsidRPr="006A6241">
              <w:rPr>
                <w:rFonts w:ascii="한컴바탕" w:eastAsia="한컴바탕" w:hAnsi="한컴바탕" w:cs="한컴바탕"/>
                <w:spacing w:val="-6"/>
                <w:szCs w:val="21"/>
                <w:lang w:eastAsia="ko-KR"/>
              </w:rPr>
              <w:tab/>
              <w:t xml:space="preserve">수출식품 생산기업의 식품 안전•위생에 대한 관리를 강화하고 수출식품 생산기업에 대한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관리를 </w:t>
            </w:r>
            <w:proofErr w:type="spellStart"/>
            <w:r w:rsidRPr="006A6241">
              <w:rPr>
                <w:rFonts w:ascii="한컴바탕" w:eastAsia="한컴바탕" w:hAnsi="한컴바탕" w:cs="한컴바탕"/>
                <w:spacing w:val="-6"/>
                <w:szCs w:val="21"/>
                <w:lang w:eastAsia="ko-KR"/>
              </w:rPr>
              <w:t>규율하기</w:t>
            </w:r>
            <w:proofErr w:type="spellEnd"/>
            <w:r w:rsidRPr="006A6241">
              <w:rPr>
                <w:rFonts w:ascii="한컴바탕" w:eastAsia="한컴바탕" w:hAnsi="한컴바탕" w:cs="한컴바탕"/>
                <w:spacing w:val="-6"/>
                <w:szCs w:val="21"/>
                <w:lang w:eastAsia="ko-KR"/>
              </w:rPr>
              <w:t xml:space="preserve"> 위한 목적으로 &lt;중화인민공화국 식품안전법&gt;, &lt;중화인민공화국 수출입상품 검사법&gt; 및 그 실시조례 등 관련 법률•행정법규에 근거하여 이 규정을 제정한다.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2조</w:t>
            </w:r>
            <w:r w:rsidRPr="006A6241">
              <w:rPr>
                <w:rFonts w:ascii="한컴바탕" w:eastAsia="한컴바탕" w:hAnsi="한컴바탕" w:cs="한컴바탕"/>
                <w:spacing w:val="-6"/>
                <w:szCs w:val="21"/>
                <w:lang w:eastAsia="ko-KR"/>
              </w:rPr>
              <w:tab/>
              <w:t xml:space="preserve">국가는 수출식품 생산기업에 대하여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관리 제도를 시행한다.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3조</w:t>
            </w:r>
            <w:r w:rsidRPr="006A6241">
              <w:rPr>
                <w:rFonts w:ascii="한컴바탕" w:eastAsia="한컴바탕" w:hAnsi="한컴바탕" w:cs="한컴바탕"/>
                <w:spacing w:val="-6"/>
                <w:szCs w:val="21"/>
                <w:lang w:eastAsia="ko-KR"/>
              </w:rPr>
              <w:tab/>
              <w:t xml:space="preserve">중화인민공화국 경내 수출식품 생산기업에 대한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관리 업무는 이 규정을 </w:t>
            </w:r>
            <w:proofErr w:type="spellStart"/>
            <w:r w:rsidRPr="006A6241">
              <w:rPr>
                <w:rFonts w:ascii="한컴바탕" w:eastAsia="한컴바탕" w:hAnsi="한컴바탕" w:cs="한컴바탕"/>
                <w:spacing w:val="-6"/>
                <w:szCs w:val="21"/>
                <w:lang w:eastAsia="ko-KR"/>
              </w:rPr>
              <w:t>적용받는다</w:t>
            </w:r>
            <w:proofErr w:type="spellEnd"/>
            <w:r w:rsidRPr="006A6241">
              <w:rPr>
                <w:rFonts w:ascii="한컴바탕" w:eastAsia="한컴바탕" w:hAnsi="한컴바탕" w:cs="한컴바탕"/>
                <w:spacing w:val="-6"/>
                <w:szCs w:val="21"/>
                <w:lang w:eastAsia="ko-KR"/>
              </w:rPr>
              <w:t>.</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4조</w:t>
            </w:r>
            <w:r w:rsidRPr="006A6241">
              <w:rPr>
                <w:rFonts w:ascii="한컴바탕" w:eastAsia="한컴바탕" w:hAnsi="한컴바탕" w:cs="한컴바탕"/>
                <w:spacing w:val="-6"/>
                <w:szCs w:val="21"/>
                <w:lang w:eastAsia="ko-KR"/>
              </w:rPr>
              <w:tab/>
              <w:t>국가질량감독검사검역총국(이하 '</w:t>
            </w:r>
            <w:proofErr w:type="spellStart"/>
            <w:r w:rsidRPr="006A6241">
              <w:rPr>
                <w:rFonts w:ascii="한컴바탕" w:eastAsia="한컴바탕" w:hAnsi="한컴바탕" w:cs="한컴바탕"/>
                <w:spacing w:val="-6"/>
                <w:szCs w:val="21"/>
                <w:lang w:eastAsia="ko-KR"/>
              </w:rPr>
              <w:t>국가질검총국</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spacing w:val="-6"/>
                <w:szCs w:val="21"/>
                <w:lang w:eastAsia="ko-KR"/>
              </w:rPr>
              <w:t>으로</w:t>
            </w:r>
            <w:proofErr w:type="spellEnd"/>
            <w:r w:rsidRPr="006A6241">
              <w:rPr>
                <w:rFonts w:ascii="한컴바탕" w:eastAsia="한컴바탕" w:hAnsi="한컴바탕" w:cs="한컴바탕"/>
                <w:spacing w:val="-6"/>
                <w:szCs w:val="21"/>
                <w:lang w:eastAsia="ko-KR"/>
              </w:rPr>
              <w:t xml:space="preserve"> 약칭)이 전국의 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업무를 주관한다.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국가인증인가감독관리위원회</w:t>
            </w:r>
            <w:r w:rsidRPr="006A6241">
              <w:rPr>
                <w:rFonts w:ascii="한컴바탕" w:eastAsia="한컴바탕" w:hAnsi="한컴바탕" w:cs="한컴바탕"/>
                <w:spacing w:val="-6"/>
                <w:szCs w:val="21"/>
                <w:lang w:eastAsia="ko-KR"/>
              </w:rPr>
              <w:t>(이하 '</w:t>
            </w:r>
            <w:proofErr w:type="spellStart"/>
            <w:r w:rsidRPr="006A6241">
              <w:rPr>
                <w:rFonts w:ascii="한컴바탕" w:eastAsia="한컴바탕" w:hAnsi="한컴바탕" w:cs="한컴바탕"/>
                <w:spacing w:val="-6"/>
                <w:szCs w:val="21"/>
                <w:lang w:eastAsia="ko-KR"/>
              </w:rPr>
              <w:t>국가인감위</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spacing w:val="-6"/>
                <w:szCs w:val="21"/>
                <w:lang w:eastAsia="ko-KR"/>
              </w:rPr>
              <w:t>로</w:t>
            </w:r>
            <w:proofErr w:type="spellEnd"/>
            <w:r w:rsidRPr="006A6241">
              <w:rPr>
                <w:rFonts w:ascii="한컴바탕" w:eastAsia="한컴바탕" w:hAnsi="한컴바탕" w:cs="한컴바탕"/>
                <w:spacing w:val="-6"/>
                <w:szCs w:val="21"/>
                <w:lang w:eastAsia="ko-KR"/>
              </w:rPr>
              <w:t xml:space="preserve"> 약칭)이 전국의 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관리 업무를 책임지고 조직 및 실시한다.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A6241">
              <w:rPr>
                <w:rFonts w:ascii="한컴바탕" w:eastAsia="한컴바탕" w:hAnsi="한컴바탕" w:cs="한컴바탕" w:hint="eastAsia"/>
                <w:spacing w:val="-6"/>
                <w:szCs w:val="21"/>
                <w:lang w:eastAsia="ko-KR"/>
              </w:rPr>
              <w:t>국가질검총국이</w:t>
            </w:r>
            <w:proofErr w:type="spellEnd"/>
            <w:r w:rsidRPr="006A6241">
              <w:rPr>
                <w:rFonts w:ascii="한컴바탕" w:eastAsia="한컴바탕" w:hAnsi="한컴바탕" w:cs="한컴바탕"/>
                <w:spacing w:val="-6"/>
                <w:szCs w:val="21"/>
                <w:lang w:eastAsia="ko-KR"/>
              </w:rPr>
              <w:t xml:space="preserve"> 각 지에 설치한 출입국검사검역부서(이하 '검사검역부서'</w:t>
            </w:r>
            <w:proofErr w:type="spellStart"/>
            <w:r w:rsidRPr="006A6241">
              <w:rPr>
                <w:rFonts w:ascii="한컴바탕" w:eastAsia="한컴바탕" w:hAnsi="한컴바탕" w:cs="한컴바탕"/>
                <w:spacing w:val="-6"/>
                <w:szCs w:val="21"/>
                <w:lang w:eastAsia="ko-KR"/>
              </w:rPr>
              <w:t>로</w:t>
            </w:r>
            <w:proofErr w:type="spellEnd"/>
            <w:r w:rsidRPr="006A6241">
              <w:rPr>
                <w:rFonts w:ascii="한컴바탕" w:eastAsia="한컴바탕" w:hAnsi="한컴바탕" w:cs="한컴바탕"/>
                <w:spacing w:val="-6"/>
                <w:szCs w:val="21"/>
                <w:lang w:eastAsia="ko-KR"/>
              </w:rPr>
              <w:t xml:space="preserve"> 약칭)가 해당 관할구역 내의 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업무와 감독검사 업무를 구체적으로 실시한다.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5조</w:t>
            </w:r>
            <w:r w:rsidRPr="006A6241">
              <w:rPr>
                <w:rFonts w:ascii="한컴바탕" w:eastAsia="한컴바탕" w:hAnsi="한컴바탕" w:cs="한컴바탕"/>
                <w:spacing w:val="-6"/>
                <w:szCs w:val="21"/>
                <w:lang w:eastAsia="ko-KR"/>
              </w:rPr>
              <w:tab/>
              <w:t xml:space="preserve">수출기업 생산기업은 </w:t>
            </w:r>
            <w:proofErr w:type="spellStart"/>
            <w:r w:rsidRPr="006A6241">
              <w:rPr>
                <w:rFonts w:ascii="한컴바탕" w:eastAsia="한컴바탕" w:hAnsi="한컴바탕" w:cs="한컴바탕"/>
                <w:spacing w:val="-6"/>
                <w:szCs w:val="21"/>
                <w:lang w:eastAsia="ko-KR"/>
              </w:rPr>
              <w:t>위해요소</w:t>
            </w:r>
            <w:proofErr w:type="spellEnd"/>
            <w:r w:rsidRPr="006A6241">
              <w:rPr>
                <w:rFonts w:ascii="한컴바탕" w:eastAsia="한컴바탕" w:hAnsi="한컴바탕" w:cs="한컴바탕"/>
                <w:spacing w:val="-6"/>
                <w:szCs w:val="21"/>
                <w:lang w:eastAsia="ko-KR"/>
              </w:rPr>
              <w:t xml:space="preserve"> 분석 및 예방통제 조치를 핵심으로 한 식품 안전•위생 통제 시스템을 구축 및 실시하여야 하며 해당 시스템은 식품 방호 계획도 포함하고 있어야 한다. 수출식품 생산기업은 식품 안전•위생 통제 시스템의 효율적인 운영을 보장함으로써 수출식품 생산•가공•저장 과정에서 중국의 관련 법률•법규, 수출식품 생산기업 안전•위생 요구와 수출국(지역)의 관련 법률•법규의 요구에 부합하는 상태를 지속적으로 </w:t>
            </w:r>
            <w:proofErr w:type="spellStart"/>
            <w:r w:rsidRPr="006A6241">
              <w:rPr>
                <w:rFonts w:ascii="한컴바탕" w:eastAsia="한컴바탕" w:hAnsi="한컴바탕" w:cs="한컴바탕"/>
                <w:spacing w:val="-6"/>
                <w:szCs w:val="21"/>
                <w:lang w:eastAsia="ko-KR"/>
              </w:rPr>
              <w:t>유지시키여야</w:t>
            </w:r>
            <w:proofErr w:type="spellEnd"/>
            <w:r w:rsidRPr="006A6241">
              <w:rPr>
                <w:rFonts w:ascii="한컴바탕" w:eastAsia="한컴바탕" w:hAnsi="한컴바탕" w:cs="한컴바탕"/>
                <w:spacing w:val="-6"/>
                <w:szCs w:val="21"/>
                <w:lang w:eastAsia="ko-KR"/>
              </w:rPr>
              <w:t xml:space="preserve">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center"/>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lastRenderedPageBreak/>
              <w:t>제</w:t>
            </w:r>
            <w:r w:rsidRPr="006A6241">
              <w:rPr>
                <w:rFonts w:ascii="한컴바탕" w:eastAsia="한컴바탕" w:hAnsi="한컴바탕" w:cs="한컴바탕"/>
                <w:spacing w:val="-6"/>
                <w:szCs w:val="21"/>
                <w:lang w:eastAsia="ko-KR"/>
              </w:rPr>
              <w:t xml:space="preserve">2장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절차와 요구사항</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6조</w:t>
            </w:r>
            <w:r w:rsidRPr="006A6241">
              <w:rPr>
                <w:rFonts w:ascii="한컴바탕" w:eastAsia="한컴바탕" w:hAnsi="한컴바탕" w:cs="한컴바탕"/>
                <w:spacing w:val="-6"/>
                <w:szCs w:val="21"/>
                <w:lang w:eastAsia="ko-KR"/>
              </w:rPr>
              <w:tab/>
              <w:t xml:space="preserve">수출식품 생산기업이 법에 따라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의무를 이행하지 아니하거나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심사에서 관련 요구사항에 부합되지 아니하는 것으로 확인된 경우 그의 제품 수출을 불허한다.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7조</w:t>
            </w:r>
            <w:r w:rsidRPr="006A6241">
              <w:rPr>
                <w:rFonts w:ascii="한컴바탕" w:eastAsia="한컴바탕" w:hAnsi="한컴바탕" w:cs="한컴바탕"/>
                <w:spacing w:val="-6"/>
                <w:szCs w:val="21"/>
                <w:lang w:eastAsia="ko-KR"/>
              </w:rPr>
              <w:tab/>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신청 시 수출식품 생산기업은 기업 소재지 검사검역부서에 다음 각 호의 서류와 증명자료를 제출하여야 하며 그 진실성에 대하여 책임진다.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(1)</w:t>
            </w:r>
            <w:r w:rsidRPr="006A6241">
              <w:rPr>
                <w:rFonts w:ascii="한컴바탕" w:eastAsia="한컴바탕" w:hAnsi="한컴바탕" w:cs="한컴바탕"/>
                <w:spacing w:val="-6"/>
                <w:szCs w:val="21"/>
                <w:lang w:eastAsia="ko-KR"/>
              </w:rPr>
              <w:tab/>
            </w:r>
            <w:proofErr w:type="spellStart"/>
            <w:r w:rsidRPr="006A6241">
              <w:rPr>
                <w:rFonts w:ascii="한컴바탕" w:eastAsia="한컴바탕" w:hAnsi="한컴바탕" w:cs="한컴바탕"/>
                <w:spacing w:val="-6"/>
                <w:szCs w:val="21"/>
                <w:lang w:eastAsia="ko-KR"/>
              </w:rPr>
              <w:t>영업집조</w:t>
            </w:r>
            <w:proofErr w:type="spellEnd"/>
            <w:r w:rsidRPr="006A6241">
              <w:rPr>
                <w:rFonts w:ascii="한컴바탕" w:eastAsia="한컴바탕" w:hAnsi="한컴바탕" w:cs="한컴바탕"/>
                <w:spacing w:val="-6"/>
                <w:szCs w:val="21"/>
                <w:lang w:eastAsia="ko-KR"/>
              </w:rPr>
              <w:t>, 법정대표인 또는 수권 책임자의 신분증명;</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(2)</w:t>
            </w:r>
            <w:r w:rsidRPr="006A6241">
              <w:rPr>
                <w:rFonts w:ascii="한컴바탕" w:eastAsia="한컴바탕" w:hAnsi="한컴바탕" w:cs="한컴바탕"/>
                <w:spacing w:val="-6"/>
                <w:szCs w:val="21"/>
                <w:lang w:eastAsia="ko-KR"/>
              </w:rPr>
              <w:tab/>
              <w:t>관련 법률•법규 및 요구사항에 부합됨을 확약하는 기업의 성명서와 자기검사보고서;</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(3)</w:t>
            </w:r>
            <w:r w:rsidRPr="006A6241">
              <w:rPr>
                <w:rFonts w:ascii="한컴바탕" w:eastAsia="한컴바탕" w:hAnsi="한컴바탕" w:cs="한컴바탕"/>
                <w:spacing w:val="-6"/>
                <w:szCs w:val="21"/>
                <w:lang w:eastAsia="ko-KR"/>
              </w:rPr>
              <w:tab/>
              <w:t>기업의 생산조건, 제품 생산•가공 공법, 식품 원료•부자재 및 식품첨가제 사용 상황과 위생•품질 관리인원 등 기본 상황;</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(4)</w:t>
            </w:r>
            <w:r w:rsidRPr="006A6241">
              <w:rPr>
                <w:rFonts w:ascii="한컴바탕" w:eastAsia="한컴바탕" w:hAnsi="한컴바탕" w:cs="한컴바탕"/>
                <w:spacing w:val="-6"/>
                <w:szCs w:val="21"/>
                <w:lang w:eastAsia="ko-KR"/>
              </w:rPr>
              <w:tab/>
            </w:r>
            <w:proofErr w:type="spellStart"/>
            <w:r w:rsidRPr="006A6241">
              <w:rPr>
                <w:rFonts w:ascii="한컴바탕" w:eastAsia="한컴바탕" w:hAnsi="한컴바탕" w:cs="한컴바탕"/>
                <w:spacing w:val="-6"/>
                <w:szCs w:val="21"/>
                <w:lang w:eastAsia="ko-KR"/>
              </w:rPr>
              <w:t>위해요소</w:t>
            </w:r>
            <w:proofErr w:type="spellEnd"/>
            <w:r w:rsidRPr="006A6241">
              <w:rPr>
                <w:rFonts w:ascii="한컴바탕" w:eastAsia="한컴바탕" w:hAnsi="한컴바탕" w:cs="한컴바탕"/>
                <w:spacing w:val="-6"/>
                <w:szCs w:val="21"/>
                <w:lang w:eastAsia="ko-KR"/>
              </w:rPr>
              <w:t xml:space="preserve"> 분석과 예방통제 조치를 핵심으로 한 식품 안전•위생 통제 시스템 구축•실시 상황;</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(5)</w:t>
            </w:r>
            <w:r w:rsidRPr="006A6241">
              <w:rPr>
                <w:rFonts w:ascii="한컴바탕" w:eastAsia="한컴바탕" w:hAnsi="한컴바탕" w:cs="한컴바탕"/>
                <w:spacing w:val="-6"/>
                <w:szCs w:val="21"/>
                <w:lang w:eastAsia="ko-KR"/>
              </w:rPr>
              <w:tab/>
              <w:t>법에 의거하여 관련 행정허가를 취득하여야 하는 경우 해당 허가증서를 제출하여야 함.</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8"/>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8조</w:t>
            </w:r>
            <w:r w:rsidRPr="006A6241">
              <w:rPr>
                <w:rFonts w:ascii="한컴바탕" w:eastAsia="한컴바탕" w:hAnsi="한컴바탕" w:cs="한컴바탕"/>
                <w:spacing w:val="-6"/>
                <w:szCs w:val="21"/>
                <w:lang w:eastAsia="ko-KR"/>
              </w:rPr>
              <w:tab/>
            </w:r>
            <w:r w:rsidRPr="006A6241">
              <w:rPr>
                <w:rFonts w:ascii="한컴바탕" w:eastAsia="한컴바탕" w:hAnsi="한컴바탕" w:cs="한컴바탕"/>
                <w:spacing w:val="-8"/>
                <w:szCs w:val="21"/>
                <w:lang w:eastAsia="ko-KR"/>
              </w:rPr>
              <w:t xml:space="preserve">검사검역부서는 수출식품 생산기업이 </w:t>
            </w:r>
            <w:proofErr w:type="spellStart"/>
            <w:r w:rsidRPr="006A6241">
              <w:rPr>
                <w:rFonts w:ascii="한컴바탕" w:eastAsia="한컴바탕" w:hAnsi="한컴바탕" w:cs="한컴바탕"/>
                <w:spacing w:val="-8"/>
                <w:szCs w:val="21"/>
                <w:lang w:eastAsia="ko-KR"/>
              </w:rPr>
              <w:t>비안</w:t>
            </w:r>
            <w:proofErr w:type="spellEnd"/>
            <w:r w:rsidRPr="006A6241">
              <w:rPr>
                <w:rFonts w:ascii="한컴바탕" w:eastAsia="한컴바탕" w:hAnsi="한컴바탕" w:cs="한컴바탕"/>
                <w:spacing w:val="-8"/>
                <w:szCs w:val="21"/>
                <w:lang w:eastAsia="ko-KR"/>
              </w:rPr>
              <w:t>(</w:t>
            </w:r>
            <w:proofErr w:type="spellStart"/>
            <w:r w:rsidRPr="006A6241">
              <w:rPr>
                <w:rFonts w:ascii="한컴바탕" w:eastAsia="한컴바탕" w:hAnsi="한컴바탕" w:cs="한컴바탕" w:hint="eastAsia"/>
                <w:spacing w:val="-8"/>
                <w:szCs w:val="21"/>
                <w:lang w:eastAsia="ko-KR"/>
              </w:rPr>
              <w:t>備案</w:t>
            </w:r>
            <w:proofErr w:type="spellEnd"/>
            <w:r w:rsidRPr="006A6241">
              <w:rPr>
                <w:rFonts w:ascii="한컴바탕" w:eastAsia="한컴바탕" w:hAnsi="한컴바탕" w:cs="한컴바탕"/>
                <w:spacing w:val="-8"/>
                <w:szCs w:val="21"/>
                <w:lang w:eastAsia="ko-KR"/>
              </w:rPr>
              <w:t xml:space="preserve">)을 신청한 날로부터 5일 내에 수출식품 생산기업이 제출한 </w:t>
            </w:r>
            <w:proofErr w:type="spellStart"/>
            <w:r w:rsidRPr="006A6241">
              <w:rPr>
                <w:rFonts w:ascii="한컴바탕" w:eastAsia="한컴바탕" w:hAnsi="한컴바탕" w:cs="한컴바탕"/>
                <w:spacing w:val="-8"/>
                <w:szCs w:val="21"/>
                <w:lang w:eastAsia="ko-KR"/>
              </w:rPr>
              <w:t>비안</w:t>
            </w:r>
            <w:proofErr w:type="spellEnd"/>
            <w:r w:rsidRPr="006A6241">
              <w:rPr>
                <w:rFonts w:ascii="한컴바탕" w:eastAsia="한컴바탕" w:hAnsi="한컴바탕" w:cs="한컴바탕"/>
                <w:spacing w:val="-8"/>
                <w:szCs w:val="21"/>
                <w:lang w:eastAsia="ko-KR"/>
              </w:rPr>
              <w:t>(</w:t>
            </w:r>
            <w:proofErr w:type="spellStart"/>
            <w:r w:rsidRPr="006A6241">
              <w:rPr>
                <w:rFonts w:ascii="한컴바탕" w:eastAsia="한컴바탕" w:hAnsi="한컴바탕" w:cs="한컴바탕" w:hint="eastAsia"/>
                <w:spacing w:val="-8"/>
                <w:szCs w:val="21"/>
                <w:lang w:eastAsia="ko-KR"/>
              </w:rPr>
              <w:t>備案</w:t>
            </w:r>
            <w:proofErr w:type="spellEnd"/>
            <w:r w:rsidRPr="006A6241">
              <w:rPr>
                <w:rFonts w:ascii="한컴바탕" w:eastAsia="한컴바탕" w:hAnsi="한컴바탕" w:cs="한컴바탕"/>
                <w:spacing w:val="-8"/>
                <w:szCs w:val="21"/>
                <w:lang w:eastAsia="ko-KR"/>
              </w:rPr>
              <w:t>)서류에 대하여 초보심사를 실시하여야 한다. 서류가 완비되었고 법정(</w:t>
            </w:r>
            <w:r w:rsidRPr="006A6241">
              <w:rPr>
                <w:rFonts w:ascii="한컴바탕" w:eastAsia="한컴바탕" w:hAnsi="한컴바탕" w:cs="한컴바탕" w:hint="eastAsia"/>
                <w:spacing w:val="-8"/>
                <w:szCs w:val="21"/>
                <w:lang w:eastAsia="ko-KR"/>
              </w:rPr>
              <w:t>法定</w:t>
            </w:r>
            <w:r w:rsidRPr="006A6241">
              <w:rPr>
                <w:rFonts w:ascii="한컴바탕" w:eastAsia="한컴바탕" w:hAnsi="한컴바탕" w:cs="한컴바탕"/>
                <w:spacing w:val="-8"/>
                <w:szCs w:val="21"/>
                <w:lang w:eastAsia="ko-KR"/>
              </w:rPr>
              <w:t>) 형식에 부합하는 경우 신청을 접수하여야 하며 서류가 완비되지 못하였거나 법정(</w:t>
            </w:r>
            <w:r w:rsidRPr="006A6241">
              <w:rPr>
                <w:rFonts w:ascii="한컴바탕" w:eastAsia="한컴바탕" w:hAnsi="한컴바탕" w:cs="한컴바탕" w:hint="eastAsia"/>
                <w:spacing w:val="-8"/>
                <w:szCs w:val="21"/>
                <w:lang w:eastAsia="ko-KR"/>
              </w:rPr>
              <w:t>法定</w:t>
            </w:r>
            <w:r w:rsidRPr="006A6241">
              <w:rPr>
                <w:rFonts w:ascii="한컴바탕" w:eastAsia="한컴바탕" w:hAnsi="한컴바탕" w:cs="한컴바탕"/>
                <w:spacing w:val="-8"/>
                <w:szCs w:val="21"/>
                <w:lang w:eastAsia="ko-KR"/>
              </w:rPr>
              <w:t>) 형식에 부합되지 아니하는 경우 보정이 필요한 내용을 수출식품 생산기업에게 일괄적으로 고지하여야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9조</w:t>
            </w:r>
            <w:r w:rsidRPr="006A6241">
              <w:rPr>
                <w:rFonts w:ascii="한컴바탕" w:eastAsia="한컴바탕" w:hAnsi="한컴바탕" w:cs="한컴바탕"/>
                <w:spacing w:val="-6"/>
                <w:szCs w:val="21"/>
                <w:lang w:eastAsia="ko-KR"/>
              </w:rPr>
              <w:tab/>
              <w:t xml:space="preserve">검사검역부서는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신청을 접수한 날로부터 20일 내에 전문가를 조직하여 평가심사를 실시 완료하고 전문가평가심사보고서를 발행하여야 한다. 전문가 평가심사는 주로 서류심사 방식을 취하며 수입국(지역)의 특수 등록 요구사항이 있거나 </w:t>
            </w:r>
            <w:proofErr w:type="spellStart"/>
            <w:r w:rsidRPr="006A6241">
              <w:rPr>
                <w:rFonts w:ascii="한컴바탕" w:eastAsia="한컴바탕" w:hAnsi="한컴바탕" w:cs="한컴바탕"/>
                <w:spacing w:val="-6"/>
                <w:szCs w:val="21"/>
                <w:lang w:eastAsia="ko-KR"/>
              </w:rPr>
              <w:t>리스크</w:t>
            </w:r>
            <w:proofErr w:type="spellEnd"/>
            <w:r w:rsidRPr="006A6241">
              <w:rPr>
                <w:rFonts w:ascii="한컴바탕" w:eastAsia="한컴바탕" w:hAnsi="한컴바탕" w:cs="한컴바탕"/>
                <w:spacing w:val="-6"/>
                <w:szCs w:val="21"/>
                <w:lang w:eastAsia="ko-KR"/>
              </w:rPr>
              <w:t xml:space="preserve"> 정도가 비교적 높은 기업에 대해서는 현장평가심사를 실시할 수 있다.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전</w:t>
            </w:r>
            <w:r w:rsidRPr="006A6241">
              <w:rPr>
                <w:rFonts w:ascii="한컴바탕" w:eastAsia="한컴바탕" w:hAnsi="한컴바탕" w:cs="한컴바탕"/>
                <w:spacing w:val="-6"/>
                <w:szCs w:val="21"/>
                <w:lang w:eastAsia="ko-KR"/>
              </w:rPr>
              <w:t xml:space="preserve"> 항에 규정한 전문가 평가심사에 소요되는 시간은 검사검역부서의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심사•결정 기한에 산입되지 아니한다.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10조</w:t>
            </w:r>
            <w:r w:rsidRPr="006A6241">
              <w:rPr>
                <w:rFonts w:ascii="한컴바탕" w:eastAsia="한컴바탕" w:hAnsi="한컴바탕" w:cs="한컴바탕"/>
                <w:spacing w:val="-6"/>
                <w:szCs w:val="21"/>
                <w:lang w:eastAsia="ko-KR"/>
              </w:rPr>
              <w:tab/>
              <w:t xml:space="preserve">법에 따라 해당 자격을 취득한 인증기구가 발행한 </w:t>
            </w:r>
            <w:proofErr w:type="spellStart"/>
            <w:r w:rsidRPr="006A6241">
              <w:rPr>
                <w:rFonts w:ascii="한컴바탕" w:eastAsia="한컴바탕" w:hAnsi="한컴바탕" w:cs="한컴바탕"/>
                <w:spacing w:val="-6"/>
                <w:szCs w:val="21"/>
                <w:lang w:eastAsia="ko-KR"/>
              </w:rPr>
              <w:t>위해요소</w:t>
            </w:r>
            <w:proofErr w:type="spellEnd"/>
            <w:r w:rsidRPr="006A6241">
              <w:rPr>
                <w:rFonts w:ascii="한컴바탕" w:eastAsia="한컴바탕" w:hAnsi="한컴바탕" w:cs="한컴바탕"/>
                <w:spacing w:val="-6"/>
                <w:szCs w:val="21"/>
                <w:lang w:eastAsia="ko-KR"/>
              </w:rPr>
              <w:t xml:space="preserve"> 분석 및 핵심 통제 포인트(HACCP) 인증결과 또는 이와 효과가 동등한 기타 식품 안전•위생 통제 시스템 인증결과는 평가심사 시 근거로 채택하여야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수출식품</w:t>
            </w:r>
            <w:r w:rsidRPr="006A6241">
              <w:rPr>
                <w:rFonts w:ascii="한컴바탕" w:eastAsia="한컴바탕" w:hAnsi="한컴바탕" w:cs="한컴바탕"/>
                <w:spacing w:val="-6"/>
                <w:szCs w:val="21"/>
                <w:lang w:eastAsia="ko-KR"/>
              </w:rPr>
              <w:t xml:space="preserve"> 생산기업이 </w:t>
            </w:r>
            <w:proofErr w:type="spellStart"/>
            <w:r w:rsidRPr="006A6241">
              <w:rPr>
                <w:rFonts w:ascii="한컴바탕" w:eastAsia="한컴바탕" w:hAnsi="한컴바탕" w:cs="한컴바탕"/>
                <w:spacing w:val="-6"/>
                <w:szCs w:val="21"/>
                <w:lang w:eastAsia="ko-KR"/>
              </w:rPr>
              <w:t>위해요소</w:t>
            </w:r>
            <w:proofErr w:type="spellEnd"/>
            <w:r w:rsidRPr="006A6241">
              <w:rPr>
                <w:rFonts w:ascii="한컴바탕" w:eastAsia="한컴바탕" w:hAnsi="한컴바탕" w:cs="한컴바탕"/>
                <w:spacing w:val="-6"/>
                <w:szCs w:val="21"/>
                <w:lang w:eastAsia="ko-KR"/>
              </w:rPr>
              <w:t xml:space="preserve"> 분석 및 예방통제 조치를 핵심으로 한 식품 안전•위생 통제 시스템</w:t>
            </w:r>
            <w:r w:rsidRPr="006A6241">
              <w:rPr>
                <w:rFonts w:ascii="한컴바탕" w:eastAsia="한컴바탕" w:hAnsi="한컴바탕" w:cs="한컴바탕"/>
                <w:spacing w:val="-6"/>
                <w:szCs w:val="21"/>
                <w:lang w:eastAsia="ko-KR"/>
              </w:rPr>
              <w:lastRenderedPageBreak/>
              <w:t>을 구축하여 효율적으로 운영하고 있음을 성명하는 경우 평가심사 시 기업의 신용기록과 결부시켜 적당한 범위 내에서 근거로 채택할 수 있다.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11조</w:t>
            </w:r>
            <w:r w:rsidRPr="006A6241">
              <w:rPr>
                <w:rFonts w:ascii="한컴바탕" w:eastAsia="한컴바탕" w:hAnsi="한컴바탕" w:cs="한컴바탕"/>
                <w:spacing w:val="-6"/>
                <w:szCs w:val="21"/>
                <w:lang w:eastAsia="ko-KR"/>
              </w:rPr>
              <w:tab/>
              <w:t xml:space="preserve">검사검역부서는 전문가평가심사보고서를 전달받은 날로부터 20일 내에 심사를 진행하고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허가 여부를 결정하여야 한다.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)을 허가하는 경우 결정일로부터 10일 내에 &lt;수출식품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)증명&gt;(이하 '&lt;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)증명&gt;'으로 약칭)을 기업에게 발급하여야 하며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)을 불허하는 경우 서면으로 기업에게 고지하고 그 이유를 설명하여야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12조</w:t>
            </w:r>
            <w:r w:rsidRPr="006A6241">
              <w:rPr>
                <w:rFonts w:ascii="한컴바탕" w:eastAsia="한컴바탕" w:hAnsi="한컴바탕" w:cs="한컴바탕"/>
                <w:spacing w:val="-6"/>
                <w:szCs w:val="21"/>
                <w:lang w:eastAsia="ko-KR"/>
              </w:rPr>
              <w:tab/>
            </w:r>
            <w:proofErr w:type="spellStart"/>
            <w:r w:rsidRPr="006A6241">
              <w:rPr>
                <w:rFonts w:ascii="한컴바탕" w:eastAsia="한컴바탕" w:hAnsi="한컴바탕" w:cs="한컴바탕"/>
                <w:spacing w:val="-6"/>
                <w:szCs w:val="21"/>
                <w:lang w:eastAsia="ko-KR"/>
              </w:rPr>
              <w:t>국가인감위와</w:t>
            </w:r>
            <w:proofErr w:type="spellEnd"/>
            <w:r w:rsidRPr="006A6241">
              <w:rPr>
                <w:rFonts w:ascii="한컴바탕" w:eastAsia="한컴바탕" w:hAnsi="한컴바탕" w:cs="한컴바탕"/>
                <w:spacing w:val="-6"/>
                <w:szCs w:val="21"/>
                <w:lang w:eastAsia="ko-KR"/>
              </w:rPr>
              <w:t xml:space="preserve"> 직속 검사검역부서는 전문가 평가심사 업무 종사자 명단을 발표하여야 하며 지속적인 교육훈련을 통하여 평가심사 인원의 전문 수준과 능력을 증진시켜야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10"/>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13조</w:t>
            </w:r>
            <w:r w:rsidRPr="006A6241">
              <w:rPr>
                <w:rFonts w:ascii="한컴바탕" w:eastAsia="한컴바탕" w:hAnsi="한컴바탕" w:cs="한컴바탕"/>
                <w:spacing w:val="-6"/>
                <w:szCs w:val="21"/>
                <w:lang w:eastAsia="ko-KR"/>
              </w:rPr>
              <w:tab/>
            </w:r>
            <w:r w:rsidRPr="006A6241">
              <w:rPr>
                <w:rFonts w:ascii="한컴바탕" w:eastAsia="한컴바탕" w:hAnsi="한컴바탕" w:cs="한컴바탕"/>
                <w:spacing w:val="-10"/>
                <w:szCs w:val="21"/>
                <w:lang w:eastAsia="ko-KR"/>
              </w:rPr>
              <w:t>&lt;</w:t>
            </w:r>
            <w:proofErr w:type="spellStart"/>
            <w:r w:rsidRPr="006A6241">
              <w:rPr>
                <w:rFonts w:ascii="한컴바탕" w:eastAsia="한컴바탕" w:hAnsi="한컴바탕" w:cs="한컴바탕"/>
                <w:spacing w:val="-10"/>
                <w:szCs w:val="21"/>
                <w:lang w:eastAsia="ko-KR"/>
              </w:rPr>
              <w:t>비안</w:t>
            </w:r>
            <w:proofErr w:type="spellEnd"/>
            <w:r w:rsidRPr="006A6241">
              <w:rPr>
                <w:rFonts w:ascii="한컴바탕" w:eastAsia="한컴바탕" w:hAnsi="한컴바탕" w:cs="한컴바탕"/>
                <w:spacing w:val="-10"/>
                <w:szCs w:val="21"/>
                <w:lang w:eastAsia="ko-KR"/>
              </w:rPr>
              <w:t>(</w:t>
            </w:r>
            <w:proofErr w:type="spellStart"/>
            <w:r w:rsidRPr="006A6241">
              <w:rPr>
                <w:rFonts w:ascii="한컴바탕" w:eastAsia="한컴바탕" w:hAnsi="한컴바탕" w:cs="한컴바탕" w:hint="eastAsia"/>
                <w:spacing w:val="-10"/>
                <w:szCs w:val="21"/>
                <w:lang w:eastAsia="ko-KR"/>
              </w:rPr>
              <w:t>備案</w:t>
            </w:r>
            <w:proofErr w:type="spellEnd"/>
            <w:r w:rsidRPr="006A6241">
              <w:rPr>
                <w:rFonts w:ascii="한컴바탕" w:eastAsia="한컴바탕" w:hAnsi="한컴바탕" w:cs="한컴바탕"/>
                <w:spacing w:val="-10"/>
                <w:szCs w:val="21"/>
                <w:lang w:eastAsia="ko-KR"/>
              </w:rPr>
              <w:t>)증명&gt;의 유효기간은 5년이다.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)증명&gt;의 유효기간을 갱신하고자 하는 수출식품 생산기업은 유효기간이 만료되기 30일 전에 소재지 검사검역부서에 유효기간 갱신 신청을 제출하여야 한다. 검사검역부서는 &lt;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)증명&gt;의 유효기간이 만료되기 전에 </w:t>
            </w:r>
            <w:proofErr w:type="spellStart"/>
            <w:r w:rsidRPr="006A6241">
              <w:rPr>
                <w:rFonts w:ascii="한컴바탕" w:eastAsia="한컴바탕" w:hAnsi="한컴바탕" w:cs="한컴바탕"/>
                <w:spacing w:val="-6"/>
                <w:szCs w:val="21"/>
                <w:lang w:eastAsia="ko-KR"/>
              </w:rPr>
              <w:t>요휴기간</w:t>
            </w:r>
            <w:proofErr w:type="spellEnd"/>
            <w:r w:rsidRPr="006A6241">
              <w:rPr>
                <w:rFonts w:ascii="한컴바탕" w:eastAsia="한컴바탕" w:hAnsi="한컴바탕" w:cs="한컴바탕"/>
                <w:spacing w:val="-6"/>
                <w:szCs w:val="21"/>
                <w:lang w:eastAsia="ko-KR"/>
              </w:rPr>
              <w:t xml:space="preserve"> 갱신 허가 여부를 결정하여야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14조</w:t>
            </w:r>
            <w:r w:rsidRPr="006A6241">
              <w:rPr>
                <w:rFonts w:ascii="한컴바탕" w:eastAsia="한컴바탕" w:hAnsi="한컴바탕" w:cs="한컴바탕"/>
                <w:spacing w:val="-6"/>
                <w:szCs w:val="21"/>
                <w:lang w:eastAsia="ko-KR"/>
              </w:rPr>
              <w:tab/>
            </w:r>
            <w:r w:rsidRPr="006A6241">
              <w:rPr>
                <w:rFonts w:ascii="한컴바탕" w:eastAsia="한컴바탕" w:hAnsi="한컴바탕" w:cs="한컴바탕"/>
                <w:szCs w:val="21"/>
                <w:lang w:eastAsia="ko-KR"/>
              </w:rPr>
              <w:t xml:space="preserve">수출식품 생산기업의 기업명칭, 법정대표인, </w:t>
            </w:r>
            <w:proofErr w:type="spellStart"/>
            <w:r w:rsidRPr="006A6241">
              <w:rPr>
                <w:rFonts w:ascii="한컴바탕" w:eastAsia="한컴바탕" w:hAnsi="한컴바탕" w:cs="한컴바탕"/>
                <w:szCs w:val="21"/>
                <w:lang w:eastAsia="ko-KR"/>
              </w:rPr>
              <w:t>영업집조</w:t>
            </w:r>
            <w:proofErr w:type="spellEnd"/>
            <w:r w:rsidRPr="006A6241">
              <w:rPr>
                <w:rFonts w:ascii="한컴바탕" w:eastAsia="한컴바탕" w:hAnsi="한컴바탕" w:cs="한컴바탕"/>
                <w:szCs w:val="21"/>
                <w:lang w:eastAsia="ko-KR"/>
              </w:rPr>
              <w:t xml:space="preserve"> 등 </w:t>
            </w:r>
            <w:proofErr w:type="spellStart"/>
            <w:r w:rsidRPr="006A6241">
              <w:rPr>
                <w:rFonts w:ascii="한컴바탕" w:eastAsia="한컴바탕" w:hAnsi="한컴바탕" w:cs="한컴바탕"/>
                <w:szCs w:val="21"/>
                <w:lang w:eastAsia="ko-KR"/>
              </w:rPr>
              <w:t>비안</w:t>
            </w:r>
            <w:proofErr w:type="spellEnd"/>
            <w:r w:rsidRPr="006A6241">
              <w:rPr>
                <w:rFonts w:ascii="한컴바탕" w:eastAsia="한컴바탕" w:hAnsi="한컴바탕" w:cs="한컴바탕"/>
                <w:szCs w:val="21"/>
                <w:lang w:eastAsia="ko-KR"/>
              </w:rPr>
              <w:t>(</w:t>
            </w:r>
            <w:proofErr w:type="spellStart"/>
            <w:r w:rsidRPr="006A6241">
              <w:rPr>
                <w:rFonts w:ascii="한컴바탕" w:eastAsia="한컴바탕" w:hAnsi="한컴바탕" w:cs="한컴바탕" w:hint="eastAsia"/>
                <w:szCs w:val="21"/>
                <w:lang w:eastAsia="ko-KR"/>
              </w:rPr>
              <w:t>備案</w:t>
            </w:r>
            <w:proofErr w:type="spellEnd"/>
            <w:r w:rsidRPr="006A6241">
              <w:rPr>
                <w:rFonts w:ascii="한컴바탕" w:eastAsia="한컴바탕" w:hAnsi="한컴바탕" w:cs="한컴바탕"/>
                <w:szCs w:val="21"/>
                <w:lang w:eastAsia="ko-KR"/>
              </w:rPr>
              <w:t>) 사항에 변화가 발생한 경우 변화 발생일로부터 15일 내에 소재지 검사검역부서에 변경 수속을 신청하여야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수출식품</w:t>
            </w:r>
            <w:r w:rsidRPr="006A6241">
              <w:rPr>
                <w:rFonts w:ascii="한컴바탕" w:eastAsia="한컴바탕" w:hAnsi="한컴바탕" w:cs="한컴바탕"/>
                <w:spacing w:val="-6"/>
                <w:szCs w:val="21"/>
                <w:lang w:eastAsia="ko-KR"/>
              </w:rPr>
              <w:t xml:space="preserve"> 생산기업이 주소지 이전, 생산라인 신축•개축, 식품 안전•위생 통제 시스템의 중대한 변경 등을 실시하고자 하는 경우 사전에 소재지 검사검역부서에 보고하여야 하며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수속을 다시 이행하여야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15조</w:t>
            </w:r>
            <w:r w:rsidRPr="006A6241">
              <w:rPr>
                <w:rFonts w:ascii="한컴바탕" w:eastAsia="한컴바탕" w:hAnsi="한컴바탕" w:cs="한컴바탕"/>
                <w:spacing w:val="-6"/>
                <w:szCs w:val="21"/>
                <w:lang w:eastAsia="ko-KR"/>
              </w:rPr>
              <w:tab/>
              <w:t>수출식품 생산기업은 식품 안전•위생 통제 시스템 운영기록 및 수출식품 생산기록을 작성하여야 한다. 해당 기록•증빙은 최소한 식품 유통기한 만료 후 6개월까지 보관하여야 하며 명확한 유통기한이 정해져 있지 아니할 경우 최소한 2년간 보관하여야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16조</w:t>
            </w:r>
            <w:r w:rsidRPr="006A6241">
              <w:rPr>
                <w:rFonts w:ascii="한컴바탕" w:eastAsia="한컴바탕" w:hAnsi="한컴바탕" w:cs="한컴바탕"/>
                <w:spacing w:val="-6"/>
                <w:szCs w:val="21"/>
                <w:lang w:eastAsia="ko-KR"/>
              </w:rPr>
              <w:tab/>
              <w:t>수출식품 생산기업은 매년 1월 말까지 기업 소재지 검사검역부서에 직전 연도의 보고서를 제출하여야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수출식품</w:t>
            </w:r>
            <w:r w:rsidRPr="006A6241">
              <w:rPr>
                <w:rFonts w:ascii="한컴바탕" w:eastAsia="한컴바탕" w:hAnsi="한컴바탕" w:cs="한컴바탕"/>
                <w:spacing w:val="-6"/>
                <w:szCs w:val="21"/>
                <w:lang w:eastAsia="ko-KR"/>
              </w:rPr>
              <w:t xml:space="preserve"> 생산기업은 식품 안전•위생 문제가 발생한 경우 </w:t>
            </w:r>
            <w:proofErr w:type="spellStart"/>
            <w:r w:rsidRPr="006A6241">
              <w:rPr>
                <w:rFonts w:ascii="한컴바탕" w:eastAsia="한컴바탕" w:hAnsi="한컴바탕" w:cs="한컴바탕"/>
                <w:spacing w:val="-6"/>
                <w:szCs w:val="21"/>
                <w:lang w:eastAsia="ko-KR"/>
              </w:rPr>
              <w:t>지체없이</w:t>
            </w:r>
            <w:proofErr w:type="spellEnd"/>
            <w:r w:rsidRPr="006A6241">
              <w:rPr>
                <w:rFonts w:ascii="한컴바탕" w:eastAsia="한컴바탕" w:hAnsi="한컴바탕" w:cs="한컴바탕"/>
                <w:spacing w:val="-6"/>
                <w:szCs w:val="21"/>
                <w:lang w:eastAsia="ko-KR"/>
              </w:rPr>
              <w:t xml:space="preserve"> 기업 소재지 검사검역부서에 보고하여야 하며 관련 자료, 원인분석자료 및 시정계획을 제출하여야 한다. 검사검역부서는 시정 상황에 대한 현장 감독검사를 실시하여야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center"/>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3장 감독관리</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17조</w:t>
            </w:r>
            <w:r w:rsidRPr="006A6241">
              <w:rPr>
                <w:rFonts w:ascii="한컴바탕" w:eastAsia="한컴바탕" w:hAnsi="한컴바탕" w:cs="한컴바탕"/>
                <w:spacing w:val="-6"/>
                <w:szCs w:val="21"/>
                <w:lang w:eastAsia="ko-KR"/>
              </w:rPr>
              <w:tab/>
            </w:r>
            <w:proofErr w:type="spellStart"/>
            <w:r w:rsidRPr="006A6241">
              <w:rPr>
                <w:rFonts w:ascii="한컴바탕" w:eastAsia="한컴바탕" w:hAnsi="한컴바탕" w:cs="한컴바탕"/>
                <w:spacing w:val="-6"/>
                <w:szCs w:val="21"/>
                <w:lang w:eastAsia="ko-KR"/>
              </w:rPr>
              <w:t>국가인감위는</w:t>
            </w:r>
            <w:proofErr w:type="spellEnd"/>
            <w:r w:rsidRPr="006A6241">
              <w:rPr>
                <w:rFonts w:ascii="한컴바탕" w:eastAsia="한컴바탕" w:hAnsi="한컴바탕" w:cs="한컴바탕"/>
                <w:spacing w:val="-6"/>
                <w:szCs w:val="21"/>
                <w:lang w:eastAsia="ko-KR"/>
              </w:rPr>
              <w:t xml:space="preserve"> 검사검역부서가 실시하는 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업무를 지도하고 감독한다.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검사검역부서는</w:t>
            </w:r>
            <w:r w:rsidRPr="006A6241">
              <w:rPr>
                <w:rFonts w:ascii="한컴바탕" w:eastAsia="한컴바탕" w:hAnsi="한컴바탕" w:cs="한컴바탕"/>
                <w:spacing w:val="-6"/>
                <w:szCs w:val="21"/>
                <w:lang w:eastAsia="ko-KR"/>
              </w:rPr>
              <w:t xml:space="preserve"> 법에 의거하여 해당 관할구역 내의 수출식품 생산기업에 대한 감독검사를 실시하여야 한다. 위법행위•범칙행위를 발견한 경우 </w:t>
            </w:r>
            <w:proofErr w:type="spellStart"/>
            <w:r w:rsidRPr="006A6241">
              <w:rPr>
                <w:rFonts w:ascii="한컴바탕" w:eastAsia="한컴바탕" w:hAnsi="한컴바탕" w:cs="한컴바탕"/>
                <w:spacing w:val="-6"/>
                <w:szCs w:val="21"/>
                <w:lang w:eastAsia="ko-KR"/>
              </w:rPr>
              <w:t>지체없이</w:t>
            </w:r>
            <w:proofErr w:type="spellEnd"/>
            <w:r w:rsidRPr="006A6241">
              <w:rPr>
                <w:rFonts w:ascii="한컴바탕" w:eastAsia="한컴바탕" w:hAnsi="한컴바탕" w:cs="한컴바탕"/>
                <w:spacing w:val="-6"/>
                <w:szCs w:val="21"/>
                <w:lang w:eastAsia="ko-KR"/>
              </w:rPr>
              <w:t xml:space="preserve"> 조사처리하고 처리 결과를 </w:t>
            </w:r>
            <w:proofErr w:type="spellStart"/>
            <w:r w:rsidRPr="006A6241">
              <w:rPr>
                <w:rFonts w:ascii="한컴바탕" w:eastAsia="한컴바탕" w:hAnsi="한컴바탕" w:cs="한컴바탕"/>
                <w:spacing w:val="-6"/>
                <w:szCs w:val="21"/>
                <w:lang w:eastAsia="ko-KR"/>
              </w:rPr>
              <w:t>국가인감위에</w:t>
            </w:r>
            <w:proofErr w:type="spellEnd"/>
            <w:r w:rsidRPr="006A6241">
              <w:rPr>
                <w:rFonts w:ascii="한컴바탕" w:eastAsia="한컴바탕" w:hAnsi="한컴바탕" w:cs="한컴바탕"/>
                <w:spacing w:val="-6"/>
                <w:szCs w:val="21"/>
                <w:lang w:eastAsia="ko-KR"/>
              </w:rPr>
              <w:t xml:space="preserve"> 보고하여야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18조</w:t>
            </w:r>
            <w:r w:rsidRPr="006A6241">
              <w:rPr>
                <w:rFonts w:ascii="한컴바탕" w:eastAsia="한컴바탕" w:hAnsi="한컴바탕" w:cs="한컴바탕"/>
                <w:spacing w:val="-6"/>
                <w:szCs w:val="21"/>
                <w:lang w:eastAsia="ko-KR"/>
              </w:rPr>
              <w:tab/>
              <w:t xml:space="preserve">검사검역부서는 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)번호 부여규칙에 따라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)이 </w:t>
            </w:r>
            <w:proofErr w:type="spellStart"/>
            <w:r w:rsidRPr="006A6241">
              <w:rPr>
                <w:rFonts w:ascii="한컴바탕" w:eastAsia="한컴바탕" w:hAnsi="한컴바탕" w:cs="한컴바탕"/>
                <w:spacing w:val="-6"/>
                <w:szCs w:val="21"/>
                <w:lang w:eastAsia="ko-KR"/>
              </w:rPr>
              <w:t>이뤄진한</w:t>
            </w:r>
            <w:proofErr w:type="spellEnd"/>
            <w:r w:rsidRPr="006A6241">
              <w:rPr>
                <w:rFonts w:ascii="한컴바탕" w:eastAsia="한컴바탕" w:hAnsi="한컴바탕" w:cs="한컴바탕"/>
                <w:spacing w:val="-6"/>
                <w:szCs w:val="21"/>
                <w:lang w:eastAsia="ko-KR"/>
              </w:rPr>
              <w:t xml:space="preserve"> 수출식품 생산기업에 번호를 부여하여 관리하여야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19조</w:t>
            </w:r>
            <w:r w:rsidRPr="006A6241">
              <w:rPr>
                <w:rFonts w:ascii="한컴바탕" w:eastAsia="한컴바탕" w:hAnsi="한컴바탕" w:cs="한컴바탕"/>
                <w:spacing w:val="-6"/>
                <w:szCs w:val="21"/>
                <w:lang w:eastAsia="ko-KR"/>
              </w:rPr>
              <w:tab/>
              <w:t xml:space="preserve">검사검역부서는 </w:t>
            </w:r>
            <w:proofErr w:type="spellStart"/>
            <w:r w:rsidRPr="006A6241">
              <w:rPr>
                <w:rFonts w:ascii="한컴바탕" w:eastAsia="한컴바탕" w:hAnsi="한컴바탕" w:cs="한컴바탕"/>
                <w:spacing w:val="-6"/>
                <w:szCs w:val="21"/>
                <w:lang w:eastAsia="ko-KR"/>
              </w:rPr>
              <w:t>리스크</w:t>
            </w:r>
            <w:proofErr w:type="spellEnd"/>
            <w:r w:rsidRPr="006A6241">
              <w:rPr>
                <w:rFonts w:ascii="한컴바탕" w:eastAsia="한컴바탕" w:hAnsi="한컴바탕" w:cs="한컴바탕"/>
                <w:spacing w:val="-6"/>
                <w:szCs w:val="21"/>
                <w:lang w:eastAsia="ko-KR"/>
              </w:rPr>
              <w:t xml:space="preserve"> 분석을 토대로 기업의 신용기록과 결부시켜 수출식품 생산기업을 분류하여 관리하여야 하며 차별화된 감독검사 방식을 적용하고 감독검사 결과에 근거하여 동적 조정을 실시하여야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감독검사는</w:t>
            </w:r>
            <w:r w:rsidRPr="006A6241">
              <w:rPr>
                <w:rFonts w:ascii="한컴바탕" w:eastAsia="한컴바탕" w:hAnsi="한컴바탕" w:cs="한컴바탕"/>
                <w:spacing w:val="-6"/>
                <w:szCs w:val="21"/>
                <w:lang w:eastAsia="ko-KR"/>
              </w:rPr>
              <w:t xml:space="preserve"> 보고서 심사, 현장검사 및 특별검사 등 방식으로 진행할 수 있다.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20조</w:t>
            </w:r>
            <w:r w:rsidRPr="006A6241">
              <w:rPr>
                <w:rFonts w:ascii="한컴바탕" w:eastAsia="한컴바탕" w:hAnsi="한컴바탕" w:cs="한컴바탕"/>
                <w:spacing w:val="-6"/>
                <w:szCs w:val="21"/>
                <w:lang w:eastAsia="ko-KR"/>
              </w:rPr>
              <w:tab/>
              <w:t>검사검역부서는 수출식품 생산기업에 대한 감독검사와 관련 인증 활동에 대한 감독검사를 결부시켜 진행할 수 있다.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21조</w:t>
            </w:r>
            <w:r w:rsidRPr="006A6241">
              <w:rPr>
                <w:rFonts w:ascii="한컴바탕" w:eastAsia="한컴바탕" w:hAnsi="한컴바탕" w:cs="한컴바탕"/>
                <w:spacing w:val="-6"/>
                <w:szCs w:val="21"/>
                <w:lang w:eastAsia="ko-KR"/>
              </w:rPr>
              <w:tab/>
              <w:t xml:space="preserve">검사검역부서는 해당 관할구역 내 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w:t>
            </w:r>
            <w:proofErr w:type="spellStart"/>
            <w:r w:rsidRPr="006A6241">
              <w:rPr>
                <w:rFonts w:ascii="한컴바탕" w:eastAsia="한컴바탕" w:hAnsi="한컴바탕" w:cs="한컴바탕"/>
                <w:spacing w:val="-6"/>
                <w:szCs w:val="21"/>
                <w:lang w:eastAsia="ko-KR"/>
              </w:rPr>
              <w:t>명록을</w:t>
            </w:r>
            <w:proofErr w:type="spellEnd"/>
            <w:r w:rsidRPr="006A6241">
              <w:rPr>
                <w:rFonts w:ascii="한컴바탕" w:eastAsia="한컴바탕" w:hAnsi="한컴바탕" w:cs="한컴바탕"/>
                <w:spacing w:val="-6"/>
                <w:szCs w:val="21"/>
                <w:lang w:eastAsia="ko-KR"/>
              </w:rPr>
              <w:t xml:space="preserve"> 공개하여야 한다. </w:t>
            </w:r>
            <w:proofErr w:type="spellStart"/>
            <w:r w:rsidRPr="006A6241">
              <w:rPr>
                <w:rFonts w:ascii="한컴바탕" w:eastAsia="한컴바탕" w:hAnsi="한컴바탕" w:cs="한컴바탕"/>
                <w:spacing w:val="-6"/>
                <w:szCs w:val="21"/>
                <w:lang w:eastAsia="ko-KR"/>
              </w:rPr>
              <w:t>국가인감위는</w:t>
            </w:r>
            <w:proofErr w:type="spellEnd"/>
            <w:r w:rsidRPr="006A6241">
              <w:rPr>
                <w:rFonts w:ascii="한컴바탕" w:eastAsia="한컴바탕" w:hAnsi="한컴바탕" w:cs="한컴바탕"/>
                <w:spacing w:val="-6"/>
                <w:szCs w:val="21"/>
                <w:lang w:eastAsia="ko-KR"/>
              </w:rPr>
              <w:t xml:space="preserve"> 전국의 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w:t>
            </w:r>
            <w:proofErr w:type="spellStart"/>
            <w:r w:rsidRPr="006A6241">
              <w:rPr>
                <w:rFonts w:ascii="한컴바탕" w:eastAsia="한컴바탕" w:hAnsi="한컴바탕" w:cs="한컴바탕"/>
                <w:spacing w:val="-6"/>
                <w:szCs w:val="21"/>
                <w:lang w:eastAsia="ko-KR"/>
              </w:rPr>
              <w:t>명록을</w:t>
            </w:r>
            <w:proofErr w:type="spellEnd"/>
            <w:r w:rsidRPr="006A6241">
              <w:rPr>
                <w:rFonts w:ascii="한컴바탕" w:eastAsia="한컴바탕" w:hAnsi="한컴바탕" w:cs="한컴바탕"/>
                <w:spacing w:val="-6"/>
                <w:szCs w:val="21"/>
                <w:lang w:eastAsia="ko-KR"/>
              </w:rPr>
              <w:t xml:space="preserve"> 통일적으로 공개하고 </w:t>
            </w:r>
            <w:proofErr w:type="spellStart"/>
            <w:r w:rsidRPr="006A6241">
              <w:rPr>
                <w:rFonts w:ascii="한컴바탕" w:eastAsia="한컴바탕" w:hAnsi="한컴바탕" w:cs="한컴바탕"/>
                <w:spacing w:val="-6"/>
                <w:szCs w:val="21"/>
                <w:lang w:eastAsia="ko-KR"/>
              </w:rPr>
              <w:t>국가질검총국에</w:t>
            </w:r>
            <w:proofErr w:type="spellEnd"/>
            <w:r w:rsidRPr="006A6241">
              <w:rPr>
                <w:rFonts w:ascii="한컴바탕" w:eastAsia="한컴바탕" w:hAnsi="한컴바탕" w:cs="한컴바탕"/>
                <w:spacing w:val="-6"/>
                <w:szCs w:val="21"/>
                <w:lang w:eastAsia="ko-KR"/>
              </w:rPr>
              <w:t xml:space="preserve"> 보고한다.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검사검역부서는</w:t>
            </w:r>
            <w:r w:rsidRPr="006A6241">
              <w:rPr>
                <w:rFonts w:ascii="한컴바탕" w:eastAsia="한컴바탕" w:hAnsi="한컴바탕" w:cs="한컴바탕"/>
                <w:spacing w:val="-6"/>
                <w:szCs w:val="21"/>
                <w:lang w:eastAsia="ko-KR"/>
              </w:rPr>
              <w:t xml:space="preserve"> 감독관리 과정에서 업무직책에 근거하여 지방의 농업, 식품•약품, 질량감독 등 감독관리부서에 통보하여야 하는 식품안전 </w:t>
            </w:r>
            <w:proofErr w:type="spellStart"/>
            <w:r w:rsidRPr="006A6241">
              <w:rPr>
                <w:rFonts w:ascii="한컴바탕" w:eastAsia="한컴바탕" w:hAnsi="한컴바탕" w:cs="한컴바탕"/>
                <w:spacing w:val="-6"/>
                <w:szCs w:val="21"/>
                <w:lang w:eastAsia="ko-KR"/>
              </w:rPr>
              <w:t>리스크</w:t>
            </w:r>
            <w:proofErr w:type="spellEnd"/>
            <w:r w:rsidRPr="006A6241">
              <w:rPr>
                <w:rFonts w:ascii="한컴바탕" w:eastAsia="한컴바탕" w:hAnsi="한컴바탕" w:cs="한컴바탕"/>
                <w:spacing w:val="-6"/>
                <w:szCs w:val="21"/>
                <w:lang w:eastAsia="ko-KR"/>
              </w:rPr>
              <w:t xml:space="preserve"> 정보를 인지한 경우 </w:t>
            </w:r>
            <w:proofErr w:type="spellStart"/>
            <w:r w:rsidRPr="006A6241">
              <w:rPr>
                <w:rFonts w:ascii="한컴바탕" w:eastAsia="한컴바탕" w:hAnsi="한컴바탕" w:cs="한컴바탕"/>
                <w:spacing w:val="-6"/>
                <w:szCs w:val="21"/>
                <w:lang w:eastAsia="ko-KR"/>
              </w:rPr>
              <w:t>지체없이</w:t>
            </w:r>
            <w:proofErr w:type="spellEnd"/>
            <w:r w:rsidRPr="006A6241">
              <w:rPr>
                <w:rFonts w:ascii="한컴바탕" w:eastAsia="한컴바탕" w:hAnsi="한컴바탕" w:cs="한컴바탕"/>
                <w:spacing w:val="-6"/>
                <w:szCs w:val="21"/>
                <w:lang w:eastAsia="ko-KR"/>
              </w:rPr>
              <w:t xml:space="preserve"> 해당 정보를 관련 부서에 통보하여야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22조</w:t>
            </w:r>
            <w:r w:rsidRPr="006A6241">
              <w:rPr>
                <w:rFonts w:ascii="한컴바탕" w:eastAsia="한컴바탕" w:hAnsi="한컴바탕" w:cs="한컴바탕"/>
                <w:spacing w:val="-6"/>
                <w:szCs w:val="21"/>
                <w:lang w:eastAsia="ko-KR"/>
              </w:rPr>
              <w:tab/>
              <w:t xml:space="preserve">검사검역부서는 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관리 기록을 작성하여야 하며 기업의 연도보고서, 감독검사 상황, 위법행위•범칙행위 등 정보를 적시에 심사•취합하고 기업의 신용기록에 기입하여야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10"/>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23조</w:t>
            </w:r>
            <w:r w:rsidRPr="006A6241">
              <w:rPr>
                <w:rFonts w:ascii="한컴바탕" w:eastAsia="한컴바탕" w:hAnsi="한컴바탕" w:cs="한컴바탕"/>
                <w:spacing w:val="-6"/>
                <w:szCs w:val="21"/>
                <w:lang w:eastAsia="ko-KR"/>
              </w:rPr>
              <w:tab/>
            </w:r>
            <w:r w:rsidRPr="006A6241">
              <w:rPr>
                <w:rFonts w:ascii="한컴바탕" w:eastAsia="한컴바탕" w:hAnsi="한컴바탕" w:cs="한컴바탕"/>
                <w:spacing w:val="-10"/>
                <w:szCs w:val="21"/>
                <w:lang w:eastAsia="ko-KR"/>
              </w:rPr>
              <w:t xml:space="preserve">인증기구는 그가 발행한 </w:t>
            </w:r>
            <w:proofErr w:type="spellStart"/>
            <w:r w:rsidRPr="006A6241">
              <w:rPr>
                <w:rFonts w:ascii="한컴바탕" w:eastAsia="한컴바탕" w:hAnsi="한컴바탕" w:cs="한컴바탕"/>
                <w:spacing w:val="-10"/>
                <w:szCs w:val="21"/>
                <w:lang w:eastAsia="ko-KR"/>
              </w:rPr>
              <w:t>위해요소</w:t>
            </w:r>
            <w:proofErr w:type="spellEnd"/>
            <w:r w:rsidRPr="006A6241">
              <w:rPr>
                <w:rFonts w:ascii="한컴바탕" w:eastAsia="한컴바탕" w:hAnsi="한컴바탕" w:cs="한컴바탕"/>
                <w:spacing w:val="-10"/>
                <w:szCs w:val="21"/>
                <w:lang w:eastAsia="ko-KR"/>
              </w:rPr>
              <w:t xml:space="preserve"> 분석 및 핵심 통제 포인트(HACCP) 인증결과 또는 이와 효과가 동등한 기타 식품 안전•위생 통제 시스템 인증결과에 대하여 상응하는 </w:t>
            </w:r>
            <w:proofErr w:type="spellStart"/>
            <w:r w:rsidRPr="006A6241">
              <w:rPr>
                <w:rFonts w:ascii="한컴바탕" w:eastAsia="한컴바탕" w:hAnsi="한컴바탕" w:cs="한컴바탕"/>
                <w:spacing w:val="-10"/>
                <w:szCs w:val="21"/>
                <w:lang w:eastAsia="ko-KR"/>
              </w:rPr>
              <w:t>벌률책임을</w:t>
            </w:r>
            <w:proofErr w:type="spellEnd"/>
            <w:r w:rsidRPr="006A6241">
              <w:rPr>
                <w:rFonts w:ascii="한컴바탕" w:eastAsia="한컴바탕" w:hAnsi="한컴바탕" w:cs="한컴바탕"/>
                <w:spacing w:val="-10"/>
                <w:szCs w:val="21"/>
                <w:lang w:eastAsia="ko-KR"/>
              </w:rPr>
              <w:t xml:space="preserve"> 부담한다.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인증기구가</w:t>
            </w:r>
            <w:r w:rsidRPr="006A6241">
              <w:rPr>
                <w:rFonts w:ascii="한컴바탕" w:eastAsia="한컴바탕" w:hAnsi="한컴바탕" w:cs="한컴바탕"/>
                <w:spacing w:val="-6"/>
                <w:szCs w:val="21"/>
                <w:lang w:eastAsia="ko-KR"/>
              </w:rPr>
              <w:t xml:space="preserve"> 전 항의 인증을 획득한 수출식품 생산기업에 존재하는 중대한 문제점을 적시에 처리하지 아니하는 경우 해당 사실이 발견된 날로부터 1</w:t>
            </w:r>
            <w:r w:rsidRPr="006A6241">
              <w:rPr>
                <w:rFonts w:ascii="한컴바탕" w:eastAsia="한컴바탕" w:hAnsi="한컴바탕" w:cs="한컴바탕"/>
                <w:spacing w:val="-6"/>
                <w:szCs w:val="21"/>
                <w:lang w:eastAsia="ko-KR"/>
              </w:rPr>
              <w:lastRenderedPageBreak/>
              <w:t>년 내에 해당 인증기구의 관련 인증결과를 근거로 채택하지 아니한다.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인증기구가</w:t>
            </w:r>
            <w:r w:rsidRPr="006A6241">
              <w:rPr>
                <w:rFonts w:ascii="한컴바탕" w:eastAsia="한컴바탕" w:hAnsi="한컴바탕" w:cs="한컴바탕"/>
                <w:spacing w:val="-6"/>
                <w:szCs w:val="21"/>
                <w:lang w:eastAsia="ko-KR"/>
              </w:rPr>
              <w:t xml:space="preserve"> 위법행위를 행함으로써 조사처리를 받은 경우 해당 사실이 발견된 날로부터 2년 내에 그의 관련 인증결과를 근거로 채택하지 아니한다.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24조</w:t>
            </w:r>
            <w:r w:rsidRPr="006A6241">
              <w:rPr>
                <w:rFonts w:ascii="한컴바탕" w:eastAsia="한컴바탕" w:hAnsi="한컴바탕" w:cs="한컴바탕"/>
                <w:spacing w:val="-6"/>
                <w:szCs w:val="21"/>
                <w:lang w:eastAsia="ko-KR"/>
              </w:rPr>
              <w:tab/>
              <w:t xml:space="preserve">수출식품 생산기업이 위법행위•범칙행위를 행한 경우 검사검역부서는 기업의 관련 책임자를 상대로 </w:t>
            </w:r>
            <w:proofErr w:type="gramStart"/>
            <w:r w:rsidRPr="006A6241">
              <w:rPr>
                <w:rFonts w:ascii="한컴바탕" w:eastAsia="한컴바탕" w:hAnsi="한컴바탕" w:cs="한컴바탕"/>
                <w:spacing w:val="-6"/>
                <w:szCs w:val="21"/>
                <w:lang w:eastAsia="ko-KR"/>
              </w:rPr>
              <w:t>약담(</w:t>
            </w:r>
            <w:r w:rsidRPr="006A6241">
              <w:rPr>
                <w:rFonts w:ascii="한컴바탕" w:eastAsia="한컴바탕" w:hAnsi="한컴바탕" w:cs="한컴바탕" w:hint="eastAsia"/>
                <w:spacing w:val="-6"/>
                <w:szCs w:val="21"/>
                <w:lang w:eastAsia="ko-KR"/>
              </w:rPr>
              <w:t>約談</w:t>
            </w:r>
            <w:r w:rsidRPr="006A6241">
              <w:rPr>
                <w:rFonts w:ascii="한컴바탕" w:eastAsia="한컴바탕" w:hAnsi="한컴바탕" w:cs="한컴바탕"/>
                <w:spacing w:val="-6"/>
                <w:szCs w:val="21"/>
                <w:lang w:eastAsia="ko-KR"/>
              </w:rPr>
              <w:t>) 을</w:t>
            </w:r>
            <w:proofErr w:type="gramEnd"/>
            <w:r w:rsidRPr="006A6241">
              <w:rPr>
                <w:rFonts w:ascii="한컴바탕" w:eastAsia="한컴바탕" w:hAnsi="한컴바탕" w:cs="한컴바탕"/>
                <w:spacing w:val="-6"/>
                <w:szCs w:val="21"/>
                <w:lang w:eastAsia="ko-KR"/>
              </w:rPr>
              <w:t xml:space="preserve"> 실시할 수 있다.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25조</w:t>
            </w:r>
            <w:r w:rsidRPr="006A6241">
              <w:rPr>
                <w:rFonts w:ascii="한컴바탕" w:eastAsia="한컴바탕" w:hAnsi="한컴바탕" w:cs="한컴바탕"/>
                <w:spacing w:val="-6"/>
                <w:szCs w:val="21"/>
                <w:lang w:eastAsia="ko-KR"/>
              </w:rPr>
              <w:tab/>
              <w:t>수출식품 생산기업에 다음 각 호의 어느 하나에 해당되는 상황이 존재하는 경우 검사검역부서는 기한 부 시정을 명하여야 하며 시정 기간에는 기업의 관련 식품에 대한 수출검사를 접수하지 아니한다.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(1)</w:t>
            </w:r>
            <w:r w:rsidRPr="006A6241">
              <w:rPr>
                <w:rFonts w:ascii="한컴바탕" w:eastAsia="한컴바탕" w:hAnsi="한컴바탕" w:cs="한컴바탕"/>
                <w:spacing w:val="-6"/>
                <w:szCs w:val="21"/>
                <w:lang w:eastAsia="ko-KR"/>
              </w:rPr>
              <w:tab/>
              <w:t>수출식품이 기업 자체의 안전•위생 문제로 인하여1년 내에 수입국(지역)의 주관 당국으로부터 3회 이상의 통보를 받은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(2)</w:t>
            </w:r>
            <w:r w:rsidRPr="006A6241">
              <w:rPr>
                <w:rFonts w:ascii="한컴바탕" w:eastAsia="한컴바탕" w:hAnsi="한컴바탕" w:cs="한컴바탕"/>
                <w:spacing w:val="-6"/>
                <w:szCs w:val="21"/>
                <w:lang w:eastAsia="ko-KR"/>
              </w:rPr>
              <w:tab/>
              <w:t>검사검역 과정에서 수출식품의 안전•위생 문제가 발견된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(3)</w:t>
            </w:r>
            <w:r w:rsidRPr="006A6241">
              <w:rPr>
                <w:rFonts w:ascii="한컴바탕" w:eastAsia="한컴바탕" w:hAnsi="한컴바탕" w:cs="한컴바탕"/>
                <w:spacing w:val="-6"/>
                <w:szCs w:val="21"/>
                <w:lang w:eastAsia="ko-KR"/>
              </w:rPr>
              <w:tab/>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 조건에 부합하는 상태를 지속적으로 유지하지 못함으로써 수출식품에 안전•위생 문제 발생 </w:t>
            </w:r>
            <w:proofErr w:type="spellStart"/>
            <w:r w:rsidRPr="006A6241">
              <w:rPr>
                <w:rFonts w:ascii="한컴바탕" w:eastAsia="한컴바탕" w:hAnsi="한컴바탕" w:cs="한컴바탕"/>
                <w:spacing w:val="-6"/>
                <w:szCs w:val="21"/>
                <w:lang w:eastAsia="ko-KR"/>
              </w:rPr>
              <w:t>리스크가</w:t>
            </w:r>
            <w:proofErr w:type="spellEnd"/>
            <w:r w:rsidRPr="006A6241">
              <w:rPr>
                <w:rFonts w:ascii="한컴바탕" w:eastAsia="한컴바탕" w:hAnsi="한컴바탕" w:cs="한컴바탕"/>
                <w:spacing w:val="-6"/>
                <w:szCs w:val="21"/>
                <w:lang w:eastAsia="ko-KR"/>
              </w:rPr>
              <w:t xml:space="preserve"> 존재하는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26조</w:t>
            </w:r>
            <w:r w:rsidRPr="006A6241">
              <w:rPr>
                <w:rFonts w:ascii="한컴바탕" w:eastAsia="한컴바탕" w:hAnsi="한컴바탕" w:cs="한컴바탕"/>
                <w:spacing w:val="-6"/>
                <w:szCs w:val="21"/>
                <w:lang w:eastAsia="ko-KR"/>
              </w:rPr>
              <w:tab/>
              <w:t>수출식품 생산기업에 다음 각 호의 어느 하나에 해당되는 상황이 존재하는 경우 검사검역부서는 &lt;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)증명&gt;을 취소하고 해당 사실을 공개하며 </w:t>
            </w:r>
            <w:proofErr w:type="spellStart"/>
            <w:r w:rsidRPr="006A6241">
              <w:rPr>
                <w:rFonts w:ascii="한컴바탕" w:eastAsia="한컴바탕" w:hAnsi="한컴바탕" w:cs="한컴바탕"/>
                <w:spacing w:val="-6"/>
                <w:szCs w:val="21"/>
                <w:lang w:eastAsia="ko-KR"/>
              </w:rPr>
              <w:t>국가인감위에</w:t>
            </w:r>
            <w:proofErr w:type="spellEnd"/>
            <w:r w:rsidRPr="006A6241">
              <w:rPr>
                <w:rFonts w:ascii="한컴바탕" w:eastAsia="한컴바탕" w:hAnsi="한컴바탕" w:cs="한컴바탕"/>
                <w:spacing w:val="-6"/>
                <w:szCs w:val="21"/>
                <w:lang w:eastAsia="ko-KR"/>
              </w:rPr>
              <w:t xml:space="preserve"> 보고하여야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(1)</w:t>
            </w:r>
            <w:r w:rsidRPr="006A6241">
              <w:rPr>
                <w:rFonts w:ascii="한컴바탕" w:eastAsia="한컴바탕" w:hAnsi="한컴바탕" w:cs="한컴바탕"/>
                <w:spacing w:val="-6"/>
                <w:szCs w:val="21"/>
                <w:lang w:eastAsia="ko-KR"/>
              </w:rPr>
              <w:tab/>
              <w:t>중대한 수출식품 안전•위생 사고가 발생하는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(2)</w:t>
            </w:r>
            <w:r w:rsidRPr="006A6241">
              <w:rPr>
                <w:rFonts w:ascii="한컴바탕" w:eastAsia="한컴바탕" w:hAnsi="한컴바탕" w:cs="한컴바탕"/>
                <w:spacing w:val="-6"/>
                <w:szCs w:val="21"/>
                <w:lang w:eastAsia="ko-KR"/>
              </w:rPr>
              <w:tab/>
              <w:t xml:space="preserve">수출식품 생산•가공 과정에서 </w:t>
            </w:r>
            <w:proofErr w:type="spellStart"/>
            <w:r w:rsidRPr="006A6241">
              <w:rPr>
                <w:rFonts w:ascii="한컴바탕" w:eastAsia="한컴바탕" w:hAnsi="한컴바탕" w:cs="한컴바탕"/>
                <w:spacing w:val="-6"/>
                <w:szCs w:val="21"/>
                <w:lang w:eastAsia="ko-KR"/>
              </w:rPr>
              <w:t>비식용</w:t>
            </w:r>
            <w:proofErr w:type="spellEnd"/>
            <w:r w:rsidRPr="006A6241">
              <w:rPr>
                <w:rFonts w:ascii="한컴바탕" w:eastAsia="한컴바탕" w:hAnsi="한컴바탕" w:cs="한컴바탕"/>
                <w:spacing w:val="-6"/>
                <w:szCs w:val="21"/>
                <w:lang w:eastAsia="ko-KR"/>
              </w:rPr>
              <w:t xml:space="preserve"> 물질을 불법으로 첨가하거나 식품첨가제를 사용함에 있어 관련 규정을 위반하거나 인류의 식용에 적합하지 않은 방법으로 식품을 생산•가공하는 등 행위를 행한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(3)</w:t>
            </w:r>
            <w:r w:rsidRPr="006A6241">
              <w:rPr>
                <w:rFonts w:ascii="한컴바탕" w:eastAsia="한컴바탕" w:hAnsi="한컴바탕" w:cs="한컴바탕"/>
                <w:spacing w:val="-6"/>
                <w:szCs w:val="21"/>
                <w:lang w:eastAsia="ko-KR"/>
              </w:rPr>
              <w:tab/>
              <w:t>&lt;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)증명&gt;을 임대, 대여, 양도, 매매, 변조하는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(4)</w:t>
            </w:r>
            <w:r w:rsidRPr="006A6241">
              <w:rPr>
                <w:rFonts w:ascii="한컴바탕" w:eastAsia="한컴바탕" w:hAnsi="한컴바탕" w:cs="한컴바탕"/>
                <w:spacing w:val="-6"/>
                <w:szCs w:val="21"/>
                <w:lang w:eastAsia="ko-KR"/>
              </w:rPr>
              <w:tab/>
              <w:t>검사검역부서의 감독관리를 거부하거나 또는 감독관리를 받는 과정에서 관련 상황을 은폐하거나 조작된 서류를 제공하고 시정을 거부하는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(5)</w:t>
            </w:r>
            <w:r w:rsidRPr="006A6241">
              <w:rPr>
                <w:rFonts w:ascii="한컴바탕" w:eastAsia="한컴바탕" w:hAnsi="한컴바탕" w:cs="한컴바탕"/>
                <w:spacing w:val="-6"/>
                <w:szCs w:val="21"/>
                <w:lang w:eastAsia="ko-KR"/>
              </w:rPr>
              <w:tab/>
              <w:t xml:space="preserve">이 규정 제25조에 규정한 상황이 존재하고 시정 조치를 취하였음에도 불구하고 여전히 요구를 </w:t>
            </w:r>
            <w:proofErr w:type="spellStart"/>
            <w:r w:rsidRPr="006A6241">
              <w:rPr>
                <w:rFonts w:ascii="한컴바탕" w:eastAsia="한컴바탕" w:hAnsi="한컴바탕" w:cs="한컴바탕"/>
                <w:spacing w:val="-6"/>
                <w:szCs w:val="21"/>
                <w:lang w:eastAsia="ko-KR"/>
              </w:rPr>
              <w:t>총족시키지</w:t>
            </w:r>
            <w:proofErr w:type="spellEnd"/>
            <w:r w:rsidRPr="006A6241">
              <w:rPr>
                <w:rFonts w:ascii="한컴바탕" w:eastAsia="한컴바탕" w:hAnsi="한컴바탕" w:cs="한컴바탕"/>
                <w:spacing w:val="-6"/>
                <w:szCs w:val="21"/>
                <w:lang w:eastAsia="ko-KR"/>
              </w:rPr>
              <w:t xml:space="preserve"> 못하는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(6)</w:t>
            </w:r>
            <w:r w:rsidRPr="006A6241">
              <w:rPr>
                <w:rFonts w:ascii="한컴바탕" w:eastAsia="한컴바탕" w:hAnsi="한컴바탕" w:cs="한컴바탕"/>
                <w:spacing w:val="-6"/>
                <w:szCs w:val="21"/>
                <w:lang w:eastAsia="ko-KR"/>
              </w:rPr>
              <w:tab/>
              <w:t>법에 따를 때 &lt;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)증명&gt;을 취소하는 것이 마땅한 기타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27조</w:t>
            </w:r>
            <w:r w:rsidRPr="006A6241">
              <w:rPr>
                <w:rFonts w:ascii="한컴바탕" w:eastAsia="한컴바탕" w:hAnsi="한컴바탕" w:cs="한컴바탕"/>
                <w:spacing w:val="-6"/>
                <w:szCs w:val="21"/>
                <w:lang w:eastAsia="ko-KR"/>
              </w:rPr>
              <w:tab/>
              <w:t>수출식품 생산기업에 다음 각 호의 어느 하나에 해당되는 상황이 존재하는 경우 검사검역부서는 &lt;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)증명&gt;을 말소하고 해당 사실</w:t>
            </w:r>
            <w:r w:rsidRPr="006A6241">
              <w:rPr>
                <w:rFonts w:ascii="한컴바탕" w:eastAsia="한컴바탕" w:hAnsi="한컴바탕" w:cs="한컴바탕"/>
                <w:spacing w:val="-6"/>
                <w:szCs w:val="21"/>
                <w:lang w:eastAsia="ko-KR"/>
              </w:rPr>
              <w:lastRenderedPageBreak/>
              <w:t xml:space="preserve">을 공개하며 </w:t>
            </w:r>
            <w:proofErr w:type="spellStart"/>
            <w:r w:rsidRPr="006A6241">
              <w:rPr>
                <w:rFonts w:ascii="한컴바탕" w:eastAsia="한컴바탕" w:hAnsi="한컴바탕" w:cs="한컴바탕"/>
                <w:spacing w:val="-6"/>
                <w:szCs w:val="21"/>
                <w:lang w:eastAsia="ko-KR"/>
              </w:rPr>
              <w:t>국가인감위에</w:t>
            </w:r>
            <w:proofErr w:type="spellEnd"/>
            <w:r w:rsidRPr="006A6241">
              <w:rPr>
                <w:rFonts w:ascii="한컴바탕" w:eastAsia="한컴바탕" w:hAnsi="한컴바탕" w:cs="한컴바탕"/>
                <w:spacing w:val="-6"/>
                <w:szCs w:val="21"/>
                <w:lang w:eastAsia="ko-KR"/>
              </w:rPr>
              <w:t xml:space="preserve"> 보고하여야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10"/>
                <w:szCs w:val="21"/>
                <w:lang w:eastAsia="ko-KR"/>
              </w:rPr>
            </w:pPr>
            <w:r w:rsidRPr="006A6241">
              <w:rPr>
                <w:rFonts w:ascii="한컴바탕" w:eastAsia="한컴바탕" w:hAnsi="한컴바탕" w:cs="한컴바탕"/>
                <w:spacing w:val="-6"/>
                <w:szCs w:val="21"/>
                <w:lang w:eastAsia="ko-KR"/>
              </w:rPr>
              <w:t>(1)</w:t>
            </w:r>
            <w:r w:rsidRPr="006A6241">
              <w:rPr>
                <w:rFonts w:ascii="한컴바탕" w:eastAsia="한컴바탕" w:hAnsi="한컴바탕" w:cs="한컴바탕"/>
                <w:spacing w:val="-6"/>
                <w:szCs w:val="21"/>
                <w:lang w:eastAsia="ko-KR"/>
              </w:rPr>
              <w:tab/>
            </w:r>
            <w:r w:rsidRPr="006A6241">
              <w:rPr>
                <w:rFonts w:ascii="한컴바탕" w:eastAsia="한컴바탕" w:hAnsi="한컴바탕" w:cs="한컴바탕"/>
                <w:spacing w:val="-10"/>
                <w:szCs w:val="21"/>
                <w:lang w:eastAsia="ko-KR"/>
              </w:rPr>
              <w:t>&lt;</w:t>
            </w:r>
            <w:proofErr w:type="spellStart"/>
            <w:r w:rsidRPr="006A6241">
              <w:rPr>
                <w:rFonts w:ascii="한컴바탕" w:eastAsia="한컴바탕" w:hAnsi="한컴바탕" w:cs="한컴바탕"/>
                <w:spacing w:val="-10"/>
                <w:szCs w:val="21"/>
                <w:lang w:eastAsia="ko-KR"/>
              </w:rPr>
              <w:t>비안</w:t>
            </w:r>
            <w:proofErr w:type="spellEnd"/>
            <w:r w:rsidRPr="006A6241">
              <w:rPr>
                <w:rFonts w:ascii="한컴바탕" w:eastAsia="한컴바탕" w:hAnsi="한컴바탕" w:cs="한컴바탕"/>
                <w:spacing w:val="-10"/>
                <w:szCs w:val="21"/>
                <w:lang w:eastAsia="ko-KR"/>
              </w:rPr>
              <w:t>(</w:t>
            </w:r>
            <w:proofErr w:type="spellStart"/>
            <w:r w:rsidRPr="006A6241">
              <w:rPr>
                <w:rFonts w:ascii="한컴바탕" w:eastAsia="한컴바탕" w:hAnsi="한컴바탕" w:cs="한컴바탕" w:hint="eastAsia"/>
                <w:spacing w:val="-10"/>
                <w:szCs w:val="21"/>
                <w:lang w:eastAsia="ko-KR"/>
              </w:rPr>
              <w:t>備案</w:t>
            </w:r>
            <w:proofErr w:type="spellEnd"/>
            <w:r w:rsidRPr="006A6241">
              <w:rPr>
                <w:rFonts w:ascii="한컴바탕" w:eastAsia="한컴바탕" w:hAnsi="한컴바탕" w:cs="한컴바탕"/>
                <w:spacing w:val="-10"/>
                <w:szCs w:val="21"/>
                <w:lang w:eastAsia="ko-KR"/>
              </w:rPr>
              <w:t>)증명&gt;의 유효기간이 만료될 때까지 유효기간 갱신 신청이 이뤄지지 아니한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(2)</w:t>
            </w:r>
            <w:r w:rsidRPr="006A6241">
              <w:rPr>
                <w:rFonts w:ascii="한컴바탕" w:eastAsia="한컴바탕" w:hAnsi="한컴바탕" w:cs="한컴바탕"/>
                <w:spacing w:val="-6"/>
                <w:szCs w:val="21"/>
                <w:lang w:eastAsia="ko-KR"/>
              </w:rPr>
              <w:tab/>
              <w:t>수출식품 생산기업이 법에 의거하여 종료되었거나 말소등기를 신청한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(3)</w:t>
            </w:r>
            <w:r w:rsidRPr="006A6241">
              <w:rPr>
                <w:rFonts w:ascii="한컴바탕" w:eastAsia="한컴바탕" w:hAnsi="한컴바탕" w:cs="한컴바탕"/>
                <w:spacing w:val="-6"/>
                <w:szCs w:val="21"/>
                <w:lang w:eastAsia="ko-KR"/>
              </w:rPr>
              <w:tab/>
              <w:t>&lt;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)증명&gt;이 법에 의거하여 취소된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(4)</w:t>
            </w:r>
            <w:r w:rsidRPr="006A6241">
              <w:rPr>
                <w:rFonts w:ascii="한컴바탕" w:eastAsia="한컴바탕" w:hAnsi="한컴바탕" w:cs="한컴바탕"/>
                <w:spacing w:val="-6"/>
                <w:szCs w:val="21"/>
                <w:lang w:eastAsia="ko-KR"/>
              </w:rPr>
              <w:tab/>
              <w:t>법에 따를 때 &lt;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)증명&gt;을 말소하는 것이 마땅한 기타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center"/>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4장 법률책임</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28조</w:t>
            </w:r>
            <w:r w:rsidRPr="006A6241">
              <w:rPr>
                <w:rFonts w:ascii="한컴바탕" w:eastAsia="한컴바탕" w:hAnsi="한컴바탕" w:cs="한컴바탕"/>
                <w:spacing w:val="-6"/>
                <w:szCs w:val="21"/>
                <w:lang w:eastAsia="ko-KR"/>
              </w:rPr>
              <w:tab/>
              <w:t>수출식품 생산기업에 다음 각 호의 어느 하나에 해당되는 상황이 존재하는 경우 시정을 명하고 경고를 준다.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(1)</w:t>
            </w:r>
            <w:r w:rsidRPr="006A6241">
              <w:rPr>
                <w:rFonts w:ascii="한컴바탕" w:eastAsia="한컴바탕" w:hAnsi="한컴바탕" w:cs="한컴바탕"/>
                <w:spacing w:val="-6"/>
                <w:szCs w:val="21"/>
                <w:lang w:eastAsia="ko-KR"/>
              </w:rPr>
              <w:tab/>
              <w:t>이 규정에 따라 관련 기록을 보관하지 아니하거나 연도보고서를 제출하지 아니하는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spacing w:val="-6"/>
                <w:szCs w:val="21"/>
                <w:lang w:eastAsia="ko-KR"/>
              </w:rPr>
              <w:t>(2)</w:t>
            </w:r>
            <w:r w:rsidRPr="006A6241">
              <w:rPr>
                <w:rFonts w:ascii="한컴바탕" w:eastAsia="한컴바탕" w:hAnsi="한컴바탕" w:cs="한컴바탕"/>
                <w:spacing w:val="-6"/>
                <w:szCs w:val="21"/>
                <w:lang w:eastAsia="ko-KR"/>
              </w:rPr>
              <w:tab/>
              <w:t xml:space="preserve">식품 안전•위생 문제가 발생한 후 이 규정에 따라 </w:t>
            </w:r>
            <w:proofErr w:type="spellStart"/>
            <w:r w:rsidRPr="006A6241">
              <w:rPr>
                <w:rFonts w:ascii="한컴바탕" w:eastAsia="한컴바탕" w:hAnsi="한컴바탕" w:cs="한컴바탕"/>
                <w:spacing w:val="-6"/>
                <w:szCs w:val="21"/>
                <w:lang w:eastAsia="ko-KR"/>
              </w:rPr>
              <w:t>지체없이</w:t>
            </w:r>
            <w:proofErr w:type="spellEnd"/>
            <w:r w:rsidRPr="006A6241">
              <w:rPr>
                <w:rFonts w:ascii="한컴바탕" w:eastAsia="한컴바탕" w:hAnsi="한컴바탕" w:cs="한컴바탕"/>
                <w:spacing w:val="-6"/>
                <w:szCs w:val="21"/>
                <w:lang w:eastAsia="ko-KR"/>
              </w:rPr>
              <w:t xml:space="preserve"> 소재지 검사검역부서에 보고하지 아니하는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12"/>
                <w:szCs w:val="21"/>
                <w:lang w:eastAsia="ko-KR"/>
              </w:rPr>
            </w:pPr>
            <w:r w:rsidRPr="006A6241">
              <w:rPr>
                <w:rFonts w:ascii="한컴바탕" w:eastAsia="한컴바탕" w:hAnsi="한컴바탕" w:cs="한컴바탕"/>
                <w:spacing w:val="-6"/>
                <w:szCs w:val="21"/>
                <w:lang w:eastAsia="ko-KR"/>
              </w:rPr>
              <w:t>(3)</w:t>
            </w:r>
            <w:r w:rsidRPr="006A6241">
              <w:rPr>
                <w:rFonts w:ascii="한컴바탕" w:eastAsia="한컴바탕" w:hAnsi="한컴바탕" w:cs="한컴바탕"/>
                <w:spacing w:val="-6"/>
                <w:szCs w:val="21"/>
                <w:lang w:eastAsia="ko-KR"/>
              </w:rPr>
              <w:tab/>
            </w:r>
            <w:r w:rsidRPr="006A6241">
              <w:rPr>
                <w:rFonts w:ascii="한컴바탕" w:eastAsia="한컴바탕" w:hAnsi="한컴바탕" w:cs="한컴바탕"/>
                <w:spacing w:val="-12"/>
                <w:szCs w:val="21"/>
                <w:lang w:eastAsia="ko-KR"/>
              </w:rPr>
              <w:t xml:space="preserve">이 규정에 따라 변경 수속을 이행하지 아니하거나 </w:t>
            </w:r>
            <w:proofErr w:type="spellStart"/>
            <w:r w:rsidRPr="006A6241">
              <w:rPr>
                <w:rFonts w:ascii="한컴바탕" w:eastAsia="한컴바탕" w:hAnsi="한컴바탕" w:cs="한컴바탕"/>
                <w:spacing w:val="-12"/>
                <w:szCs w:val="21"/>
                <w:lang w:eastAsia="ko-KR"/>
              </w:rPr>
              <w:t>비안</w:t>
            </w:r>
            <w:proofErr w:type="spellEnd"/>
            <w:r w:rsidRPr="006A6241">
              <w:rPr>
                <w:rFonts w:ascii="한컴바탕" w:eastAsia="한컴바탕" w:hAnsi="한컴바탕" w:cs="한컴바탕"/>
                <w:spacing w:val="-12"/>
                <w:szCs w:val="21"/>
                <w:lang w:eastAsia="ko-KR"/>
              </w:rPr>
              <w:t>(</w:t>
            </w:r>
            <w:proofErr w:type="spellStart"/>
            <w:r w:rsidRPr="006A6241">
              <w:rPr>
                <w:rFonts w:ascii="한컴바탕" w:eastAsia="한컴바탕" w:hAnsi="한컴바탕" w:cs="한컴바탕" w:hint="eastAsia"/>
                <w:spacing w:val="-12"/>
                <w:szCs w:val="21"/>
                <w:lang w:eastAsia="ko-KR"/>
              </w:rPr>
              <w:t>備案</w:t>
            </w:r>
            <w:proofErr w:type="spellEnd"/>
            <w:r w:rsidRPr="006A6241">
              <w:rPr>
                <w:rFonts w:ascii="한컴바탕" w:eastAsia="한컴바탕" w:hAnsi="한컴바탕" w:cs="한컴바탕"/>
                <w:spacing w:val="-12"/>
                <w:szCs w:val="21"/>
                <w:lang w:eastAsia="ko-KR"/>
              </w:rPr>
              <w:t>) 수속을 다시 이행하지 아니하는 경우.</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29조</w:t>
            </w:r>
            <w:r w:rsidRPr="006A6241">
              <w:rPr>
                <w:rFonts w:ascii="한컴바탕" w:eastAsia="한컴바탕" w:hAnsi="한컴바탕" w:cs="한컴바탕"/>
                <w:spacing w:val="-6"/>
                <w:szCs w:val="21"/>
                <w:lang w:eastAsia="ko-KR"/>
              </w:rPr>
              <w:tab/>
              <w:t>수출식품 생산기업이 &lt;중화인민공화국 식품안전법&gt;, &lt;중화인민공화국 수출입상품 검사법&gt; 및 그 실시조례 등 관련 법률•행정법규의 규정을 위반하는 경우 관련 규정에 따라 그 법률책임을 추궁한다.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30조</w:t>
            </w:r>
            <w:r w:rsidRPr="006A6241">
              <w:rPr>
                <w:rFonts w:ascii="한컴바탕" w:eastAsia="한컴바탕" w:hAnsi="한컴바탕" w:cs="한컴바탕"/>
                <w:spacing w:val="-6"/>
                <w:szCs w:val="21"/>
                <w:lang w:eastAsia="ko-KR"/>
              </w:rPr>
              <w:tab/>
            </w:r>
            <w:proofErr w:type="spellStart"/>
            <w:r w:rsidRPr="006A6241">
              <w:rPr>
                <w:rFonts w:ascii="한컴바탕" w:eastAsia="한컴바탕" w:hAnsi="한컴바탕" w:cs="한컴바탕"/>
                <w:spacing w:val="-6"/>
                <w:szCs w:val="21"/>
                <w:lang w:eastAsia="ko-KR"/>
              </w:rPr>
              <w:t>국가인감위</w:t>
            </w:r>
            <w:proofErr w:type="spellEnd"/>
            <w:r w:rsidRPr="006A6241">
              <w:rPr>
                <w:rFonts w:ascii="한컴바탕" w:eastAsia="한컴바탕" w:hAnsi="한컴바탕" w:cs="한컴바탕"/>
                <w:spacing w:val="-6"/>
                <w:szCs w:val="21"/>
                <w:lang w:eastAsia="ko-KR"/>
              </w:rPr>
              <w:t xml:space="preserve"> 및 검사검역부서의 업무인력이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및 감독관리 업무를 수행하는 과정에서 직권을 남용하거나 사리도모를 위한 부정행위를 행하거나 직무를 소홀히 하는 경우 법에 따라 행정처분을 내리며 범죄를 구성하는 경우 법에 따라 형사책임을 추궁한다.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p>
          <w:p w:rsidR="006A6241" w:rsidRPr="006A6241" w:rsidRDefault="006A6241" w:rsidP="006A6241">
            <w:pPr>
              <w:wordWrap w:val="0"/>
              <w:autoSpaceDN w:val="0"/>
              <w:snapToGrid w:val="0"/>
              <w:spacing w:line="290" w:lineRule="atLeast"/>
              <w:jc w:val="center"/>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5장 부칙</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31조</w:t>
            </w:r>
            <w:r w:rsidRPr="006A6241">
              <w:rPr>
                <w:rFonts w:ascii="한컴바탕" w:eastAsia="한컴바탕" w:hAnsi="한컴바탕" w:cs="한컴바탕"/>
                <w:spacing w:val="-6"/>
                <w:szCs w:val="21"/>
                <w:lang w:eastAsia="ko-KR"/>
              </w:rPr>
              <w:tab/>
              <w:t>해외(경외)에서 위생등록 수속을 이행하고자 하는 수출식품 생산기업은 이 규정에 따라 &lt;</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xml:space="preserve">)증명&gt;을 발급받아야 하며 기업이 중국 및 수입국(지역)의 관련 요구에 의거하여 기업 소재지 검사검역부서에 신청을 제출한 후 </w:t>
            </w:r>
            <w:proofErr w:type="spellStart"/>
            <w:r w:rsidRPr="006A6241">
              <w:rPr>
                <w:rFonts w:ascii="한컴바탕" w:eastAsia="한컴바탕" w:hAnsi="한컴바탕" w:cs="한컴바탕"/>
                <w:spacing w:val="-6"/>
                <w:szCs w:val="21"/>
                <w:lang w:eastAsia="ko-KR"/>
              </w:rPr>
              <w:t>국가인감위가</w:t>
            </w:r>
            <w:proofErr w:type="spellEnd"/>
            <w:r w:rsidRPr="006A6241">
              <w:rPr>
                <w:rFonts w:ascii="한컴바탕" w:eastAsia="한컴바탕" w:hAnsi="한컴바탕" w:cs="한컴바탕"/>
                <w:spacing w:val="-6"/>
                <w:szCs w:val="21"/>
                <w:lang w:eastAsia="ko-KR"/>
              </w:rPr>
              <w:t xml:space="preserve"> 통일적으로 대외 추천한다.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8"/>
                <w:szCs w:val="21"/>
                <w:lang w:eastAsia="ko-KR"/>
              </w:rPr>
            </w:pPr>
            <w:r w:rsidRPr="006A6241">
              <w:rPr>
                <w:rFonts w:ascii="한컴바탕" w:eastAsia="한컴바탕" w:hAnsi="한컴바탕" w:cs="한컴바탕" w:hint="eastAsia"/>
                <w:spacing w:val="-8"/>
                <w:szCs w:val="21"/>
                <w:lang w:eastAsia="ko-KR"/>
              </w:rPr>
              <w:t>검사검역부서는</w:t>
            </w:r>
            <w:r w:rsidRPr="006A6241">
              <w:rPr>
                <w:rFonts w:ascii="한컴바탕" w:eastAsia="한컴바탕" w:hAnsi="한컴바탕" w:cs="한컴바탕"/>
                <w:spacing w:val="-8"/>
                <w:szCs w:val="21"/>
                <w:lang w:eastAsia="ko-KR"/>
              </w:rPr>
              <w:t xml:space="preserve"> 감독관리 과정에서 해외(경외)에서 위생등록 수속을 이행한 기업이 수입국(지역)의 등록 요구에 부합하는 상태를 지속적으로 유지시키지 못하거나 &lt;</w:t>
            </w:r>
            <w:proofErr w:type="spellStart"/>
            <w:r w:rsidRPr="006A6241">
              <w:rPr>
                <w:rFonts w:ascii="한컴바탕" w:eastAsia="한컴바탕" w:hAnsi="한컴바탕" w:cs="한컴바탕"/>
                <w:spacing w:val="-8"/>
                <w:szCs w:val="21"/>
                <w:lang w:eastAsia="ko-KR"/>
              </w:rPr>
              <w:t>비안</w:t>
            </w:r>
            <w:proofErr w:type="spellEnd"/>
            <w:r w:rsidRPr="006A6241">
              <w:rPr>
                <w:rFonts w:ascii="한컴바탕" w:eastAsia="한컴바탕" w:hAnsi="한컴바탕" w:cs="한컴바탕"/>
                <w:spacing w:val="-8"/>
                <w:szCs w:val="21"/>
                <w:lang w:eastAsia="ko-KR"/>
              </w:rPr>
              <w:t>(</w:t>
            </w:r>
            <w:proofErr w:type="spellStart"/>
            <w:r w:rsidRPr="006A6241">
              <w:rPr>
                <w:rFonts w:ascii="한컴바탕" w:eastAsia="한컴바탕" w:hAnsi="한컴바탕" w:cs="한컴바탕" w:hint="eastAsia"/>
                <w:spacing w:val="-8"/>
                <w:szCs w:val="21"/>
                <w:lang w:eastAsia="ko-KR"/>
              </w:rPr>
              <w:t>備案</w:t>
            </w:r>
            <w:proofErr w:type="spellEnd"/>
            <w:r w:rsidRPr="006A6241">
              <w:rPr>
                <w:rFonts w:ascii="한컴바탕" w:eastAsia="한컴바탕" w:hAnsi="한컴바탕" w:cs="한컴바탕"/>
                <w:spacing w:val="-8"/>
                <w:szCs w:val="21"/>
                <w:lang w:eastAsia="ko-KR"/>
              </w:rPr>
              <w:t xml:space="preserve">)증명&gt;이 법에 의거하여 취소•말소된 사실을 발견한 경우 </w:t>
            </w:r>
            <w:proofErr w:type="spellStart"/>
            <w:r w:rsidRPr="006A6241">
              <w:rPr>
                <w:rFonts w:ascii="한컴바탕" w:eastAsia="한컴바탕" w:hAnsi="한컴바탕" w:cs="한컴바탕"/>
                <w:spacing w:val="-8"/>
                <w:szCs w:val="21"/>
                <w:lang w:eastAsia="ko-KR"/>
              </w:rPr>
              <w:t>국가인감위에</w:t>
            </w:r>
            <w:proofErr w:type="spellEnd"/>
            <w:r w:rsidRPr="006A6241">
              <w:rPr>
                <w:rFonts w:ascii="한컴바탕" w:eastAsia="한컴바탕" w:hAnsi="한컴바탕" w:cs="한컴바탕"/>
                <w:spacing w:val="-8"/>
                <w:szCs w:val="21"/>
                <w:lang w:eastAsia="ko-KR"/>
              </w:rPr>
              <w:t xml:space="preserve"> 보고</w:t>
            </w:r>
            <w:r w:rsidRPr="006A6241">
              <w:rPr>
                <w:rFonts w:ascii="한컴바탕" w:eastAsia="한컴바탕" w:hAnsi="한컴바탕" w:cs="한컴바탕"/>
                <w:spacing w:val="-8"/>
                <w:szCs w:val="21"/>
                <w:lang w:eastAsia="ko-KR"/>
              </w:rPr>
              <w:lastRenderedPageBreak/>
              <w:t>하여 그 대외 추천 자격을 취소하여야 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32조</w:t>
            </w:r>
            <w:r w:rsidRPr="006A6241">
              <w:rPr>
                <w:rFonts w:ascii="한컴바탕" w:eastAsia="한컴바탕" w:hAnsi="한컴바탕" w:cs="한컴바탕"/>
                <w:spacing w:val="-6"/>
                <w:szCs w:val="21"/>
                <w:lang w:eastAsia="ko-KR"/>
              </w:rPr>
              <w:tab/>
              <w:t>이 규정에서 검사검역부서의 행정허가 실시 기한은 근무일로 계산하며 법정휴일은 포함되지 아니한다.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33조</w:t>
            </w:r>
            <w:r w:rsidRPr="006A6241">
              <w:rPr>
                <w:rFonts w:ascii="한컴바탕" w:eastAsia="한컴바탕" w:hAnsi="한컴바탕" w:cs="한컴바탕"/>
                <w:spacing w:val="-6"/>
                <w:szCs w:val="21"/>
                <w:lang w:eastAsia="ko-KR"/>
              </w:rPr>
              <w:tab/>
              <w:t xml:space="preserve">이 규정에서 수출식품 </w:t>
            </w:r>
            <w:proofErr w:type="spellStart"/>
            <w:r w:rsidRPr="006A6241">
              <w:rPr>
                <w:rFonts w:ascii="한컴바탕" w:eastAsia="한컴바탕" w:hAnsi="한컴바탕" w:cs="한컴바탕"/>
                <w:spacing w:val="-6"/>
                <w:szCs w:val="21"/>
                <w:lang w:eastAsia="ko-KR"/>
              </w:rPr>
              <w:t>생산기업라</w:t>
            </w:r>
            <w:proofErr w:type="spellEnd"/>
            <w:r w:rsidRPr="006A6241">
              <w:rPr>
                <w:rFonts w:ascii="한컴바탕" w:eastAsia="한컴바탕" w:hAnsi="한컴바탕" w:cs="한컴바탕"/>
                <w:spacing w:val="-6"/>
                <w:szCs w:val="21"/>
                <w:lang w:eastAsia="ko-KR"/>
              </w:rPr>
              <w:t xml:space="preserve"> 함은 수출용 식품첨가제•식품관련제품을 생산•가공•저장하는 기업을 포함하지 아니한다.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34조</w:t>
            </w:r>
            <w:r w:rsidRPr="006A6241">
              <w:rPr>
                <w:rFonts w:ascii="한컴바탕" w:eastAsia="한컴바탕" w:hAnsi="한컴바탕" w:cs="한컴바탕"/>
                <w:spacing w:val="-6"/>
                <w:szCs w:val="21"/>
                <w:lang w:eastAsia="ko-KR"/>
              </w:rPr>
              <w:tab/>
              <w:t xml:space="preserve">홍콩•마카오에 공급되는 식품, 국경지대의 소액무역 또는 물물교환무역을 통해 수출되는 상품에 대하여 </w:t>
            </w:r>
            <w:proofErr w:type="spellStart"/>
            <w:r w:rsidRPr="006A6241">
              <w:rPr>
                <w:rFonts w:ascii="한컴바탕" w:eastAsia="한컴바탕" w:hAnsi="한컴바탕" w:cs="한컴바탕"/>
                <w:spacing w:val="-6"/>
                <w:szCs w:val="21"/>
                <w:lang w:eastAsia="ko-KR"/>
              </w:rPr>
              <w:t>국가질검총국의</w:t>
            </w:r>
            <w:proofErr w:type="spellEnd"/>
            <w:r w:rsidRPr="006A6241">
              <w:rPr>
                <w:rFonts w:ascii="한컴바탕" w:eastAsia="한컴바탕" w:hAnsi="한컴바탕" w:cs="한컴바탕"/>
                <w:spacing w:val="-6"/>
                <w:szCs w:val="21"/>
                <w:lang w:eastAsia="ko-KR"/>
              </w:rPr>
              <w:t xml:space="preserve"> 별도의 규정이 있을 경우 그 규정에 따른다.</w:t>
            </w:r>
          </w:p>
          <w:p w:rsidR="006A6241"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35조</w:t>
            </w:r>
            <w:r w:rsidRPr="006A6241">
              <w:rPr>
                <w:rFonts w:ascii="한컴바탕" w:eastAsia="한컴바탕" w:hAnsi="한컴바탕" w:cs="한컴바탕"/>
                <w:spacing w:val="-6"/>
                <w:szCs w:val="21"/>
                <w:lang w:eastAsia="ko-KR"/>
              </w:rPr>
              <w:tab/>
              <w:t xml:space="preserve">이 규정은 </w:t>
            </w:r>
            <w:proofErr w:type="spellStart"/>
            <w:r w:rsidRPr="006A6241">
              <w:rPr>
                <w:rFonts w:ascii="한컴바탕" w:eastAsia="한컴바탕" w:hAnsi="한컴바탕" w:cs="한컴바탕"/>
                <w:spacing w:val="-6"/>
                <w:szCs w:val="21"/>
                <w:lang w:eastAsia="ko-KR"/>
              </w:rPr>
              <w:t>국가질검총국이</w:t>
            </w:r>
            <w:proofErr w:type="spellEnd"/>
            <w:r w:rsidRPr="006A6241">
              <w:rPr>
                <w:rFonts w:ascii="한컴바탕" w:eastAsia="한컴바탕" w:hAnsi="한컴바탕" w:cs="한컴바탕"/>
                <w:spacing w:val="-6"/>
                <w:szCs w:val="21"/>
                <w:lang w:eastAsia="ko-KR"/>
              </w:rPr>
              <w:t xml:space="preserve"> 책임지고 해석한다.</w:t>
            </w:r>
          </w:p>
          <w:p w:rsidR="00F6633C" w:rsidRPr="006A6241" w:rsidRDefault="006A6241" w:rsidP="006A6241">
            <w:pPr>
              <w:wordWrap w:val="0"/>
              <w:autoSpaceDN w:val="0"/>
              <w:snapToGrid w:val="0"/>
              <w:spacing w:line="290" w:lineRule="atLeast"/>
              <w:jc w:val="left"/>
              <w:rPr>
                <w:rFonts w:ascii="한컴바탕" w:eastAsia="한컴바탕" w:hAnsi="한컴바탕" w:cs="한컴바탕"/>
                <w:spacing w:val="-6"/>
                <w:szCs w:val="21"/>
                <w:lang w:eastAsia="ko-KR"/>
              </w:rPr>
            </w:pPr>
            <w:r w:rsidRPr="006A6241">
              <w:rPr>
                <w:rFonts w:ascii="한컴바탕" w:eastAsia="한컴바탕" w:hAnsi="한컴바탕" w:cs="한컴바탕" w:hint="eastAsia"/>
                <w:spacing w:val="-6"/>
                <w:szCs w:val="21"/>
                <w:lang w:eastAsia="ko-KR"/>
              </w:rPr>
              <w:t>제</w:t>
            </w:r>
            <w:r w:rsidRPr="006A6241">
              <w:rPr>
                <w:rFonts w:ascii="한컴바탕" w:eastAsia="한컴바탕" w:hAnsi="한컴바탕" w:cs="한컴바탕"/>
                <w:spacing w:val="-6"/>
                <w:szCs w:val="21"/>
                <w:lang w:eastAsia="ko-KR"/>
              </w:rPr>
              <w:t>36조</w:t>
            </w:r>
            <w:r w:rsidRPr="006A6241">
              <w:rPr>
                <w:rFonts w:ascii="한컴바탕" w:eastAsia="한컴바탕" w:hAnsi="한컴바탕" w:cs="한컴바탕"/>
                <w:spacing w:val="-6"/>
                <w:szCs w:val="21"/>
                <w:lang w:eastAsia="ko-KR"/>
              </w:rPr>
              <w:tab/>
              <w:t xml:space="preserve">이 규정은 2018년 1월 1일부터 시행한다. </w:t>
            </w:r>
            <w:proofErr w:type="spellStart"/>
            <w:r w:rsidRPr="006A6241">
              <w:rPr>
                <w:rFonts w:ascii="한컴바탕" w:eastAsia="한컴바탕" w:hAnsi="한컴바탕" w:cs="한컴바탕"/>
                <w:spacing w:val="-6"/>
                <w:szCs w:val="21"/>
                <w:lang w:eastAsia="ko-KR"/>
              </w:rPr>
              <w:t>국가질검총국이</w:t>
            </w:r>
            <w:proofErr w:type="spellEnd"/>
            <w:r w:rsidRPr="006A6241">
              <w:rPr>
                <w:rFonts w:ascii="한컴바탕" w:eastAsia="한컴바탕" w:hAnsi="한컴바탕" w:cs="한컴바탕"/>
                <w:spacing w:val="-6"/>
                <w:szCs w:val="21"/>
                <w:lang w:eastAsia="ko-KR"/>
              </w:rPr>
              <w:t xml:space="preserve"> 2011년 7월 26일 공포한 &lt;수출식품 생산기업 </w:t>
            </w:r>
            <w:proofErr w:type="spellStart"/>
            <w:r w:rsidRPr="006A6241">
              <w:rPr>
                <w:rFonts w:ascii="한컴바탕" w:eastAsia="한컴바탕" w:hAnsi="한컴바탕" w:cs="한컴바탕"/>
                <w:spacing w:val="-6"/>
                <w:szCs w:val="21"/>
                <w:lang w:eastAsia="ko-KR"/>
              </w:rPr>
              <w:t>비안</w:t>
            </w:r>
            <w:proofErr w:type="spellEnd"/>
            <w:r w:rsidRPr="006A6241">
              <w:rPr>
                <w:rFonts w:ascii="한컴바탕" w:eastAsia="한컴바탕" w:hAnsi="한컴바탕" w:cs="한컴바탕"/>
                <w:spacing w:val="-6"/>
                <w:szCs w:val="21"/>
                <w:lang w:eastAsia="ko-KR"/>
              </w:rPr>
              <w:t>(</w:t>
            </w:r>
            <w:proofErr w:type="spellStart"/>
            <w:r w:rsidRPr="006A6241">
              <w:rPr>
                <w:rFonts w:ascii="한컴바탕" w:eastAsia="한컴바탕" w:hAnsi="한컴바탕" w:cs="한컴바탕" w:hint="eastAsia"/>
                <w:spacing w:val="-6"/>
                <w:szCs w:val="21"/>
                <w:lang w:eastAsia="ko-KR"/>
              </w:rPr>
              <w:t>備案</w:t>
            </w:r>
            <w:proofErr w:type="spellEnd"/>
            <w:r w:rsidRPr="006A6241">
              <w:rPr>
                <w:rFonts w:ascii="한컴바탕" w:eastAsia="한컴바탕" w:hAnsi="한컴바탕" w:cs="한컴바탕"/>
                <w:spacing w:val="-6"/>
                <w:szCs w:val="21"/>
                <w:lang w:eastAsia="ko-KR"/>
              </w:rPr>
              <w:t>) 관리규정&gt;은 동시에 폐지한다.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A6241" w:rsidRPr="006A6241" w:rsidRDefault="006A6241" w:rsidP="006A6241">
            <w:pPr>
              <w:wordWrap w:val="0"/>
              <w:autoSpaceDE w:val="0"/>
              <w:autoSpaceDN w:val="0"/>
              <w:snapToGrid w:val="0"/>
              <w:spacing w:line="290" w:lineRule="atLeast"/>
              <w:jc w:val="center"/>
              <w:rPr>
                <w:rFonts w:ascii="SimSun" w:eastAsia="SimSun" w:hAnsi="SimSun"/>
                <w:b/>
                <w:spacing w:val="-14"/>
                <w:sz w:val="26"/>
                <w:szCs w:val="26"/>
              </w:rPr>
            </w:pPr>
            <w:r w:rsidRPr="006A6241">
              <w:rPr>
                <w:rFonts w:ascii="SimSun" w:eastAsia="SimSun" w:hAnsi="SimSun" w:hint="eastAsia"/>
                <w:b/>
                <w:spacing w:val="-14"/>
                <w:sz w:val="26"/>
                <w:szCs w:val="26"/>
              </w:rPr>
              <w:t>出口食品生产企业备案管理规定</w:t>
            </w:r>
          </w:p>
          <w:p w:rsidR="006A6241" w:rsidRPr="006A6241" w:rsidRDefault="006A6241" w:rsidP="006A6241">
            <w:pPr>
              <w:wordWrap w:val="0"/>
              <w:autoSpaceDE w:val="0"/>
              <w:autoSpaceDN w:val="0"/>
              <w:snapToGrid w:val="0"/>
              <w:spacing w:line="290" w:lineRule="atLeast"/>
              <w:jc w:val="center"/>
              <w:rPr>
                <w:rFonts w:ascii="SimSun" w:eastAsia="SimSun" w:hAnsi="SimSun"/>
                <w:szCs w:val="21"/>
              </w:rPr>
            </w:pPr>
            <w:r w:rsidRPr="006A6241">
              <w:rPr>
                <w:rFonts w:ascii="SimSun" w:eastAsia="SimSun" w:hAnsi="SimSun" w:hint="eastAsia"/>
                <w:szCs w:val="21"/>
              </w:rPr>
              <w:t>国家质量监督检验检疫总局令第</w:t>
            </w:r>
            <w:r w:rsidRPr="006A6241">
              <w:rPr>
                <w:rFonts w:ascii="SimSun" w:eastAsia="SimSun" w:hAnsi="SimSun"/>
                <w:szCs w:val="21"/>
              </w:rPr>
              <w:t>192</w:t>
            </w:r>
            <w:r w:rsidRPr="006A6241">
              <w:rPr>
                <w:rFonts w:ascii="SimSun" w:eastAsia="SimSun" w:hAnsi="SimSun" w:hint="eastAsia"/>
                <w:szCs w:val="21"/>
              </w:rPr>
              <w:t>号</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《出口食品生产企业备案管理规定》已经</w:t>
            </w:r>
            <w:r w:rsidRPr="006A6241">
              <w:rPr>
                <w:rFonts w:ascii="SimSun" w:eastAsia="SimSun" w:hAnsi="SimSun"/>
                <w:szCs w:val="21"/>
              </w:rPr>
              <w:t>2017</w:t>
            </w:r>
            <w:r w:rsidRPr="006A6241">
              <w:rPr>
                <w:rFonts w:ascii="SimSun" w:eastAsia="SimSun" w:hAnsi="SimSun" w:hint="eastAsia"/>
                <w:szCs w:val="21"/>
              </w:rPr>
              <w:t>年</w:t>
            </w:r>
            <w:r w:rsidRPr="006A6241">
              <w:rPr>
                <w:rFonts w:ascii="SimSun" w:eastAsia="SimSun" w:hAnsi="SimSun"/>
                <w:szCs w:val="21"/>
              </w:rPr>
              <w:t>10</w:t>
            </w:r>
            <w:r w:rsidRPr="006A6241">
              <w:rPr>
                <w:rFonts w:ascii="SimSun" w:eastAsia="SimSun" w:hAnsi="SimSun" w:hint="eastAsia"/>
                <w:szCs w:val="21"/>
              </w:rPr>
              <w:t>月</w:t>
            </w:r>
            <w:r w:rsidRPr="006A6241">
              <w:rPr>
                <w:rFonts w:ascii="SimSun" w:eastAsia="SimSun" w:hAnsi="SimSun"/>
                <w:szCs w:val="21"/>
              </w:rPr>
              <w:t>10</w:t>
            </w:r>
            <w:r w:rsidRPr="006A6241">
              <w:rPr>
                <w:rFonts w:ascii="SimSun" w:eastAsia="SimSun" w:hAnsi="SimSun" w:hint="eastAsia"/>
                <w:szCs w:val="21"/>
              </w:rPr>
              <w:t>日国家质量监督检验检疫总局局务会议审议通过，现予公布，自</w:t>
            </w:r>
            <w:r w:rsidRPr="006A6241">
              <w:rPr>
                <w:rFonts w:ascii="SimSun" w:eastAsia="SimSun" w:hAnsi="SimSun"/>
                <w:szCs w:val="21"/>
              </w:rPr>
              <w:t>2018</w:t>
            </w:r>
            <w:r w:rsidRPr="006A6241">
              <w:rPr>
                <w:rFonts w:ascii="SimSun" w:eastAsia="SimSun" w:hAnsi="SimSun" w:hint="eastAsia"/>
                <w:szCs w:val="21"/>
              </w:rPr>
              <w:t>年</w:t>
            </w:r>
            <w:r w:rsidRPr="006A6241">
              <w:rPr>
                <w:rFonts w:ascii="SimSun" w:eastAsia="SimSun" w:hAnsi="SimSun"/>
                <w:szCs w:val="21"/>
              </w:rPr>
              <w:t>1</w:t>
            </w:r>
            <w:r w:rsidRPr="006A6241">
              <w:rPr>
                <w:rFonts w:ascii="SimSun" w:eastAsia="SimSun" w:hAnsi="SimSun" w:hint="eastAsia"/>
                <w:szCs w:val="21"/>
              </w:rPr>
              <w:t>月</w:t>
            </w:r>
            <w:r w:rsidRPr="006A6241">
              <w:rPr>
                <w:rFonts w:ascii="SimSun" w:eastAsia="SimSun" w:hAnsi="SimSun"/>
                <w:szCs w:val="21"/>
              </w:rPr>
              <w:t>1</w:t>
            </w:r>
            <w:r w:rsidRPr="006A6241">
              <w:rPr>
                <w:rFonts w:ascii="SimSun" w:eastAsia="SimSun" w:hAnsi="SimSun" w:hint="eastAsia"/>
                <w:szCs w:val="21"/>
              </w:rPr>
              <w:t>日起施行。</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jc w:val="right"/>
              <w:rPr>
                <w:rFonts w:ascii="SimSun" w:eastAsia="SimSun" w:hAnsi="SimSun"/>
                <w:szCs w:val="21"/>
              </w:rPr>
            </w:pPr>
            <w:r w:rsidRPr="006A6241">
              <w:rPr>
                <w:rFonts w:ascii="SimSun" w:eastAsia="SimSun" w:hAnsi="SimSun" w:hint="eastAsia"/>
                <w:szCs w:val="21"/>
              </w:rPr>
              <w:t>局</w:t>
            </w:r>
            <w:r w:rsidRPr="006A6241">
              <w:rPr>
                <w:rFonts w:ascii="SimSun" w:eastAsia="SimSun" w:hAnsi="SimSun"/>
                <w:szCs w:val="21"/>
              </w:rPr>
              <w:t xml:space="preserve"> </w:t>
            </w:r>
            <w:r w:rsidRPr="006A6241">
              <w:rPr>
                <w:rFonts w:ascii="SimSun" w:eastAsia="SimSun" w:hAnsi="SimSun" w:hint="eastAsia"/>
                <w:szCs w:val="21"/>
              </w:rPr>
              <w:t>长</w:t>
            </w:r>
          </w:p>
          <w:p w:rsidR="006A6241" w:rsidRPr="006A6241" w:rsidRDefault="006A6241" w:rsidP="006A6241">
            <w:pPr>
              <w:wordWrap w:val="0"/>
              <w:autoSpaceDE w:val="0"/>
              <w:autoSpaceDN w:val="0"/>
              <w:snapToGrid w:val="0"/>
              <w:spacing w:line="290" w:lineRule="atLeast"/>
              <w:jc w:val="right"/>
              <w:rPr>
                <w:rFonts w:ascii="SimSun" w:eastAsia="SimSun" w:hAnsi="SimSun"/>
                <w:szCs w:val="21"/>
              </w:rPr>
            </w:pPr>
            <w:r w:rsidRPr="006A6241">
              <w:rPr>
                <w:rFonts w:ascii="SimSun" w:eastAsia="SimSun" w:hAnsi="SimSun"/>
                <w:szCs w:val="21"/>
              </w:rPr>
              <w:t>2017</w:t>
            </w:r>
            <w:r w:rsidRPr="006A6241">
              <w:rPr>
                <w:rFonts w:ascii="SimSun" w:eastAsia="SimSun" w:hAnsi="SimSun" w:hint="eastAsia"/>
                <w:szCs w:val="21"/>
              </w:rPr>
              <w:t>年</w:t>
            </w:r>
            <w:r w:rsidRPr="006A6241">
              <w:rPr>
                <w:rFonts w:ascii="SimSun" w:eastAsia="SimSun" w:hAnsi="SimSun"/>
                <w:szCs w:val="21"/>
              </w:rPr>
              <w:t>11</w:t>
            </w:r>
            <w:r w:rsidRPr="006A6241">
              <w:rPr>
                <w:rFonts w:ascii="SimSun" w:eastAsia="SimSun" w:hAnsi="SimSun" w:hint="eastAsia"/>
                <w:szCs w:val="21"/>
              </w:rPr>
              <w:t>月</w:t>
            </w:r>
            <w:r w:rsidRPr="006A6241">
              <w:rPr>
                <w:rFonts w:ascii="SimSun" w:eastAsia="SimSun" w:hAnsi="SimSun"/>
                <w:szCs w:val="21"/>
              </w:rPr>
              <w:t>14</w:t>
            </w:r>
            <w:r w:rsidRPr="006A6241">
              <w:rPr>
                <w:rFonts w:ascii="SimSun" w:eastAsia="SimSun" w:hAnsi="SimSun" w:hint="eastAsia"/>
                <w:szCs w:val="21"/>
              </w:rPr>
              <w:t>日</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jc w:val="center"/>
              <w:rPr>
                <w:rFonts w:ascii="SimSun" w:eastAsia="SimSun" w:hAnsi="SimSun"/>
                <w:szCs w:val="21"/>
              </w:rPr>
            </w:pPr>
            <w:r w:rsidRPr="006A6241">
              <w:rPr>
                <w:rFonts w:ascii="SimSun" w:eastAsia="SimSun" w:hAnsi="SimSun" w:hint="eastAsia"/>
                <w:szCs w:val="21"/>
              </w:rPr>
              <w:t>第一章</w:t>
            </w:r>
            <w:r w:rsidRPr="006A6241">
              <w:rPr>
                <w:rFonts w:ascii="SimSun" w:eastAsia="SimSun" w:hAnsi="SimSun"/>
                <w:szCs w:val="21"/>
              </w:rPr>
              <w:t xml:space="preserve"> </w:t>
            </w:r>
            <w:r w:rsidRPr="006A6241">
              <w:rPr>
                <w:rFonts w:ascii="SimSun" w:eastAsia="SimSun" w:hAnsi="SimSun" w:hint="eastAsia"/>
                <w:szCs w:val="21"/>
              </w:rPr>
              <w:t>总</w:t>
            </w:r>
            <w:r w:rsidRPr="006A6241">
              <w:rPr>
                <w:rFonts w:ascii="SimSun" w:eastAsia="SimSun" w:hAnsi="SimSun"/>
                <w:szCs w:val="21"/>
              </w:rPr>
              <w:t xml:space="preserve">  </w:t>
            </w:r>
            <w:r w:rsidRPr="006A6241">
              <w:rPr>
                <w:rFonts w:ascii="SimSun" w:eastAsia="SimSun" w:hAnsi="SimSun" w:hint="eastAsia"/>
                <w:szCs w:val="21"/>
              </w:rPr>
              <w:t>则</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第一条</w:t>
            </w:r>
            <w:r w:rsidRPr="006A6241">
              <w:rPr>
                <w:rFonts w:ascii="SimSun" w:eastAsia="SimSun" w:hAnsi="SimSun"/>
                <w:szCs w:val="21"/>
              </w:rPr>
              <w:t xml:space="preserve"> </w:t>
            </w:r>
            <w:r w:rsidRPr="006A6241">
              <w:rPr>
                <w:rFonts w:ascii="SimSun" w:eastAsia="SimSun" w:hAnsi="SimSun" w:hint="eastAsia"/>
                <w:szCs w:val="21"/>
              </w:rPr>
              <w:t>为加强出口食品生产企业食品安全卫生管理，规范出口食品生产企业备案管理工作，依据《中华人民共和国食品安全法》《中华人民共和国进出口商品检验法》及其实施条例等有关法律、行政法规的规定，制定本规定。</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第二条</w:t>
            </w:r>
            <w:r w:rsidRPr="006A6241">
              <w:rPr>
                <w:rFonts w:ascii="SimSun" w:eastAsia="SimSun" w:hAnsi="SimSun"/>
                <w:szCs w:val="21"/>
              </w:rPr>
              <w:t xml:space="preserve"> </w:t>
            </w:r>
            <w:r w:rsidRPr="006A6241">
              <w:rPr>
                <w:rFonts w:ascii="SimSun" w:eastAsia="SimSun" w:hAnsi="SimSun" w:hint="eastAsia"/>
                <w:szCs w:val="21"/>
              </w:rPr>
              <w:t>国家实行出口食品生产企业备案管理制度。</w:t>
            </w:r>
          </w:p>
          <w:p w:rsidR="006A6241" w:rsidRPr="006A6241" w:rsidRDefault="006A6241" w:rsidP="006A6241">
            <w:pPr>
              <w:wordWrap w:val="0"/>
              <w:autoSpaceDE w:val="0"/>
              <w:autoSpaceDN w:val="0"/>
              <w:snapToGrid w:val="0"/>
              <w:spacing w:line="290" w:lineRule="atLeast"/>
              <w:rPr>
                <w:rFonts w:ascii="SimSun" w:eastAsia="SimSun" w:hAnsi="SimSun"/>
                <w:spacing w:val="6"/>
                <w:szCs w:val="21"/>
              </w:rPr>
            </w:pPr>
            <w:r w:rsidRPr="006A6241">
              <w:rPr>
                <w:rFonts w:ascii="SimSun" w:eastAsia="SimSun" w:hAnsi="SimSun" w:hint="eastAsia"/>
                <w:szCs w:val="21"/>
              </w:rPr>
              <w:t>第三条</w:t>
            </w:r>
            <w:r w:rsidRPr="006A6241">
              <w:rPr>
                <w:rFonts w:ascii="SimSun" w:eastAsia="SimSun" w:hAnsi="SimSun"/>
                <w:szCs w:val="21"/>
              </w:rPr>
              <w:t xml:space="preserve"> </w:t>
            </w:r>
            <w:r w:rsidRPr="006A6241">
              <w:rPr>
                <w:rFonts w:ascii="SimSun" w:eastAsia="SimSun" w:hAnsi="SimSun" w:hint="eastAsia"/>
                <w:spacing w:val="6"/>
                <w:szCs w:val="21"/>
              </w:rPr>
              <w:t>在中华人民共和国境内的出口食品生产企业备案管理工作适用本规定。</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第四条</w:t>
            </w:r>
            <w:r w:rsidRPr="006A6241">
              <w:rPr>
                <w:rFonts w:ascii="SimSun" w:eastAsia="SimSun" w:hAnsi="SimSun"/>
                <w:szCs w:val="21"/>
              </w:rPr>
              <w:t xml:space="preserve"> </w:t>
            </w:r>
            <w:r w:rsidRPr="006A6241">
              <w:rPr>
                <w:rFonts w:ascii="SimSun" w:eastAsia="SimSun" w:hAnsi="SimSun" w:hint="eastAsia"/>
                <w:szCs w:val="21"/>
              </w:rPr>
              <w:t>国家质量监督检验检疫总局（以下简称国家质检总局）主管全国出口食品生产企业备案工作。</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国家认证认可监督管理委员会（以下简称国家认监委）负责统一组织实施全国出口食品生产企业备案管理工作。</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国家质检总局设在各地的出入境检验检疫部门（以下简称检验检疫部门）具体实施所辖区域内出口食品生产企业备案和监督检查工作。</w:t>
            </w:r>
          </w:p>
          <w:p w:rsidR="006A6241" w:rsidRPr="006A6241" w:rsidRDefault="006A6241" w:rsidP="006A6241">
            <w:pPr>
              <w:wordWrap w:val="0"/>
              <w:autoSpaceDE w:val="0"/>
              <w:autoSpaceDN w:val="0"/>
              <w:snapToGrid w:val="0"/>
              <w:spacing w:line="290" w:lineRule="atLeast"/>
              <w:rPr>
                <w:rFonts w:ascii="SimSun" w:eastAsia="SimSun" w:hAnsi="SimSun"/>
                <w:spacing w:val="8"/>
                <w:szCs w:val="21"/>
              </w:rPr>
            </w:pPr>
            <w:r w:rsidRPr="006A6241">
              <w:rPr>
                <w:rFonts w:ascii="SimSun" w:eastAsia="SimSun" w:hAnsi="SimSun" w:hint="eastAsia"/>
                <w:szCs w:val="21"/>
              </w:rPr>
              <w:t>第五条</w:t>
            </w:r>
            <w:r w:rsidRPr="006A6241">
              <w:rPr>
                <w:rFonts w:ascii="SimSun" w:eastAsia="SimSun" w:hAnsi="SimSun"/>
                <w:szCs w:val="21"/>
              </w:rPr>
              <w:t xml:space="preserve"> </w:t>
            </w:r>
            <w:r w:rsidRPr="006A6241">
              <w:rPr>
                <w:rFonts w:ascii="SimSun" w:eastAsia="SimSun" w:hAnsi="SimSun" w:hint="eastAsia"/>
                <w:spacing w:val="8"/>
                <w:szCs w:val="21"/>
              </w:rPr>
              <w:t>出口食品生产企业应当建立和实施以危害分析和预防控制措施为核心的食品安全卫生控制体系，该体系还应当包括食品防护计划。出口食品生产企业应当保证食品安全卫生控制体系有效运行，确保出口食品生产、加工、储存过程持续符合我国相关法律法规和出口食品生产企业安全卫生要求，以及进口国（地区）相关法律法规要求。</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jc w:val="center"/>
              <w:rPr>
                <w:rFonts w:ascii="SimSun" w:eastAsia="SimSun" w:hAnsi="SimSun"/>
                <w:szCs w:val="21"/>
              </w:rPr>
            </w:pPr>
            <w:r w:rsidRPr="006A6241">
              <w:rPr>
                <w:rFonts w:ascii="SimSun" w:eastAsia="SimSun" w:hAnsi="SimSun" w:hint="eastAsia"/>
                <w:szCs w:val="21"/>
              </w:rPr>
              <w:lastRenderedPageBreak/>
              <w:t>第二章</w:t>
            </w:r>
            <w:r w:rsidRPr="006A6241">
              <w:rPr>
                <w:rFonts w:ascii="SimSun" w:eastAsia="SimSun" w:hAnsi="SimSun"/>
                <w:szCs w:val="21"/>
              </w:rPr>
              <w:t xml:space="preserve"> </w:t>
            </w:r>
            <w:r w:rsidRPr="006A6241">
              <w:rPr>
                <w:rFonts w:ascii="SimSun" w:eastAsia="SimSun" w:hAnsi="SimSun" w:hint="eastAsia"/>
                <w:szCs w:val="21"/>
              </w:rPr>
              <w:t>备案程序与要求</w:t>
            </w:r>
          </w:p>
          <w:p w:rsidR="006A6241" w:rsidRPr="006A6241" w:rsidRDefault="006A6241" w:rsidP="006A6241">
            <w:pPr>
              <w:wordWrap w:val="0"/>
              <w:autoSpaceDE w:val="0"/>
              <w:autoSpaceDN w:val="0"/>
              <w:snapToGrid w:val="0"/>
              <w:spacing w:line="290" w:lineRule="atLeast"/>
              <w:rPr>
                <w:rFonts w:ascii="SimSun" w:eastAsia="SimSun" w:hAnsi="SimSun"/>
                <w:spacing w:val="20"/>
                <w:szCs w:val="21"/>
              </w:rPr>
            </w:pPr>
            <w:r w:rsidRPr="006A6241">
              <w:rPr>
                <w:rFonts w:ascii="SimSun" w:eastAsia="SimSun" w:hAnsi="SimSun" w:hint="eastAsia"/>
                <w:szCs w:val="21"/>
              </w:rPr>
              <w:t>第六条</w:t>
            </w:r>
            <w:r w:rsidRPr="006A6241">
              <w:rPr>
                <w:rFonts w:ascii="SimSun" w:eastAsia="SimSun" w:hAnsi="SimSun"/>
                <w:szCs w:val="21"/>
              </w:rPr>
              <w:t xml:space="preserve"> </w:t>
            </w:r>
            <w:r w:rsidRPr="006A6241">
              <w:rPr>
                <w:rFonts w:ascii="SimSun" w:eastAsia="SimSun" w:hAnsi="SimSun" w:hint="eastAsia"/>
                <w:spacing w:val="20"/>
                <w:szCs w:val="21"/>
              </w:rPr>
              <w:t>出口食品生产企业未依法履行备案法定义务或者经备案审查不符合要求的，其产品不予出口。</w:t>
            </w:r>
          </w:p>
          <w:p w:rsidR="006A6241" w:rsidRPr="006A6241" w:rsidRDefault="006A6241" w:rsidP="006A6241">
            <w:pPr>
              <w:wordWrap w:val="0"/>
              <w:autoSpaceDE w:val="0"/>
              <w:autoSpaceDN w:val="0"/>
              <w:snapToGrid w:val="0"/>
              <w:spacing w:line="290" w:lineRule="atLeast"/>
              <w:rPr>
                <w:rFonts w:ascii="SimSun" w:eastAsia="SimSun" w:hAnsi="SimSun"/>
                <w:spacing w:val="6"/>
                <w:szCs w:val="21"/>
              </w:rPr>
            </w:pPr>
            <w:r w:rsidRPr="006A6241">
              <w:rPr>
                <w:rFonts w:ascii="SimSun" w:eastAsia="SimSun" w:hAnsi="SimSun" w:hint="eastAsia"/>
                <w:szCs w:val="21"/>
              </w:rPr>
              <w:t>第七条</w:t>
            </w:r>
            <w:r w:rsidRPr="006A6241">
              <w:rPr>
                <w:rFonts w:ascii="SimSun" w:eastAsia="SimSun" w:hAnsi="SimSun"/>
                <w:szCs w:val="21"/>
              </w:rPr>
              <w:t xml:space="preserve"> </w:t>
            </w:r>
            <w:r w:rsidRPr="006A6241">
              <w:rPr>
                <w:rFonts w:ascii="SimSun" w:eastAsia="SimSun" w:hAnsi="SimSun" w:hint="eastAsia"/>
                <w:spacing w:val="6"/>
                <w:szCs w:val="21"/>
              </w:rPr>
              <w:t>出口食品生产企业申请备案时，应当向所在地检验检疫部门提交以下文件和证明材料，并对其真实性负责：</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（一）营业执照、法定代表人或者授权负责人的身份证明；</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（二）企业承诺符合相关法律法规和要求的自我声明和自查报告；</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（三）企业生产条件、产品生产加工工艺、食品原辅料和食品添加剂使用以及卫生质量管理人员等基本情况；</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（四）建立和实施以危害分析和预防控制措施为核心的食品安全卫生控制体系的基本情况；</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（五）依法应当取得其他相关行政许可的，提供相应许可证照。</w:t>
            </w:r>
          </w:p>
          <w:p w:rsidR="006A6241" w:rsidRPr="006A6241" w:rsidRDefault="006A6241" w:rsidP="006A6241">
            <w:pPr>
              <w:wordWrap w:val="0"/>
              <w:autoSpaceDE w:val="0"/>
              <w:autoSpaceDN w:val="0"/>
              <w:snapToGrid w:val="0"/>
              <w:spacing w:line="290" w:lineRule="atLeast"/>
              <w:rPr>
                <w:rFonts w:ascii="SimSun" w:eastAsia="SimSun" w:hAnsi="SimSun"/>
                <w:spacing w:val="16"/>
                <w:szCs w:val="21"/>
              </w:rPr>
            </w:pPr>
            <w:r w:rsidRPr="006A6241">
              <w:rPr>
                <w:rFonts w:ascii="SimSun" w:eastAsia="SimSun" w:hAnsi="SimSun" w:hint="eastAsia"/>
                <w:szCs w:val="21"/>
              </w:rPr>
              <w:t>第八条</w:t>
            </w:r>
            <w:r w:rsidRPr="006A6241">
              <w:rPr>
                <w:rFonts w:ascii="SimSun" w:eastAsia="SimSun" w:hAnsi="SimSun"/>
                <w:szCs w:val="21"/>
              </w:rPr>
              <w:t xml:space="preserve"> </w:t>
            </w:r>
            <w:r w:rsidRPr="006A6241">
              <w:rPr>
                <w:rFonts w:ascii="SimSun" w:eastAsia="SimSun" w:hAnsi="SimSun" w:hint="eastAsia"/>
                <w:spacing w:val="16"/>
                <w:szCs w:val="21"/>
              </w:rPr>
              <w:t>检验检疫部门应当自出口食品生产企业申请备案之日起</w:t>
            </w:r>
            <w:r w:rsidRPr="006A6241">
              <w:rPr>
                <w:rFonts w:ascii="SimSun" w:eastAsia="SimSun" w:hAnsi="SimSun"/>
                <w:spacing w:val="16"/>
                <w:szCs w:val="21"/>
              </w:rPr>
              <w:t>5</w:t>
            </w:r>
            <w:r w:rsidRPr="006A6241">
              <w:rPr>
                <w:rFonts w:ascii="SimSun" w:eastAsia="SimSun" w:hAnsi="SimSun" w:hint="eastAsia"/>
                <w:spacing w:val="16"/>
                <w:szCs w:val="21"/>
              </w:rPr>
              <w:t>日内，对出口食品生产企业提交的备案材料进行初步审查，材料齐全并符合法定形式的，予以受理；材料不齐全或者不符合法定形式的，应当一次性告知出口食品生产企业需要补正的全部内容。</w:t>
            </w:r>
          </w:p>
          <w:p w:rsidR="006A6241" w:rsidRPr="006A6241" w:rsidRDefault="006A6241" w:rsidP="006A6241">
            <w:pPr>
              <w:wordWrap w:val="0"/>
              <w:autoSpaceDE w:val="0"/>
              <w:autoSpaceDN w:val="0"/>
              <w:snapToGrid w:val="0"/>
              <w:spacing w:line="290" w:lineRule="atLeast"/>
              <w:rPr>
                <w:rFonts w:ascii="SimSun" w:eastAsia="SimSun" w:hAnsi="SimSun"/>
                <w:spacing w:val="16"/>
                <w:szCs w:val="21"/>
              </w:rPr>
            </w:pPr>
            <w:r w:rsidRPr="006A6241">
              <w:rPr>
                <w:rFonts w:ascii="SimSun" w:eastAsia="SimSun" w:hAnsi="SimSun" w:hint="eastAsia"/>
                <w:szCs w:val="21"/>
              </w:rPr>
              <w:t>第九条</w:t>
            </w:r>
            <w:r w:rsidRPr="006A6241">
              <w:rPr>
                <w:rFonts w:ascii="SimSun" w:eastAsia="SimSun" w:hAnsi="SimSun"/>
                <w:szCs w:val="21"/>
              </w:rPr>
              <w:t xml:space="preserve"> </w:t>
            </w:r>
            <w:r w:rsidRPr="006A6241">
              <w:rPr>
                <w:rFonts w:ascii="SimSun" w:eastAsia="SimSun" w:hAnsi="SimSun" w:hint="eastAsia"/>
                <w:spacing w:val="16"/>
                <w:szCs w:val="21"/>
              </w:rPr>
              <w:t>检验检疫部门应当自受理备案申请之日起</w:t>
            </w:r>
            <w:r w:rsidRPr="006A6241">
              <w:rPr>
                <w:rFonts w:ascii="SimSun" w:eastAsia="SimSun" w:hAnsi="SimSun"/>
                <w:spacing w:val="16"/>
                <w:szCs w:val="21"/>
              </w:rPr>
              <w:t>20</w:t>
            </w:r>
            <w:r w:rsidRPr="006A6241">
              <w:rPr>
                <w:rFonts w:ascii="SimSun" w:eastAsia="SimSun" w:hAnsi="SimSun" w:hint="eastAsia"/>
                <w:spacing w:val="16"/>
                <w:szCs w:val="21"/>
              </w:rPr>
              <w:t>日内，组织专家完成评审工作，并出具专家评审报告。专家评审主要采取文件评审方式，对进口国（地区）有特殊注册要求或者风险程度较高的企业，可以实施现场评审。</w:t>
            </w:r>
          </w:p>
          <w:p w:rsidR="006A6241" w:rsidRPr="006A6241" w:rsidRDefault="006A6241" w:rsidP="006A6241">
            <w:pPr>
              <w:wordWrap w:val="0"/>
              <w:autoSpaceDE w:val="0"/>
              <w:autoSpaceDN w:val="0"/>
              <w:snapToGrid w:val="0"/>
              <w:spacing w:line="290" w:lineRule="atLeast"/>
              <w:rPr>
                <w:rFonts w:ascii="SimSun" w:eastAsia="SimSun" w:hAnsi="SimSun"/>
                <w:spacing w:val="16"/>
                <w:szCs w:val="21"/>
              </w:rPr>
            </w:pPr>
            <w:r w:rsidRPr="006A6241">
              <w:rPr>
                <w:rFonts w:ascii="SimSun" w:eastAsia="SimSun" w:hAnsi="SimSun" w:hint="eastAsia"/>
                <w:spacing w:val="16"/>
                <w:szCs w:val="21"/>
              </w:rPr>
              <w:t>前款规定的专家评审时间不计算在检验检疫部门备案审查和决定期限内。</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第十条</w:t>
            </w:r>
            <w:r w:rsidRPr="006A6241">
              <w:rPr>
                <w:rFonts w:ascii="SimSun" w:eastAsia="SimSun" w:hAnsi="SimSun"/>
                <w:szCs w:val="21"/>
              </w:rPr>
              <w:t xml:space="preserve"> </w:t>
            </w:r>
            <w:r w:rsidRPr="006A6241">
              <w:rPr>
                <w:rFonts w:ascii="SimSun" w:eastAsia="SimSun" w:hAnsi="SimSun" w:hint="eastAsia"/>
                <w:spacing w:val="16"/>
                <w:szCs w:val="21"/>
              </w:rPr>
              <w:t>对依法取得资质的认证机构出具的危害分析和关键控制点（</w:t>
            </w:r>
            <w:r w:rsidRPr="006A6241">
              <w:rPr>
                <w:rFonts w:ascii="SimSun" w:eastAsia="SimSun" w:hAnsi="SimSun"/>
                <w:spacing w:val="16"/>
                <w:szCs w:val="21"/>
              </w:rPr>
              <w:t>HACCP）</w:t>
            </w:r>
            <w:r w:rsidRPr="006A6241">
              <w:rPr>
                <w:rFonts w:ascii="SimSun" w:eastAsia="SimSun" w:hAnsi="SimSun" w:hint="eastAsia"/>
                <w:spacing w:val="16"/>
                <w:szCs w:val="21"/>
              </w:rPr>
              <w:t>认证结果或者其它等效的食品安全卫生控制体系认证结果，评审时应当予以采信。</w:t>
            </w:r>
          </w:p>
          <w:p w:rsidR="006A6241" w:rsidRPr="006A6241" w:rsidRDefault="006A6241" w:rsidP="006A6241">
            <w:pPr>
              <w:wordWrap w:val="0"/>
              <w:autoSpaceDE w:val="0"/>
              <w:autoSpaceDN w:val="0"/>
              <w:snapToGrid w:val="0"/>
              <w:spacing w:line="290" w:lineRule="atLeast"/>
              <w:rPr>
                <w:rFonts w:ascii="SimSun" w:eastAsia="SimSun" w:hAnsi="SimSun"/>
                <w:spacing w:val="6"/>
                <w:szCs w:val="21"/>
              </w:rPr>
            </w:pPr>
            <w:r w:rsidRPr="006A6241">
              <w:rPr>
                <w:rFonts w:ascii="SimSun" w:eastAsia="SimSun" w:hAnsi="SimSun" w:hint="eastAsia"/>
                <w:spacing w:val="6"/>
                <w:szCs w:val="21"/>
              </w:rPr>
              <w:t>出口食品生产企业声明已经建立以危害分析和预防控制措施为核心的食品</w:t>
            </w:r>
            <w:r w:rsidRPr="006A6241">
              <w:rPr>
                <w:rFonts w:ascii="SimSun" w:eastAsia="SimSun" w:hAnsi="SimSun" w:hint="eastAsia"/>
                <w:spacing w:val="6"/>
                <w:szCs w:val="21"/>
              </w:rPr>
              <w:lastRenderedPageBreak/>
              <w:t>安全卫生控制体系并有效运行的，评审时可以结合企业信用记录适当采信。</w:t>
            </w:r>
          </w:p>
          <w:p w:rsidR="006A6241" w:rsidRPr="006A6241" w:rsidRDefault="006A6241" w:rsidP="006A6241">
            <w:pPr>
              <w:wordWrap w:val="0"/>
              <w:autoSpaceDE w:val="0"/>
              <w:autoSpaceDN w:val="0"/>
              <w:snapToGrid w:val="0"/>
              <w:spacing w:line="290" w:lineRule="atLeast"/>
              <w:rPr>
                <w:rFonts w:ascii="SimSun" w:eastAsia="SimSun" w:hAnsi="SimSun"/>
                <w:spacing w:val="16"/>
                <w:szCs w:val="21"/>
              </w:rPr>
            </w:pPr>
            <w:r w:rsidRPr="006A6241">
              <w:rPr>
                <w:rFonts w:ascii="SimSun" w:eastAsia="SimSun" w:hAnsi="SimSun" w:hint="eastAsia"/>
                <w:szCs w:val="21"/>
              </w:rPr>
              <w:t>第十一条</w:t>
            </w:r>
            <w:r w:rsidRPr="006A6241">
              <w:rPr>
                <w:rFonts w:ascii="SimSun" w:eastAsia="SimSun" w:hAnsi="SimSun"/>
                <w:szCs w:val="21"/>
              </w:rPr>
              <w:t xml:space="preserve"> </w:t>
            </w:r>
            <w:r w:rsidRPr="006A6241">
              <w:rPr>
                <w:rFonts w:ascii="SimSun" w:eastAsia="SimSun" w:hAnsi="SimSun" w:hint="eastAsia"/>
                <w:spacing w:val="16"/>
                <w:szCs w:val="21"/>
              </w:rPr>
              <w:t>检验检疫部门应当自收到专家评审报告之日起</w:t>
            </w:r>
            <w:r w:rsidRPr="006A6241">
              <w:rPr>
                <w:rFonts w:ascii="SimSun" w:eastAsia="SimSun" w:hAnsi="SimSun"/>
                <w:spacing w:val="16"/>
                <w:szCs w:val="21"/>
              </w:rPr>
              <w:t>20</w:t>
            </w:r>
            <w:r w:rsidRPr="006A6241">
              <w:rPr>
                <w:rFonts w:ascii="SimSun" w:eastAsia="SimSun" w:hAnsi="SimSun" w:hint="eastAsia"/>
                <w:spacing w:val="16"/>
                <w:szCs w:val="21"/>
              </w:rPr>
              <w:t>日内进行审查，并作出是否准予备案的决定。准予备案的，自作出决定之日起</w:t>
            </w:r>
            <w:r w:rsidRPr="006A6241">
              <w:rPr>
                <w:rFonts w:ascii="SimSun" w:eastAsia="SimSun" w:hAnsi="SimSun"/>
                <w:spacing w:val="16"/>
                <w:szCs w:val="21"/>
              </w:rPr>
              <w:t>10</w:t>
            </w:r>
            <w:r w:rsidRPr="006A6241">
              <w:rPr>
                <w:rFonts w:ascii="SimSun" w:eastAsia="SimSun" w:hAnsi="SimSun" w:hint="eastAsia"/>
                <w:spacing w:val="16"/>
                <w:szCs w:val="21"/>
              </w:rPr>
              <w:t>日内，向企业颁发《出口食品生产企业备案证明》（以下简称《备案证明》）；不予备案的，应当书面告知企业并说明理由。</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第十二条</w:t>
            </w:r>
            <w:r w:rsidRPr="006A6241">
              <w:rPr>
                <w:rFonts w:ascii="SimSun" w:eastAsia="SimSun" w:hAnsi="SimSun"/>
                <w:szCs w:val="21"/>
              </w:rPr>
              <w:t xml:space="preserve"> </w:t>
            </w:r>
            <w:r w:rsidRPr="006A6241">
              <w:rPr>
                <w:rFonts w:ascii="SimSun" w:eastAsia="SimSun" w:hAnsi="SimSun" w:hint="eastAsia"/>
                <w:szCs w:val="21"/>
              </w:rPr>
              <w:t>国家认监委和直属检验检疫部门应当公布从事专家评审工作的人员名单，并通过持续培训，不断提高评审人员的专业水平和能力。</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第十三条</w:t>
            </w:r>
            <w:r w:rsidRPr="006A6241">
              <w:rPr>
                <w:rFonts w:ascii="SimSun" w:eastAsia="SimSun" w:hAnsi="SimSun"/>
                <w:szCs w:val="21"/>
              </w:rPr>
              <w:t xml:space="preserve"> 《</w:t>
            </w:r>
            <w:r w:rsidRPr="006A6241">
              <w:rPr>
                <w:rFonts w:ascii="SimSun" w:eastAsia="SimSun" w:hAnsi="SimSun" w:hint="eastAsia"/>
                <w:szCs w:val="21"/>
              </w:rPr>
              <w:t>备案证明》有效期为</w:t>
            </w:r>
            <w:r w:rsidRPr="006A6241">
              <w:rPr>
                <w:rFonts w:ascii="SimSun" w:eastAsia="SimSun" w:hAnsi="SimSun"/>
                <w:szCs w:val="21"/>
              </w:rPr>
              <w:t>5</w:t>
            </w:r>
            <w:r w:rsidRPr="006A6241">
              <w:rPr>
                <w:rFonts w:ascii="SimSun" w:eastAsia="SimSun" w:hAnsi="SimSun" w:hint="eastAsia"/>
                <w:szCs w:val="21"/>
              </w:rPr>
              <w:t>年。</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出口食品生产企业需要延续《备案证明》有效期的，应当在其有效期届满</w:t>
            </w:r>
            <w:r w:rsidRPr="006A6241">
              <w:rPr>
                <w:rFonts w:ascii="SimSun" w:eastAsia="SimSun" w:hAnsi="SimSun"/>
                <w:szCs w:val="21"/>
              </w:rPr>
              <w:t>30</w:t>
            </w:r>
            <w:r w:rsidRPr="006A6241">
              <w:rPr>
                <w:rFonts w:ascii="SimSun" w:eastAsia="SimSun" w:hAnsi="SimSun" w:hint="eastAsia"/>
                <w:szCs w:val="21"/>
              </w:rPr>
              <w:t>日前，向所在地检验检疫部门提出延续申请。检验检疫部门应当在《备案证明》有效期届满前作出是否准予延续的决定。</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第十四条</w:t>
            </w:r>
            <w:r w:rsidRPr="006A6241">
              <w:rPr>
                <w:rFonts w:ascii="SimSun" w:eastAsia="SimSun" w:hAnsi="SimSun"/>
                <w:szCs w:val="21"/>
              </w:rPr>
              <w:t xml:space="preserve"> </w:t>
            </w:r>
            <w:r w:rsidRPr="006A6241">
              <w:rPr>
                <w:rFonts w:ascii="SimSun" w:eastAsia="SimSun" w:hAnsi="SimSun" w:hint="eastAsia"/>
                <w:szCs w:val="21"/>
              </w:rPr>
              <w:t>出口食品生产企业的企业名称、法定代表人、营业执照等备案事项发生变更的，应当自发生变更之日起</w:t>
            </w:r>
            <w:r w:rsidRPr="006A6241">
              <w:rPr>
                <w:rFonts w:ascii="SimSun" w:eastAsia="SimSun" w:hAnsi="SimSun"/>
                <w:szCs w:val="21"/>
              </w:rPr>
              <w:t>15</w:t>
            </w:r>
            <w:r w:rsidRPr="006A6241">
              <w:rPr>
                <w:rFonts w:ascii="SimSun" w:eastAsia="SimSun" w:hAnsi="SimSun" w:hint="eastAsia"/>
                <w:szCs w:val="21"/>
              </w:rPr>
              <w:t>日内，向所在地检验检疫部门申请办理变更手续。</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出口食品生产企业生产地址搬迁、新建或者改建生产车间以及食品安全卫生控制体系发生重大变更等情况的，应当在变更前向所在地检验检疫部门报告，并重新办理备案。</w:t>
            </w:r>
          </w:p>
          <w:p w:rsidR="006A6241" w:rsidRPr="006A6241" w:rsidRDefault="006A6241" w:rsidP="006A6241">
            <w:pPr>
              <w:wordWrap w:val="0"/>
              <w:autoSpaceDE w:val="0"/>
              <w:autoSpaceDN w:val="0"/>
              <w:snapToGrid w:val="0"/>
              <w:spacing w:line="290" w:lineRule="atLeast"/>
              <w:rPr>
                <w:rFonts w:ascii="SimSun" w:eastAsia="SimSun" w:hAnsi="SimSun"/>
                <w:spacing w:val="6"/>
                <w:szCs w:val="21"/>
              </w:rPr>
            </w:pPr>
            <w:r w:rsidRPr="006A6241">
              <w:rPr>
                <w:rFonts w:ascii="SimSun" w:eastAsia="SimSun" w:hAnsi="SimSun" w:hint="eastAsia"/>
                <w:szCs w:val="21"/>
              </w:rPr>
              <w:t>第十五条</w:t>
            </w:r>
            <w:r w:rsidRPr="006A6241">
              <w:rPr>
                <w:rFonts w:ascii="SimSun" w:eastAsia="SimSun" w:hAnsi="SimSun"/>
                <w:szCs w:val="21"/>
              </w:rPr>
              <w:t xml:space="preserve"> </w:t>
            </w:r>
            <w:r w:rsidRPr="006A6241">
              <w:rPr>
                <w:rFonts w:ascii="SimSun" w:eastAsia="SimSun" w:hAnsi="SimSun" w:hint="eastAsia"/>
                <w:spacing w:val="6"/>
                <w:szCs w:val="21"/>
              </w:rPr>
              <w:t>出口食品生产企业应当建立食品安全卫生控制体系运行及出口食品生产记录档案，记录和凭证的保存期限不得少于食品保质期满后</w:t>
            </w:r>
            <w:r w:rsidRPr="006A6241">
              <w:rPr>
                <w:rFonts w:ascii="SimSun" w:eastAsia="SimSun" w:hAnsi="SimSun"/>
                <w:spacing w:val="6"/>
                <w:szCs w:val="21"/>
              </w:rPr>
              <w:t>6</w:t>
            </w:r>
            <w:r w:rsidRPr="006A6241">
              <w:rPr>
                <w:rFonts w:ascii="SimSun" w:eastAsia="SimSun" w:hAnsi="SimSun" w:hint="eastAsia"/>
                <w:spacing w:val="6"/>
                <w:szCs w:val="21"/>
              </w:rPr>
              <w:t>个月；没有明确保质期的，保存期限不得少于</w:t>
            </w:r>
            <w:r w:rsidRPr="006A6241">
              <w:rPr>
                <w:rFonts w:ascii="SimSun" w:eastAsia="SimSun" w:hAnsi="SimSun"/>
                <w:spacing w:val="6"/>
                <w:szCs w:val="21"/>
              </w:rPr>
              <w:t>2</w:t>
            </w:r>
            <w:r w:rsidRPr="006A6241">
              <w:rPr>
                <w:rFonts w:ascii="SimSun" w:eastAsia="SimSun" w:hAnsi="SimSun" w:hint="eastAsia"/>
                <w:spacing w:val="6"/>
                <w:szCs w:val="21"/>
              </w:rPr>
              <w:t>年。</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第十六条</w:t>
            </w:r>
            <w:r w:rsidRPr="006A6241">
              <w:rPr>
                <w:rFonts w:ascii="SimSun" w:eastAsia="SimSun" w:hAnsi="SimSun"/>
                <w:szCs w:val="21"/>
              </w:rPr>
              <w:t xml:space="preserve"> </w:t>
            </w:r>
            <w:r w:rsidRPr="006A6241">
              <w:rPr>
                <w:rFonts w:ascii="SimSun" w:eastAsia="SimSun" w:hAnsi="SimSun" w:hint="eastAsia"/>
                <w:szCs w:val="21"/>
              </w:rPr>
              <w:t>出口食品生产企业应当于每年</w:t>
            </w:r>
            <w:r w:rsidRPr="006A6241">
              <w:rPr>
                <w:rFonts w:ascii="SimSun" w:eastAsia="SimSun" w:hAnsi="SimSun"/>
                <w:szCs w:val="21"/>
              </w:rPr>
              <w:t>1</w:t>
            </w:r>
            <w:r w:rsidRPr="006A6241">
              <w:rPr>
                <w:rFonts w:ascii="SimSun" w:eastAsia="SimSun" w:hAnsi="SimSun" w:hint="eastAsia"/>
                <w:szCs w:val="21"/>
              </w:rPr>
              <w:t>月底前向其所在地检验检疫部门提交上一年度报告。</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出口食品生产企业发生食品安全卫生问题的，应当及时向所在地检验检疫部门报告，并提交相关材料、原因分析和整改计划。检验检疫部门应当对整改情况进行现场监督检查。</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jc w:val="center"/>
              <w:rPr>
                <w:rFonts w:ascii="SimSun" w:eastAsia="SimSun" w:hAnsi="SimSun"/>
                <w:szCs w:val="21"/>
              </w:rPr>
            </w:pPr>
            <w:r w:rsidRPr="006A6241">
              <w:rPr>
                <w:rFonts w:ascii="SimSun" w:eastAsia="SimSun" w:hAnsi="SimSun" w:hint="eastAsia"/>
                <w:szCs w:val="21"/>
              </w:rPr>
              <w:t>第三章</w:t>
            </w:r>
            <w:r w:rsidRPr="006A6241">
              <w:rPr>
                <w:rFonts w:ascii="SimSun" w:eastAsia="SimSun" w:hAnsi="SimSun"/>
                <w:szCs w:val="21"/>
              </w:rPr>
              <w:t xml:space="preserve"> </w:t>
            </w:r>
            <w:r w:rsidRPr="006A6241">
              <w:rPr>
                <w:rFonts w:ascii="SimSun" w:eastAsia="SimSun" w:hAnsi="SimSun" w:hint="eastAsia"/>
                <w:szCs w:val="21"/>
              </w:rPr>
              <w:t>监督管理</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第十七条</w:t>
            </w:r>
            <w:r w:rsidRPr="006A6241">
              <w:rPr>
                <w:rFonts w:ascii="SimSun" w:eastAsia="SimSun" w:hAnsi="SimSun"/>
                <w:szCs w:val="21"/>
              </w:rPr>
              <w:t xml:space="preserve"> </w:t>
            </w:r>
            <w:r w:rsidRPr="006A6241">
              <w:rPr>
                <w:rFonts w:ascii="SimSun" w:eastAsia="SimSun" w:hAnsi="SimSun" w:hint="eastAsia"/>
                <w:szCs w:val="21"/>
              </w:rPr>
              <w:t>国家认监委对检验检疫部门实施的出口食品生产企业备案工作进行指导和监督。</w:t>
            </w:r>
          </w:p>
          <w:p w:rsidR="006A6241" w:rsidRPr="006A6241" w:rsidRDefault="006A6241" w:rsidP="006A6241">
            <w:pPr>
              <w:wordWrap w:val="0"/>
              <w:autoSpaceDE w:val="0"/>
              <w:autoSpaceDN w:val="0"/>
              <w:snapToGrid w:val="0"/>
              <w:spacing w:line="290" w:lineRule="atLeast"/>
              <w:rPr>
                <w:rFonts w:ascii="SimSun" w:eastAsia="SimSun" w:hAnsi="SimSun"/>
                <w:spacing w:val="12"/>
                <w:szCs w:val="21"/>
              </w:rPr>
            </w:pPr>
            <w:r w:rsidRPr="006A6241">
              <w:rPr>
                <w:rFonts w:ascii="SimSun" w:eastAsia="SimSun" w:hAnsi="SimSun" w:hint="eastAsia"/>
                <w:spacing w:val="12"/>
                <w:szCs w:val="21"/>
              </w:rPr>
              <w:t>检验检疫部门应当依法对所辖区域内的出口食品生产企业进行监督检查。发现违法违规行为的，应当及时查处，并将处理结果上报国家认监委。</w:t>
            </w:r>
          </w:p>
          <w:p w:rsidR="006A6241" w:rsidRPr="006A6241" w:rsidRDefault="006A6241" w:rsidP="006A6241">
            <w:pPr>
              <w:wordWrap w:val="0"/>
              <w:autoSpaceDE w:val="0"/>
              <w:autoSpaceDN w:val="0"/>
              <w:snapToGrid w:val="0"/>
              <w:spacing w:line="290" w:lineRule="atLeast"/>
              <w:rPr>
                <w:rFonts w:ascii="SimSun" w:eastAsia="SimSun" w:hAnsi="SimSun"/>
                <w:spacing w:val="6"/>
                <w:szCs w:val="21"/>
              </w:rPr>
            </w:pPr>
            <w:r w:rsidRPr="006A6241">
              <w:rPr>
                <w:rFonts w:ascii="SimSun" w:eastAsia="SimSun" w:hAnsi="SimSun" w:hint="eastAsia"/>
                <w:szCs w:val="21"/>
              </w:rPr>
              <w:t>第十八条</w:t>
            </w:r>
            <w:r w:rsidRPr="006A6241">
              <w:rPr>
                <w:rFonts w:ascii="SimSun" w:eastAsia="SimSun" w:hAnsi="SimSun"/>
                <w:szCs w:val="21"/>
              </w:rPr>
              <w:t xml:space="preserve"> </w:t>
            </w:r>
            <w:r w:rsidRPr="006A6241">
              <w:rPr>
                <w:rFonts w:ascii="SimSun" w:eastAsia="SimSun" w:hAnsi="SimSun" w:hint="eastAsia"/>
                <w:spacing w:val="6"/>
                <w:szCs w:val="21"/>
              </w:rPr>
              <w:t>检验检疫部门应当按照出口食品生产企业备案编号规则对予以备案的出口食品生产企业进行编号管理。</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第十九条</w:t>
            </w:r>
            <w:r w:rsidRPr="006A6241">
              <w:rPr>
                <w:rFonts w:ascii="SimSun" w:eastAsia="SimSun" w:hAnsi="SimSun"/>
                <w:szCs w:val="21"/>
              </w:rPr>
              <w:t xml:space="preserve"> </w:t>
            </w:r>
            <w:r w:rsidRPr="006A6241">
              <w:rPr>
                <w:rFonts w:ascii="SimSun" w:eastAsia="SimSun" w:hAnsi="SimSun" w:hint="eastAsia"/>
                <w:szCs w:val="21"/>
              </w:rPr>
              <w:t>检验检疫部门应当在风险分析的基础上，结合企业信用记录，对出口食品生产企业进行分类管理，确定不同的监督检查方式，并根据监督检查结果进行动态调整。</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监督检查可以采取报告审查、现场检查和专项检查等方式进行。</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第二十条</w:t>
            </w:r>
            <w:r w:rsidRPr="006A6241">
              <w:rPr>
                <w:rFonts w:ascii="SimSun" w:eastAsia="SimSun" w:hAnsi="SimSun"/>
                <w:szCs w:val="21"/>
              </w:rPr>
              <w:t xml:space="preserve"> </w:t>
            </w:r>
            <w:r w:rsidRPr="006A6241">
              <w:rPr>
                <w:rFonts w:ascii="SimSun" w:eastAsia="SimSun" w:hAnsi="SimSun" w:hint="eastAsia"/>
                <w:szCs w:val="21"/>
              </w:rPr>
              <w:t>检验检疫部门可以将对出口食品生产企业的监督检查和对相关认证活动的监督检查结合进行。</w:t>
            </w:r>
          </w:p>
          <w:p w:rsidR="006A6241" w:rsidRPr="006A6241" w:rsidRDefault="006A6241" w:rsidP="006A6241">
            <w:pPr>
              <w:wordWrap w:val="0"/>
              <w:autoSpaceDE w:val="0"/>
              <w:autoSpaceDN w:val="0"/>
              <w:snapToGrid w:val="0"/>
              <w:spacing w:line="290" w:lineRule="atLeast"/>
              <w:rPr>
                <w:rFonts w:ascii="SimSun" w:eastAsia="SimSun" w:hAnsi="SimSun"/>
                <w:spacing w:val="14"/>
                <w:szCs w:val="21"/>
              </w:rPr>
            </w:pPr>
            <w:r w:rsidRPr="006A6241">
              <w:rPr>
                <w:rFonts w:ascii="SimSun" w:eastAsia="SimSun" w:hAnsi="SimSun" w:hint="eastAsia"/>
                <w:szCs w:val="21"/>
              </w:rPr>
              <w:t>第二十一条</w:t>
            </w:r>
            <w:r w:rsidRPr="006A6241">
              <w:rPr>
                <w:rFonts w:ascii="SimSun" w:eastAsia="SimSun" w:hAnsi="SimSun"/>
                <w:szCs w:val="21"/>
              </w:rPr>
              <w:t xml:space="preserve"> </w:t>
            </w:r>
            <w:r w:rsidRPr="006A6241">
              <w:rPr>
                <w:rFonts w:ascii="SimSun" w:eastAsia="SimSun" w:hAnsi="SimSun" w:hint="eastAsia"/>
                <w:spacing w:val="14"/>
                <w:szCs w:val="21"/>
              </w:rPr>
              <w:t>检验检疫部门应当公布本辖区出口食品生产企业备案名录。国家认监委统一公布全国出口食品生产企业备案名录，并报国家质检总局。</w:t>
            </w:r>
          </w:p>
          <w:p w:rsidR="006A6241" w:rsidRPr="006A6241" w:rsidRDefault="006A6241" w:rsidP="006A6241">
            <w:pPr>
              <w:wordWrap w:val="0"/>
              <w:autoSpaceDE w:val="0"/>
              <w:autoSpaceDN w:val="0"/>
              <w:snapToGrid w:val="0"/>
              <w:spacing w:line="290" w:lineRule="atLeast"/>
              <w:rPr>
                <w:rFonts w:ascii="SimSun" w:eastAsia="SimSun" w:hAnsi="SimSun"/>
                <w:spacing w:val="30"/>
                <w:szCs w:val="21"/>
              </w:rPr>
            </w:pPr>
            <w:r w:rsidRPr="006A6241">
              <w:rPr>
                <w:rFonts w:ascii="SimSun" w:eastAsia="SimSun" w:hAnsi="SimSun" w:hint="eastAsia"/>
                <w:spacing w:val="30"/>
                <w:szCs w:val="21"/>
              </w:rPr>
              <w:t>检验检疫部门在监管中获悉食品安全风险信息，根据工作职责需要向地方农业、食药、质监等监管部门通报的，应当及时通报。</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第二十二条</w:t>
            </w:r>
            <w:r w:rsidRPr="006A6241">
              <w:rPr>
                <w:rFonts w:ascii="SimSun" w:eastAsia="SimSun" w:hAnsi="SimSun"/>
                <w:szCs w:val="21"/>
              </w:rPr>
              <w:t xml:space="preserve"> </w:t>
            </w:r>
            <w:r w:rsidRPr="006A6241">
              <w:rPr>
                <w:rFonts w:ascii="SimSun" w:eastAsia="SimSun" w:hAnsi="SimSun" w:hint="eastAsia"/>
                <w:szCs w:val="21"/>
              </w:rPr>
              <w:t>检验检疫部门应当建立出口食品生产企业备案管理档案，及时审查汇总企业年度报告、监督检查情况、违法违规行为等信息，并纳入企业信用记录。</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第二十三条</w:t>
            </w:r>
            <w:r w:rsidRPr="006A6241">
              <w:rPr>
                <w:rFonts w:ascii="SimSun" w:eastAsia="SimSun" w:hAnsi="SimSun"/>
                <w:szCs w:val="21"/>
              </w:rPr>
              <w:t xml:space="preserve"> </w:t>
            </w:r>
            <w:r w:rsidRPr="006A6241">
              <w:rPr>
                <w:rFonts w:ascii="SimSun" w:eastAsia="SimSun" w:hAnsi="SimSun" w:hint="eastAsia"/>
                <w:szCs w:val="21"/>
              </w:rPr>
              <w:t>认证机构对其出具的危害分析和关键控制点（</w:t>
            </w:r>
            <w:r w:rsidRPr="006A6241">
              <w:rPr>
                <w:rFonts w:ascii="SimSun" w:eastAsia="SimSun" w:hAnsi="SimSun"/>
                <w:szCs w:val="21"/>
              </w:rPr>
              <w:t>HACCP）</w:t>
            </w:r>
            <w:r w:rsidRPr="006A6241">
              <w:rPr>
                <w:rFonts w:ascii="SimSun" w:eastAsia="SimSun" w:hAnsi="SimSun" w:hint="eastAsia"/>
                <w:szCs w:val="21"/>
              </w:rPr>
              <w:t>认证结果或者其它等效的食品安全卫生控制体系认证结果承担相应法律责任。</w:t>
            </w:r>
          </w:p>
          <w:p w:rsidR="006A6241" w:rsidRPr="006A6241" w:rsidRDefault="006A6241" w:rsidP="006A6241">
            <w:pPr>
              <w:wordWrap w:val="0"/>
              <w:autoSpaceDE w:val="0"/>
              <w:autoSpaceDN w:val="0"/>
              <w:snapToGrid w:val="0"/>
              <w:spacing w:line="290" w:lineRule="atLeast"/>
              <w:rPr>
                <w:rFonts w:ascii="SimSun" w:eastAsia="SimSun" w:hAnsi="SimSun"/>
                <w:spacing w:val="20"/>
                <w:szCs w:val="21"/>
              </w:rPr>
            </w:pPr>
            <w:r w:rsidRPr="006A6241">
              <w:rPr>
                <w:rFonts w:ascii="SimSun" w:eastAsia="SimSun" w:hAnsi="SimSun" w:hint="eastAsia"/>
                <w:spacing w:val="20"/>
                <w:szCs w:val="21"/>
              </w:rPr>
              <w:t>获得前款规定认证的出口食品生产企业存在严重问题，认证机构未及时进行处理的，自发现之日</w:t>
            </w:r>
            <w:r w:rsidRPr="006A6241">
              <w:rPr>
                <w:rFonts w:ascii="SimSun" w:eastAsia="SimSun" w:hAnsi="SimSun" w:hint="eastAsia"/>
                <w:spacing w:val="20"/>
                <w:szCs w:val="21"/>
              </w:rPr>
              <w:lastRenderedPageBreak/>
              <w:t>起</w:t>
            </w:r>
            <w:r w:rsidRPr="006A6241">
              <w:rPr>
                <w:rFonts w:ascii="SimSun" w:eastAsia="SimSun" w:hAnsi="SimSun"/>
                <w:spacing w:val="20"/>
                <w:szCs w:val="21"/>
              </w:rPr>
              <w:t>1</w:t>
            </w:r>
            <w:r w:rsidRPr="006A6241">
              <w:rPr>
                <w:rFonts w:ascii="SimSun" w:eastAsia="SimSun" w:hAnsi="SimSun" w:hint="eastAsia"/>
                <w:spacing w:val="20"/>
                <w:szCs w:val="21"/>
              </w:rPr>
              <w:t>年内不予以采信认证机构相关认证结果。</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认证机构因违法行为被查处的，自发现之日起</w:t>
            </w:r>
            <w:r w:rsidRPr="006A6241">
              <w:rPr>
                <w:rFonts w:ascii="SimSun" w:eastAsia="SimSun" w:hAnsi="SimSun"/>
                <w:szCs w:val="21"/>
              </w:rPr>
              <w:t>2</w:t>
            </w:r>
            <w:r w:rsidRPr="006A6241">
              <w:rPr>
                <w:rFonts w:ascii="SimSun" w:eastAsia="SimSun" w:hAnsi="SimSun" w:hint="eastAsia"/>
                <w:szCs w:val="21"/>
              </w:rPr>
              <w:t>年内不予以采信其相关认证结果。</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第二十四条</w:t>
            </w:r>
            <w:r w:rsidRPr="006A6241">
              <w:rPr>
                <w:rFonts w:ascii="SimSun" w:eastAsia="SimSun" w:hAnsi="SimSun"/>
                <w:szCs w:val="21"/>
              </w:rPr>
              <w:t xml:space="preserve"> </w:t>
            </w:r>
            <w:r w:rsidRPr="006A6241">
              <w:rPr>
                <w:rFonts w:ascii="SimSun" w:eastAsia="SimSun" w:hAnsi="SimSun" w:hint="eastAsia"/>
                <w:szCs w:val="21"/>
              </w:rPr>
              <w:t>出口食品生产企业存在违法违规行为的，检验检疫部门可以约谈企业相关负责人。</w:t>
            </w:r>
          </w:p>
          <w:p w:rsidR="006A6241" w:rsidRPr="006A6241" w:rsidRDefault="006A6241" w:rsidP="006A6241">
            <w:pPr>
              <w:wordWrap w:val="0"/>
              <w:autoSpaceDE w:val="0"/>
              <w:autoSpaceDN w:val="0"/>
              <w:snapToGrid w:val="0"/>
              <w:spacing w:line="290" w:lineRule="atLeast"/>
              <w:rPr>
                <w:rFonts w:ascii="SimSun" w:eastAsia="SimSun" w:hAnsi="SimSun"/>
                <w:spacing w:val="26"/>
                <w:szCs w:val="21"/>
              </w:rPr>
            </w:pPr>
            <w:r w:rsidRPr="006A6241">
              <w:rPr>
                <w:rFonts w:ascii="SimSun" w:eastAsia="SimSun" w:hAnsi="SimSun" w:hint="eastAsia"/>
                <w:szCs w:val="21"/>
              </w:rPr>
              <w:t>第二十五条</w:t>
            </w:r>
            <w:r w:rsidRPr="006A6241">
              <w:rPr>
                <w:rFonts w:ascii="SimSun" w:eastAsia="SimSun" w:hAnsi="SimSun"/>
                <w:szCs w:val="21"/>
              </w:rPr>
              <w:t xml:space="preserve"> </w:t>
            </w:r>
            <w:r w:rsidRPr="006A6241">
              <w:rPr>
                <w:rFonts w:ascii="SimSun" w:eastAsia="SimSun" w:hAnsi="SimSun" w:hint="eastAsia"/>
                <w:spacing w:val="26"/>
                <w:szCs w:val="21"/>
              </w:rPr>
              <w:t>出口食品生产企业有下列情形之一的，检验检疫部门应当责令其限期整改，整改期间不受理企业相关食品的出口报检：</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（一）出口食品因企业自身安全卫生方面的问题在</w:t>
            </w:r>
            <w:r w:rsidRPr="006A6241">
              <w:rPr>
                <w:rFonts w:ascii="SimSun" w:eastAsia="SimSun" w:hAnsi="SimSun"/>
                <w:szCs w:val="21"/>
              </w:rPr>
              <w:t>1</w:t>
            </w:r>
            <w:r w:rsidRPr="006A6241">
              <w:rPr>
                <w:rFonts w:ascii="SimSun" w:eastAsia="SimSun" w:hAnsi="SimSun" w:hint="eastAsia"/>
                <w:szCs w:val="21"/>
              </w:rPr>
              <w:t>年内被进口国（地区）主管当局通报</w:t>
            </w:r>
            <w:r w:rsidRPr="006A6241">
              <w:rPr>
                <w:rFonts w:ascii="SimSun" w:eastAsia="SimSun" w:hAnsi="SimSun"/>
                <w:szCs w:val="21"/>
              </w:rPr>
              <w:t>3</w:t>
            </w:r>
            <w:r w:rsidRPr="006A6241">
              <w:rPr>
                <w:rFonts w:ascii="SimSun" w:eastAsia="SimSun" w:hAnsi="SimSun" w:hint="eastAsia"/>
                <w:szCs w:val="21"/>
              </w:rPr>
              <w:t>次以上的；</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（二）出口食品经检验检疫时发现存在安全卫生问题的；</w:t>
            </w:r>
          </w:p>
          <w:p w:rsidR="006A6241" w:rsidRDefault="006A6241" w:rsidP="006A6241">
            <w:pPr>
              <w:wordWrap w:val="0"/>
              <w:autoSpaceDE w:val="0"/>
              <w:autoSpaceDN w:val="0"/>
              <w:snapToGrid w:val="0"/>
              <w:spacing w:line="290" w:lineRule="atLeast"/>
              <w:rPr>
                <w:rFonts w:ascii="SimSun" w:eastAsia="SimSun" w:hAnsi="SimSun" w:hint="eastAsia"/>
                <w:szCs w:val="21"/>
              </w:rPr>
            </w:pPr>
            <w:r w:rsidRPr="006A6241">
              <w:rPr>
                <w:rFonts w:ascii="SimSun" w:eastAsia="SimSun" w:hAnsi="SimSun" w:hint="eastAsia"/>
                <w:szCs w:val="21"/>
              </w:rPr>
              <w:t>（三）不能持续符合备案条件，出口食品存在安全卫生隐患的。</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第二十六条</w:t>
            </w:r>
            <w:r w:rsidRPr="006A6241">
              <w:rPr>
                <w:rFonts w:ascii="SimSun" w:eastAsia="SimSun" w:hAnsi="SimSun"/>
                <w:szCs w:val="21"/>
              </w:rPr>
              <w:t xml:space="preserve"> </w:t>
            </w:r>
            <w:r w:rsidRPr="006A6241">
              <w:rPr>
                <w:rFonts w:ascii="SimSun" w:eastAsia="SimSun" w:hAnsi="SimSun" w:hint="eastAsia"/>
                <w:szCs w:val="21"/>
              </w:rPr>
              <w:t>出口食品生产企业有下列情形之一的，检验检疫部门应当撤销《备案证明》，予以公布，并向国家认监委报告：</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（一）出口食品发生重大安全卫生事故的；</w:t>
            </w:r>
          </w:p>
          <w:p w:rsidR="006A6241" w:rsidRPr="006A6241" w:rsidRDefault="006A6241" w:rsidP="006A6241">
            <w:pPr>
              <w:wordWrap w:val="0"/>
              <w:autoSpaceDE w:val="0"/>
              <w:autoSpaceDN w:val="0"/>
              <w:snapToGrid w:val="0"/>
              <w:spacing w:line="290" w:lineRule="atLeast"/>
              <w:rPr>
                <w:rFonts w:ascii="SimSun" w:eastAsia="SimSun" w:hAnsi="SimSun"/>
                <w:spacing w:val="16"/>
                <w:szCs w:val="21"/>
              </w:rPr>
            </w:pPr>
            <w:r w:rsidRPr="006A6241">
              <w:rPr>
                <w:rFonts w:ascii="SimSun" w:eastAsia="SimSun" w:hAnsi="SimSun" w:hint="eastAsia"/>
                <w:szCs w:val="21"/>
              </w:rPr>
              <w:t>（二）</w:t>
            </w:r>
            <w:r w:rsidRPr="006A6241">
              <w:rPr>
                <w:rFonts w:ascii="SimSun" w:eastAsia="SimSun" w:hAnsi="SimSun" w:hint="eastAsia"/>
                <w:spacing w:val="16"/>
                <w:szCs w:val="21"/>
              </w:rPr>
              <w:t>出口食品生产、加工过程中有非法添加非食用物质、违规使用食品添加剂或者采用不适合人类食用的方法生产、加工食品等行为的；</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（三）出租、出借、转让、倒卖、涂改《备案证明》的；</w:t>
            </w:r>
          </w:p>
          <w:p w:rsidR="006A6241" w:rsidRPr="006A6241" w:rsidRDefault="006A6241" w:rsidP="006A6241">
            <w:pPr>
              <w:wordWrap w:val="0"/>
              <w:autoSpaceDE w:val="0"/>
              <w:autoSpaceDN w:val="0"/>
              <w:snapToGrid w:val="0"/>
              <w:spacing w:line="290" w:lineRule="atLeast"/>
              <w:rPr>
                <w:rFonts w:ascii="SimSun" w:eastAsia="SimSun" w:hAnsi="SimSun"/>
                <w:spacing w:val="12"/>
                <w:szCs w:val="21"/>
              </w:rPr>
            </w:pPr>
            <w:r w:rsidRPr="006A6241">
              <w:rPr>
                <w:rFonts w:ascii="SimSun" w:eastAsia="SimSun" w:hAnsi="SimSun" w:hint="eastAsia"/>
                <w:szCs w:val="21"/>
              </w:rPr>
              <w:t>（四）</w:t>
            </w:r>
            <w:r w:rsidRPr="006A6241">
              <w:rPr>
                <w:rFonts w:ascii="SimSun" w:eastAsia="SimSun" w:hAnsi="SimSun" w:hint="eastAsia"/>
                <w:spacing w:val="12"/>
                <w:szCs w:val="21"/>
              </w:rPr>
              <w:t>不接受检验检疫部门监督管理，或者在接受监督管理时隐瞒有关情况、提供虚假材料，且拒不改正的；</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（五）</w:t>
            </w:r>
            <w:r w:rsidRPr="006A6241">
              <w:rPr>
                <w:rFonts w:ascii="SimSun" w:eastAsia="SimSun" w:hAnsi="SimSun" w:hint="eastAsia"/>
                <w:spacing w:val="16"/>
                <w:szCs w:val="21"/>
              </w:rPr>
              <w:t>存在本规定第二十五条所述情形，经整改后仍不能符合要求的；</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（六）依法应当撤销《备案证明》的其他情形。</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第二十七条</w:t>
            </w:r>
            <w:r w:rsidRPr="006A6241">
              <w:rPr>
                <w:rFonts w:ascii="SimSun" w:eastAsia="SimSun" w:hAnsi="SimSun"/>
                <w:szCs w:val="21"/>
              </w:rPr>
              <w:t xml:space="preserve"> </w:t>
            </w:r>
            <w:r w:rsidRPr="006A6241">
              <w:rPr>
                <w:rFonts w:ascii="SimSun" w:eastAsia="SimSun" w:hAnsi="SimSun" w:hint="eastAsia"/>
                <w:szCs w:val="21"/>
              </w:rPr>
              <w:t>出口食品生产企业有下列情形之一的，检验检疫部门应当注销《备案证明》，予以公布，并向国家认监委</w:t>
            </w:r>
            <w:r w:rsidRPr="006A6241">
              <w:rPr>
                <w:rFonts w:ascii="SimSun" w:eastAsia="SimSun" w:hAnsi="SimSun" w:hint="eastAsia"/>
                <w:szCs w:val="21"/>
              </w:rPr>
              <w:lastRenderedPageBreak/>
              <w:t>报告：</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（一）《备案证明》有效期届满，未申请延续的；</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（二）出口食品生产企业依法终止或者申请注销的；</w:t>
            </w:r>
          </w:p>
          <w:p w:rsidR="006A6241" w:rsidRDefault="006A6241" w:rsidP="006A6241">
            <w:pPr>
              <w:wordWrap w:val="0"/>
              <w:autoSpaceDE w:val="0"/>
              <w:autoSpaceDN w:val="0"/>
              <w:snapToGrid w:val="0"/>
              <w:spacing w:line="290" w:lineRule="atLeast"/>
              <w:rPr>
                <w:rFonts w:ascii="SimSun" w:eastAsia="SimSun" w:hAnsi="SimSun" w:hint="eastAsia"/>
                <w:szCs w:val="21"/>
              </w:rPr>
            </w:pPr>
            <w:r w:rsidRPr="006A6241">
              <w:rPr>
                <w:rFonts w:ascii="SimSun" w:eastAsia="SimSun" w:hAnsi="SimSun" w:hint="eastAsia"/>
                <w:szCs w:val="21"/>
              </w:rPr>
              <w:t>（三）《备案证明》依法被撤销的；</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（四）依法应当注销《备案证明》的其他情形。</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jc w:val="center"/>
              <w:rPr>
                <w:rFonts w:ascii="SimSun" w:eastAsia="SimSun" w:hAnsi="SimSun"/>
                <w:szCs w:val="21"/>
              </w:rPr>
            </w:pPr>
            <w:r w:rsidRPr="006A6241">
              <w:rPr>
                <w:rFonts w:ascii="SimSun" w:eastAsia="SimSun" w:hAnsi="SimSun" w:hint="eastAsia"/>
                <w:szCs w:val="21"/>
              </w:rPr>
              <w:t>第四章</w:t>
            </w:r>
            <w:r w:rsidRPr="006A6241">
              <w:rPr>
                <w:rFonts w:ascii="SimSun" w:eastAsia="SimSun" w:hAnsi="SimSun"/>
                <w:szCs w:val="21"/>
              </w:rPr>
              <w:t xml:space="preserve"> </w:t>
            </w:r>
            <w:r w:rsidRPr="006A6241">
              <w:rPr>
                <w:rFonts w:ascii="SimSun" w:eastAsia="SimSun" w:hAnsi="SimSun" w:hint="eastAsia"/>
                <w:szCs w:val="21"/>
              </w:rPr>
              <w:t>法律责任</w:t>
            </w:r>
          </w:p>
          <w:p w:rsidR="006A6241" w:rsidRPr="006A6241" w:rsidRDefault="006A6241" w:rsidP="006A6241">
            <w:pPr>
              <w:wordWrap w:val="0"/>
              <w:autoSpaceDE w:val="0"/>
              <w:autoSpaceDN w:val="0"/>
              <w:snapToGrid w:val="0"/>
              <w:spacing w:line="290" w:lineRule="atLeast"/>
              <w:rPr>
                <w:rFonts w:ascii="SimSun" w:eastAsia="SimSun" w:hAnsi="SimSun"/>
                <w:spacing w:val="16"/>
                <w:szCs w:val="21"/>
              </w:rPr>
            </w:pPr>
            <w:r w:rsidRPr="006A6241">
              <w:rPr>
                <w:rFonts w:ascii="SimSun" w:eastAsia="SimSun" w:hAnsi="SimSun" w:hint="eastAsia"/>
                <w:szCs w:val="21"/>
              </w:rPr>
              <w:t>第二十八条</w:t>
            </w:r>
            <w:r w:rsidRPr="006A6241">
              <w:rPr>
                <w:rFonts w:ascii="SimSun" w:eastAsia="SimSun" w:hAnsi="SimSun"/>
                <w:szCs w:val="21"/>
              </w:rPr>
              <w:t xml:space="preserve"> </w:t>
            </w:r>
            <w:r w:rsidRPr="006A6241">
              <w:rPr>
                <w:rFonts w:ascii="SimSun" w:eastAsia="SimSun" w:hAnsi="SimSun" w:hint="eastAsia"/>
                <w:spacing w:val="16"/>
                <w:szCs w:val="21"/>
              </w:rPr>
              <w:t>出口食品生产企业有下列情形之一的，责令改正，给予警告：</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（一）未按照本规定保存相关档案或者提交年度报告的；</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（二）发生食品安全卫生问题，未按照本规定及时向所在地检验检疫部门报告的；</w:t>
            </w:r>
          </w:p>
          <w:p w:rsidR="006A6241" w:rsidRDefault="006A6241" w:rsidP="006A6241">
            <w:pPr>
              <w:wordWrap w:val="0"/>
              <w:autoSpaceDE w:val="0"/>
              <w:autoSpaceDN w:val="0"/>
              <w:snapToGrid w:val="0"/>
              <w:spacing w:line="290" w:lineRule="atLeast"/>
              <w:rPr>
                <w:rFonts w:ascii="SimSun" w:eastAsia="SimSun" w:hAnsi="SimSun" w:hint="eastAsia"/>
                <w:szCs w:val="21"/>
              </w:rPr>
            </w:pPr>
            <w:r w:rsidRPr="006A6241">
              <w:rPr>
                <w:rFonts w:ascii="SimSun" w:eastAsia="SimSun" w:hAnsi="SimSun" w:hint="eastAsia"/>
                <w:szCs w:val="21"/>
              </w:rPr>
              <w:t>（三）未按照本规定办理变更或者重新备案的。</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第二十九条</w:t>
            </w:r>
            <w:r w:rsidRPr="006A6241">
              <w:rPr>
                <w:rFonts w:ascii="SimSun" w:eastAsia="SimSun" w:hAnsi="SimSun"/>
                <w:szCs w:val="21"/>
              </w:rPr>
              <w:t xml:space="preserve"> </w:t>
            </w:r>
            <w:r w:rsidRPr="006A6241">
              <w:rPr>
                <w:rFonts w:ascii="SimSun" w:eastAsia="SimSun" w:hAnsi="SimSun" w:hint="eastAsia"/>
                <w:szCs w:val="21"/>
              </w:rPr>
              <w:t>出口食品生产企业违反《中华人民共和国食品安全法》《中华人民共和国进出口商品检验法》及其实施条例等有关法律、行政法规规定的，依照相关规定追究其法律责任。</w:t>
            </w:r>
          </w:p>
          <w:p w:rsidR="006A6241" w:rsidRPr="006A6241" w:rsidRDefault="006A6241" w:rsidP="006A6241">
            <w:pPr>
              <w:wordWrap w:val="0"/>
              <w:autoSpaceDE w:val="0"/>
              <w:autoSpaceDN w:val="0"/>
              <w:snapToGrid w:val="0"/>
              <w:spacing w:line="290" w:lineRule="atLeast"/>
              <w:rPr>
                <w:rFonts w:ascii="SimSun" w:eastAsia="SimSun" w:hAnsi="SimSun"/>
                <w:spacing w:val="20"/>
                <w:szCs w:val="21"/>
              </w:rPr>
            </w:pPr>
            <w:r w:rsidRPr="006A6241">
              <w:rPr>
                <w:rFonts w:ascii="SimSun" w:eastAsia="SimSun" w:hAnsi="SimSun" w:hint="eastAsia"/>
                <w:szCs w:val="21"/>
              </w:rPr>
              <w:t>第三十条</w:t>
            </w:r>
            <w:r w:rsidRPr="006A6241">
              <w:rPr>
                <w:rFonts w:ascii="SimSun" w:eastAsia="SimSun" w:hAnsi="SimSun"/>
                <w:szCs w:val="21"/>
              </w:rPr>
              <w:t xml:space="preserve"> </w:t>
            </w:r>
            <w:r w:rsidRPr="006A6241">
              <w:rPr>
                <w:rFonts w:ascii="SimSun" w:eastAsia="SimSun" w:hAnsi="SimSun" w:hint="eastAsia"/>
                <w:spacing w:val="20"/>
                <w:szCs w:val="21"/>
              </w:rPr>
              <w:t>国家认监委和检验检疫部门的工作人员在实施备案和监督管理工作中，滥用职权、徇私舞弊、玩忽职守的，依法给予行政处分；构成犯罪的，依法追究刑事责任。</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szCs w:val="21"/>
              </w:rPr>
              <w:t xml:space="preserve">  </w:t>
            </w:r>
          </w:p>
          <w:p w:rsidR="006A6241" w:rsidRPr="006A6241" w:rsidRDefault="006A6241" w:rsidP="006A6241">
            <w:pPr>
              <w:wordWrap w:val="0"/>
              <w:autoSpaceDE w:val="0"/>
              <w:autoSpaceDN w:val="0"/>
              <w:snapToGrid w:val="0"/>
              <w:spacing w:line="290" w:lineRule="atLeast"/>
              <w:jc w:val="center"/>
              <w:rPr>
                <w:rFonts w:ascii="SimSun" w:eastAsia="SimSun" w:hAnsi="SimSun"/>
                <w:szCs w:val="21"/>
              </w:rPr>
            </w:pPr>
            <w:r w:rsidRPr="006A6241">
              <w:rPr>
                <w:rFonts w:ascii="SimSun" w:eastAsia="SimSun" w:hAnsi="SimSun" w:hint="eastAsia"/>
                <w:szCs w:val="21"/>
              </w:rPr>
              <w:t>第五章</w:t>
            </w:r>
            <w:r w:rsidRPr="006A6241">
              <w:rPr>
                <w:rFonts w:ascii="SimSun" w:eastAsia="SimSun" w:hAnsi="SimSun"/>
                <w:szCs w:val="21"/>
              </w:rPr>
              <w:t xml:space="preserve"> </w:t>
            </w:r>
            <w:r w:rsidRPr="006A6241">
              <w:rPr>
                <w:rFonts w:ascii="SimSun" w:eastAsia="SimSun" w:hAnsi="SimSun" w:hint="eastAsia"/>
                <w:szCs w:val="21"/>
              </w:rPr>
              <w:t>附</w:t>
            </w:r>
            <w:r w:rsidRPr="006A6241">
              <w:rPr>
                <w:rFonts w:ascii="SimSun" w:eastAsia="SimSun" w:hAnsi="SimSun"/>
                <w:szCs w:val="21"/>
              </w:rPr>
              <w:t xml:space="preserve">  </w:t>
            </w:r>
            <w:r w:rsidRPr="006A6241">
              <w:rPr>
                <w:rFonts w:ascii="SimSun" w:eastAsia="SimSun" w:hAnsi="SimSun" w:hint="eastAsia"/>
                <w:szCs w:val="21"/>
              </w:rPr>
              <w:t>则</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第三十一条</w:t>
            </w:r>
            <w:r w:rsidRPr="006A6241">
              <w:rPr>
                <w:rFonts w:ascii="SimSun" w:eastAsia="SimSun" w:hAnsi="SimSun"/>
                <w:szCs w:val="21"/>
              </w:rPr>
              <w:t xml:space="preserve"> </w:t>
            </w:r>
            <w:r w:rsidRPr="006A6241">
              <w:rPr>
                <w:rFonts w:ascii="SimSun" w:eastAsia="SimSun" w:hAnsi="SimSun" w:hint="eastAsia"/>
                <w:szCs w:val="21"/>
              </w:rPr>
              <w:t>出口食品生产企业需要办理国外（境外）卫生注册的，应当按照本规定取得《备案证明》，依据我国和进口国（地区）有关要求，向其所在地检验检疫部门提出申请，并由国家认监委统一对外推荐。</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检验检疫部门在监管中发现获得国外（境外）卫生注册的企业不能持续符合进口国（地区）注册要求，或者其《备案证明》已被依法撤销、注销的，应当报国家认监委取消其对外推荐注册资</w:t>
            </w:r>
            <w:r w:rsidRPr="006A6241">
              <w:rPr>
                <w:rFonts w:ascii="SimSun" w:eastAsia="SimSun" w:hAnsi="SimSun" w:hint="eastAsia"/>
                <w:szCs w:val="21"/>
              </w:rPr>
              <w:lastRenderedPageBreak/>
              <w:t>格。</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第三十二条</w:t>
            </w:r>
            <w:r w:rsidRPr="006A6241">
              <w:rPr>
                <w:rFonts w:ascii="SimSun" w:eastAsia="SimSun" w:hAnsi="SimSun"/>
                <w:szCs w:val="21"/>
              </w:rPr>
              <w:t xml:space="preserve"> </w:t>
            </w:r>
            <w:r w:rsidRPr="006A6241">
              <w:rPr>
                <w:rFonts w:ascii="SimSun" w:eastAsia="SimSun" w:hAnsi="SimSun" w:hint="eastAsia"/>
                <w:szCs w:val="21"/>
              </w:rPr>
              <w:t>本规定中检验检疫部门实施行政许可的期限以工作日计算，不含法定节假日。</w:t>
            </w: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第三十三条</w:t>
            </w:r>
            <w:r w:rsidRPr="006A6241">
              <w:rPr>
                <w:rFonts w:ascii="SimSun" w:eastAsia="SimSun" w:hAnsi="SimSun"/>
                <w:szCs w:val="21"/>
              </w:rPr>
              <w:t xml:space="preserve"> </w:t>
            </w:r>
            <w:r w:rsidRPr="006A6241">
              <w:rPr>
                <w:rFonts w:ascii="SimSun" w:eastAsia="SimSun" w:hAnsi="SimSun" w:hint="eastAsia"/>
                <w:szCs w:val="21"/>
              </w:rPr>
              <w:t>本规定所称的出口食品生产企业不包括出口食品添加剂、食品相关产品的生产、加工、储存企业。</w:t>
            </w:r>
          </w:p>
          <w:p w:rsidR="006A6241" w:rsidRDefault="006A6241" w:rsidP="006A6241">
            <w:pPr>
              <w:wordWrap w:val="0"/>
              <w:autoSpaceDE w:val="0"/>
              <w:autoSpaceDN w:val="0"/>
              <w:snapToGrid w:val="0"/>
              <w:spacing w:line="290" w:lineRule="atLeast"/>
              <w:rPr>
                <w:rFonts w:ascii="SimSun" w:eastAsia="SimSun" w:hAnsi="SimSun" w:hint="eastAsia"/>
                <w:szCs w:val="21"/>
              </w:rPr>
            </w:pPr>
            <w:r w:rsidRPr="006A6241">
              <w:rPr>
                <w:rFonts w:ascii="SimSun" w:eastAsia="SimSun" w:hAnsi="SimSun" w:hint="eastAsia"/>
                <w:szCs w:val="21"/>
              </w:rPr>
              <w:t>第三十四条</w:t>
            </w:r>
            <w:r w:rsidRPr="006A6241">
              <w:rPr>
                <w:rFonts w:ascii="SimSun" w:eastAsia="SimSun" w:hAnsi="SimSun"/>
                <w:szCs w:val="21"/>
              </w:rPr>
              <w:t xml:space="preserve"> </w:t>
            </w:r>
            <w:r w:rsidRPr="006A6241">
              <w:rPr>
                <w:rFonts w:ascii="SimSun" w:eastAsia="SimSun" w:hAnsi="SimSun" w:hint="eastAsia"/>
                <w:szCs w:val="21"/>
              </w:rPr>
              <w:t>供港澳食品、边境小额和互市贸易出口食品，国家质检总局另有规定的，从其规定。</w:t>
            </w:r>
          </w:p>
          <w:p w:rsidR="006A6241" w:rsidRPr="006A6241" w:rsidRDefault="006A6241" w:rsidP="006A6241">
            <w:pPr>
              <w:wordWrap w:val="0"/>
              <w:autoSpaceDE w:val="0"/>
              <w:autoSpaceDN w:val="0"/>
              <w:snapToGrid w:val="0"/>
              <w:spacing w:line="290" w:lineRule="atLeast"/>
              <w:rPr>
                <w:rFonts w:ascii="SimSun" w:eastAsia="SimSun" w:hAnsi="SimSun"/>
                <w:szCs w:val="21"/>
              </w:rPr>
            </w:pPr>
          </w:p>
          <w:p w:rsidR="006A6241"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第三十五条</w:t>
            </w:r>
            <w:r w:rsidRPr="006A6241">
              <w:rPr>
                <w:rFonts w:ascii="SimSun" w:eastAsia="SimSun" w:hAnsi="SimSun"/>
                <w:szCs w:val="21"/>
              </w:rPr>
              <w:t xml:space="preserve"> </w:t>
            </w:r>
            <w:r w:rsidRPr="006A6241">
              <w:rPr>
                <w:rFonts w:ascii="SimSun" w:eastAsia="SimSun" w:hAnsi="SimSun" w:hint="eastAsia"/>
                <w:szCs w:val="21"/>
              </w:rPr>
              <w:t>本规定由国家质检总局负责解释。</w:t>
            </w:r>
          </w:p>
          <w:p w:rsidR="00F6633C" w:rsidRPr="006A6241" w:rsidRDefault="006A6241" w:rsidP="006A6241">
            <w:pPr>
              <w:wordWrap w:val="0"/>
              <w:autoSpaceDE w:val="0"/>
              <w:autoSpaceDN w:val="0"/>
              <w:snapToGrid w:val="0"/>
              <w:spacing w:line="290" w:lineRule="atLeast"/>
              <w:rPr>
                <w:rFonts w:ascii="SimSun" w:eastAsia="SimSun" w:hAnsi="SimSun"/>
                <w:szCs w:val="21"/>
              </w:rPr>
            </w:pPr>
            <w:r w:rsidRPr="006A6241">
              <w:rPr>
                <w:rFonts w:ascii="SimSun" w:eastAsia="SimSun" w:hAnsi="SimSun" w:hint="eastAsia"/>
                <w:szCs w:val="21"/>
              </w:rPr>
              <w:t>第三十六条</w:t>
            </w:r>
            <w:r w:rsidRPr="006A6241">
              <w:rPr>
                <w:rFonts w:ascii="SimSun" w:eastAsia="SimSun" w:hAnsi="SimSun"/>
                <w:szCs w:val="21"/>
              </w:rPr>
              <w:t xml:space="preserve"> </w:t>
            </w:r>
            <w:r w:rsidRPr="006A6241">
              <w:rPr>
                <w:rFonts w:ascii="SimSun" w:eastAsia="SimSun" w:hAnsi="SimSun" w:hint="eastAsia"/>
                <w:szCs w:val="21"/>
              </w:rPr>
              <w:t>本规定自</w:t>
            </w:r>
            <w:r w:rsidRPr="006A6241">
              <w:rPr>
                <w:rFonts w:ascii="SimSun" w:eastAsia="SimSun" w:hAnsi="SimSun"/>
                <w:szCs w:val="21"/>
              </w:rPr>
              <w:t>2018</w:t>
            </w:r>
            <w:r w:rsidRPr="006A6241">
              <w:rPr>
                <w:rFonts w:ascii="SimSun" w:eastAsia="SimSun" w:hAnsi="SimSun" w:hint="eastAsia"/>
                <w:szCs w:val="21"/>
              </w:rPr>
              <w:t>年</w:t>
            </w:r>
            <w:r w:rsidRPr="006A6241">
              <w:rPr>
                <w:rFonts w:ascii="SimSun" w:eastAsia="SimSun" w:hAnsi="SimSun"/>
                <w:szCs w:val="21"/>
              </w:rPr>
              <w:t>1</w:t>
            </w:r>
            <w:r w:rsidRPr="006A6241">
              <w:rPr>
                <w:rFonts w:ascii="SimSun" w:eastAsia="SimSun" w:hAnsi="SimSun" w:hint="eastAsia"/>
                <w:szCs w:val="21"/>
              </w:rPr>
              <w:t>月</w:t>
            </w:r>
            <w:r w:rsidRPr="006A6241">
              <w:rPr>
                <w:rFonts w:ascii="SimSun" w:eastAsia="SimSun" w:hAnsi="SimSun"/>
                <w:szCs w:val="21"/>
              </w:rPr>
              <w:t>1</w:t>
            </w:r>
            <w:r w:rsidRPr="006A6241">
              <w:rPr>
                <w:rFonts w:ascii="SimSun" w:eastAsia="SimSun" w:hAnsi="SimSun" w:hint="eastAsia"/>
                <w:szCs w:val="21"/>
              </w:rPr>
              <w:t>日起施行。国家质检总局于</w:t>
            </w:r>
            <w:r w:rsidRPr="006A6241">
              <w:rPr>
                <w:rFonts w:ascii="SimSun" w:eastAsia="SimSun" w:hAnsi="SimSun"/>
                <w:szCs w:val="21"/>
              </w:rPr>
              <w:t>2011</w:t>
            </w:r>
            <w:r w:rsidRPr="006A6241">
              <w:rPr>
                <w:rFonts w:ascii="SimSun" w:eastAsia="SimSun" w:hAnsi="SimSun" w:hint="eastAsia"/>
                <w:szCs w:val="21"/>
              </w:rPr>
              <w:t>年</w:t>
            </w:r>
            <w:r w:rsidRPr="006A6241">
              <w:rPr>
                <w:rFonts w:ascii="SimSun" w:eastAsia="SimSun" w:hAnsi="SimSun"/>
                <w:szCs w:val="21"/>
              </w:rPr>
              <w:t>7</w:t>
            </w:r>
            <w:r w:rsidRPr="006A6241">
              <w:rPr>
                <w:rFonts w:ascii="SimSun" w:eastAsia="SimSun" w:hAnsi="SimSun" w:hint="eastAsia"/>
                <w:szCs w:val="21"/>
              </w:rPr>
              <w:t>月</w:t>
            </w:r>
            <w:r w:rsidRPr="006A6241">
              <w:rPr>
                <w:rFonts w:ascii="SimSun" w:eastAsia="SimSun" w:hAnsi="SimSun"/>
                <w:szCs w:val="21"/>
              </w:rPr>
              <w:t>26</w:t>
            </w:r>
            <w:r w:rsidRPr="006A6241">
              <w:rPr>
                <w:rFonts w:ascii="SimSun" w:eastAsia="SimSun" w:hAnsi="SimSun" w:hint="eastAsia"/>
                <w:szCs w:val="21"/>
              </w:rPr>
              <w:t>日公布的《出口食品生产企业备案管理规定》同时废止。</w:t>
            </w:r>
          </w:p>
          <w:p w:rsidR="006A6241" w:rsidRPr="00F6633C" w:rsidRDefault="00F6633C" w:rsidP="006A624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1C" w:rsidRDefault="004F5D1C" w:rsidP="00C278F4">
      <w:r>
        <w:separator/>
      </w:r>
    </w:p>
  </w:endnote>
  <w:endnote w:type="continuationSeparator" w:id="0">
    <w:p w:rsidR="004F5D1C" w:rsidRDefault="004F5D1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1C" w:rsidRDefault="004F5D1C" w:rsidP="00C278F4">
      <w:r>
        <w:separator/>
      </w:r>
    </w:p>
  </w:footnote>
  <w:footnote w:type="continuationSeparator" w:id="0">
    <w:p w:rsidR="004F5D1C" w:rsidRDefault="004F5D1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F5D1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A6241"/>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1566</Words>
  <Characters>8929</Characters>
  <Application>Microsoft Office Word</Application>
  <DocSecurity>0</DocSecurity>
  <Lines>74</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2017-12-11T00:56:00Z</dcterms:modified>
</cp:coreProperties>
</file>