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7B1D46" w:rsidRPr="007B1D46" w:rsidRDefault="007B1D46" w:rsidP="007B1D46">
            <w:pPr>
              <w:wordWrap w:val="0"/>
              <w:autoSpaceDN w:val="0"/>
              <w:snapToGrid w:val="0"/>
              <w:spacing w:line="290" w:lineRule="atLeast"/>
              <w:jc w:val="center"/>
              <w:rPr>
                <w:rFonts w:ascii="한컴바탕" w:eastAsia="한컴바탕" w:hAnsi="한컴바탕" w:cs="한컴바탕"/>
                <w:b/>
                <w:sz w:val="26"/>
                <w:szCs w:val="26"/>
                <w:lang w:eastAsia="ko-KR"/>
              </w:rPr>
            </w:pPr>
            <w:r w:rsidRPr="007B1D46">
              <w:rPr>
                <w:rFonts w:ascii="한컴바탕" w:eastAsia="한컴바탕" w:hAnsi="한컴바탕" w:cs="한컴바탕" w:hint="eastAsia"/>
                <w:b/>
                <w:sz w:val="26"/>
                <w:szCs w:val="26"/>
                <w:lang w:eastAsia="ko-KR"/>
              </w:rPr>
              <w:t>중화인민공화국 세관의</w:t>
            </w:r>
          </w:p>
          <w:p w:rsidR="007B1D46" w:rsidRPr="007B1D46" w:rsidRDefault="007B1D46" w:rsidP="007B1D46">
            <w:pPr>
              <w:wordWrap w:val="0"/>
              <w:autoSpaceDN w:val="0"/>
              <w:snapToGrid w:val="0"/>
              <w:spacing w:line="290" w:lineRule="atLeast"/>
              <w:jc w:val="center"/>
              <w:rPr>
                <w:rFonts w:ascii="한컴바탕" w:eastAsia="한컴바탕" w:hAnsi="한컴바탕" w:cs="한컴바탕"/>
                <w:b/>
                <w:sz w:val="26"/>
                <w:szCs w:val="26"/>
                <w:lang w:eastAsia="ko-KR"/>
              </w:rPr>
            </w:pPr>
            <w:r w:rsidRPr="007B1D46">
              <w:rPr>
                <w:rFonts w:ascii="한컴바탕" w:eastAsia="한컴바탕" w:hAnsi="한컴바탕" w:cs="한컴바탕" w:hint="eastAsia"/>
                <w:b/>
                <w:sz w:val="26"/>
                <w:szCs w:val="26"/>
                <w:lang w:eastAsia="ko-KR"/>
              </w:rPr>
              <w:t>&lt;중화인민공화국정부와 대한민국정부의 자유무역협정&gt;에 따른 수출입물품 원산지 관리방법</w:t>
            </w:r>
          </w:p>
          <w:p w:rsidR="007B1D46" w:rsidRPr="007B1D46" w:rsidRDefault="007B1D46" w:rsidP="007B1D46">
            <w:pPr>
              <w:wordWrap w:val="0"/>
              <w:autoSpaceDN w:val="0"/>
              <w:snapToGrid w:val="0"/>
              <w:spacing w:line="290" w:lineRule="atLeast"/>
              <w:jc w:val="center"/>
              <w:rPr>
                <w:rFonts w:ascii="한컴바탕" w:eastAsia="한컴바탕" w:hAnsi="한컴바탕" w:cs="한컴바탕"/>
                <w:szCs w:val="21"/>
                <w:lang w:eastAsia="ko-KR"/>
              </w:rPr>
            </w:pPr>
            <w:r w:rsidRPr="007B1D46">
              <w:rPr>
                <w:rFonts w:ascii="한컴바탕" w:eastAsia="한컴바탕" w:hAnsi="한컴바탕" w:cs="한컴바탕" w:hint="eastAsia"/>
                <w:szCs w:val="21"/>
                <w:lang w:eastAsia="ko-KR"/>
              </w:rPr>
              <w:t>세관총서 제229호령</w:t>
            </w:r>
          </w:p>
          <w:p w:rsidR="007B1D46" w:rsidRPr="00D0273A" w:rsidRDefault="007B1D46" w:rsidP="007B1D46">
            <w:pPr>
              <w:wordWrap w:val="0"/>
              <w:overflowPunct w:val="0"/>
              <w:topLinePunct/>
              <w:autoSpaceDN w:val="0"/>
              <w:adjustRightInd w:val="0"/>
              <w:snapToGrid w:val="0"/>
              <w:spacing w:line="340" w:lineRule="exact"/>
              <w:rPr>
                <w:rFonts w:ascii="바탕" w:eastAsia="바탕" w:hAnsi="바탕"/>
                <w:color w:val="000000" w:themeColor="text1"/>
                <w:sz w:val="22"/>
                <w:lang w:eastAsia="ko-KR"/>
              </w:rPr>
            </w:pPr>
          </w:p>
          <w:p w:rsidR="007B1D46" w:rsidRPr="007B1D46" w:rsidRDefault="007B1D46" w:rsidP="007B1D46">
            <w:pPr>
              <w:pStyle w:val="a4"/>
              <w:wordWrap w:val="0"/>
              <w:autoSpaceDN w:val="0"/>
              <w:snapToGrid w:val="0"/>
              <w:spacing w:line="290" w:lineRule="atLeast"/>
              <w:rPr>
                <w:rFonts w:ascii="한컴바탕" w:eastAsia="한컴바탕" w:hAnsi="한컴바탕" w:cs="한컴바탕"/>
                <w:szCs w:val="21"/>
                <w:lang w:eastAsia="ko-KR"/>
              </w:rPr>
            </w:pPr>
            <w:r w:rsidRPr="007B1D46">
              <w:rPr>
                <w:rFonts w:ascii="한컴바탕" w:eastAsia="한컴바탕" w:hAnsi="한컴바탕" w:cs="한컴바탕" w:hint="eastAsia"/>
                <w:szCs w:val="21"/>
                <w:lang w:eastAsia="ko-KR"/>
              </w:rPr>
              <w:t>《중화인민공화국 세관의 &lt;중화인민공화국정부와 대한민국정부의 자유무역협정&gt;에 따른 수출입물품 원산지 관리방법》은 이미 2015년 12월 7일에 세관총서 서무회의 심의를 거쳐 통과되었으므로, 이에 공포하고, 2015년 12월 20일부터 시행한다.</w:t>
            </w:r>
          </w:p>
          <w:p w:rsidR="007B1D46" w:rsidRPr="007B1D46" w:rsidRDefault="007B1D46" w:rsidP="007B1D46">
            <w:pPr>
              <w:pStyle w:val="a4"/>
              <w:wordWrap w:val="0"/>
              <w:autoSpaceDN w:val="0"/>
              <w:snapToGrid w:val="0"/>
              <w:spacing w:line="290" w:lineRule="atLeast"/>
              <w:rPr>
                <w:rFonts w:ascii="한컴바탕" w:eastAsia="한컴바탕" w:hAnsi="한컴바탕" w:cs="한컴바탕"/>
                <w:szCs w:val="21"/>
                <w:lang w:eastAsia="ko-KR"/>
              </w:rPr>
            </w:pPr>
          </w:p>
          <w:p w:rsidR="007B1D46" w:rsidRPr="007B1D46" w:rsidRDefault="007B1D46" w:rsidP="005A3DA9">
            <w:pPr>
              <w:pStyle w:val="a4"/>
              <w:wordWrap w:val="0"/>
              <w:autoSpaceDN w:val="0"/>
              <w:snapToGrid w:val="0"/>
              <w:spacing w:line="290" w:lineRule="atLeast"/>
              <w:jc w:val="right"/>
              <w:rPr>
                <w:rFonts w:ascii="한컴바탕" w:eastAsia="한컴바탕" w:hAnsi="한컴바탕" w:cs="한컴바탕"/>
                <w:szCs w:val="21"/>
                <w:lang w:eastAsia="ko-KR"/>
              </w:rPr>
            </w:pPr>
            <w:r w:rsidRPr="007B1D46">
              <w:rPr>
                <w:rFonts w:ascii="한컴바탕" w:eastAsia="한컴바탕" w:hAnsi="한컴바탕" w:cs="한컴바탕" w:hint="eastAsia"/>
                <w:szCs w:val="21"/>
                <w:lang w:eastAsia="ko-KR"/>
              </w:rPr>
              <w:t>서장</w:t>
            </w:r>
          </w:p>
          <w:p w:rsidR="007B1D46" w:rsidRPr="007B1D46" w:rsidRDefault="007B1D46" w:rsidP="005A3DA9">
            <w:pPr>
              <w:pStyle w:val="a4"/>
              <w:wordWrap w:val="0"/>
              <w:autoSpaceDN w:val="0"/>
              <w:snapToGrid w:val="0"/>
              <w:spacing w:line="290" w:lineRule="atLeast"/>
              <w:jc w:val="right"/>
              <w:rPr>
                <w:rFonts w:ascii="한컴바탕" w:eastAsia="한컴바탕" w:hAnsi="한컴바탕" w:cs="한컴바탕"/>
                <w:szCs w:val="21"/>
                <w:lang w:eastAsia="ko-KR"/>
              </w:rPr>
            </w:pPr>
            <w:r w:rsidRPr="007B1D46">
              <w:rPr>
                <w:rFonts w:ascii="한컴바탕" w:eastAsia="한컴바탕" w:hAnsi="한컴바탕" w:cs="한컴바탕" w:hint="eastAsia"/>
                <w:szCs w:val="21"/>
                <w:lang w:eastAsia="ko-KR"/>
              </w:rPr>
              <w:t>2015년12월18일</w:t>
            </w:r>
          </w:p>
          <w:p w:rsidR="007B1D46" w:rsidRPr="007B1D46" w:rsidRDefault="007B1D46" w:rsidP="007B1D46">
            <w:pPr>
              <w:pStyle w:val="a4"/>
              <w:wordWrap w:val="0"/>
              <w:autoSpaceDN w:val="0"/>
              <w:snapToGrid w:val="0"/>
              <w:spacing w:line="290" w:lineRule="atLeast"/>
              <w:rPr>
                <w:rFonts w:ascii="한컴바탕" w:eastAsia="한컴바탕" w:hAnsi="한컴바탕" w:cs="한컴바탕"/>
                <w:szCs w:val="21"/>
                <w:lang w:eastAsia="ko-KR"/>
              </w:rPr>
            </w:pPr>
            <w:r w:rsidRPr="007B1D46">
              <w:rPr>
                <w:rFonts w:ascii="한컴바탕" w:eastAsia="한컴바탕" w:hAnsi="한컴바탕" w:cs="한컴바탕" w:hint="eastAsia"/>
                <w:szCs w:val="21"/>
                <w:lang w:eastAsia="ko-KR"/>
              </w:rPr>
              <w:t xml:space="preserve">　　</w:t>
            </w:r>
          </w:p>
          <w:p w:rsidR="007B1D46" w:rsidRPr="007B1D46" w:rsidRDefault="007B1D46" w:rsidP="007B1D46">
            <w:pPr>
              <w:pStyle w:val="a4"/>
              <w:wordWrap w:val="0"/>
              <w:autoSpaceDN w:val="0"/>
              <w:snapToGrid w:val="0"/>
              <w:spacing w:line="290" w:lineRule="atLeast"/>
              <w:rPr>
                <w:rFonts w:ascii="한컴바탕" w:eastAsia="한컴바탕" w:hAnsi="한컴바탕" w:cs="한컴바탕"/>
                <w:szCs w:val="21"/>
                <w:lang w:eastAsia="ko-KR"/>
              </w:rPr>
            </w:pPr>
            <w:r w:rsidRPr="007B1D46">
              <w:rPr>
                <w:rFonts w:ascii="한컴바탕" w:eastAsia="한컴바탕" w:hAnsi="한컴바탕" w:cs="한컴바탕" w:hint="eastAsia"/>
                <w:szCs w:val="21"/>
                <w:lang w:eastAsia="ko-KR"/>
              </w:rPr>
              <w:t xml:space="preserve">　　</w:t>
            </w:r>
          </w:p>
          <w:p w:rsidR="007B1D46" w:rsidRPr="007B1D46" w:rsidRDefault="007B1D46" w:rsidP="007B1D46">
            <w:pPr>
              <w:pStyle w:val="a4"/>
              <w:wordWrap w:val="0"/>
              <w:autoSpaceDN w:val="0"/>
              <w:snapToGrid w:val="0"/>
              <w:spacing w:line="290" w:lineRule="atLeast"/>
              <w:rPr>
                <w:rFonts w:ascii="한컴바탕" w:eastAsia="한컴바탕" w:hAnsi="한컴바탕" w:cs="한컴바탕"/>
                <w:szCs w:val="21"/>
                <w:lang w:eastAsia="ko-KR"/>
              </w:rPr>
            </w:pPr>
            <w:r w:rsidRPr="007B1D46">
              <w:rPr>
                <w:rFonts w:ascii="한컴바탕" w:eastAsia="한컴바탕" w:hAnsi="한컴바탕" w:cs="한컴바탕" w:hint="eastAsia"/>
                <w:szCs w:val="21"/>
                <w:lang w:eastAsia="ko-KR"/>
              </w:rPr>
              <w:t xml:space="preserve">제1조 &lt;중화인민공화국정부와 대한민국정부의 자유무역협정&gt;(이하 &lt;중한자유무역협정&gt;이라 약칭함)의 수출입물품원산지를 정확하게 확정하고, 우리국가와 한국의 경제무역거래를 촉진하기 위하여, &lt;중화인민공화국 </w:t>
            </w:r>
            <w:proofErr w:type="spellStart"/>
            <w:r w:rsidRPr="007B1D46">
              <w:rPr>
                <w:rFonts w:ascii="한컴바탕" w:eastAsia="한컴바탕" w:hAnsi="한컴바탕" w:cs="한컴바탕" w:hint="eastAsia"/>
                <w:szCs w:val="21"/>
                <w:lang w:eastAsia="ko-KR"/>
              </w:rPr>
              <w:t>세관법</w:t>
            </w:r>
            <w:proofErr w:type="spellEnd"/>
            <w:r w:rsidRPr="007B1D46">
              <w:rPr>
                <w:rFonts w:ascii="한컴바탕" w:eastAsia="한컴바탕" w:hAnsi="한컴바탕" w:cs="한컴바탕" w:hint="eastAsia"/>
                <w:szCs w:val="21"/>
                <w:lang w:eastAsia="ko-KR"/>
              </w:rPr>
              <w:t>&gt;(이하 &lt;</w:t>
            </w:r>
            <w:proofErr w:type="spellStart"/>
            <w:r w:rsidRPr="007B1D46">
              <w:rPr>
                <w:rFonts w:ascii="한컴바탕" w:eastAsia="한컴바탕" w:hAnsi="한컴바탕" w:cs="한컴바탕" w:hint="eastAsia"/>
                <w:szCs w:val="21"/>
                <w:lang w:eastAsia="ko-KR"/>
              </w:rPr>
              <w:t>세관법</w:t>
            </w:r>
            <w:proofErr w:type="spellEnd"/>
            <w:r w:rsidRPr="007B1D46">
              <w:rPr>
                <w:rFonts w:ascii="한컴바탕" w:eastAsia="한컴바탕" w:hAnsi="한컴바탕" w:cs="한컴바탕" w:hint="eastAsia"/>
                <w:szCs w:val="21"/>
                <w:lang w:eastAsia="ko-KR"/>
              </w:rPr>
              <w:t>&gt;이라 약칭함), &lt;중화인민공화국 수출입물품원산지 조례&gt;, &lt;중한자유무역협정&gt;의 규정에 근거하여 본 방법을 제정한다.</w:t>
            </w:r>
          </w:p>
          <w:p w:rsidR="007B1D46" w:rsidRPr="007B1D46" w:rsidRDefault="007B1D46" w:rsidP="007B1D46">
            <w:pPr>
              <w:pStyle w:val="a4"/>
              <w:wordWrap w:val="0"/>
              <w:autoSpaceDN w:val="0"/>
              <w:snapToGrid w:val="0"/>
              <w:spacing w:line="290" w:lineRule="atLeast"/>
              <w:rPr>
                <w:rFonts w:ascii="한컴바탕" w:eastAsia="한컴바탕" w:hAnsi="한컴바탕" w:cs="한컴바탕"/>
                <w:szCs w:val="21"/>
                <w:lang w:eastAsia="ko-KR"/>
              </w:rPr>
            </w:pPr>
            <w:r w:rsidRPr="007B1D46">
              <w:rPr>
                <w:rFonts w:ascii="한컴바탕" w:eastAsia="한컴바탕" w:hAnsi="한컴바탕" w:cs="한컴바탕" w:hint="eastAsia"/>
                <w:szCs w:val="21"/>
                <w:lang w:eastAsia="ko-KR"/>
              </w:rPr>
              <w:t>제2조 본 방법은 우리 국가와 한국 간 &lt;중한자유무역협정&gt;의 수출입물품의 원산지관리에 적용한다.</w:t>
            </w:r>
          </w:p>
          <w:p w:rsidR="007B1D46" w:rsidRPr="007B1D46" w:rsidRDefault="007B1D46" w:rsidP="007B1D46">
            <w:pPr>
              <w:pStyle w:val="a4"/>
              <w:wordWrap w:val="0"/>
              <w:autoSpaceDN w:val="0"/>
              <w:snapToGrid w:val="0"/>
              <w:spacing w:line="290" w:lineRule="atLeast"/>
              <w:rPr>
                <w:rFonts w:ascii="한컴바탕" w:eastAsia="한컴바탕" w:hAnsi="한컴바탕" w:cs="한컴바탕"/>
                <w:szCs w:val="21"/>
                <w:lang w:eastAsia="ko-KR"/>
              </w:rPr>
            </w:pPr>
            <w:r w:rsidRPr="007B1D46">
              <w:rPr>
                <w:rFonts w:ascii="한컴바탕" w:eastAsia="한컴바탕" w:hAnsi="한컴바탕" w:cs="한컴바탕" w:hint="eastAsia"/>
                <w:szCs w:val="21"/>
                <w:lang w:eastAsia="ko-KR"/>
              </w:rPr>
              <w:t>제3조 수입물품이 아래 조건 중 하나에 부합하는 경우, 그 원산국은 한국이다.</w:t>
            </w:r>
          </w:p>
          <w:p w:rsidR="007B1D46" w:rsidRPr="007B1D46" w:rsidRDefault="007B1D46" w:rsidP="007B1D46">
            <w:pPr>
              <w:pStyle w:val="a4"/>
              <w:wordWrap w:val="0"/>
              <w:autoSpaceDN w:val="0"/>
              <w:snapToGrid w:val="0"/>
              <w:spacing w:line="290" w:lineRule="atLeast"/>
              <w:rPr>
                <w:rFonts w:ascii="한컴바탕" w:eastAsia="한컴바탕" w:hAnsi="한컴바탕" w:cs="한컴바탕"/>
                <w:szCs w:val="21"/>
                <w:lang w:eastAsia="ko-KR"/>
              </w:rPr>
            </w:pPr>
            <w:r w:rsidRPr="007B1D46">
              <w:rPr>
                <w:rFonts w:ascii="한컴바탕" w:eastAsia="한컴바탕" w:hAnsi="한컴바탕" w:cs="한컴바탕" w:hint="eastAsia"/>
                <w:szCs w:val="21"/>
                <w:lang w:eastAsia="ko-KR"/>
              </w:rPr>
              <w:t>(1) 한국에서 전부 획득하거나 생산한 경우</w:t>
            </w:r>
          </w:p>
          <w:p w:rsidR="007B1D46" w:rsidRPr="007B1D46" w:rsidRDefault="007B1D46" w:rsidP="007B1D46">
            <w:pPr>
              <w:pStyle w:val="a4"/>
              <w:wordWrap w:val="0"/>
              <w:autoSpaceDN w:val="0"/>
              <w:snapToGrid w:val="0"/>
              <w:spacing w:line="290" w:lineRule="atLeast"/>
              <w:rPr>
                <w:rFonts w:ascii="한컴바탕" w:eastAsia="한컴바탕" w:hAnsi="한컴바탕" w:cs="한컴바탕"/>
                <w:szCs w:val="21"/>
                <w:lang w:eastAsia="ko-KR"/>
              </w:rPr>
            </w:pPr>
            <w:r w:rsidRPr="007B1D46">
              <w:rPr>
                <w:rFonts w:ascii="한컴바탕" w:eastAsia="한컴바탕" w:hAnsi="한컴바탕" w:cs="한컴바탕" w:hint="eastAsia"/>
                <w:szCs w:val="21"/>
                <w:lang w:eastAsia="ko-KR"/>
              </w:rPr>
              <w:t>(2) 한국 경내에서 본 방법 규정에 부합하는 원산지 재료를 전부 사용하여 생산한 경우</w:t>
            </w:r>
          </w:p>
          <w:p w:rsidR="007B1D46" w:rsidRPr="007B1D46" w:rsidRDefault="007B1D46" w:rsidP="007B1D46">
            <w:pPr>
              <w:pStyle w:val="a4"/>
              <w:wordWrap w:val="0"/>
              <w:autoSpaceDN w:val="0"/>
              <w:snapToGrid w:val="0"/>
              <w:spacing w:line="290" w:lineRule="atLeast"/>
              <w:rPr>
                <w:rFonts w:ascii="한컴바탕" w:eastAsia="한컴바탕" w:hAnsi="한컴바탕" w:cs="한컴바탕"/>
                <w:szCs w:val="21"/>
                <w:lang w:eastAsia="ko-KR"/>
              </w:rPr>
            </w:pPr>
            <w:r w:rsidRPr="007B1D46">
              <w:rPr>
                <w:rFonts w:ascii="한컴바탕" w:eastAsia="한컴바탕" w:hAnsi="한컴바탕" w:cs="한컴바탕" w:hint="eastAsia"/>
                <w:szCs w:val="21"/>
                <w:lang w:eastAsia="ko-KR"/>
              </w:rPr>
              <w:t>(3) 한국 경내에서 전부 획득하거나 생산한 것은 아니고, &lt;중한자유무역협정&gt;에 따른 제품특정원산지 규칙이 규정한 세칙분류변경, 지역가치성분, 제조가공공정 혹은 기타 조건에 부합하는 경우.</w:t>
            </w:r>
          </w:p>
          <w:p w:rsidR="007B1D46" w:rsidRPr="007B1D46" w:rsidRDefault="007B1D46" w:rsidP="007B1D46">
            <w:pPr>
              <w:pStyle w:val="a4"/>
              <w:wordWrap w:val="0"/>
              <w:autoSpaceDN w:val="0"/>
              <w:snapToGrid w:val="0"/>
              <w:spacing w:line="290" w:lineRule="atLeast"/>
              <w:rPr>
                <w:rFonts w:ascii="한컴바탕" w:eastAsia="한컴바탕" w:hAnsi="한컴바탕" w:cs="한컴바탕"/>
                <w:szCs w:val="21"/>
                <w:lang w:eastAsia="ko-KR"/>
              </w:rPr>
            </w:pPr>
            <w:r w:rsidRPr="007B1D46">
              <w:rPr>
                <w:rFonts w:ascii="한컴바탕" w:eastAsia="한컴바탕" w:hAnsi="한컴바탕" w:cs="한컴바탕" w:hint="eastAsia"/>
                <w:szCs w:val="21"/>
                <w:lang w:eastAsia="ko-KR"/>
              </w:rPr>
              <w:t xml:space="preserve">(4) &lt;중한자유무역협정&gt; 체결 전 한반도에서 이미 운영중인 </w:t>
            </w:r>
            <w:proofErr w:type="spellStart"/>
            <w:r w:rsidRPr="007B1D46">
              <w:rPr>
                <w:rFonts w:ascii="한컴바탕" w:eastAsia="한컴바탕" w:hAnsi="한컴바탕" w:cs="한컴바탕" w:hint="eastAsia"/>
                <w:szCs w:val="21"/>
                <w:lang w:eastAsia="ko-KR"/>
              </w:rPr>
              <w:t>공업구</w:t>
            </w:r>
            <w:proofErr w:type="spellEnd"/>
            <w:r w:rsidRPr="007B1D46">
              <w:rPr>
                <w:rFonts w:ascii="한컴바탕" w:eastAsia="한컴바탕" w:hAnsi="한컴바탕" w:cs="한컴바탕" w:hint="eastAsia"/>
                <w:szCs w:val="21"/>
                <w:lang w:eastAsia="ko-KR"/>
              </w:rPr>
              <w:t xml:space="preserve">(이하 </w:t>
            </w:r>
            <w:r w:rsidRPr="007B1D46">
              <w:rPr>
                <w:rFonts w:ascii="한컴바탕" w:eastAsia="한컴바탕" w:hAnsi="한컴바탕" w:cs="한컴바탕"/>
                <w:szCs w:val="21"/>
                <w:lang w:eastAsia="ko-KR"/>
              </w:rPr>
              <w:t>“</w:t>
            </w:r>
            <w:r w:rsidRPr="007B1D46">
              <w:rPr>
                <w:rFonts w:ascii="한컴바탕" w:eastAsia="한컴바탕" w:hAnsi="한컴바탕" w:cs="한컴바탕" w:hint="eastAsia"/>
                <w:szCs w:val="21"/>
                <w:lang w:eastAsia="ko-KR"/>
              </w:rPr>
              <w:t xml:space="preserve">기 운영 </w:t>
            </w:r>
            <w:proofErr w:type="spellStart"/>
            <w:r w:rsidRPr="007B1D46">
              <w:rPr>
                <w:rFonts w:ascii="한컴바탕" w:eastAsia="한컴바탕" w:hAnsi="한컴바탕" w:cs="한컴바탕" w:hint="eastAsia"/>
                <w:szCs w:val="21"/>
                <w:lang w:eastAsia="ko-KR"/>
              </w:rPr>
              <w:t>공업구</w:t>
            </w:r>
            <w:proofErr w:type="spellEnd"/>
            <w:r w:rsidRPr="007B1D46">
              <w:rPr>
                <w:rFonts w:ascii="한컴바탕" w:eastAsia="한컴바탕" w:hAnsi="한컴바탕" w:cs="한컴바탕"/>
                <w:szCs w:val="21"/>
                <w:lang w:eastAsia="ko-KR"/>
              </w:rPr>
              <w:t>”</w:t>
            </w:r>
            <w:r w:rsidRPr="007B1D46">
              <w:rPr>
                <w:rFonts w:ascii="한컴바탕" w:eastAsia="한컴바탕" w:hAnsi="한컴바탕" w:cs="한컴바탕" w:hint="eastAsia"/>
                <w:szCs w:val="21"/>
                <w:lang w:eastAsia="ko-KR"/>
              </w:rPr>
              <w:t>라 약칭함)에서 생산한 &lt;특별물품목록&gt;가운데 본 방법 제4조 규정에 부합하는 경우.</w:t>
            </w:r>
          </w:p>
          <w:p w:rsidR="007B1D46" w:rsidRPr="007B1D46" w:rsidRDefault="007B1D46" w:rsidP="007B1D46">
            <w:pPr>
              <w:pStyle w:val="a4"/>
              <w:wordWrap w:val="0"/>
              <w:autoSpaceDN w:val="0"/>
              <w:snapToGrid w:val="0"/>
              <w:spacing w:line="290" w:lineRule="atLeast"/>
              <w:rPr>
                <w:rFonts w:ascii="한컴바탕" w:eastAsia="한컴바탕" w:hAnsi="한컴바탕" w:cs="한컴바탕"/>
                <w:szCs w:val="21"/>
                <w:lang w:eastAsia="ko-KR"/>
              </w:rPr>
            </w:pPr>
            <w:r w:rsidRPr="007B1D46">
              <w:rPr>
                <w:rFonts w:ascii="한컴바탕" w:eastAsia="한컴바탕" w:hAnsi="한컴바탕" w:cs="한컴바탕" w:hint="eastAsia"/>
                <w:szCs w:val="21"/>
                <w:lang w:eastAsia="ko-KR"/>
              </w:rPr>
              <w:t>&lt;중한자유무역협정&gt; 중 제품특정원산지규칙과 &lt;특별물품목록&gt;은 본 방법의 구성부분이</w:t>
            </w:r>
            <w:r w:rsidRPr="007B1D46">
              <w:rPr>
                <w:rFonts w:ascii="한컴바탕" w:eastAsia="한컴바탕" w:hAnsi="한컴바탕" w:cs="한컴바탕" w:hint="eastAsia"/>
                <w:szCs w:val="21"/>
                <w:lang w:eastAsia="ko-KR"/>
              </w:rPr>
              <w:lastRenderedPageBreak/>
              <w:t>며, 세관총서가 별도로 공고한다.</w:t>
            </w:r>
          </w:p>
          <w:p w:rsidR="007B1D46" w:rsidRPr="007B1D46" w:rsidRDefault="007B1D46" w:rsidP="007B1D46">
            <w:pPr>
              <w:pStyle w:val="a4"/>
              <w:wordWrap w:val="0"/>
              <w:autoSpaceDN w:val="0"/>
              <w:snapToGrid w:val="0"/>
              <w:spacing w:line="290" w:lineRule="atLeast"/>
              <w:rPr>
                <w:rFonts w:ascii="한컴바탕" w:eastAsia="한컴바탕" w:hAnsi="한컴바탕" w:cs="한컴바탕"/>
                <w:szCs w:val="21"/>
                <w:lang w:eastAsia="ko-KR"/>
              </w:rPr>
            </w:pPr>
            <w:r w:rsidRPr="007B1D46">
              <w:rPr>
                <w:rFonts w:ascii="한컴바탕" w:eastAsia="한컴바탕" w:hAnsi="한컴바탕" w:cs="한컴바탕" w:hint="eastAsia"/>
                <w:szCs w:val="21"/>
                <w:lang w:eastAsia="ko-KR"/>
              </w:rPr>
              <w:t>한국 원산지 물품이 한국 경내에서 직접 중국 경내로 운송된 경우, 본 방법 규정에 따라 &lt;중화인민공화국 수출입 세칙&gt;(이하 &lt;세칙&gt;이라 약칭함) 중 &lt;중한자유무역협정&gt;의 협정세율의 적용을 신청할 수 있다.</w:t>
            </w:r>
          </w:p>
          <w:p w:rsidR="007B1D46" w:rsidRPr="007B1D46" w:rsidRDefault="007B1D46" w:rsidP="007B1D46">
            <w:pPr>
              <w:pStyle w:val="a4"/>
              <w:wordWrap w:val="0"/>
              <w:autoSpaceDN w:val="0"/>
              <w:snapToGrid w:val="0"/>
              <w:spacing w:line="290" w:lineRule="atLeast"/>
              <w:rPr>
                <w:rFonts w:ascii="한컴바탕" w:eastAsia="한컴바탕" w:hAnsi="한컴바탕" w:cs="한컴바탕"/>
                <w:szCs w:val="21"/>
                <w:lang w:eastAsia="ko-KR"/>
              </w:rPr>
            </w:pPr>
            <w:r w:rsidRPr="007B1D46">
              <w:rPr>
                <w:rFonts w:ascii="한컴바탕" w:eastAsia="한컴바탕" w:hAnsi="한컴바탕" w:cs="한컴바탕" w:hint="eastAsia"/>
                <w:szCs w:val="21"/>
                <w:lang w:eastAsia="ko-KR"/>
              </w:rPr>
              <w:t>제4조 &lt;특별물품목록&gt; 중 동시에 아래 조건에 부합하는 물품은 한국 원산지 물품으로 간주하여야 한다.</w:t>
            </w:r>
          </w:p>
          <w:p w:rsidR="007B1D46" w:rsidRPr="00793DEF" w:rsidRDefault="007B1D46" w:rsidP="00793DEF">
            <w:pPr>
              <w:pStyle w:val="a4"/>
              <w:wordWrap w:val="0"/>
              <w:autoSpaceDN w:val="0"/>
              <w:snapToGrid w:val="0"/>
              <w:spacing w:line="290" w:lineRule="atLeast"/>
              <w:ind w:firstLine="404"/>
              <w:rPr>
                <w:rFonts w:ascii="한컴바탕" w:eastAsia="한컴바탕" w:hAnsi="한컴바탕" w:cs="한컴바탕"/>
                <w:spacing w:val="-4"/>
                <w:szCs w:val="21"/>
                <w:lang w:eastAsia="ko-KR"/>
              </w:rPr>
            </w:pPr>
            <w:r w:rsidRPr="00793DEF">
              <w:rPr>
                <w:rFonts w:ascii="한컴바탕" w:eastAsia="한컴바탕" w:hAnsi="한컴바탕" w:cs="한컴바탕" w:hint="eastAsia"/>
                <w:spacing w:val="-4"/>
                <w:szCs w:val="21"/>
                <w:lang w:eastAsia="ko-KR"/>
              </w:rPr>
              <w:t xml:space="preserve">(1) 한국 수출 재료를 사용하여 기 운영 </w:t>
            </w:r>
            <w:proofErr w:type="spellStart"/>
            <w:r w:rsidRPr="00793DEF">
              <w:rPr>
                <w:rFonts w:ascii="한컴바탕" w:eastAsia="한컴바탕" w:hAnsi="한컴바탕" w:cs="한컴바탕" w:hint="eastAsia"/>
                <w:spacing w:val="-4"/>
                <w:szCs w:val="21"/>
                <w:lang w:eastAsia="ko-KR"/>
              </w:rPr>
              <w:t>공업구에서</w:t>
            </w:r>
            <w:proofErr w:type="spellEnd"/>
            <w:r w:rsidRPr="00793DEF">
              <w:rPr>
                <w:rFonts w:ascii="한컴바탕" w:eastAsia="한컴바탕" w:hAnsi="한컴바탕" w:cs="한컴바탕" w:hint="eastAsia"/>
                <w:spacing w:val="-4"/>
                <w:szCs w:val="21"/>
                <w:lang w:eastAsia="ko-KR"/>
              </w:rPr>
              <w:t xml:space="preserve"> 가공을 완성한 후 다시 한국으로 재수출되어 중국으로 수출하는 데 사용되는 경우</w:t>
            </w:r>
          </w:p>
          <w:p w:rsidR="007B1D46" w:rsidRPr="007B1D46" w:rsidRDefault="007B1D46" w:rsidP="007B1D46">
            <w:pPr>
              <w:pStyle w:val="a4"/>
              <w:wordWrap w:val="0"/>
              <w:autoSpaceDN w:val="0"/>
              <w:snapToGrid w:val="0"/>
              <w:spacing w:line="290" w:lineRule="atLeast"/>
              <w:rPr>
                <w:rFonts w:ascii="한컴바탕" w:eastAsia="한컴바탕" w:hAnsi="한컴바탕" w:cs="한컴바탕"/>
                <w:szCs w:val="21"/>
                <w:lang w:eastAsia="ko-KR"/>
              </w:rPr>
            </w:pPr>
            <w:r w:rsidRPr="007B1D46">
              <w:rPr>
                <w:rFonts w:ascii="한컴바탕" w:eastAsia="한컴바탕" w:hAnsi="한컴바탕" w:cs="한컴바탕" w:hint="eastAsia"/>
                <w:szCs w:val="21"/>
                <w:lang w:eastAsia="ko-KR"/>
              </w:rPr>
              <w:t>(2) 비 한국 원산지 재료의 가치가 물품 본선 인도 가격의 40%를 초과하지 않는 경우</w:t>
            </w:r>
          </w:p>
          <w:p w:rsidR="007B1D46" w:rsidRPr="00793DEF" w:rsidRDefault="007B1D46" w:rsidP="00793DEF">
            <w:pPr>
              <w:pStyle w:val="a4"/>
              <w:wordWrap w:val="0"/>
              <w:autoSpaceDN w:val="0"/>
              <w:snapToGrid w:val="0"/>
              <w:spacing w:line="290" w:lineRule="atLeast"/>
              <w:ind w:firstLine="404"/>
              <w:rPr>
                <w:rFonts w:ascii="한컴바탕" w:eastAsia="한컴바탕" w:hAnsi="한컴바탕" w:cs="한컴바탕"/>
                <w:spacing w:val="-4"/>
                <w:szCs w:val="21"/>
                <w:lang w:eastAsia="ko-KR"/>
              </w:rPr>
            </w:pPr>
            <w:r w:rsidRPr="00793DEF">
              <w:rPr>
                <w:rFonts w:ascii="한컴바탕" w:eastAsia="한컴바탕" w:hAnsi="한컴바탕" w:cs="한컴바탕" w:hint="eastAsia"/>
                <w:spacing w:val="-4"/>
                <w:szCs w:val="21"/>
                <w:lang w:eastAsia="ko-KR"/>
              </w:rPr>
              <w:t>(3) 물품생산 중 사용한 한국 원산지 재료가치가 재료전부가치의 60%보다 낮지 않은 경우</w:t>
            </w:r>
          </w:p>
          <w:p w:rsidR="007B1D46" w:rsidRPr="007B1D46" w:rsidRDefault="007B1D46" w:rsidP="007B1D46">
            <w:pPr>
              <w:pStyle w:val="a4"/>
              <w:wordWrap w:val="0"/>
              <w:autoSpaceDN w:val="0"/>
              <w:snapToGrid w:val="0"/>
              <w:spacing w:line="290" w:lineRule="atLeast"/>
              <w:rPr>
                <w:rFonts w:ascii="한컴바탕" w:eastAsia="한컴바탕" w:hAnsi="한컴바탕" w:cs="한컴바탕"/>
                <w:szCs w:val="21"/>
                <w:lang w:eastAsia="ko-KR"/>
              </w:rPr>
            </w:pPr>
            <w:r w:rsidRPr="007B1D46">
              <w:rPr>
                <w:rFonts w:ascii="한컴바탕" w:eastAsia="한컴바탕" w:hAnsi="한컴바탕" w:cs="한컴바탕" w:hint="eastAsia"/>
                <w:szCs w:val="21"/>
                <w:lang w:eastAsia="ko-KR"/>
              </w:rPr>
              <w:t xml:space="preserve">제5조 본 방법 제3조 제1관 제1항이 규정한 </w:t>
            </w:r>
            <w:r w:rsidRPr="007B1D46">
              <w:rPr>
                <w:rFonts w:ascii="한컴바탕" w:eastAsia="한컴바탕" w:hAnsi="한컴바탕" w:cs="한컴바탕"/>
                <w:szCs w:val="21"/>
                <w:lang w:eastAsia="ko-KR"/>
              </w:rPr>
              <w:t>“</w:t>
            </w:r>
            <w:r w:rsidRPr="007B1D46">
              <w:rPr>
                <w:rFonts w:ascii="한컴바탕" w:eastAsia="한컴바탕" w:hAnsi="한컴바탕" w:cs="한컴바탕" w:hint="eastAsia"/>
                <w:szCs w:val="21"/>
                <w:lang w:eastAsia="ko-KR"/>
              </w:rPr>
              <w:t>한국에서 전부 획득하거나 생산한</w:t>
            </w:r>
            <w:r w:rsidRPr="007B1D46">
              <w:rPr>
                <w:rFonts w:ascii="한컴바탕" w:eastAsia="한컴바탕" w:hAnsi="한컴바탕" w:cs="한컴바탕"/>
                <w:szCs w:val="21"/>
                <w:lang w:eastAsia="ko-KR"/>
              </w:rPr>
              <w:t>”</w:t>
            </w:r>
            <w:r w:rsidRPr="007B1D46">
              <w:rPr>
                <w:rFonts w:ascii="한컴바탕" w:eastAsia="한컴바탕" w:hAnsi="한컴바탕" w:cs="한컴바탕" w:hint="eastAsia"/>
                <w:szCs w:val="21"/>
                <w:lang w:eastAsia="ko-KR"/>
              </w:rPr>
              <w:t xml:space="preserve"> 물품이라 함은 다음과 같다.</w:t>
            </w:r>
          </w:p>
          <w:p w:rsidR="007B1D46" w:rsidRPr="00793DEF" w:rsidRDefault="007B1D46" w:rsidP="00793DEF">
            <w:pPr>
              <w:pStyle w:val="a4"/>
              <w:wordWrap w:val="0"/>
              <w:autoSpaceDN w:val="0"/>
              <w:snapToGrid w:val="0"/>
              <w:spacing w:line="290" w:lineRule="atLeast"/>
              <w:ind w:firstLine="452"/>
              <w:rPr>
                <w:rFonts w:ascii="한컴바탕" w:eastAsia="한컴바탕" w:hAnsi="한컴바탕" w:cs="한컴바탕"/>
                <w:spacing w:val="8"/>
                <w:szCs w:val="21"/>
                <w:lang w:eastAsia="ko-KR"/>
              </w:rPr>
            </w:pPr>
            <w:r w:rsidRPr="00793DEF">
              <w:rPr>
                <w:rFonts w:ascii="한컴바탕" w:eastAsia="한컴바탕" w:hAnsi="한컴바탕" w:cs="한컴바탕" w:hint="eastAsia"/>
                <w:spacing w:val="8"/>
                <w:szCs w:val="21"/>
                <w:lang w:eastAsia="ko-KR"/>
              </w:rPr>
              <w:t>(1) 한국 경내에서 출생하고 사육된 생물.</w:t>
            </w:r>
          </w:p>
          <w:p w:rsidR="007B1D46" w:rsidRPr="007B1D46" w:rsidRDefault="007B1D46" w:rsidP="007B1D46">
            <w:pPr>
              <w:pStyle w:val="a4"/>
              <w:wordWrap w:val="0"/>
              <w:autoSpaceDN w:val="0"/>
              <w:snapToGrid w:val="0"/>
              <w:spacing w:line="290" w:lineRule="atLeast"/>
              <w:rPr>
                <w:rFonts w:ascii="한컴바탕" w:eastAsia="한컴바탕" w:hAnsi="한컴바탕" w:cs="한컴바탕"/>
                <w:szCs w:val="21"/>
                <w:lang w:eastAsia="ko-KR"/>
              </w:rPr>
            </w:pPr>
            <w:r w:rsidRPr="007B1D46">
              <w:rPr>
                <w:rFonts w:ascii="한컴바탕" w:eastAsia="한컴바탕" w:hAnsi="한컴바탕" w:cs="한컴바탕" w:hint="eastAsia"/>
                <w:szCs w:val="21"/>
                <w:lang w:eastAsia="ko-KR"/>
              </w:rPr>
              <w:t>(2) 상술한 제1항에서 기술한 생물에서 획득된 물품</w:t>
            </w:r>
          </w:p>
          <w:p w:rsidR="007B1D46" w:rsidRPr="007B1D46" w:rsidRDefault="007B1D46" w:rsidP="007B1D46">
            <w:pPr>
              <w:pStyle w:val="a4"/>
              <w:wordWrap w:val="0"/>
              <w:autoSpaceDN w:val="0"/>
              <w:snapToGrid w:val="0"/>
              <w:spacing w:line="290" w:lineRule="atLeast"/>
              <w:rPr>
                <w:rFonts w:ascii="한컴바탕" w:eastAsia="한컴바탕" w:hAnsi="한컴바탕" w:cs="한컴바탕"/>
                <w:szCs w:val="21"/>
                <w:lang w:eastAsia="ko-KR"/>
              </w:rPr>
            </w:pPr>
            <w:r w:rsidRPr="007B1D46">
              <w:rPr>
                <w:rFonts w:ascii="한컴바탕" w:eastAsia="한컴바탕" w:hAnsi="한컴바탕" w:cs="한컴바탕" w:hint="eastAsia"/>
                <w:szCs w:val="21"/>
                <w:lang w:eastAsia="ko-KR"/>
              </w:rPr>
              <w:t>(3) 한국 경내에서 재배되어 수확되고 채취되거나 혹은 채집된 식물 및 식물제품.</w:t>
            </w:r>
          </w:p>
          <w:p w:rsidR="007B1D46" w:rsidRPr="007B1D46" w:rsidRDefault="007B1D46" w:rsidP="007B1D46">
            <w:pPr>
              <w:pStyle w:val="a4"/>
              <w:wordWrap w:val="0"/>
              <w:autoSpaceDN w:val="0"/>
              <w:snapToGrid w:val="0"/>
              <w:spacing w:line="290" w:lineRule="atLeast"/>
              <w:rPr>
                <w:rFonts w:ascii="한컴바탕" w:eastAsia="한컴바탕" w:hAnsi="한컴바탕" w:cs="한컴바탕"/>
                <w:szCs w:val="21"/>
                <w:lang w:eastAsia="ko-KR"/>
              </w:rPr>
            </w:pPr>
            <w:r w:rsidRPr="007B1D46">
              <w:rPr>
                <w:rFonts w:ascii="한컴바탕" w:eastAsia="한컴바탕" w:hAnsi="한컴바탕" w:cs="한컴바탕" w:hint="eastAsia"/>
                <w:szCs w:val="21"/>
                <w:lang w:eastAsia="ko-KR"/>
              </w:rPr>
              <w:t>(4) 한국 육지 영토, 내수(内水), 영해 내에서 사냥, 덫, 어획, 수산양식, 채집 혹은 직접 포획하여 획득한 물품.</w:t>
            </w:r>
          </w:p>
          <w:p w:rsidR="007B1D46" w:rsidRPr="00793DEF" w:rsidRDefault="007B1D46" w:rsidP="00793DEF">
            <w:pPr>
              <w:pStyle w:val="a4"/>
              <w:wordWrap w:val="0"/>
              <w:autoSpaceDN w:val="0"/>
              <w:snapToGrid w:val="0"/>
              <w:spacing w:line="290" w:lineRule="atLeast"/>
              <w:ind w:firstLine="460"/>
              <w:rPr>
                <w:rFonts w:ascii="한컴바탕" w:eastAsia="한컴바탕" w:hAnsi="한컴바탕" w:cs="한컴바탕"/>
                <w:spacing w:val="10"/>
                <w:szCs w:val="21"/>
                <w:lang w:eastAsia="ko-KR"/>
              </w:rPr>
            </w:pPr>
            <w:r w:rsidRPr="00793DEF">
              <w:rPr>
                <w:rFonts w:ascii="한컴바탕" w:eastAsia="한컴바탕" w:hAnsi="한컴바탕" w:cs="한컴바탕" w:hint="eastAsia"/>
                <w:spacing w:val="10"/>
                <w:szCs w:val="21"/>
                <w:lang w:eastAsia="ko-KR"/>
              </w:rPr>
              <w:t xml:space="preserve">(5) 한국 영토, 영해, 해저 혹은 </w:t>
            </w:r>
            <w:proofErr w:type="spellStart"/>
            <w:r w:rsidRPr="00793DEF">
              <w:rPr>
                <w:rFonts w:ascii="한컴바탕" w:eastAsia="한컴바탕" w:hAnsi="한컴바탕" w:cs="한컴바탕" w:hint="eastAsia"/>
                <w:spacing w:val="10"/>
                <w:szCs w:val="21"/>
                <w:lang w:eastAsia="ko-KR"/>
              </w:rPr>
              <w:t>해저토에서</w:t>
            </w:r>
            <w:proofErr w:type="spellEnd"/>
            <w:r w:rsidRPr="00793DEF">
              <w:rPr>
                <w:rFonts w:ascii="한컴바탕" w:eastAsia="한컴바탕" w:hAnsi="한컴바탕" w:cs="한컴바탕" w:hint="eastAsia"/>
                <w:spacing w:val="10"/>
                <w:szCs w:val="21"/>
                <w:lang w:eastAsia="ko-KR"/>
              </w:rPr>
              <w:t xml:space="preserve"> 추출한, 상술한 제1항 내지 제4항에 포함되지 않는 광물질 및 기타 천연자원.</w:t>
            </w:r>
          </w:p>
          <w:p w:rsidR="007B1D46" w:rsidRPr="007B1D46" w:rsidRDefault="007B1D46" w:rsidP="007B1D46">
            <w:pPr>
              <w:pStyle w:val="a4"/>
              <w:wordWrap w:val="0"/>
              <w:autoSpaceDN w:val="0"/>
              <w:snapToGrid w:val="0"/>
              <w:spacing w:line="290" w:lineRule="atLeast"/>
              <w:rPr>
                <w:rFonts w:ascii="한컴바탕" w:eastAsia="한컴바탕" w:hAnsi="한컴바탕" w:cs="한컴바탕"/>
                <w:szCs w:val="21"/>
                <w:lang w:eastAsia="ko-KR"/>
              </w:rPr>
            </w:pPr>
            <w:r w:rsidRPr="007B1D46">
              <w:rPr>
                <w:rFonts w:ascii="한컴바탕" w:eastAsia="한컴바탕" w:hAnsi="한컴바탕" w:cs="한컴바탕" w:hint="eastAsia"/>
                <w:szCs w:val="21"/>
                <w:lang w:eastAsia="ko-KR"/>
              </w:rPr>
              <w:t xml:space="preserve">(6) &lt;중한자유무역협정&gt;에 근거하여 그 해당 당사자가 다음의 수역 해저 혹은 </w:t>
            </w:r>
            <w:proofErr w:type="spellStart"/>
            <w:r w:rsidRPr="007B1D46">
              <w:rPr>
                <w:rFonts w:ascii="한컴바탕" w:eastAsia="한컴바탕" w:hAnsi="한컴바탕" w:cs="한컴바탕" w:hint="eastAsia"/>
                <w:szCs w:val="21"/>
                <w:lang w:eastAsia="ko-KR"/>
              </w:rPr>
              <w:t>저토를</w:t>
            </w:r>
            <w:proofErr w:type="spellEnd"/>
            <w:r w:rsidRPr="007B1D46">
              <w:rPr>
                <w:rFonts w:ascii="한컴바탕" w:eastAsia="한컴바탕" w:hAnsi="한컴바탕" w:cs="한컴바탕" w:hint="eastAsia"/>
                <w:szCs w:val="21"/>
                <w:lang w:eastAsia="ko-KR"/>
              </w:rPr>
              <w:t xml:space="preserve"> 개발할 권리가 있다는 것을 전제로 </w:t>
            </w:r>
            <w:proofErr w:type="spellStart"/>
            <w:r w:rsidRPr="007B1D46">
              <w:rPr>
                <w:rFonts w:ascii="한컴바탕" w:eastAsia="한컴바탕" w:hAnsi="한컴바탕" w:cs="한컴바탕" w:hint="eastAsia"/>
                <w:szCs w:val="21"/>
                <w:lang w:eastAsia="ko-KR"/>
              </w:rPr>
              <w:t>한국영해이외의</w:t>
            </w:r>
            <w:proofErr w:type="spellEnd"/>
            <w:r w:rsidRPr="007B1D46">
              <w:rPr>
                <w:rFonts w:ascii="한컴바탕" w:eastAsia="한컴바탕" w:hAnsi="한컴바탕" w:cs="한컴바탕" w:hint="eastAsia"/>
                <w:szCs w:val="21"/>
                <w:lang w:eastAsia="ko-KR"/>
              </w:rPr>
              <w:t xml:space="preserve"> 수역, 해저 혹은 </w:t>
            </w:r>
            <w:proofErr w:type="spellStart"/>
            <w:r w:rsidRPr="007B1D46">
              <w:rPr>
                <w:rFonts w:ascii="한컴바탕" w:eastAsia="한컴바탕" w:hAnsi="한컴바탕" w:cs="한컴바탕" w:hint="eastAsia"/>
                <w:szCs w:val="21"/>
                <w:lang w:eastAsia="ko-KR"/>
              </w:rPr>
              <w:t>저토에서</w:t>
            </w:r>
            <w:proofErr w:type="spellEnd"/>
            <w:r w:rsidRPr="007B1D46">
              <w:rPr>
                <w:rFonts w:ascii="한컴바탕" w:eastAsia="한컴바탕" w:hAnsi="한컴바탕" w:cs="한컴바탕" w:hint="eastAsia"/>
                <w:szCs w:val="21"/>
                <w:lang w:eastAsia="ko-KR"/>
              </w:rPr>
              <w:t xml:space="preserve"> 얻은 물품.</w:t>
            </w:r>
          </w:p>
          <w:p w:rsidR="007B1D46" w:rsidRPr="007B1D46" w:rsidRDefault="007B1D46" w:rsidP="007B1D46">
            <w:pPr>
              <w:pStyle w:val="a4"/>
              <w:wordWrap w:val="0"/>
              <w:autoSpaceDN w:val="0"/>
              <w:snapToGrid w:val="0"/>
              <w:spacing w:line="290" w:lineRule="atLeast"/>
              <w:rPr>
                <w:rFonts w:ascii="한컴바탕" w:eastAsia="한컴바탕" w:hAnsi="한컴바탕" w:cs="한컴바탕"/>
                <w:szCs w:val="21"/>
                <w:lang w:eastAsia="ko-KR"/>
              </w:rPr>
            </w:pPr>
            <w:r w:rsidRPr="007B1D46">
              <w:rPr>
                <w:rFonts w:ascii="한컴바탕" w:eastAsia="한컴바탕" w:hAnsi="한컴바탕" w:cs="한컴바탕" w:hint="eastAsia"/>
                <w:szCs w:val="21"/>
                <w:lang w:eastAsia="ko-KR"/>
              </w:rPr>
              <w:t xml:space="preserve">(7) 한국에서 등기 혹은 등록하고 그 국기를 게양한 선박이 한국 영토 이외의 수역, 해저 혹은 </w:t>
            </w:r>
            <w:proofErr w:type="spellStart"/>
            <w:r w:rsidRPr="007B1D46">
              <w:rPr>
                <w:rFonts w:ascii="한컴바탕" w:eastAsia="한컴바탕" w:hAnsi="한컴바탕" w:cs="한컴바탕" w:hint="eastAsia"/>
                <w:szCs w:val="21"/>
                <w:lang w:eastAsia="ko-KR"/>
              </w:rPr>
              <w:t>저토에서</w:t>
            </w:r>
            <w:proofErr w:type="spellEnd"/>
            <w:r w:rsidRPr="007B1D46">
              <w:rPr>
                <w:rFonts w:ascii="한컴바탕" w:eastAsia="한컴바탕" w:hAnsi="한컴바탕" w:cs="한컴바탕" w:hint="eastAsia"/>
                <w:szCs w:val="21"/>
                <w:lang w:eastAsia="ko-KR"/>
              </w:rPr>
              <w:t xml:space="preserve"> 어획하여 획득한 어류 및 기타 해양제품.</w:t>
            </w:r>
          </w:p>
          <w:p w:rsidR="007B1D46" w:rsidRPr="007B1D46" w:rsidRDefault="007B1D46" w:rsidP="007B1D46">
            <w:pPr>
              <w:pStyle w:val="a4"/>
              <w:wordWrap w:val="0"/>
              <w:autoSpaceDN w:val="0"/>
              <w:snapToGrid w:val="0"/>
              <w:spacing w:line="290" w:lineRule="atLeast"/>
              <w:rPr>
                <w:rFonts w:ascii="한컴바탕" w:eastAsia="한컴바탕" w:hAnsi="한컴바탕" w:cs="한컴바탕"/>
                <w:szCs w:val="21"/>
                <w:lang w:eastAsia="ko-KR"/>
              </w:rPr>
            </w:pPr>
            <w:r w:rsidRPr="007B1D46">
              <w:rPr>
                <w:rFonts w:ascii="한컴바탕" w:eastAsia="한컴바탕" w:hAnsi="한컴바탕" w:cs="한컴바탕" w:hint="eastAsia"/>
                <w:szCs w:val="21"/>
                <w:lang w:eastAsia="ko-KR"/>
              </w:rPr>
              <w:t>(8) 한국에서 등기 혹은 등록하고 그 국기를 게양한 가공선상에서 순전히 제7항에서 상술한 물품을 이용하여 제조 혹은 가공한 물품.</w:t>
            </w:r>
          </w:p>
          <w:p w:rsidR="007B1D46" w:rsidRPr="00793DEF" w:rsidRDefault="007B1D46" w:rsidP="00793DEF">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793DEF">
              <w:rPr>
                <w:rFonts w:ascii="한컴바탕" w:eastAsia="한컴바탕" w:hAnsi="한컴바탕" w:cs="한컴바탕" w:hint="eastAsia"/>
                <w:spacing w:val="-6"/>
                <w:szCs w:val="21"/>
                <w:lang w:eastAsia="ko-KR"/>
              </w:rPr>
              <w:t>(9) 한국 경내에서 생산가공과정 중 생산되어 지고 또한 단지 원재료 회수 혹은 다른 물품 생산재료에 사용되는 폐자재, 혹은 한국 경내에서 수</w:t>
            </w:r>
            <w:r w:rsidRPr="00793DEF">
              <w:rPr>
                <w:rFonts w:ascii="한컴바탕" w:eastAsia="한컴바탕" w:hAnsi="한컴바탕" w:cs="한컴바탕" w:hint="eastAsia"/>
                <w:spacing w:val="-6"/>
                <w:szCs w:val="21"/>
                <w:lang w:eastAsia="ko-KR"/>
              </w:rPr>
              <w:lastRenderedPageBreak/>
              <w:t xml:space="preserve">집되는 단지 원재료 회수에 사용되는 </w:t>
            </w:r>
            <w:proofErr w:type="spellStart"/>
            <w:r w:rsidRPr="00793DEF">
              <w:rPr>
                <w:rFonts w:ascii="한컴바탕" w:eastAsia="한컴바탕" w:hAnsi="한컴바탕" w:cs="한컴바탕" w:hint="eastAsia"/>
                <w:spacing w:val="-6"/>
                <w:szCs w:val="21"/>
                <w:lang w:eastAsia="ko-KR"/>
              </w:rPr>
              <w:t>중고물</w:t>
            </w:r>
            <w:proofErr w:type="spellEnd"/>
            <w:r w:rsidRPr="00793DEF">
              <w:rPr>
                <w:rFonts w:ascii="한컴바탕" w:eastAsia="한컴바탕" w:hAnsi="한컴바탕" w:cs="한컴바탕" w:hint="eastAsia"/>
                <w:spacing w:val="-6"/>
                <w:szCs w:val="21"/>
                <w:lang w:eastAsia="ko-KR"/>
              </w:rPr>
              <w:t>.</w:t>
            </w:r>
          </w:p>
          <w:p w:rsidR="007B1D46" w:rsidRPr="00B1249E" w:rsidRDefault="007B1D46" w:rsidP="00B1249E">
            <w:pPr>
              <w:pStyle w:val="a4"/>
              <w:wordWrap w:val="0"/>
              <w:autoSpaceDN w:val="0"/>
              <w:snapToGrid w:val="0"/>
              <w:spacing w:line="290" w:lineRule="atLeast"/>
              <w:ind w:firstLine="444"/>
              <w:rPr>
                <w:rFonts w:ascii="한컴바탕" w:eastAsia="한컴바탕" w:hAnsi="한컴바탕" w:cs="한컴바탕"/>
                <w:spacing w:val="6"/>
                <w:szCs w:val="21"/>
                <w:lang w:eastAsia="ko-KR"/>
              </w:rPr>
            </w:pPr>
            <w:r w:rsidRPr="00B1249E">
              <w:rPr>
                <w:rFonts w:ascii="한컴바탕" w:eastAsia="한컴바탕" w:hAnsi="한컴바탕" w:cs="한컴바탕" w:hint="eastAsia"/>
                <w:spacing w:val="6"/>
                <w:szCs w:val="21"/>
                <w:lang w:eastAsia="ko-KR"/>
              </w:rPr>
              <w:t>(10) 한국에서 상술한 제1항 내지 제9항의 물품에서 전부 획득되거나 생산된 물품.</w:t>
            </w:r>
          </w:p>
          <w:p w:rsidR="007B1D46" w:rsidRPr="00B1249E" w:rsidRDefault="007B1D46" w:rsidP="00B1249E">
            <w:pPr>
              <w:pStyle w:val="a4"/>
              <w:wordWrap w:val="0"/>
              <w:autoSpaceDN w:val="0"/>
              <w:snapToGrid w:val="0"/>
              <w:spacing w:line="290" w:lineRule="atLeast"/>
              <w:ind w:firstLine="388"/>
              <w:rPr>
                <w:rFonts w:ascii="한컴바탕" w:eastAsia="한컴바탕" w:hAnsi="한컴바탕" w:cs="한컴바탕"/>
                <w:spacing w:val="-8"/>
                <w:szCs w:val="21"/>
                <w:lang w:eastAsia="ko-KR"/>
              </w:rPr>
            </w:pPr>
            <w:r w:rsidRPr="00B1249E">
              <w:rPr>
                <w:rFonts w:ascii="한컴바탕" w:eastAsia="한컴바탕" w:hAnsi="한컴바탕" w:cs="한컴바탕" w:hint="eastAsia"/>
                <w:spacing w:val="-8"/>
                <w:szCs w:val="21"/>
                <w:lang w:eastAsia="ko-KR"/>
              </w:rPr>
              <w:t xml:space="preserve">제6조 본 방법 제3조 제1관 제3항에서 규정한 </w:t>
            </w:r>
            <w:r w:rsidRPr="00B1249E">
              <w:rPr>
                <w:rFonts w:ascii="한컴바탕" w:eastAsia="한컴바탕" w:hAnsi="한컴바탕" w:cs="한컴바탕"/>
                <w:spacing w:val="-8"/>
                <w:szCs w:val="21"/>
                <w:lang w:eastAsia="ko-KR"/>
              </w:rPr>
              <w:t>‘</w:t>
            </w:r>
            <w:r w:rsidRPr="00B1249E">
              <w:rPr>
                <w:rFonts w:ascii="한컴바탕" w:eastAsia="한컴바탕" w:hAnsi="한컴바탕" w:cs="한컴바탕" w:hint="eastAsia"/>
                <w:spacing w:val="-8"/>
                <w:szCs w:val="21"/>
                <w:lang w:eastAsia="ko-KR"/>
              </w:rPr>
              <w:t>세칙분류변경</w:t>
            </w:r>
            <w:r w:rsidRPr="00B1249E">
              <w:rPr>
                <w:rFonts w:ascii="한컴바탕" w:eastAsia="한컴바탕" w:hAnsi="한컴바탕" w:cs="한컴바탕"/>
                <w:spacing w:val="-8"/>
                <w:szCs w:val="21"/>
                <w:lang w:eastAsia="ko-KR"/>
              </w:rPr>
              <w:t>’</w:t>
            </w:r>
            <w:r w:rsidRPr="00B1249E">
              <w:rPr>
                <w:rFonts w:ascii="한컴바탕" w:eastAsia="한컴바탕" w:hAnsi="한컴바탕" w:cs="한컴바탕" w:hint="eastAsia"/>
                <w:spacing w:val="-8"/>
                <w:szCs w:val="21"/>
                <w:lang w:eastAsia="ko-KR"/>
              </w:rPr>
              <w:t xml:space="preserve">이라 함은 비원산지재료를 사용하여 한국에서 제조 및 가공한 후 &lt;세칙&gt;에 있는 세칙의 </w:t>
            </w:r>
            <w:proofErr w:type="spellStart"/>
            <w:r w:rsidRPr="00B1249E">
              <w:rPr>
                <w:rFonts w:ascii="한컴바탕" w:eastAsia="한컴바탕" w:hAnsi="한컴바탕" w:cs="한컴바탕" w:hint="eastAsia"/>
                <w:spacing w:val="-8"/>
                <w:szCs w:val="21"/>
                <w:lang w:eastAsia="ko-KR"/>
              </w:rPr>
              <w:t>열번호에</w:t>
            </w:r>
            <w:proofErr w:type="spellEnd"/>
            <w:r w:rsidRPr="00B1249E">
              <w:rPr>
                <w:rFonts w:ascii="한컴바탕" w:eastAsia="한컴바탕" w:hAnsi="한컴바탕" w:cs="한컴바탕" w:hint="eastAsia"/>
                <w:spacing w:val="-8"/>
                <w:szCs w:val="21"/>
                <w:lang w:eastAsia="ko-KR"/>
              </w:rPr>
              <w:t xml:space="preserve"> 변경이 발생하는 것을 가리킨다.</w:t>
            </w:r>
          </w:p>
          <w:p w:rsidR="007B1D46" w:rsidRPr="002068CB" w:rsidRDefault="007B1D46" w:rsidP="002068CB">
            <w:pPr>
              <w:pStyle w:val="a4"/>
              <w:wordWrap w:val="0"/>
              <w:autoSpaceDN w:val="0"/>
              <w:snapToGrid w:val="0"/>
              <w:spacing w:line="290" w:lineRule="atLeast"/>
              <w:ind w:firstLine="452"/>
              <w:rPr>
                <w:rFonts w:ascii="한컴바탕" w:eastAsia="한컴바탕" w:hAnsi="한컴바탕" w:cs="한컴바탕"/>
                <w:spacing w:val="8"/>
                <w:szCs w:val="21"/>
                <w:lang w:eastAsia="ko-KR"/>
              </w:rPr>
            </w:pPr>
            <w:r w:rsidRPr="002068CB">
              <w:rPr>
                <w:rFonts w:ascii="한컴바탕" w:eastAsia="한컴바탕" w:hAnsi="한컴바탕" w:cs="한컴바탕" w:hint="eastAsia"/>
                <w:spacing w:val="8"/>
                <w:szCs w:val="21"/>
                <w:lang w:eastAsia="ko-KR"/>
              </w:rPr>
              <w:t>제7조 본 방법 제3조 제1관 제3항에서 규정한 지역가치성분은 아래 공식에 따라 계산한다.</w:t>
            </w:r>
          </w:p>
          <w:tbl>
            <w:tblPr>
              <w:tblW w:w="0" w:type="auto"/>
              <w:jc w:val="center"/>
              <w:tblCellSpacing w:w="0" w:type="dxa"/>
              <w:tblInd w:w="22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044"/>
              <w:gridCol w:w="1924"/>
              <w:gridCol w:w="1183"/>
            </w:tblGrid>
            <w:tr w:rsidR="007B1D46" w:rsidRPr="007B1D46" w:rsidTr="007B1D46">
              <w:trPr>
                <w:trHeight w:val="580"/>
                <w:tblCellSpacing w:w="0" w:type="dxa"/>
                <w:jc w:val="center"/>
              </w:trPr>
              <w:tc>
                <w:tcPr>
                  <w:tcW w:w="1044" w:type="dxa"/>
                  <w:vMerge w:val="restart"/>
                  <w:tcBorders>
                    <w:top w:val="outset" w:sz="6" w:space="0" w:color="auto"/>
                    <w:left w:val="outset" w:sz="6" w:space="0" w:color="auto"/>
                    <w:bottom w:val="outset" w:sz="6" w:space="0" w:color="auto"/>
                    <w:right w:val="outset" w:sz="6" w:space="0" w:color="auto"/>
                  </w:tcBorders>
                  <w:vAlign w:val="center"/>
                  <w:hideMark/>
                </w:tcPr>
                <w:p w:rsidR="007B1D46" w:rsidRPr="007B1D46" w:rsidRDefault="007B1D46" w:rsidP="007B1D46">
                  <w:pPr>
                    <w:pStyle w:val="a4"/>
                    <w:wordWrap w:val="0"/>
                    <w:autoSpaceDN w:val="0"/>
                    <w:snapToGrid w:val="0"/>
                    <w:spacing w:line="290" w:lineRule="atLeast"/>
                    <w:ind w:firstLineChars="0" w:firstLine="0"/>
                    <w:rPr>
                      <w:rFonts w:ascii="한컴바탕" w:eastAsia="한컴바탕" w:hAnsi="한컴바탕" w:cs="한컴바탕"/>
                      <w:sz w:val="18"/>
                      <w:szCs w:val="18"/>
                      <w:lang w:eastAsia="ko-KR"/>
                    </w:rPr>
                  </w:pPr>
                  <w:r w:rsidRPr="007B1D46">
                    <w:rPr>
                      <w:rFonts w:ascii="한컴바탕" w:eastAsia="한컴바탕" w:hAnsi="한컴바탕" w:cs="한컴바탕" w:hint="eastAsia"/>
                      <w:sz w:val="18"/>
                      <w:szCs w:val="18"/>
                      <w:lang w:eastAsia="ko-KR"/>
                    </w:rPr>
                    <w:t>지역가치성분</w:t>
                  </w:r>
                  <w:r>
                    <w:rPr>
                      <w:rFonts w:ascii="한컴바탕" w:eastAsia="한컴바탕" w:hAnsi="한컴바탕" w:cs="한컴바탕" w:hint="eastAsia"/>
                      <w:sz w:val="18"/>
                      <w:szCs w:val="18"/>
                      <w:lang w:eastAsia="ko-KR"/>
                    </w:rPr>
                    <w:t xml:space="preserve"> </w:t>
                  </w:r>
                  <w:r w:rsidRPr="007B1D46">
                    <w:rPr>
                      <w:rFonts w:ascii="한컴바탕" w:eastAsia="한컴바탕" w:hAnsi="한컴바탕" w:cs="한컴바탕" w:hint="eastAsia"/>
                      <w:sz w:val="18"/>
                      <w:szCs w:val="18"/>
                      <w:lang w:eastAsia="ko-KR"/>
                    </w:rPr>
                    <w:t>=</w:t>
                  </w:r>
                </w:p>
              </w:tc>
              <w:tc>
                <w:tcPr>
                  <w:tcW w:w="1924" w:type="dxa"/>
                  <w:tcBorders>
                    <w:top w:val="outset" w:sz="6" w:space="0" w:color="auto"/>
                    <w:left w:val="outset" w:sz="6" w:space="0" w:color="auto"/>
                    <w:bottom w:val="outset" w:sz="6" w:space="0" w:color="auto"/>
                    <w:right w:val="outset" w:sz="6" w:space="0" w:color="auto"/>
                  </w:tcBorders>
                  <w:vAlign w:val="center"/>
                  <w:hideMark/>
                </w:tcPr>
                <w:p w:rsidR="007B1D46" w:rsidRPr="007B1D46" w:rsidRDefault="007B1D46" w:rsidP="007B1D46">
                  <w:pPr>
                    <w:pStyle w:val="a4"/>
                    <w:wordWrap w:val="0"/>
                    <w:autoSpaceDN w:val="0"/>
                    <w:snapToGrid w:val="0"/>
                    <w:spacing w:line="290" w:lineRule="atLeast"/>
                    <w:ind w:firstLineChars="0" w:firstLine="0"/>
                    <w:rPr>
                      <w:rFonts w:ascii="한컴바탕" w:eastAsia="한컴바탕" w:hAnsi="한컴바탕" w:cs="한컴바탕"/>
                      <w:sz w:val="18"/>
                      <w:szCs w:val="18"/>
                      <w:lang w:eastAsia="ko-KR"/>
                    </w:rPr>
                  </w:pPr>
                  <w:r w:rsidRPr="007B1D46">
                    <w:rPr>
                      <w:rFonts w:ascii="한컴바탕" w:eastAsia="한컴바탕" w:hAnsi="한컴바탕" w:cs="한컴바탕" w:hint="eastAsia"/>
                      <w:sz w:val="18"/>
                      <w:szCs w:val="18"/>
                      <w:lang w:eastAsia="ko-KR"/>
                    </w:rPr>
                    <w:t>물품가격-비원산지재료가격</w:t>
                  </w:r>
                </w:p>
              </w:tc>
              <w:tc>
                <w:tcPr>
                  <w:tcW w:w="1183" w:type="dxa"/>
                  <w:vMerge w:val="restart"/>
                  <w:tcBorders>
                    <w:top w:val="outset" w:sz="6" w:space="0" w:color="auto"/>
                    <w:left w:val="outset" w:sz="6" w:space="0" w:color="auto"/>
                    <w:bottom w:val="outset" w:sz="6" w:space="0" w:color="auto"/>
                    <w:right w:val="outset" w:sz="6" w:space="0" w:color="auto"/>
                  </w:tcBorders>
                  <w:vAlign w:val="center"/>
                  <w:hideMark/>
                </w:tcPr>
                <w:p w:rsidR="007B1D46" w:rsidRPr="007B1D46" w:rsidRDefault="007B1D46" w:rsidP="007B1D46">
                  <w:pPr>
                    <w:pStyle w:val="a4"/>
                    <w:wordWrap w:val="0"/>
                    <w:autoSpaceDN w:val="0"/>
                    <w:snapToGrid w:val="0"/>
                    <w:spacing w:line="290" w:lineRule="atLeast"/>
                    <w:ind w:firstLine="360"/>
                    <w:rPr>
                      <w:rFonts w:ascii="한컴바탕" w:eastAsia="한컴바탕" w:hAnsi="한컴바탕" w:cs="한컴바탕"/>
                      <w:sz w:val="18"/>
                      <w:szCs w:val="18"/>
                      <w:lang w:eastAsia="ko-KR"/>
                    </w:rPr>
                  </w:pPr>
                  <w:r w:rsidRPr="007B1D46">
                    <w:rPr>
                      <w:rFonts w:ascii="한컴바탕" w:eastAsia="한컴바탕" w:hAnsi="한컴바탕" w:cs="한컴바탕" w:hint="eastAsia"/>
                      <w:sz w:val="18"/>
                      <w:szCs w:val="18"/>
                      <w:lang w:eastAsia="ko-KR"/>
                    </w:rPr>
                    <w:t>× 100%</w:t>
                  </w:r>
                </w:p>
              </w:tc>
            </w:tr>
            <w:tr w:rsidR="007B1D46" w:rsidRPr="007B1D46" w:rsidTr="007B1D46">
              <w:trPr>
                <w:trHeight w:val="142"/>
                <w:tblCellSpacing w:w="0" w:type="dxa"/>
                <w:jc w:val="center"/>
              </w:trPr>
              <w:tc>
                <w:tcPr>
                  <w:tcW w:w="1044" w:type="dxa"/>
                  <w:vMerge/>
                  <w:tcBorders>
                    <w:top w:val="outset" w:sz="6" w:space="0" w:color="auto"/>
                    <w:left w:val="outset" w:sz="6" w:space="0" w:color="auto"/>
                    <w:bottom w:val="outset" w:sz="6" w:space="0" w:color="auto"/>
                    <w:right w:val="outset" w:sz="6" w:space="0" w:color="auto"/>
                  </w:tcBorders>
                  <w:vAlign w:val="center"/>
                  <w:hideMark/>
                </w:tcPr>
                <w:p w:rsidR="007B1D46" w:rsidRPr="007B1D46" w:rsidRDefault="007B1D46" w:rsidP="007B1D46">
                  <w:pPr>
                    <w:pStyle w:val="a4"/>
                    <w:wordWrap w:val="0"/>
                    <w:autoSpaceDN w:val="0"/>
                    <w:snapToGrid w:val="0"/>
                    <w:spacing w:line="290" w:lineRule="atLeast"/>
                    <w:rPr>
                      <w:rFonts w:ascii="한컴바탕" w:eastAsia="한컴바탕" w:hAnsi="한컴바탕" w:cs="한컴바탕"/>
                      <w:szCs w:val="21"/>
                      <w:lang w:eastAsia="ko-KR"/>
                    </w:rPr>
                  </w:pPr>
                </w:p>
              </w:tc>
              <w:tc>
                <w:tcPr>
                  <w:tcW w:w="1924" w:type="dxa"/>
                  <w:tcBorders>
                    <w:top w:val="outset" w:sz="6" w:space="0" w:color="auto"/>
                    <w:left w:val="outset" w:sz="6" w:space="0" w:color="auto"/>
                    <w:bottom w:val="outset" w:sz="6" w:space="0" w:color="auto"/>
                    <w:right w:val="outset" w:sz="6" w:space="0" w:color="auto"/>
                  </w:tcBorders>
                  <w:vAlign w:val="center"/>
                  <w:hideMark/>
                </w:tcPr>
                <w:p w:rsidR="007B1D46" w:rsidRPr="00907432" w:rsidRDefault="007B1D46" w:rsidP="007B1D46">
                  <w:pPr>
                    <w:pStyle w:val="a4"/>
                    <w:wordWrap w:val="0"/>
                    <w:autoSpaceDN w:val="0"/>
                    <w:snapToGrid w:val="0"/>
                    <w:spacing w:line="290" w:lineRule="atLeast"/>
                    <w:rPr>
                      <w:rFonts w:ascii="한컴바탕" w:eastAsia="한컴바탕" w:hAnsi="한컴바탕" w:cs="한컴바탕"/>
                      <w:sz w:val="18"/>
                      <w:szCs w:val="18"/>
                      <w:lang w:eastAsia="ko-KR"/>
                    </w:rPr>
                  </w:pPr>
                  <w:r w:rsidRPr="007B1D46">
                    <w:rPr>
                      <w:rFonts w:ascii="한컴바탕" w:eastAsia="한컴바탕" w:hAnsi="한컴바탕" w:cs="한컴바탕" w:hint="eastAsia"/>
                      <w:szCs w:val="21"/>
                      <w:lang w:eastAsia="ko-KR"/>
                    </w:rPr>
                    <w:t xml:space="preserve">　</w:t>
                  </w:r>
                  <w:r w:rsidRPr="00907432">
                    <w:rPr>
                      <w:rFonts w:ascii="한컴바탕" w:eastAsia="한컴바탕" w:hAnsi="한컴바탕" w:cs="한컴바탕" w:hint="eastAsia"/>
                      <w:sz w:val="18"/>
                      <w:szCs w:val="18"/>
                      <w:lang w:eastAsia="ko-KR"/>
                    </w:rPr>
                    <w:t>물품가격</w:t>
                  </w:r>
                </w:p>
              </w:tc>
              <w:tc>
                <w:tcPr>
                  <w:tcW w:w="1183" w:type="dxa"/>
                  <w:vMerge/>
                  <w:tcBorders>
                    <w:top w:val="outset" w:sz="6" w:space="0" w:color="auto"/>
                    <w:left w:val="outset" w:sz="6" w:space="0" w:color="auto"/>
                    <w:bottom w:val="outset" w:sz="6" w:space="0" w:color="auto"/>
                    <w:right w:val="outset" w:sz="6" w:space="0" w:color="auto"/>
                  </w:tcBorders>
                  <w:vAlign w:val="center"/>
                  <w:hideMark/>
                </w:tcPr>
                <w:p w:rsidR="007B1D46" w:rsidRPr="007B1D46" w:rsidRDefault="007B1D46" w:rsidP="007B1D46">
                  <w:pPr>
                    <w:pStyle w:val="a4"/>
                    <w:wordWrap w:val="0"/>
                    <w:autoSpaceDN w:val="0"/>
                    <w:snapToGrid w:val="0"/>
                    <w:spacing w:line="290" w:lineRule="atLeast"/>
                    <w:rPr>
                      <w:rFonts w:ascii="한컴바탕" w:eastAsia="한컴바탕" w:hAnsi="한컴바탕" w:cs="한컴바탕"/>
                      <w:szCs w:val="21"/>
                      <w:lang w:eastAsia="ko-KR"/>
                    </w:rPr>
                  </w:pPr>
                </w:p>
              </w:tc>
            </w:tr>
          </w:tbl>
          <w:p w:rsidR="007B1D46" w:rsidRPr="007B1D46" w:rsidRDefault="007B1D46" w:rsidP="007B1D46">
            <w:pPr>
              <w:pStyle w:val="a4"/>
              <w:wordWrap w:val="0"/>
              <w:autoSpaceDN w:val="0"/>
              <w:snapToGrid w:val="0"/>
              <w:spacing w:line="290" w:lineRule="atLeast"/>
              <w:rPr>
                <w:rFonts w:ascii="한컴바탕" w:eastAsia="한컴바탕" w:hAnsi="한컴바탕" w:cs="한컴바탕"/>
                <w:szCs w:val="21"/>
                <w:lang w:eastAsia="ko-KR"/>
              </w:rPr>
            </w:pPr>
          </w:p>
          <w:p w:rsidR="007B1D46" w:rsidRPr="007B1D46" w:rsidRDefault="007B1D46" w:rsidP="007B1D46">
            <w:pPr>
              <w:pStyle w:val="a4"/>
              <w:wordWrap w:val="0"/>
              <w:autoSpaceDN w:val="0"/>
              <w:snapToGrid w:val="0"/>
              <w:spacing w:line="290" w:lineRule="atLeast"/>
              <w:rPr>
                <w:rFonts w:ascii="한컴바탕" w:eastAsia="한컴바탕" w:hAnsi="한컴바탕" w:cs="한컴바탕"/>
                <w:szCs w:val="21"/>
                <w:lang w:eastAsia="ko-KR"/>
              </w:rPr>
            </w:pPr>
            <w:r w:rsidRPr="007B1D46">
              <w:rPr>
                <w:rFonts w:ascii="한컴바탕" w:eastAsia="한컴바탕" w:hAnsi="한컴바탕" w:cs="한컴바탕" w:hint="eastAsia"/>
                <w:szCs w:val="21"/>
                <w:lang w:eastAsia="ko-KR"/>
              </w:rPr>
              <w:t xml:space="preserve">그 중 </w:t>
            </w:r>
            <w:r w:rsidRPr="007B1D46">
              <w:rPr>
                <w:rFonts w:ascii="한컴바탕" w:eastAsia="한컴바탕" w:hAnsi="한컴바탕" w:cs="한컴바탕"/>
                <w:szCs w:val="21"/>
                <w:lang w:eastAsia="ko-KR"/>
              </w:rPr>
              <w:t>“</w:t>
            </w:r>
            <w:r w:rsidRPr="007B1D46">
              <w:rPr>
                <w:rFonts w:ascii="한컴바탕" w:eastAsia="한컴바탕" w:hAnsi="한컴바탕" w:cs="한컴바탕" w:hint="eastAsia"/>
                <w:szCs w:val="21"/>
                <w:lang w:eastAsia="ko-KR"/>
              </w:rPr>
              <w:t>물품가격</w:t>
            </w:r>
            <w:r w:rsidRPr="007B1D46">
              <w:rPr>
                <w:rFonts w:ascii="한컴바탕" w:eastAsia="한컴바탕" w:hAnsi="한컴바탕" w:cs="한컴바탕"/>
                <w:szCs w:val="21"/>
                <w:lang w:eastAsia="ko-KR"/>
              </w:rPr>
              <w:t>”</w:t>
            </w:r>
            <w:r w:rsidRPr="007B1D46">
              <w:rPr>
                <w:rFonts w:ascii="한컴바탕" w:eastAsia="한컴바탕" w:hAnsi="한컴바탕" w:cs="한컴바탕" w:hint="eastAsia"/>
                <w:szCs w:val="21"/>
                <w:lang w:eastAsia="ko-KR"/>
              </w:rPr>
              <w:t xml:space="preserve">이라 함은 &lt;세관가격평가협정&gt;에 따라 본선인도가격을 기초로 하여 조정한 물품가격을 가리킨다. </w:t>
            </w:r>
            <w:r w:rsidRPr="007B1D46">
              <w:rPr>
                <w:rFonts w:ascii="한컴바탕" w:eastAsia="한컴바탕" w:hAnsi="한컴바탕" w:cs="한컴바탕"/>
                <w:szCs w:val="21"/>
                <w:lang w:eastAsia="ko-KR"/>
              </w:rPr>
              <w:t>“</w:t>
            </w:r>
            <w:r w:rsidRPr="007B1D46">
              <w:rPr>
                <w:rFonts w:ascii="한컴바탕" w:eastAsia="한컴바탕" w:hAnsi="한컴바탕" w:cs="한컴바탕" w:hint="eastAsia"/>
                <w:szCs w:val="21"/>
                <w:lang w:eastAsia="ko-KR"/>
              </w:rPr>
              <w:t>비원산지재료가격</w:t>
            </w:r>
            <w:r w:rsidRPr="007B1D46">
              <w:rPr>
                <w:rFonts w:ascii="한컴바탕" w:eastAsia="한컴바탕" w:hAnsi="한컴바탕" w:cs="한컴바탕"/>
                <w:szCs w:val="21"/>
                <w:lang w:eastAsia="ko-KR"/>
              </w:rPr>
              <w:t>”</w:t>
            </w:r>
            <w:r w:rsidRPr="007B1D46">
              <w:rPr>
                <w:rFonts w:ascii="한컴바탕" w:eastAsia="한컴바탕" w:hAnsi="한컴바탕" w:cs="한컴바탕" w:hint="eastAsia"/>
                <w:szCs w:val="21"/>
                <w:lang w:eastAsia="ko-KR"/>
              </w:rPr>
              <w:t xml:space="preserve">이라 함은 &lt;세관가격평가협정&gt;에 따라 확정된 수입원가, 목적항구 혹은 장소까지의 운송비와 </w:t>
            </w:r>
            <w:proofErr w:type="spellStart"/>
            <w:r w:rsidRPr="007B1D46">
              <w:rPr>
                <w:rFonts w:ascii="한컴바탕" w:eastAsia="한컴바탕" w:hAnsi="한컴바탕" w:cs="한컴바탕" w:hint="eastAsia"/>
                <w:szCs w:val="21"/>
                <w:lang w:eastAsia="ko-KR"/>
              </w:rPr>
              <w:t>보험비</w:t>
            </w:r>
            <w:proofErr w:type="spellEnd"/>
            <w:r w:rsidRPr="007B1D46">
              <w:rPr>
                <w:rFonts w:ascii="한컴바탕" w:eastAsia="한컴바탕" w:hAnsi="한컴바탕" w:cs="한컴바탕" w:hint="eastAsia"/>
                <w:szCs w:val="21"/>
                <w:lang w:eastAsia="ko-KR"/>
              </w:rPr>
              <w:t xml:space="preserve">, 원산지 불명 재료를 포함한 가격을 가리킨다. 비원산지재료를 제조업자가 한국 경내에서 획득한 경우, &lt;세관가격평가협정&gt;에 따라 확정된 거래가격에는, 그 비원산지 재료를 공급업자 창고에서 제조업자 소재지로 운송하는 과정 중 발생하는 운송비, </w:t>
            </w:r>
            <w:proofErr w:type="spellStart"/>
            <w:r w:rsidRPr="007B1D46">
              <w:rPr>
                <w:rFonts w:ascii="한컴바탕" w:eastAsia="한컴바탕" w:hAnsi="한컴바탕" w:cs="한컴바탕" w:hint="eastAsia"/>
                <w:szCs w:val="21"/>
                <w:lang w:eastAsia="ko-KR"/>
              </w:rPr>
              <w:t>보험비</w:t>
            </w:r>
            <w:proofErr w:type="spellEnd"/>
            <w:r w:rsidRPr="007B1D46">
              <w:rPr>
                <w:rFonts w:ascii="한컴바탕" w:eastAsia="한컴바탕" w:hAnsi="한컴바탕" w:cs="한컴바탕" w:hint="eastAsia"/>
                <w:szCs w:val="21"/>
                <w:lang w:eastAsia="ko-KR"/>
              </w:rPr>
              <w:t xml:space="preserve">, 포장비 및 기타 모든 비용이 포함되지 않는다. </w:t>
            </w:r>
          </w:p>
          <w:p w:rsidR="007B1D46" w:rsidRPr="007B1D46" w:rsidRDefault="007B1D46" w:rsidP="007B1D46">
            <w:pPr>
              <w:pStyle w:val="a4"/>
              <w:wordWrap w:val="0"/>
              <w:autoSpaceDN w:val="0"/>
              <w:snapToGrid w:val="0"/>
              <w:spacing w:line="290" w:lineRule="atLeast"/>
              <w:rPr>
                <w:rFonts w:ascii="한컴바탕" w:eastAsia="한컴바탕" w:hAnsi="한컴바탕" w:cs="한컴바탕"/>
                <w:szCs w:val="21"/>
                <w:lang w:eastAsia="ko-KR"/>
              </w:rPr>
            </w:pPr>
            <w:proofErr w:type="spellStart"/>
            <w:r w:rsidRPr="007B1D46">
              <w:rPr>
                <w:rFonts w:ascii="한컴바탕" w:eastAsia="한컴바탕" w:hAnsi="한컴바탕" w:cs="한컴바탕" w:hint="eastAsia"/>
                <w:szCs w:val="21"/>
                <w:lang w:eastAsia="ko-KR"/>
              </w:rPr>
              <w:t>본조</w:t>
            </w:r>
            <w:proofErr w:type="spellEnd"/>
            <w:r w:rsidRPr="007B1D46">
              <w:rPr>
                <w:rFonts w:ascii="한컴바탕" w:eastAsia="한컴바탕" w:hAnsi="한컴바탕" w:cs="한컴바탕" w:hint="eastAsia"/>
                <w:szCs w:val="21"/>
                <w:lang w:eastAsia="ko-KR"/>
              </w:rPr>
              <w:t xml:space="preserve"> 제1관에 근거하여 물품의 지역가치성분을 계산할 때, 비원산지재료가격에는 생산과정 중 원산지재료를 생산하기 위하여 사용된 비원산지 재료의 가격이 포함되지 않는다. </w:t>
            </w:r>
          </w:p>
          <w:p w:rsidR="007B1D46" w:rsidRPr="007B1D46" w:rsidRDefault="007B1D46" w:rsidP="007B1D46">
            <w:pPr>
              <w:pStyle w:val="a4"/>
              <w:wordWrap w:val="0"/>
              <w:autoSpaceDN w:val="0"/>
              <w:snapToGrid w:val="0"/>
              <w:spacing w:line="290" w:lineRule="atLeast"/>
              <w:rPr>
                <w:rFonts w:ascii="한컴바탕" w:eastAsia="한컴바탕" w:hAnsi="한컴바탕" w:cs="한컴바탕"/>
                <w:szCs w:val="21"/>
                <w:lang w:eastAsia="ko-KR"/>
              </w:rPr>
            </w:pPr>
            <w:r w:rsidRPr="007B1D46">
              <w:rPr>
                <w:rFonts w:ascii="한컴바탕" w:eastAsia="한컴바탕" w:hAnsi="한컴바탕" w:cs="한컴바탕" w:hint="eastAsia"/>
                <w:szCs w:val="21"/>
                <w:lang w:eastAsia="ko-KR"/>
              </w:rPr>
              <w:t>제8조 중국이 원산지인 물품 혹은 재료가 한국 경내에서 다른 물품을 생산하는데 사용되는 경우, 그 물품 혹은 재료는 한국 원산 물품 혹은 재료로 간주한다.</w:t>
            </w:r>
          </w:p>
          <w:p w:rsidR="007B1D46" w:rsidRPr="002068CB" w:rsidRDefault="007B1D46" w:rsidP="002068CB">
            <w:pPr>
              <w:pStyle w:val="a4"/>
              <w:wordWrap w:val="0"/>
              <w:autoSpaceDN w:val="0"/>
              <w:snapToGrid w:val="0"/>
              <w:spacing w:line="290" w:lineRule="atLeast"/>
              <w:ind w:firstLine="404"/>
              <w:rPr>
                <w:rFonts w:ascii="한컴바탕" w:eastAsia="한컴바탕" w:hAnsi="한컴바탕" w:cs="한컴바탕"/>
                <w:spacing w:val="-4"/>
                <w:szCs w:val="21"/>
                <w:lang w:eastAsia="ko-KR"/>
              </w:rPr>
            </w:pPr>
            <w:r w:rsidRPr="002068CB">
              <w:rPr>
                <w:rFonts w:ascii="한컴바탕" w:eastAsia="한컴바탕" w:hAnsi="한컴바탕" w:cs="한컴바탕" w:hint="eastAsia"/>
                <w:spacing w:val="-4"/>
                <w:szCs w:val="21"/>
                <w:lang w:eastAsia="ko-KR"/>
              </w:rPr>
              <w:t>제9조 &lt;중한자유무역협정&gt;의 세칙분류변경조건을 적용하는 물품이, 생산과정 중 사용되는 비 원산지 재료가 세칙분류변경조건을 만족시키지 못하고, 다만 본 방법의 모든 기타 다른 적용규정에 부합하고 아래 조건 중 1에 부합하는 경우, 원산지 물품으로 간주하여야 한다.</w:t>
            </w:r>
          </w:p>
          <w:p w:rsidR="007B1D46" w:rsidRPr="007B1D46" w:rsidRDefault="007B1D46" w:rsidP="007B1D46">
            <w:pPr>
              <w:pStyle w:val="a4"/>
              <w:wordWrap w:val="0"/>
              <w:autoSpaceDN w:val="0"/>
              <w:snapToGrid w:val="0"/>
              <w:spacing w:line="290" w:lineRule="atLeast"/>
              <w:rPr>
                <w:rFonts w:ascii="한컴바탕" w:eastAsia="한컴바탕" w:hAnsi="한컴바탕" w:cs="한컴바탕"/>
                <w:szCs w:val="21"/>
                <w:lang w:eastAsia="ko-KR"/>
              </w:rPr>
            </w:pPr>
            <w:r w:rsidRPr="007B1D46">
              <w:rPr>
                <w:rFonts w:ascii="한컴바탕" w:eastAsia="한컴바탕" w:hAnsi="한컴바탕" w:cs="한컴바탕" w:hint="eastAsia"/>
                <w:szCs w:val="21"/>
                <w:lang w:eastAsia="ko-KR"/>
              </w:rPr>
              <w:t>(1) &lt;세칙&gt; 제15장부터 제24장까지, 제50장부터 제63장까지 이외의 물품이 물품생산 중 사용되는, 세칙분류변경을 정하지 않은 본 방법 제7조에 따라 확정된 비원산지재료의 가격이 해당 물품의 본선인도가격의 10%를 초과</w:t>
            </w:r>
            <w:r w:rsidRPr="007B1D46">
              <w:rPr>
                <w:rFonts w:ascii="한컴바탕" w:eastAsia="한컴바탕" w:hAnsi="한컴바탕" w:cs="한컴바탕" w:hint="eastAsia"/>
                <w:szCs w:val="21"/>
                <w:lang w:eastAsia="ko-KR"/>
              </w:rPr>
              <w:lastRenderedPageBreak/>
              <w:t>하지 않는 경우</w:t>
            </w:r>
          </w:p>
          <w:p w:rsidR="007B1D46" w:rsidRPr="007B1D46" w:rsidRDefault="007B1D46" w:rsidP="007B1D46">
            <w:pPr>
              <w:pStyle w:val="a4"/>
              <w:wordWrap w:val="0"/>
              <w:autoSpaceDN w:val="0"/>
              <w:snapToGrid w:val="0"/>
              <w:spacing w:line="290" w:lineRule="atLeast"/>
              <w:rPr>
                <w:rFonts w:ascii="한컴바탕" w:eastAsia="한컴바탕" w:hAnsi="한컴바탕" w:cs="한컴바탕"/>
                <w:szCs w:val="21"/>
                <w:lang w:eastAsia="ko-KR"/>
              </w:rPr>
            </w:pPr>
            <w:r w:rsidRPr="007B1D46">
              <w:rPr>
                <w:rFonts w:ascii="한컴바탕" w:eastAsia="한컴바탕" w:hAnsi="한컴바탕" w:cs="한컴바탕" w:hint="eastAsia"/>
                <w:szCs w:val="21"/>
                <w:lang w:eastAsia="ko-KR"/>
              </w:rPr>
              <w:t>(2) &lt;세칙&gt; 제15장부터 제24장까지의 물품이 물품생산 중 사용되는 세칙분류변경을 정하지 않은 본 방법 제7조에 따라 확정한 모든 비원산지재료의 가격이 해당 물품 본선인도가격의 10%를 초과하지 않고, 사용되는 상술한 비 원산지 재료와 최종물품이 동일한 세목번호에 속하지 않는 경우</w:t>
            </w:r>
          </w:p>
          <w:p w:rsidR="007B1D46" w:rsidRPr="002068CB" w:rsidRDefault="007B1D46" w:rsidP="002068CB">
            <w:pPr>
              <w:pStyle w:val="a4"/>
              <w:wordWrap w:val="0"/>
              <w:autoSpaceDN w:val="0"/>
              <w:snapToGrid w:val="0"/>
              <w:spacing w:line="290" w:lineRule="atLeast"/>
              <w:ind w:firstLine="404"/>
              <w:rPr>
                <w:rFonts w:ascii="한컴바탕" w:eastAsia="한컴바탕" w:hAnsi="한컴바탕" w:cs="한컴바탕"/>
                <w:spacing w:val="-4"/>
                <w:szCs w:val="21"/>
                <w:lang w:eastAsia="ko-KR"/>
              </w:rPr>
            </w:pPr>
            <w:r w:rsidRPr="002068CB">
              <w:rPr>
                <w:rFonts w:ascii="한컴바탕" w:eastAsia="한컴바탕" w:hAnsi="한컴바탕" w:cs="한컴바탕" w:hint="eastAsia"/>
                <w:spacing w:val="-4"/>
                <w:szCs w:val="21"/>
                <w:lang w:eastAsia="ko-KR"/>
              </w:rPr>
              <w:t xml:space="preserve">(3) &lt;세칙&gt; 제50장부터 제63장까지의 물품이 물품생산 중 세칙분류변경을 정하지 않은 비 원산지 재료를 사용했고, 상술한 비 원산지 재료 전부의 중량이 해당 물품 </w:t>
            </w:r>
            <w:proofErr w:type="spellStart"/>
            <w:r w:rsidRPr="002068CB">
              <w:rPr>
                <w:rFonts w:ascii="한컴바탕" w:eastAsia="한컴바탕" w:hAnsi="한컴바탕" w:cs="한컴바탕" w:hint="eastAsia"/>
                <w:spacing w:val="-4"/>
                <w:szCs w:val="21"/>
                <w:lang w:eastAsia="ko-KR"/>
              </w:rPr>
              <w:t>총중량의</w:t>
            </w:r>
            <w:proofErr w:type="spellEnd"/>
            <w:r w:rsidRPr="002068CB">
              <w:rPr>
                <w:rFonts w:ascii="한컴바탕" w:eastAsia="한컴바탕" w:hAnsi="한컴바탕" w:cs="한컴바탕" w:hint="eastAsia"/>
                <w:spacing w:val="-4"/>
                <w:szCs w:val="21"/>
                <w:lang w:eastAsia="ko-KR"/>
              </w:rPr>
              <w:t xml:space="preserve"> 10%를 초과하지 않거나 혹은 상술한 비원산지 재료가 본 방법 제7조에 따라 확정한 가격이 해당 물품의 본선인도가격의 10%를 초과하지 않는 경우.</w:t>
            </w:r>
          </w:p>
          <w:p w:rsidR="007B1D46" w:rsidRPr="007B1D46" w:rsidRDefault="007B1D46" w:rsidP="007B1D46">
            <w:pPr>
              <w:pStyle w:val="a4"/>
              <w:wordWrap w:val="0"/>
              <w:autoSpaceDN w:val="0"/>
              <w:snapToGrid w:val="0"/>
              <w:spacing w:line="290" w:lineRule="atLeast"/>
              <w:rPr>
                <w:rFonts w:ascii="한컴바탕" w:eastAsia="한컴바탕" w:hAnsi="한컴바탕" w:cs="한컴바탕"/>
                <w:szCs w:val="21"/>
                <w:lang w:eastAsia="ko-KR"/>
              </w:rPr>
            </w:pPr>
            <w:r w:rsidRPr="007B1D46">
              <w:rPr>
                <w:rFonts w:ascii="한컴바탕" w:eastAsia="한컴바탕" w:hAnsi="한컴바탕" w:cs="한컴바탕" w:hint="eastAsia"/>
                <w:szCs w:val="21"/>
                <w:lang w:eastAsia="ko-KR"/>
              </w:rPr>
              <w:t>제10조 물품이 단지 아래 1의 항목 혹은 다수의 항목을 거쳐 미세가공 혹은 처리되고 기타 가공 혹은 처리를 하지 않은 경우, 원산지 물품에 포함될 수 없다.</w:t>
            </w:r>
          </w:p>
          <w:p w:rsidR="007B1D46" w:rsidRPr="007B1D46" w:rsidRDefault="007B1D46" w:rsidP="007B1D46">
            <w:pPr>
              <w:pStyle w:val="a4"/>
              <w:wordWrap w:val="0"/>
              <w:autoSpaceDN w:val="0"/>
              <w:snapToGrid w:val="0"/>
              <w:spacing w:line="290" w:lineRule="atLeast"/>
              <w:rPr>
                <w:rFonts w:ascii="한컴바탕" w:eastAsia="한컴바탕" w:hAnsi="한컴바탕" w:cs="한컴바탕"/>
                <w:szCs w:val="21"/>
                <w:lang w:eastAsia="ko-KR"/>
              </w:rPr>
            </w:pPr>
            <w:r w:rsidRPr="007B1D46">
              <w:rPr>
                <w:rFonts w:ascii="한컴바탕" w:eastAsia="한컴바탕" w:hAnsi="한컴바탕" w:cs="한컴바탕" w:hint="eastAsia"/>
                <w:szCs w:val="21"/>
                <w:lang w:eastAsia="ko-KR"/>
              </w:rPr>
              <w:t>(1) 물품이 운송 혹은 저장기간에 양호한 상태에 있도록 하기 위하여 진행하는 처리.</w:t>
            </w:r>
          </w:p>
          <w:p w:rsidR="007B1D46" w:rsidRPr="007B1D46" w:rsidRDefault="007B1D46" w:rsidP="007B1D46">
            <w:pPr>
              <w:pStyle w:val="a4"/>
              <w:wordWrap w:val="0"/>
              <w:autoSpaceDN w:val="0"/>
              <w:snapToGrid w:val="0"/>
              <w:spacing w:line="290" w:lineRule="atLeast"/>
              <w:rPr>
                <w:rFonts w:ascii="한컴바탕" w:eastAsia="한컴바탕" w:hAnsi="한컴바탕" w:cs="한컴바탕"/>
                <w:szCs w:val="21"/>
                <w:lang w:eastAsia="ko-KR"/>
              </w:rPr>
            </w:pPr>
            <w:r w:rsidRPr="007B1D46">
              <w:rPr>
                <w:rFonts w:ascii="한컴바탕" w:eastAsia="한컴바탕" w:hAnsi="한컴바탕" w:cs="한컴바탕" w:hint="eastAsia"/>
                <w:szCs w:val="21"/>
                <w:lang w:eastAsia="ko-KR"/>
              </w:rPr>
              <w:t>(2) 물품의 부품을 조립하여 완제품으로 만들거나 혹은 제품을 분해하여 부품으로 만드는 간단한 조립 혹은 분해.</w:t>
            </w:r>
          </w:p>
          <w:p w:rsidR="007B1D46" w:rsidRPr="007B1D46" w:rsidRDefault="007B1D46" w:rsidP="007B1D46">
            <w:pPr>
              <w:pStyle w:val="a4"/>
              <w:wordWrap w:val="0"/>
              <w:autoSpaceDN w:val="0"/>
              <w:snapToGrid w:val="0"/>
              <w:spacing w:line="290" w:lineRule="atLeast"/>
              <w:rPr>
                <w:rFonts w:ascii="한컴바탕" w:eastAsia="한컴바탕" w:hAnsi="한컴바탕" w:cs="한컴바탕"/>
                <w:szCs w:val="21"/>
                <w:lang w:eastAsia="ko-KR"/>
              </w:rPr>
            </w:pPr>
            <w:r w:rsidRPr="007B1D46">
              <w:rPr>
                <w:rFonts w:ascii="한컴바탕" w:eastAsia="한컴바탕" w:hAnsi="한컴바탕" w:cs="한컴바탕" w:hint="eastAsia"/>
                <w:szCs w:val="21"/>
                <w:lang w:eastAsia="ko-KR"/>
              </w:rPr>
              <w:t>(3) 포장의 변경, 분할, 포장의 결합.</w:t>
            </w:r>
          </w:p>
          <w:p w:rsidR="007B1D46" w:rsidRPr="007B1D46" w:rsidRDefault="007B1D46" w:rsidP="007B1D46">
            <w:pPr>
              <w:pStyle w:val="a4"/>
              <w:wordWrap w:val="0"/>
              <w:autoSpaceDN w:val="0"/>
              <w:snapToGrid w:val="0"/>
              <w:spacing w:line="290" w:lineRule="atLeast"/>
              <w:rPr>
                <w:rFonts w:ascii="한컴바탕" w:eastAsia="한컴바탕" w:hAnsi="한컴바탕" w:cs="한컴바탕"/>
                <w:szCs w:val="21"/>
                <w:lang w:eastAsia="ko-KR"/>
              </w:rPr>
            </w:pPr>
            <w:r w:rsidRPr="007B1D46">
              <w:rPr>
                <w:rFonts w:ascii="한컴바탕" w:eastAsia="한컴바탕" w:hAnsi="한컴바탕" w:cs="한컴바탕" w:hint="eastAsia"/>
                <w:szCs w:val="21"/>
                <w:lang w:eastAsia="ko-KR"/>
              </w:rPr>
              <w:t>(4) 세척, 청소, 먼지제거, 산화물제거, 기름제거, 페인트제거 및 기타 도료의 제거</w:t>
            </w:r>
          </w:p>
          <w:p w:rsidR="007B1D46" w:rsidRPr="002068CB" w:rsidRDefault="007B1D46" w:rsidP="002068CB">
            <w:pPr>
              <w:pStyle w:val="a4"/>
              <w:wordWrap w:val="0"/>
              <w:autoSpaceDN w:val="0"/>
              <w:snapToGrid w:val="0"/>
              <w:spacing w:line="290" w:lineRule="atLeast"/>
              <w:ind w:firstLine="372"/>
              <w:rPr>
                <w:rFonts w:ascii="한컴바탕" w:eastAsia="한컴바탕" w:hAnsi="한컴바탕" w:cs="한컴바탕"/>
                <w:spacing w:val="-12"/>
                <w:szCs w:val="21"/>
                <w:lang w:eastAsia="ko-KR"/>
              </w:rPr>
            </w:pPr>
            <w:r w:rsidRPr="002068CB">
              <w:rPr>
                <w:rFonts w:ascii="한컴바탕" w:eastAsia="한컴바탕" w:hAnsi="한컴바탕" w:cs="한컴바탕" w:hint="eastAsia"/>
                <w:spacing w:val="-12"/>
                <w:szCs w:val="21"/>
                <w:lang w:eastAsia="ko-KR"/>
              </w:rPr>
              <w:t>(5) 방직물의 다림질 혹은 평평하게 만드는 작업</w:t>
            </w:r>
          </w:p>
          <w:p w:rsidR="007B1D46" w:rsidRPr="007B1D46" w:rsidRDefault="007B1D46" w:rsidP="007B1D46">
            <w:pPr>
              <w:pStyle w:val="a4"/>
              <w:wordWrap w:val="0"/>
              <w:autoSpaceDN w:val="0"/>
              <w:snapToGrid w:val="0"/>
              <w:spacing w:line="290" w:lineRule="atLeast"/>
              <w:rPr>
                <w:rFonts w:ascii="한컴바탕" w:eastAsia="한컴바탕" w:hAnsi="한컴바탕" w:cs="한컴바탕"/>
                <w:szCs w:val="21"/>
                <w:lang w:eastAsia="ko-KR"/>
              </w:rPr>
            </w:pPr>
            <w:r w:rsidRPr="007B1D46">
              <w:rPr>
                <w:rFonts w:ascii="한컴바탕" w:eastAsia="한컴바탕" w:hAnsi="한컴바탕" w:cs="한컴바탕" w:hint="eastAsia"/>
                <w:szCs w:val="21"/>
                <w:lang w:eastAsia="ko-KR"/>
              </w:rPr>
              <w:t>(6) 간단한 페인트칠 및 연마공정</w:t>
            </w:r>
          </w:p>
          <w:p w:rsidR="007B1D46" w:rsidRPr="007B1D46" w:rsidRDefault="007B1D46" w:rsidP="007B1D46">
            <w:pPr>
              <w:pStyle w:val="a4"/>
              <w:wordWrap w:val="0"/>
              <w:autoSpaceDN w:val="0"/>
              <w:snapToGrid w:val="0"/>
              <w:spacing w:line="290" w:lineRule="atLeast"/>
              <w:rPr>
                <w:rFonts w:ascii="한컴바탕" w:eastAsia="한컴바탕" w:hAnsi="한컴바탕" w:cs="한컴바탕"/>
                <w:szCs w:val="21"/>
                <w:lang w:eastAsia="ko-KR"/>
              </w:rPr>
            </w:pPr>
            <w:r w:rsidRPr="007B1D46">
              <w:rPr>
                <w:rFonts w:ascii="한컴바탕" w:eastAsia="한컴바탕" w:hAnsi="한컴바탕" w:cs="한컴바탕" w:hint="eastAsia"/>
                <w:szCs w:val="21"/>
                <w:lang w:eastAsia="ko-KR"/>
              </w:rPr>
              <w:t xml:space="preserve">(7) 곡물 및 쌀의 탈곡, 부분 혹은 완전한 표백, 광택 및 </w:t>
            </w:r>
            <w:proofErr w:type="spellStart"/>
            <w:r w:rsidRPr="007B1D46">
              <w:rPr>
                <w:rFonts w:ascii="한컴바탕" w:eastAsia="한컴바탕" w:hAnsi="한컴바탕" w:cs="한컴바탕" w:hint="eastAsia"/>
                <w:szCs w:val="21"/>
                <w:lang w:eastAsia="ko-KR"/>
              </w:rPr>
              <w:t>윤내는</w:t>
            </w:r>
            <w:proofErr w:type="spellEnd"/>
            <w:r w:rsidRPr="007B1D46">
              <w:rPr>
                <w:rFonts w:ascii="한컴바탕" w:eastAsia="한컴바탕" w:hAnsi="한컴바탕" w:cs="한컴바탕" w:hint="eastAsia"/>
                <w:szCs w:val="21"/>
                <w:lang w:eastAsia="ko-KR"/>
              </w:rPr>
              <w:t xml:space="preserve"> 작업.</w:t>
            </w:r>
          </w:p>
          <w:p w:rsidR="007B1D46" w:rsidRPr="007B1D46" w:rsidRDefault="007B1D46" w:rsidP="007B1D46">
            <w:pPr>
              <w:pStyle w:val="a4"/>
              <w:wordWrap w:val="0"/>
              <w:autoSpaceDN w:val="0"/>
              <w:snapToGrid w:val="0"/>
              <w:spacing w:line="290" w:lineRule="atLeast"/>
              <w:rPr>
                <w:rFonts w:ascii="한컴바탕" w:eastAsia="한컴바탕" w:hAnsi="한컴바탕" w:cs="한컴바탕"/>
                <w:szCs w:val="21"/>
                <w:lang w:eastAsia="ko-KR"/>
              </w:rPr>
            </w:pPr>
            <w:r w:rsidRPr="007B1D46">
              <w:rPr>
                <w:rFonts w:ascii="한컴바탕" w:eastAsia="한컴바탕" w:hAnsi="한컴바탕" w:cs="한컴바탕" w:hint="eastAsia"/>
                <w:szCs w:val="21"/>
                <w:lang w:eastAsia="ko-KR"/>
              </w:rPr>
              <w:t>(8) 설탕착색 혹은 가미, 혹은 덩어리 설탕을 만드는 작업. 부분 혹은 전부의 설탕결정체의 제분(milling).</w:t>
            </w:r>
          </w:p>
          <w:p w:rsidR="007B1D46" w:rsidRPr="007B1D46" w:rsidRDefault="007B1D46" w:rsidP="007B1D46">
            <w:pPr>
              <w:pStyle w:val="a4"/>
              <w:wordWrap w:val="0"/>
              <w:autoSpaceDN w:val="0"/>
              <w:snapToGrid w:val="0"/>
              <w:spacing w:line="290" w:lineRule="atLeast"/>
              <w:rPr>
                <w:rFonts w:ascii="한컴바탕" w:eastAsia="한컴바탕" w:hAnsi="한컴바탕" w:cs="한컴바탕"/>
                <w:szCs w:val="21"/>
                <w:lang w:eastAsia="ko-KR"/>
              </w:rPr>
            </w:pPr>
            <w:r w:rsidRPr="007B1D46">
              <w:rPr>
                <w:rFonts w:ascii="한컴바탕" w:eastAsia="한컴바탕" w:hAnsi="한컴바탕" w:cs="한컴바탕" w:hint="eastAsia"/>
                <w:szCs w:val="21"/>
                <w:lang w:eastAsia="ko-KR"/>
              </w:rPr>
              <w:t xml:space="preserve">(9) 과일, 견과 및 야채의 껍질제거, </w:t>
            </w:r>
            <w:proofErr w:type="spellStart"/>
            <w:r w:rsidRPr="007B1D46">
              <w:rPr>
                <w:rFonts w:ascii="한컴바탕" w:eastAsia="한컴바탕" w:hAnsi="한컴바탕" w:cs="한컴바탕" w:hint="eastAsia"/>
                <w:szCs w:val="21"/>
                <w:lang w:eastAsia="ko-KR"/>
              </w:rPr>
              <w:t>씨제거</w:t>
            </w:r>
            <w:proofErr w:type="spellEnd"/>
            <w:r w:rsidRPr="007B1D46">
              <w:rPr>
                <w:rFonts w:ascii="한컴바탕" w:eastAsia="한컴바탕" w:hAnsi="한컴바탕" w:cs="한컴바탕" w:hint="eastAsia"/>
                <w:szCs w:val="21"/>
                <w:lang w:eastAsia="ko-KR"/>
              </w:rPr>
              <w:t xml:space="preserve"> 및 껍데기 제거.</w:t>
            </w:r>
          </w:p>
          <w:p w:rsidR="007B1D46" w:rsidRPr="007B1D46" w:rsidRDefault="007B1D46" w:rsidP="007B1D46">
            <w:pPr>
              <w:pStyle w:val="a4"/>
              <w:wordWrap w:val="0"/>
              <w:autoSpaceDN w:val="0"/>
              <w:snapToGrid w:val="0"/>
              <w:spacing w:line="290" w:lineRule="atLeast"/>
              <w:rPr>
                <w:rFonts w:ascii="한컴바탕" w:eastAsia="한컴바탕" w:hAnsi="한컴바탕" w:cs="한컴바탕"/>
                <w:szCs w:val="21"/>
                <w:lang w:eastAsia="ko-KR"/>
              </w:rPr>
            </w:pPr>
            <w:r w:rsidRPr="007B1D46">
              <w:rPr>
                <w:rFonts w:ascii="한컴바탕" w:eastAsia="한컴바탕" w:hAnsi="한컴바탕" w:cs="한컴바탕" w:hint="eastAsia"/>
                <w:szCs w:val="21"/>
                <w:lang w:eastAsia="ko-KR"/>
              </w:rPr>
              <w:t xml:space="preserve">(10) </w:t>
            </w:r>
            <w:proofErr w:type="spellStart"/>
            <w:r w:rsidRPr="007B1D46">
              <w:rPr>
                <w:rFonts w:ascii="한컴바탕" w:eastAsia="한컴바탕" w:hAnsi="한컴바탕" w:cs="한컴바탕" w:hint="eastAsia"/>
                <w:szCs w:val="21"/>
                <w:lang w:eastAsia="ko-KR"/>
              </w:rPr>
              <w:t>치핑</w:t>
            </w:r>
            <w:proofErr w:type="spellEnd"/>
            <w:r w:rsidRPr="007B1D46">
              <w:rPr>
                <w:rFonts w:ascii="한컴바탕" w:eastAsia="한컴바탕" w:hAnsi="한컴바탕" w:cs="한컴바탕" w:hint="eastAsia"/>
                <w:szCs w:val="21"/>
                <w:lang w:eastAsia="ko-KR"/>
              </w:rPr>
              <w:t>(chipping, 끝을 뾰족하게 하는 작업), 간단한 연마 혹은 간단한 절단.</w:t>
            </w:r>
          </w:p>
          <w:p w:rsidR="007B1D46" w:rsidRPr="002068CB" w:rsidRDefault="007B1D46" w:rsidP="002068CB">
            <w:pPr>
              <w:pStyle w:val="a4"/>
              <w:wordWrap w:val="0"/>
              <w:autoSpaceDN w:val="0"/>
              <w:snapToGrid w:val="0"/>
              <w:spacing w:line="290" w:lineRule="atLeast"/>
              <w:ind w:firstLine="380"/>
              <w:rPr>
                <w:rFonts w:ascii="한컴바탕" w:eastAsia="한컴바탕" w:hAnsi="한컴바탕" w:cs="한컴바탕"/>
                <w:spacing w:val="-10"/>
                <w:szCs w:val="21"/>
                <w:lang w:eastAsia="ko-KR"/>
              </w:rPr>
            </w:pPr>
            <w:r w:rsidRPr="002068CB">
              <w:rPr>
                <w:rFonts w:ascii="한컴바탕" w:eastAsia="한컴바탕" w:hAnsi="한컴바탕" w:cs="한컴바탕" w:hint="eastAsia"/>
                <w:spacing w:val="-10"/>
                <w:szCs w:val="21"/>
                <w:lang w:eastAsia="ko-KR"/>
              </w:rPr>
              <w:t xml:space="preserve">(11) 여과, 선별, 고르는 것, 분류, 등급분류, 결합(세트물품의 결합을 포함), 종단(縱斷, 세로로 절단), </w:t>
            </w:r>
            <w:proofErr w:type="spellStart"/>
            <w:r w:rsidRPr="002068CB">
              <w:rPr>
                <w:rFonts w:ascii="한컴바탕" w:eastAsia="한컴바탕" w:hAnsi="한컴바탕" w:cs="한컴바탕" w:hint="eastAsia"/>
                <w:spacing w:val="-10"/>
                <w:szCs w:val="21"/>
                <w:lang w:eastAsia="ko-KR"/>
              </w:rPr>
              <w:t>만곡</w:t>
            </w:r>
            <w:proofErr w:type="spellEnd"/>
            <w:r w:rsidRPr="002068CB">
              <w:rPr>
                <w:rFonts w:ascii="한컴바탕" w:eastAsia="한컴바탕" w:hAnsi="한컴바탕" w:cs="한컴바탕" w:hint="eastAsia"/>
                <w:spacing w:val="-10"/>
                <w:szCs w:val="21"/>
                <w:lang w:eastAsia="ko-KR"/>
              </w:rPr>
              <w:t>(</w:t>
            </w:r>
            <w:proofErr w:type="spellStart"/>
            <w:r w:rsidRPr="002068CB">
              <w:rPr>
                <w:rFonts w:ascii="한컴바탕" w:eastAsia="한컴바탕" w:hAnsi="한컴바탕" w:cs="한컴바탕" w:hint="eastAsia"/>
                <w:spacing w:val="-10"/>
                <w:szCs w:val="21"/>
                <w:lang w:eastAsia="ko-KR"/>
              </w:rPr>
              <w:t>彎曲</w:t>
            </w:r>
            <w:proofErr w:type="spellEnd"/>
            <w:r w:rsidRPr="002068CB">
              <w:rPr>
                <w:rFonts w:ascii="한컴바탕" w:eastAsia="한컴바탕" w:hAnsi="한컴바탕" w:cs="한컴바탕" w:hint="eastAsia"/>
                <w:spacing w:val="-10"/>
                <w:szCs w:val="21"/>
                <w:lang w:eastAsia="ko-KR"/>
              </w:rPr>
              <w:t>, 구부리는 것), 감는 것, 펴는 것.</w:t>
            </w:r>
          </w:p>
          <w:p w:rsidR="007B1D46" w:rsidRPr="007B1D46" w:rsidRDefault="007B1D46" w:rsidP="007B1D46">
            <w:pPr>
              <w:pStyle w:val="a4"/>
              <w:wordWrap w:val="0"/>
              <w:autoSpaceDN w:val="0"/>
              <w:snapToGrid w:val="0"/>
              <w:spacing w:line="290" w:lineRule="atLeast"/>
              <w:rPr>
                <w:rFonts w:ascii="한컴바탕" w:eastAsia="한컴바탕" w:hAnsi="한컴바탕" w:cs="한컴바탕"/>
                <w:szCs w:val="21"/>
                <w:lang w:eastAsia="ko-KR"/>
              </w:rPr>
            </w:pPr>
            <w:r w:rsidRPr="007B1D46">
              <w:rPr>
                <w:rFonts w:ascii="한컴바탕" w:eastAsia="한컴바탕" w:hAnsi="한컴바탕" w:cs="한컴바탕" w:hint="eastAsia"/>
                <w:szCs w:val="21"/>
                <w:lang w:eastAsia="ko-KR"/>
              </w:rPr>
              <w:t xml:space="preserve">(12) 간단한 </w:t>
            </w:r>
            <w:proofErr w:type="spellStart"/>
            <w:r w:rsidRPr="007B1D46">
              <w:rPr>
                <w:rFonts w:ascii="한컴바탕" w:eastAsia="한컴바탕" w:hAnsi="한컴바탕" w:cs="한컴바탕" w:hint="eastAsia"/>
                <w:szCs w:val="21"/>
                <w:lang w:eastAsia="ko-KR"/>
              </w:rPr>
              <w:t>보틀링</w:t>
            </w:r>
            <w:proofErr w:type="spellEnd"/>
            <w:r w:rsidRPr="007B1D46">
              <w:rPr>
                <w:rFonts w:ascii="한컴바탕" w:eastAsia="한컴바탕" w:hAnsi="한컴바탕" w:cs="한컴바탕" w:hint="eastAsia"/>
                <w:szCs w:val="21"/>
                <w:lang w:eastAsia="ko-KR"/>
              </w:rPr>
              <w:t xml:space="preserve">(bottling), </w:t>
            </w:r>
            <w:proofErr w:type="spellStart"/>
            <w:r w:rsidRPr="007B1D46">
              <w:rPr>
                <w:rFonts w:ascii="한컴바탕" w:eastAsia="한컴바탕" w:hAnsi="한컴바탕" w:cs="한컴바탕" w:hint="eastAsia"/>
                <w:szCs w:val="21"/>
                <w:lang w:eastAsia="ko-KR"/>
              </w:rPr>
              <w:t>캔필링</w:t>
            </w:r>
            <w:proofErr w:type="spellEnd"/>
            <w:r w:rsidRPr="007B1D46">
              <w:rPr>
                <w:rFonts w:ascii="한컴바탕" w:eastAsia="한컴바탕" w:hAnsi="한컴바탕" w:cs="한컴바탕" w:hint="eastAsia"/>
                <w:szCs w:val="21"/>
                <w:lang w:eastAsia="ko-KR"/>
              </w:rPr>
              <w:t>(can filling), 항아리에 포장, 봉지에 포장, 상자에 포장, 혹은 상자박스에 포장, 판지 혹은 목판에 고정 및 기타 간단한 포장 공정</w:t>
            </w:r>
          </w:p>
          <w:p w:rsidR="007B1D46" w:rsidRPr="007B1D46" w:rsidRDefault="007B1D46" w:rsidP="007B1D46">
            <w:pPr>
              <w:pStyle w:val="a4"/>
              <w:wordWrap w:val="0"/>
              <w:autoSpaceDN w:val="0"/>
              <w:snapToGrid w:val="0"/>
              <w:spacing w:line="290" w:lineRule="atLeast"/>
              <w:rPr>
                <w:rFonts w:ascii="한컴바탕" w:eastAsia="한컴바탕" w:hAnsi="한컴바탕" w:cs="한컴바탕"/>
                <w:szCs w:val="21"/>
                <w:lang w:eastAsia="ko-KR"/>
              </w:rPr>
            </w:pPr>
            <w:r w:rsidRPr="007B1D46">
              <w:rPr>
                <w:rFonts w:ascii="한컴바탕" w:eastAsia="한컴바탕" w:hAnsi="한컴바탕" w:cs="한컴바탕" w:hint="eastAsia"/>
                <w:szCs w:val="21"/>
                <w:lang w:eastAsia="ko-KR"/>
              </w:rPr>
              <w:t xml:space="preserve">(13) 제품 혹은 그 포장에 붙이거나 혹은 </w:t>
            </w:r>
            <w:r w:rsidRPr="007B1D46">
              <w:rPr>
                <w:rFonts w:ascii="한컴바탕" w:eastAsia="한컴바탕" w:hAnsi="한컴바탕" w:cs="한컴바탕" w:hint="eastAsia"/>
                <w:szCs w:val="21"/>
                <w:lang w:eastAsia="ko-KR"/>
              </w:rPr>
              <w:lastRenderedPageBreak/>
              <w:t>인쇄한 표지, 라벨, 상징 및 기타 유사한 구별 표지</w:t>
            </w:r>
          </w:p>
          <w:p w:rsidR="007B1D46" w:rsidRPr="007B1D46" w:rsidRDefault="007B1D46" w:rsidP="007B1D46">
            <w:pPr>
              <w:pStyle w:val="a4"/>
              <w:wordWrap w:val="0"/>
              <w:autoSpaceDN w:val="0"/>
              <w:snapToGrid w:val="0"/>
              <w:spacing w:line="290" w:lineRule="atLeast"/>
              <w:rPr>
                <w:rFonts w:ascii="한컴바탕" w:eastAsia="한컴바탕" w:hAnsi="한컴바탕" w:cs="한컴바탕"/>
                <w:szCs w:val="21"/>
                <w:lang w:eastAsia="ko-KR"/>
              </w:rPr>
            </w:pPr>
            <w:r w:rsidRPr="007B1D46">
              <w:rPr>
                <w:rFonts w:ascii="한컴바탕" w:eastAsia="한컴바탕" w:hAnsi="한컴바탕" w:cs="한컴바탕" w:hint="eastAsia"/>
                <w:szCs w:val="21"/>
                <w:lang w:eastAsia="ko-KR"/>
              </w:rPr>
              <w:t xml:space="preserve">(14) 동류 혹은 </w:t>
            </w:r>
            <w:proofErr w:type="spellStart"/>
            <w:r w:rsidRPr="007B1D46">
              <w:rPr>
                <w:rFonts w:ascii="한컴바탕" w:eastAsia="한컴바탕" w:hAnsi="한컴바탕" w:cs="한컴바탕" w:hint="eastAsia"/>
                <w:szCs w:val="21"/>
                <w:lang w:eastAsia="ko-KR"/>
              </w:rPr>
              <w:t>별류</w:t>
            </w:r>
            <w:proofErr w:type="spellEnd"/>
            <w:r w:rsidRPr="007B1D46">
              <w:rPr>
                <w:rFonts w:ascii="한컴바탕" w:eastAsia="한컴바탕" w:hAnsi="한컴바탕" w:cs="한컴바탕" w:hint="eastAsia"/>
                <w:szCs w:val="21"/>
                <w:lang w:eastAsia="ko-KR"/>
              </w:rPr>
              <w:t xml:space="preserve"> 제품의 간단 혼합. 당(糖)과 다른 재료의 혼합</w:t>
            </w:r>
          </w:p>
          <w:p w:rsidR="007B1D46" w:rsidRPr="007B1D46" w:rsidRDefault="007B1D46" w:rsidP="007B1D46">
            <w:pPr>
              <w:pStyle w:val="a4"/>
              <w:wordWrap w:val="0"/>
              <w:autoSpaceDN w:val="0"/>
              <w:snapToGrid w:val="0"/>
              <w:spacing w:line="290" w:lineRule="atLeast"/>
              <w:rPr>
                <w:rFonts w:ascii="한컴바탕" w:eastAsia="한컴바탕" w:hAnsi="한컴바탕" w:cs="한컴바탕"/>
                <w:szCs w:val="21"/>
                <w:lang w:eastAsia="ko-KR"/>
              </w:rPr>
            </w:pPr>
            <w:r w:rsidRPr="007B1D46">
              <w:rPr>
                <w:rFonts w:ascii="한컴바탕" w:eastAsia="한컴바탕" w:hAnsi="한컴바탕" w:cs="한컴바탕" w:hint="eastAsia"/>
                <w:szCs w:val="21"/>
                <w:lang w:eastAsia="ko-KR"/>
              </w:rPr>
              <w:t>(15) 실험 혹은 교정</w:t>
            </w:r>
          </w:p>
          <w:p w:rsidR="007B1D46" w:rsidRPr="007B1D46" w:rsidRDefault="007B1D46" w:rsidP="007B1D46">
            <w:pPr>
              <w:pStyle w:val="a4"/>
              <w:wordWrap w:val="0"/>
              <w:autoSpaceDN w:val="0"/>
              <w:snapToGrid w:val="0"/>
              <w:spacing w:line="290" w:lineRule="atLeast"/>
              <w:rPr>
                <w:rFonts w:ascii="한컴바탕" w:eastAsia="한컴바탕" w:hAnsi="한컴바탕" w:cs="한컴바탕"/>
                <w:szCs w:val="21"/>
                <w:lang w:eastAsia="ko-KR"/>
              </w:rPr>
            </w:pPr>
            <w:r w:rsidRPr="007B1D46">
              <w:rPr>
                <w:rFonts w:ascii="한컴바탕" w:eastAsia="한컴바탕" w:hAnsi="한컴바탕" w:cs="한컴바탕" w:hint="eastAsia"/>
                <w:szCs w:val="21"/>
                <w:lang w:eastAsia="ko-KR"/>
              </w:rPr>
              <w:t>(16) 단순히 물 혹은 다른 물질의 희석, 물품의 성질을 실제적으로 변경시키지 않음.</w:t>
            </w:r>
          </w:p>
          <w:p w:rsidR="007B1D46" w:rsidRPr="002068CB" w:rsidRDefault="007B1D46" w:rsidP="002068CB">
            <w:pPr>
              <w:pStyle w:val="a4"/>
              <w:wordWrap w:val="0"/>
              <w:autoSpaceDN w:val="0"/>
              <w:snapToGrid w:val="0"/>
              <w:spacing w:line="290" w:lineRule="atLeast"/>
              <w:ind w:firstLine="452"/>
              <w:rPr>
                <w:rFonts w:ascii="한컴바탕" w:eastAsia="한컴바탕" w:hAnsi="한컴바탕" w:cs="한컴바탕"/>
                <w:spacing w:val="8"/>
                <w:szCs w:val="21"/>
                <w:lang w:eastAsia="ko-KR"/>
              </w:rPr>
            </w:pPr>
            <w:r w:rsidRPr="002068CB">
              <w:rPr>
                <w:rFonts w:ascii="한컴바탕" w:eastAsia="한컴바탕" w:hAnsi="한컴바탕" w:cs="한컴바탕" w:hint="eastAsia"/>
                <w:spacing w:val="8"/>
                <w:szCs w:val="21"/>
                <w:lang w:eastAsia="ko-KR"/>
              </w:rPr>
              <w:t xml:space="preserve">(17) 건조, </w:t>
            </w:r>
            <w:proofErr w:type="spellStart"/>
            <w:r w:rsidRPr="002068CB">
              <w:rPr>
                <w:rFonts w:ascii="한컴바탕" w:eastAsia="한컴바탕" w:hAnsi="한컴바탕" w:cs="한컴바탕" w:hint="eastAsia"/>
                <w:spacing w:val="8"/>
                <w:szCs w:val="21"/>
                <w:lang w:eastAsia="ko-KR"/>
              </w:rPr>
              <w:t>가염</w:t>
            </w:r>
            <w:proofErr w:type="spellEnd"/>
            <w:r w:rsidRPr="002068CB">
              <w:rPr>
                <w:rFonts w:ascii="한컴바탕" w:eastAsia="한컴바탕" w:hAnsi="한컴바탕" w:cs="한컴바탕" w:hint="eastAsia"/>
                <w:spacing w:val="8"/>
                <w:szCs w:val="21"/>
                <w:lang w:eastAsia="ko-KR"/>
              </w:rPr>
              <w:t xml:space="preserve"> 혹은 </w:t>
            </w:r>
            <w:proofErr w:type="spellStart"/>
            <w:r w:rsidRPr="002068CB">
              <w:rPr>
                <w:rFonts w:ascii="한컴바탕" w:eastAsia="한컴바탕" w:hAnsi="한컴바탕" w:cs="한컴바탕" w:hint="eastAsia"/>
                <w:spacing w:val="8"/>
                <w:szCs w:val="21"/>
                <w:lang w:eastAsia="ko-KR"/>
              </w:rPr>
              <w:t>염지</w:t>
            </w:r>
            <w:proofErr w:type="spellEnd"/>
            <w:r w:rsidRPr="002068CB">
              <w:rPr>
                <w:rFonts w:ascii="한컴바탕" w:eastAsia="한컴바탕" w:hAnsi="한컴바탕" w:cs="한컴바탕" w:hint="eastAsia"/>
                <w:spacing w:val="8"/>
                <w:szCs w:val="21"/>
                <w:lang w:eastAsia="ko-KR"/>
              </w:rPr>
              <w:t>, 냉장, 냉동</w:t>
            </w:r>
          </w:p>
          <w:p w:rsidR="007B1D46" w:rsidRPr="007B1D46" w:rsidRDefault="007B1D46" w:rsidP="007B1D46">
            <w:pPr>
              <w:pStyle w:val="a4"/>
              <w:wordWrap w:val="0"/>
              <w:autoSpaceDN w:val="0"/>
              <w:snapToGrid w:val="0"/>
              <w:spacing w:line="290" w:lineRule="atLeast"/>
              <w:rPr>
                <w:rFonts w:ascii="한컴바탕" w:eastAsia="한컴바탕" w:hAnsi="한컴바탕" w:cs="한컴바탕"/>
                <w:szCs w:val="21"/>
                <w:lang w:eastAsia="ko-KR"/>
              </w:rPr>
            </w:pPr>
            <w:r w:rsidRPr="007B1D46">
              <w:rPr>
                <w:rFonts w:ascii="한컴바탕" w:eastAsia="한컴바탕" w:hAnsi="한컴바탕" w:cs="한컴바탕" w:hint="eastAsia"/>
                <w:szCs w:val="21"/>
                <w:lang w:eastAsia="ko-KR"/>
              </w:rPr>
              <w:t>(18) 동물도살</w:t>
            </w:r>
          </w:p>
          <w:p w:rsidR="007B1D46" w:rsidRPr="007B1D46" w:rsidRDefault="007B1D46" w:rsidP="007B1D46">
            <w:pPr>
              <w:pStyle w:val="a4"/>
              <w:wordWrap w:val="0"/>
              <w:autoSpaceDN w:val="0"/>
              <w:snapToGrid w:val="0"/>
              <w:spacing w:line="290" w:lineRule="atLeast"/>
              <w:rPr>
                <w:rFonts w:ascii="한컴바탕" w:eastAsia="한컴바탕" w:hAnsi="한컴바탕" w:cs="한컴바탕"/>
                <w:szCs w:val="21"/>
                <w:lang w:eastAsia="ko-KR"/>
              </w:rPr>
            </w:pPr>
            <w:r w:rsidRPr="007B1D46">
              <w:rPr>
                <w:rFonts w:ascii="한컴바탕" w:eastAsia="한컴바탕" w:hAnsi="한컴바탕" w:cs="한컴바탕" w:hint="eastAsia"/>
                <w:szCs w:val="21"/>
                <w:lang w:eastAsia="ko-KR"/>
              </w:rPr>
              <w:t>(19) 제1항부터 제18항까지 중 2가지 항목 혹은 여러 항목 공정의 결합</w:t>
            </w:r>
          </w:p>
          <w:p w:rsidR="007B1D46" w:rsidRPr="002068CB" w:rsidRDefault="007B1D46" w:rsidP="002068CB">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2068CB">
              <w:rPr>
                <w:rFonts w:ascii="한컴바탕" w:eastAsia="한컴바탕" w:hAnsi="한컴바탕" w:cs="한컴바탕" w:hint="eastAsia"/>
                <w:spacing w:val="-6"/>
                <w:szCs w:val="21"/>
                <w:lang w:eastAsia="ko-KR"/>
              </w:rPr>
              <w:t xml:space="preserve">물품에 </w:t>
            </w:r>
            <w:proofErr w:type="spellStart"/>
            <w:r w:rsidRPr="002068CB">
              <w:rPr>
                <w:rFonts w:ascii="한컴바탕" w:eastAsia="한컴바탕" w:hAnsi="한컴바탕" w:cs="한컴바탕" w:hint="eastAsia"/>
                <w:spacing w:val="-6"/>
                <w:szCs w:val="21"/>
                <w:lang w:eastAsia="ko-KR"/>
              </w:rPr>
              <w:t>본조</w:t>
            </w:r>
            <w:proofErr w:type="spellEnd"/>
            <w:r w:rsidRPr="002068CB">
              <w:rPr>
                <w:rFonts w:ascii="한컴바탕" w:eastAsia="한컴바탕" w:hAnsi="한컴바탕" w:cs="한컴바탕" w:hint="eastAsia"/>
                <w:spacing w:val="-6"/>
                <w:szCs w:val="21"/>
                <w:lang w:eastAsia="ko-KR"/>
              </w:rPr>
              <w:t xml:space="preserve"> 제1관 규정을 적용함에 있어 그 생산 혹은 가공이 미세가공 혹은 처리인지 여부를 확정하고자 하는 경우, 한국경내에서 진행한 모든 가공 및 처리에 대하여 확정하여야 한다.</w:t>
            </w:r>
          </w:p>
          <w:p w:rsidR="007B1D46" w:rsidRPr="002068CB" w:rsidRDefault="007B1D46" w:rsidP="002068CB">
            <w:pPr>
              <w:pStyle w:val="a4"/>
              <w:wordWrap w:val="0"/>
              <w:autoSpaceDN w:val="0"/>
              <w:snapToGrid w:val="0"/>
              <w:spacing w:line="290" w:lineRule="atLeast"/>
              <w:ind w:firstLine="372"/>
              <w:rPr>
                <w:rFonts w:ascii="한컴바탕" w:eastAsia="한컴바탕" w:hAnsi="한컴바탕" w:cs="한컴바탕"/>
                <w:spacing w:val="-12"/>
                <w:szCs w:val="21"/>
                <w:lang w:eastAsia="ko-KR"/>
              </w:rPr>
            </w:pPr>
            <w:r w:rsidRPr="002068CB">
              <w:rPr>
                <w:rFonts w:ascii="한컴바탕" w:eastAsia="한컴바탕" w:hAnsi="한컴바탕" w:cs="한컴바탕" w:hint="eastAsia"/>
                <w:spacing w:val="-12"/>
                <w:szCs w:val="21"/>
                <w:lang w:eastAsia="ko-KR"/>
              </w:rPr>
              <w:t xml:space="preserve">제11조 &lt;세칙&gt;분류 </w:t>
            </w:r>
            <w:proofErr w:type="spellStart"/>
            <w:r w:rsidRPr="002068CB">
              <w:rPr>
                <w:rFonts w:ascii="한컴바탕" w:eastAsia="한컴바탕" w:hAnsi="한컴바탕" w:cs="한컴바탕" w:hint="eastAsia"/>
                <w:spacing w:val="-12"/>
                <w:szCs w:val="21"/>
                <w:lang w:eastAsia="ko-KR"/>
              </w:rPr>
              <w:t>총규칙</w:t>
            </w:r>
            <w:proofErr w:type="spellEnd"/>
            <w:r w:rsidRPr="002068CB">
              <w:rPr>
                <w:rFonts w:ascii="한컴바탕" w:eastAsia="한컴바탕" w:hAnsi="한컴바탕" w:cs="한컴바탕" w:hint="eastAsia"/>
                <w:spacing w:val="-12"/>
                <w:szCs w:val="21"/>
                <w:lang w:eastAsia="ko-KR"/>
              </w:rPr>
              <w:t xml:space="preserve"> 3에서 규정한 완성물품에 속하고, 그 가운데 모든 물품이 모두 한국이 원산지인 경우, 그 완성물품은 한국이 원산지이며, 그 가운데 일부 물품이 한국이 비원산지이고, 다만 본 방법 제7조에 따라 확정한 가격이 그 완성물품가격의 15%를 초과하지 않는 경우, 그 완성물품은 여전히 한국이 원산지인 것으로 간주하여야 한다.</w:t>
            </w:r>
          </w:p>
          <w:p w:rsidR="007B1D46" w:rsidRPr="007B1D46" w:rsidRDefault="007B1D46" w:rsidP="007B1D46">
            <w:pPr>
              <w:pStyle w:val="a4"/>
              <w:wordWrap w:val="0"/>
              <w:autoSpaceDN w:val="0"/>
              <w:snapToGrid w:val="0"/>
              <w:spacing w:line="290" w:lineRule="atLeast"/>
              <w:rPr>
                <w:rFonts w:ascii="한컴바탕" w:eastAsia="한컴바탕" w:hAnsi="한컴바탕" w:cs="한컴바탕"/>
                <w:szCs w:val="21"/>
                <w:lang w:eastAsia="ko-KR"/>
              </w:rPr>
            </w:pPr>
            <w:r w:rsidRPr="007B1D46">
              <w:rPr>
                <w:rFonts w:ascii="한컴바탕" w:eastAsia="한컴바탕" w:hAnsi="한컴바탕" w:cs="한컴바탕" w:hint="eastAsia"/>
                <w:szCs w:val="21"/>
                <w:lang w:eastAsia="ko-KR"/>
              </w:rPr>
              <w:t>제12조 운송기간 중 물품보호에 쓰이는 포장재료 및 용기는 물품의 원산지 확정에 영향을 미치지 아니한다.</w:t>
            </w:r>
          </w:p>
          <w:p w:rsidR="007B1D46" w:rsidRPr="007B1D46" w:rsidRDefault="007B1D46" w:rsidP="007B1D46">
            <w:pPr>
              <w:pStyle w:val="a4"/>
              <w:wordWrap w:val="0"/>
              <w:autoSpaceDN w:val="0"/>
              <w:snapToGrid w:val="0"/>
              <w:spacing w:line="290" w:lineRule="atLeast"/>
              <w:rPr>
                <w:rFonts w:ascii="한컴바탕" w:eastAsia="한컴바탕" w:hAnsi="한컴바탕" w:cs="한컴바탕"/>
                <w:szCs w:val="21"/>
                <w:lang w:eastAsia="ko-KR"/>
              </w:rPr>
            </w:pPr>
            <w:r w:rsidRPr="007B1D46">
              <w:rPr>
                <w:rFonts w:ascii="한컴바탕" w:eastAsia="한컴바탕" w:hAnsi="한컴바탕" w:cs="한컴바탕" w:hint="eastAsia"/>
                <w:szCs w:val="21"/>
                <w:lang w:eastAsia="ko-KR"/>
              </w:rPr>
              <w:t>물품에 &lt;중한자유무역협정&gt;에 따른 제품특정원산지규칙의 관련 지역가치성분조건을 적용하여 원산지를 확정하는 경우, 그 소매용 포장재료 및 용기의 가격은 각각의 원산지에 따라 원산지 재료 혹은 비원산지재료의 가격에 산입하여 계산하여야 한다.</w:t>
            </w:r>
          </w:p>
          <w:p w:rsidR="007B1D46" w:rsidRPr="002068CB" w:rsidRDefault="007B1D46" w:rsidP="002068CB">
            <w:pPr>
              <w:pStyle w:val="a4"/>
              <w:wordWrap w:val="0"/>
              <w:autoSpaceDN w:val="0"/>
              <w:snapToGrid w:val="0"/>
              <w:spacing w:line="290" w:lineRule="atLeast"/>
              <w:ind w:firstLine="404"/>
              <w:rPr>
                <w:rFonts w:ascii="한컴바탕" w:eastAsia="한컴바탕" w:hAnsi="한컴바탕" w:cs="한컴바탕"/>
                <w:spacing w:val="-4"/>
                <w:szCs w:val="21"/>
                <w:lang w:eastAsia="ko-KR"/>
              </w:rPr>
            </w:pPr>
            <w:r w:rsidRPr="002068CB">
              <w:rPr>
                <w:rFonts w:ascii="한컴바탕" w:eastAsia="한컴바탕" w:hAnsi="한컴바탕" w:cs="한컴바탕" w:hint="eastAsia"/>
                <w:spacing w:val="-4"/>
                <w:szCs w:val="21"/>
                <w:lang w:eastAsia="ko-KR"/>
              </w:rPr>
              <w:t>물품에 &lt;중한자유무역협정&gt;에 따른 제품특정원산지규칙의 관련 세칙분류변경조건을 적용하여 원산지를 확정하고, 그 소매용 포장재료 및 용기와 해당 물품이 동일한 류에 속하는 경우, 해당 소매용 포장재료 및 용기의 원산지는 물품 원산지의 확정에 영향을 미치지 아니한다.</w:t>
            </w:r>
          </w:p>
          <w:p w:rsidR="007B1D46" w:rsidRPr="007B1D46" w:rsidRDefault="007B1D46" w:rsidP="007B1D46">
            <w:pPr>
              <w:pStyle w:val="a4"/>
              <w:wordWrap w:val="0"/>
              <w:autoSpaceDN w:val="0"/>
              <w:snapToGrid w:val="0"/>
              <w:spacing w:line="290" w:lineRule="atLeast"/>
              <w:rPr>
                <w:rFonts w:ascii="한컴바탕" w:eastAsia="한컴바탕" w:hAnsi="한컴바탕" w:cs="한컴바탕"/>
                <w:szCs w:val="21"/>
                <w:lang w:eastAsia="ko-KR"/>
              </w:rPr>
            </w:pPr>
            <w:r w:rsidRPr="007B1D46">
              <w:rPr>
                <w:rFonts w:ascii="한컴바탕" w:eastAsia="한컴바탕" w:hAnsi="한컴바탕" w:cs="한컴바탕" w:hint="eastAsia"/>
                <w:szCs w:val="21"/>
                <w:lang w:eastAsia="ko-KR"/>
              </w:rPr>
              <w:t xml:space="preserve">제13조 &lt;중한자유무역협정&gt;에 따른 제품특정원산지규칙의 관련 지역가치성분 요구를 적용하는 물품은 지역가치성분을 계산할 때, 해당 물품과 함께 </w:t>
            </w:r>
            <w:proofErr w:type="spellStart"/>
            <w:r w:rsidRPr="007B1D46">
              <w:rPr>
                <w:rFonts w:ascii="한컴바탕" w:eastAsia="한컴바탕" w:hAnsi="한컴바탕" w:cs="한컴바탕" w:hint="eastAsia"/>
                <w:szCs w:val="21"/>
                <w:lang w:eastAsia="ko-KR"/>
              </w:rPr>
              <w:t>수입신고하는</w:t>
            </w:r>
            <w:proofErr w:type="spellEnd"/>
            <w:r w:rsidRPr="007B1D46">
              <w:rPr>
                <w:rFonts w:ascii="한컴바탕" w:eastAsia="한컴바탕" w:hAnsi="한컴바탕" w:cs="한컴바탕" w:hint="eastAsia"/>
                <w:szCs w:val="21"/>
                <w:lang w:eastAsia="ko-KR"/>
              </w:rPr>
              <w:t xml:space="preserve"> 부속품, 예비부품 혹은 도구의 가격은 원산지 재로 혹은 비원산지 재료의 가격에 포함시켜 계산한다.</w:t>
            </w:r>
          </w:p>
          <w:p w:rsidR="007B1D46" w:rsidRPr="002068CB" w:rsidRDefault="007B1D46" w:rsidP="002068CB">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2068CB">
              <w:rPr>
                <w:rFonts w:ascii="한컴바탕" w:eastAsia="한컴바탕" w:hAnsi="한컴바탕" w:cs="한컴바탕" w:hint="eastAsia"/>
                <w:spacing w:val="-6"/>
                <w:szCs w:val="21"/>
                <w:lang w:eastAsia="ko-KR"/>
              </w:rPr>
              <w:t xml:space="preserve">&lt;중한자유무역협정&gt;에 따른 제품특정원산지규칙 가운데 지역가치성분요구 이외의 기타 다른 </w:t>
            </w:r>
            <w:r w:rsidRPr="002068CB">
              <w:rPr>
                <w:rFonts w:ascii="한컴바탕" w:eastAsia="한컴바탕" w:hAnsi="한컴바탕" w:cs="한컴바탕" w:hint="eastAsia"/>
                <w:spacing w:val="-6"/>
                <w:szCs w:val="21"/>
                <w:lang w:eastAsia="ko-KR"/>
              </w:rPr>
              <w:lastRenderedPageBreak/>
              <w:t xml:space="preserve">요구를 적용하여 원산지를 확정하는 경우, 만약 해당 물품과 함께 </w:t>
            </w:r>
            <w:proofErr w:type="spellStart"/>
            <w:r w:rsidRPr="002068CB">
              <w:rPr>
                <w:rFonts w:ascii="한컴바탕" w:eastAsia="한컴바탕" w:hAnsi="한컴바탕" w:cs="한컴바탕" w:hint="eastAsia"/>
                <w:spacing w:val="-6"/>
                <w:szCs w:val="21"/>
                <w:lang w:eastAsia="ko-KR"/>
              </w:rPr>
              <w:t>수입신고하는</w:t>
            </w:r>
            <w:proofErr w:type="spellEnd"/>
            <w:r w:rsidRPr="002068CB">
              <w:rPr>
                <w:rFonts w:ascii="한컴바탕" w:eastAsia="한컴바탕" w:hAnsi="한컴바탕" w:cs="한컴바탕" w:hint="eastAsia"/>
                <w:spacing w:val="-6"/>
                <w:szCs w:val="21"/>
                <w:lang w:eastAsia="ko-KR"/>
              </w:rPr>
              <w:t xml:space="preserve"> 부품, 예비부품 혹은 도구는 &lt;세칙&gt; 중 해당 물품과 같이 분류되고 단독으로 세금계산서를 발행하지 않는 경우, 해당 부품과 예비부품 혹은 도구의 원산지는 물품 원산지의 확정에 영향을 미치지 않는다.</w:t>
            </w:r>
          </w:p>
          <w:p w:rsidR="007B1D46" w:rsidRPr="007B1D46" w:rsidRDefault="007B1D46" w:rsidP="007B1D46">
            <w:pPr>
              <w:pStyle w:val="a4"/>
              <w:wordWrap w:val="0"/>
              <w:autoSpaceDN w:val="0"/>
              <w:snapToGrid w:val="0"/>
              <w:spacing w:line="290" w:lineRule="atLeast"/>
              <w:rPr>
                <w:rFonts w:ascii="한컴바탕" w:eastAsia="한컴바탕" w:hAnsi="한컴바탕" w:cs="한컴바탕"/>
                <w:szCs w:val="21"/>
                <w:lang w:eastAsia="ko-KR"/>
              </w:rPr>
            </w:pPr>
            <w:proofErr w:type="spellStart"/>
            <w:r w:rsidRPr="007B1D46">
              <w:rPr>
                <w:rFonts w:ascii="한컴바탕" w:eastAsia="한컴바탕" w:hAnsi="한컴바탕" w:cs="한컴바탕" w:hint="eastAsia"/>
                <w:szCs w:val="21"/>
                <w:lang w:eastAsia="ko-KR"/>
              </w:rPr>
              <w:t>본조</w:t>
            </w:r>
            <w:proofErr w:type="spellEnd"/>
            <w:r w:rsidRPr="007B1D46">
              <w:rPr>
                <w:rFonts w:ascii="한컴바탕" w:eastAsia="한컴바탕" w:hAnsi="한컴바탕" w:cs="한컴바탕" w:hint="eastAsia"/>
                <w:szCs w:val="21"/>
                <w:lang w:eastAsia="ko-KR"/>
              </w:rPr>
              <w:t xml:space="preserve"> 제1관과 제2관에서 말하는 부품과 예비부품 혹은 도구의 수량과 가격은 합리적 </w:t>
            </w:r>
            <w:proofErr w:type="spellStart"/>
            <w:r w:rsidRPr="007B1D46">
              <w:rPr>
                <w:rFonts w:ascii="한컴바탕" w:eastAsia="한컴바탕" w:hAnsi="한컴바탕" w:cs="한컴바탕" w:hint="eastAsia"/>
                <w:szCs w:val="21"/>
                <w:lang w:eastAsia="ko-KR"/>
              </w:rPr>
              <w:t>범위내이어야</w:t>
            </w:r>
            <w:proofErr w:type="spellEnd"/>
            <w:r w:rsidRPr="007B1D46">
              <w:rPr>
                <w:rFonts w:ascii="한컴바탕" w:eastAsia="한컴바탕" w:hAnsi="한컴바탕" w:cs="한컴바탕" w:hint="eastAsia"/>
                <w:szCs w:val="21"/>
                <w:lang w:eastAsia="ko-KR"/>
              </w:rPr>
              <w:t xml:space="preserve"> 한다.</w:t>
            </w:r>
          </w:p>
          <w:p w:rsidR="007B1D46" w:rsidRPr="007B1D46" w:rsidRDefault="007B1D46" w:rsidP="007B1D46">
            <w:pPr>
              <w:pStyle w:val="a4"/>
              <w:wordWrap w:val="0"/>
              <w:autoSpaceDN w:val="0"/>
              <w:snapToGrid w:val="0"/>
              <w:spacing w:line="290" w:lineRule="atLeast"/>
              <w:rPr>
                <w:rFonts w:ascii="한컴바탕" w:eastAsia="한컴바탕" w:hAnsi="한컴바탕" w:cs="한컴바탕"/>
                <w:szCs w:val="21"/>
                <w:lang w:eastAsia="ko-KR"/>
              </w:rPr>
            </w:pPr>
            <w:r w:rsidRPr="007B1D46">
              <w:rPr>
                <w:rFonts w:ascii="한컴바탕" w:eastAsia="한컴바탕" w:hAnsi="한컴바탕" w:cs="한컴바탕" w:hint="eastAsia"/>
                <w:szCs w:val="21"/>
                <w:lang w:eastAsia="ko-KR"/>
              </w:rPr>
              <w:t>제14조 아래 물품 구성요소를 구성하지 않는 재료 혹은 물품은 그 원산지는 물품의 원산지 확정에 영향을 미치지 않는다.</w:t>
            </w:r>
          </w:p>
          <w:p w:rsidR="007B1D46" w:rsidRPr="00896D67" w:rsidRDefault="007B1D46" w:rsidP="00896D67">
            <w:pPr>
              <w:pStyle w:val="a4"/>
              <w:wordWrap w:val="0"/>
              <w:autoSpaceDN w:val="0"/>
              <w:snapToGrid w:val="0"/>
              <w:spacing w:line="290" w:lineRule="atLeast"/>
              <w:ind w:firstLine="444"/>
              <w:rPr>
                <w:rFonts w:ascii="한컴바탕" w:eastAsia="한컴바탕" w:hAnsi="한컴바탕" w:cs="한컴바탕"/>
                <w:spacing w:val="6"/>
                <w:szCs w:val="21"/>
                <w:lang w:eastAsia="ko-KR"/>
              </w:rPr>
            </w:pPr>
            <w:r w:rsidRPr="00896D67">
              <w:rPr>
                <w:rFonts w:ascii="한컴바탕" w:eastAsia="한컴바탕" w:hAnsi="한컴바탕" w:cs="한컴바탕" w:hint="eastAsia"/>
                <w:spacing w:val="6"/>
                <w:szCs w:val="21"/>
                <w:lang w:eastAsia="ko-KR"/>
              </w:rPr>
              <w:t>(1) 물품 생산에 사용되는 재료 혹은 물품</w:t>
            </w:r>
          </w:p>
          <w:p w:rsidR="007B1D46" w:rsidRPr="007B1D46" w:rsidRDefault="007B1D46" w:rsidP="007B1D46">
            <w:pPr>
              <w:pStyle w:val="a4"/>
              <w:wordWrap w:val="0"/>
              <w:autoSpaceDN w:val="0"/>
              <w:snapToGrid w:val="0"/>
              <w:spacing w:line="290" w:lineRule="atLeast"/>
              <w:rPr>
                <w:rFonts w:ascii="한컴바탕" w:eastAsia="한컴바탕" w:hAnsi="한컴바탕" w:cs="한컴바탕"/>
                <w:szCs w:val="21"/>
                <w:lang w:eastAsia="ko-KR"/>
              </w:rPr>
            </w:pPr>
            <w:r w:rsidRPr="007B1D46">
              <w:rPr>
                <w:rFonts w:ascii="한컴바탕" w:eastAsia="한컴바탕" w:hAnsi="한컴바탕" w:cs="한컴바탕" w:hint="eastAsia"/>
                <w:szCs w:val="21"/>
                <w:lang w:eastAsia="ko-KR"/>
              </w:rPr>
              <w:t>① 연료, 에너지, 촉매제 및 용제</w:t>
            </w:r>
          </w:p>
          <w:p w:rsidR="007B1D46" w:rsidRPr="007B1D46" w:rsidRDefault="007B1D46" w:rsidP="007B1D46">
            <w:pPr>
              <w:pStyle w:val="a4"/>
              <w:wordWrap w:val="0"/>
              <w:autoSpaceDN w:val="0"/>
              <w:snapToGrid w:val="0"/>
              <w:spacing w:line="290" w:lineRule="atLeast"/>
              <w:rPr>
                <w:rFonts w:ascii="한컴바탕" w:eastAsia="한컴바탕" w:hAnsi="한컴바탕" w:cs="한컴바탕"/>
                <w:szCs w:val="21"/>
                <w:lang w:eastAsia="ko-KR"/>
              </w:rPr>
            </w:pPr>
            <w:r w:rsidRPr="007B1D46">
              <w:rPr>
                <w:rFonts w:ascii="한컴바탕" w:eastAsia="한컴바탕" w:hAnsi="한컴바탕" w:cs="한컴바탕" w:hint="eastAsia"/>
                <w:szCs w:val="21"/>
                <w:lang w:eastAsia="ko-KR"/>
              </w:rPr>
              <w:t>② 장갑, 안경, 신발, 의복, 안전설비 및 용품</w:t>
            </w:r>
          </w:p>
          <w:p w:rsidR="007B1D46" w:rsidRPr="007B1D46" w:rsidRDefault="007B1D46" w:rsidP="007B1D46">
            <w:pPr>
              <w:pStyle w:val="a4"/>
              <w:wordWrap w:val="0"/>
              <w:autoSpaceDN w:val="0"/>
              <w:snapToGrid w:val="0"/>
              <w:spacing w:line="290" w:lineRule="atLeast"/>
              <w:rPr>
                <w:rFonts w:ascii="한컴바탕" w:eastAsia="한컴바탕" w:hAnsi="한컴바탕" w:cs="한컴바탕"/>
                <w:szCs w:val="21"/>
                <w:lang w:eastAsia="ko-KR"/>
              </w:rPr>
            </w:pPr>
            <w:r w:rsidRPr="007B1D46">
              <w:rPr>
                <w:rFonts w:ascii="한컴바탕" w:eastAsia="한컴바탕" w:hAnsi="한컴바탕" w:cs="한컴바탕" w:hint="eastAsia"/>
                <w:szCs w:val="21"/>
                <w:lang w:eastAsia="ko-KR"/>
              </w:rPr>
              <w:t xml:space="preserve">③ 도구, 주형 및 </w:t>
            </w:r>
            <w:proofErr w:type="spellStart"/>
            <w:r w:rsidRPr="007B1D46">
              <w:rPr>
                <w:rFonts w:ascii="한컴바탕" w:eastAsia="한컴바탕" w:hAnsi="한컴바탕" w:cs="한컴바탕" w:hint="eastAsia"/>
                <w:szCs w:val="21"/>
                <w:lang w:eastAsia="ko-KR"/>
              </w:rPr>
              <w:t>금형</w:t>
            </w:r>
            <w:proofErr w:type="spellEnd"/>
          </w:p>
          <w:p w:rsidR="007B1D46" w:rsidRPr="007B1D46" w:rsidRDefault="007B1D46" w:rsidP="007B1D46">
            <w:pPr>
              <w:pStyle w:val="a4"/>
              <w:wordWrap w:val="0"/>
              <w:autoSpaceDN w:val="0"/>
              <w:snapToGrid w:val="0"/>
              <w:spacing w:line="290" w:lineRule="atLeast"/>
              <w:rPr>
                <w:rFonts w:ascii="한컴바탕" w:eastAsia="한컴바탕" w:hAnsi="한컴바탕" w:cs="한컴바탕"/>
                <w:szCs w:val="21"/>
                <w:lang w:eastAsia="ko-KR"/>
              </w:rPr>
            </w:pPr>
            <w:r w:rsidRPr="007B1D46">
              <w:rPr>
                <w:rFonts w:ascii="한컴바탕" w:eastAsia="한컴바탕" w:hAnsi="한컴바탕" w:cs="한컴바탕" w:hint="eastAsia"/>
                <w:szCs w:val="21"/>
                <w:lang w:eastAsia="ko-KR"/>
              </w:rPr>
              <w:t>(2) 설비 유지 및 공장건축에 사용되는 재료 혹은 물품</w:t>
            </w:r>
          </w:p>
          <w:p w:rsidR="007B1D46" w:rsidRPr="007B1D46" w:rsidRDefault="007B1D46" w:rsidP="007B1D46">
            <w:pPr>
              <w:pStyle w:val="a4"/>
              <w:wordWrap w:val="0"/>
              <w:autoSpaceDN w:val="0"/>
              <w:snapToGrid w:val="0"/>
              <w:spacing w:line="290" w:lineRule="atLeast"/>
              <w:rPr>
                <w:rFonts w:ascii="한컴바탕" w:eastAsia="한컴바탕" w:hAnsi="한컴바탕" w:cs="한컴바탕"/>
                <w:szCs w:val="21"/>
                <w:lang w:eastAsia="ko-KR"/>
              </w:rPr>
            </w:pPr>
            <w:r w:rsidRPr="007B1D46">
              <w:rPr>
                <w:rFonts w:ascii="한컴바탕" w:eastAsia="한컴바탕" w:hAnsi="한컴바탕" w:cs="한컴바탕" w:hint="eastAsia"/>
                <w:szCs w:val="21"/>
                <w:lang w:eastAsia="ko-KR"/>
              </w:rPr>
              <w:t>① 예비 부속품과 재료</w:t>
            </w:r>
          </w:p>
          <w:p w:rsidR="007B1D46" w:rsidRPr="007B1D46" w:rsidRDefault="007B1D46" w:rsidP="007B1D46">
            <w:pPr>
              <w:pStyle w:val="a4"/>
              <w:wordWrap w:val="0"/>
              <w:autoSpaceDN w:val="0"/>
              <w:snapToGrid w:val="0"/>
              <w:spacing w:line="290" w:lineRule="atLeast"/>
              <w:rPr>
                <w:rFonts w:ascii="한컴바탕" w:eastAsia="한컴바탕" w:hAnsi="한컴바탕" w:cs="한컴바탕"/>
                <w:szCs w:val="21"/>
                <w:lang w:eastAsia="ko-KR"/>
              </w:rPr>
            </w:pPr>
            <w:r w:rsidRPr="007B1D46">
              <w:rPr>
                <w:rFonts w:ascii="한컴바탕" w:eastAsia="한컴바탕" w:hAnsi="한컴바탕" w:cs="한컴바탕" w:hint="eastAsia"/>
                <w:szCs w:val="21"/>
                <w:lang w:eastAsia="ko-KR"/>
              </w:rPr>
              <w:t>② 윤활제, 유(활)지, 합성재료 및 기타 재료</w:t>
            </w:r>
          </w:p>
          <w:p w:rsidR="007B1D46" w:rsidRPr="007B1D46" w:rsidRDefault="007B1D46" w:rsidP="007B1D46">
            <w:pPr>
              <w:pStyle w:val="a4"/>
              <w:wordWrap w:val="0"/>
              <w:autoSpaceDN w:val="0"/>
              <w:snapToGrid w:val="0"/>
              <w:spacing w:line="290" w:lineRule="atLeast"/>
              <w:rPr>
                <w:rFonts w:ascii="한컴바탕" w:eastAsia="한컴바탕" w:hAnsi="한컴바탕" w:cs="한컴바탕"/>
                <w:szCs w:val="21"/>
                <w:lang w:eastAsia="ko-KR"/>
              </w:rPr>
            </w:pPr>
            <w:r w:rsidRPr="007B1D46">
              <w:rPr>
                <w:rFonts w:ascii="한컴바탕" w:eastAsia="한컴바탕" w:hAnsi="한컴바탕" w:cs="한컴바탕" w:hint="eastAsia"/>
                <w:szCs w:val="21"/>
                <w:lang w:eastAsia="ko-KR"/>
              </w:rPr>
              <w:t>(3) 물품의 실험 혹은 검사에 쓰이는 설비, 장치 및 용품</w:t>
            </w:r>
          </w:p>
          <w:p w:rsidR="007B1D46" w:rsidRPr="007B1D46" w:rsidRDefault="007B1D46" w:rsidP="007B1D46">
            <w:pPr>
              <w:pStyle w:val="a4"/>
              <w:wordWrap w:val="0"/>
              <w:autoSpaceDN w:val="0"/>
              <w:snapToGrid w:val="0"/>
              <w:spacing w:line="290" w:lineRule="atLeast"/>
              <w:rPr>
                <w:rFonts w:ascii="한컴바탕" w:eastAsia="한컴바탕" w:hAnsi="한컴바탕" w:cs="한컴바탕"/>
                <w:szCs w:val="21"/>
                <w:lang w:eastAsia="ko-KR"/>
              </w:rPr>
            </w:pPr>
            <w:r w:rsidRPr="007B1D46">
              <w:rPr>
                <w:rFonts w:ascii="한컴바탕" w:eastAsia="한컴바탕" w:hAnsi="한컴바탕" w:cs="한컴바탕" w:hint="eastAsia"/>
                <w:szCs w:val="21"/>
                <w:lang w:eastAsia="ko-KR"/>
              </w:rPr>
              <w:t>(4) 물품 생산과정 중 사용되고, 해당 물품의 구성성분을 구성하지 않으며, 단지 해당 물품 생산과정의 일부분 임을 합리적으로 나타낼 수 있는 기타 물품.</w:t>
            </w:r>
          </w:p>
          <w:p w:rsidR="007B1D46" w:rsidRPr="007B1D46" w:rsidRDefault="007B1D46" w:rsidP="007B1D46">
            <w:pPr>
              <w:pStyle w:val="a4"/>
              <w:wordWrap w:val="0"/>
              <w:autoSpaceDN w:val="0"/>
              <w:snapToGrid w:val="0"/>
              <w:spacing w:line="290" w:lineRule="atLeast"/>
              <w:rPr>
                <w:rFonts w:ascii="한컴바탕" w:eastAsia="한컴바탕" w:hAnsi="한컴바탕" w:cs="한컴바탕"/>
                <w:szCs w:val="21"/>
                <w:lang w:eastAsia="ko-KR"/>
              </w:rPr>
            </w:pPr>
            <w:r w:rsidRPr="007B1D46">
              <w:rPr>
                <w:rFonts w:ascii="한컴바탕" w:eastAsia="한컴바탕" w:hAnsi="한컴바탕" w:cs="한컴바탕" w:hint="eastAsia"/>
                <w:szCs w:val="21"/>
                <w:lang w:eastAsia="ko-KR"/>
              </w:rPr>
              <w:t>제15조 물품 원산지를 확정하는 경우, 상업상 호환가능하며, 성질이 같고, 시간적 관찰에 의하여 구별할 수 없는 호환가능 재료에 대하여는, 재료에 대한 물리적 분리 혹은 수출자의 공인 회계원칙이 인정한 창고관리방법을 통하여 구분하여야 한다.</w:t>
            </w:r>
          </w:p>
          <w:p w:rsidR="007B1D46" w:rsidRPr="007B1D46" w:rsidRDefault="007B1D46" w:rsidP="007B1D46">
            <w:pPr>
              <w:pStyle w:val="a4"/>
              <w:wordWrap w:val="0"/>
              <w:autoSpaceDN w:val="0"/>
              <w:snapToGrid w:val="0"/>
              <w:spacing w:line="290" w:lineRule="atLeast"/>
              <w:rPr>
                <w:rFonts w:ascii="한컴바탕" w:eastAsia="한컴바탕" w:hAnsi="한컴바탕" w:cs="한컴바탕"/>
                <w:szCs w:val="21"/>
                <w:lang w:eastAsia="ko-KR"/>
              </w:rPr>
            </w:pPr>
            <w:r w:rsidRPr="007B1D46">
              <w:rPr>
                <w:rFonts w:ascii="한컴바탕" w:eastAsia="한컴바탕" w:hAnsi="한컴바탕" w:cs="한컴바탕" w:hint="eastAsia"/>
                <w:szCs w:val="21"/>
                <w:lang w:eastAsia="ko-KR"/>
              </w:rPr>
              <w:t xml:space="preserve">만약 본 조 제1관 규정에 근거하여 어느 호환가능재료에 대하여 창고관리방법을 선택하면, 그 방법은 1개 </w:t>
            </w:r>
            <w:proofErr w:type="spellStart"/>
            <w:r w:rsidRPr="007B1D46">
              <w:rPr>
                <w:rFonts w:ascii="한컴바탕" w:eastAsia="한컴바탕" w:hAnsi="한컴바탕" w:cs="한컴바탕" w:hint="eastAsia"/>
                <w:szCs w:val="21"/>
                <w:lang w:eastAsia="ko-KR"/>
              </w:rPr>
              <w:t>재무년도</w:t>
            </w:r>
            <w:proofErr w:type="spellEnd"/>
            <w:r w:rsidRPr="007B1D46">
              <w:rPr>
                <w:rFonts w:ascii="한컴바탕" w:eastAsia="한컴바탕" w:hAnsi="한컴바탕" w:cs="한컴바탕" w:hint="eastAsia"/>
                <w:szCs w:val="21"/>
                <w:lang w:eastAsia="ko-KR"/>
              </w:rPr>
              <w:t xml:space="preserve"> 내 계속 사용되어야 한다.</w:t>
            </w:r>
          </w:p>
          <w:p w:rsidR="007B1D46" w:rsidRPr="007B1D46" w:rsidRDefault="007B1D46" w:rsidP="007B1D46">
            <w:pPr>
              <w:pStyle w:val="a4"/>
              <w:wordWrap w:val="0"/>
              <w:autoSpaceDN w:val="0"/>
              <w:snapToGrid w:val="0"/>
              <w:spacing w:line="290" w:lineRule="atLeast"/>
              <w:rPr>
                <w:rFonts w:ascii="한컴바탕" w:eastAsia="한컴바탕" w:hAnsi="한컴바탕" w:cs="한컴바탕"/>
                <w:szCs w:val="21"/>
                <w:lang w:eastAsia="ko-KR"/>
              </w:rPr>
            </w:pPr>
            <w:r w:rsidRPr="007B1D46">
              <w:rPr>
                <w:rFonts w:ascii="한컴바탕" w:eastAsia="한컴바탕" w:hAnsi="한컴바탕" w:cs="한컴바탕" w:hint="eastAsia"/>
                <w:szCs w:val="21"/>
                <w:lang w:eastAsia="ko-KR"/>
              </w:rPr>
              <w:t xml:space="preserve">제16조 본 방법 제3조에서 말하는 </w:t>
            </w:r>
            <w:r w:rsidRPr="007B1D46">
              <w:rPr>
                <w:rFonts w:ascii="한컴바탕" w:eastAsia="한컴바탕" w:hAnsi="한컴바탕" w:cs="한컴바탕"/>
                <w:szCs w:val="21"/>
                <w:lang w:eastAsia="ko-KR"/>
              </w:rPr>
              <w:t>“</w:t>
            </w:r>
            <w:r w:rsidRPr="007B1D46">
              <w:rPr>
                <w:rFonts w:ascii="한컴바탕" w:eastAsia="한컴바탕" w:hAnsi="한컴바탕" w:cs="한컴바탕" w:hint="eastAsia"/>
                <w:szCs w:val="21"/>
                <w:lang w:eastAsia="ko-KR"/>
              </w:rPr>
              <w:t>직접운송</w:t>
            </w:r>
            <w:r w:rsidRPr="007B1D46">
              <w:rPr>
                <w:rFonts w:ascii="한컴바탕" w:eastAsia="한컴바탕" w:hAnsi="한컴바탕" w:cs="한컴바탕"/>
                <w:szCs w:val="21"/>
                <w:lang w:eastAsia="ko-KR"/>
              </w:rPr>
              <w:t>”</w:t>
            </w:r>
            <w:r w:rsidRPr="007B1D46">
              <w:rPr>
                <w:rFonts w:ascii="한컴바탕" w:eastAsia="한컴바탕" w:hAnsi="한컴바탕" w:cs="한컴바탕" w:hint="eastAsia"/>
                <w:szCs w:val="21"/>
                <w:lang w:eastAsia="ko-KR"/>
              </w:rPr>
              <w:t xml:space="preserve">이라 함은 &lt;중한자유무역협정&gt;에 따른 수입물품이 한국에서 직접 중국 경내로 운송되고, 중도에 중국과 한국 이외의 기타 다른 국가 혹은 지역(이하 </w:t>
            </w:r>
            <w:r w:rsidRPr="007B1D46">
              <w:rPr>
                <w:rFonts w:ascii="한컴바탕" w:eastAsia="한컴바탕" w:hAnsi="한컴바탕" w:cs="한컴바탕"/>
                <w:szCs w:val="21"/>
                <w:lang w:eastAsia="ko-KR"/>
              </w:rPr>
              <w:t>“</w:t>
            </w:r>
            <w:r w:rsidRPr="007B1D46">
              <w:rPr>
                <w:rFonts w:ascii="한컴바탕" w:eastAsia="한컴바탕" w:hAnsi="한컴바탕" w:cs="한컴바탕" w:hint="eastAsia"/>
                <w:szCs w:val="21"/>
                <w:lang w:eastAsia="ko-KR"/>
              </w:rPr>
              <w:t>기타 다른 국가 혹은 지역</w:t>
            </w:r>
            <w:r w:rsidRPr="007B1D46">
              <w:rPr>
                <w:rFonts w:ascii="한컴바탕" w:eastAsia="한컴바탕" w:hAnsi="한컴바탕" w:cs="한컴바탕"/>
                <w:szCs w:val="21"/>
                <w:lang w:eastAsia="ko-KR"/>
              </w:rPr>
              <w:t>”</w:t>
            </w:r>
            <w:r w:rsidRPr="007B1D46">
              <w:rPr>
                <w:rFonts w:ascii="한컴바탕" w:eastAsia="한컴바탕" w:hAnsi="한컴바탕" w:cs="한컴바탕" w:hint="eastAsia"/>
                <w:szCs w:val="21"/>
                <w:lang w:eastAsia="ko-KR"/>
              </w:rPr>
              <w:t>이라 약칭함)을 거치지 않는 경우를 가리킨다.</w:t>
            </w:r>
          </w:p>
          <w:p w:rsidR="007B1D46" w:rsidRPr="00896D67" w:rsidRDefault="007B1D46" w:rsidP="00896D67">
            <w:pPr>
              <w:pStyle w:val="a4"/>
              <w:wordWrap w:val="0"/>
              <w:autoSpaceDN w:val="0"/>
              <w:snapToGrid w:val="0"/>
              <w:spacing w:line="290" w:lineRule="atLeast"/>
              <w:ind w:firstLine="388"/>
              <w:rPr>
                <w:rFonts w:ascii="한컴바탕" w:eastAsia="한컴바탕" w:hAnsi="한컴바탕" w:cs="한컴바탕"/>
                <w:spacing w:val="-8"/>
                <w:szCs w:val="21"/>
                <w:lang w:eastAsia="ko-KR"/>
              </w:rPr>
            </w:pPr>
            <w:r w:rsidRPr="00896D67">
              <w:rPr>
                <w:rFonts w:ascii="한컴바탕" w:eastAsia="한컴바탕" w:hAnsi="한컴바탕" w:cs="한컴바탕" w:hint="eastAsia"/>
                <w:spacing w:val="-8"/>
                <w:szCs w:val="21"/>
                <w:lang w:eastAsia="ko-KR"/>
              </w:rPr>
              <w:t>한국 원산지 물품은 기타 다른 국가 혹은 지역</w:t>
            </w:r>
            <w:r w:rsidRPr="00896D67">
              <w:rPr>
                <w:rFonts w:ascii="한컴바탕" w:eastAsia="한컴바탕" w:hAnsi="한컴바탕" w:cs="한컴바탕" w:hint="eastAsia"/>
                <w:spacing w:val="-8"/>
                <w:szCs w:val="21"/>
                <w:lang w:eastAsia="ko-KR"/>
              </w:rPr>
              <w:lastRenderedPageBreak/>
              <w:t xml:space="preserve">을 거쳐 중국으로 운송되는 경우, 기타 다른 국가 혹은 지역에 운송수단을 변경하거나 임시 보관하는 지 여부에 상관없이 동시에 아래 조건에 부합하는 경우 </w:t>
            </w:r>
            <w:r w:rsidRPr="00896D67">
              <w:rPr>
                <w:rFonts w:ascii="한컴바탕" w:eastAsia="한컴바탕" w:hAnsi="한컴바탕" w:cs="한컴바탕"/>
                <w:spacing w:val="-8"/>
                <w:szCs w:val="21"/>
                <w:lang w:eastAsia="ko-KR"/>
              </w:rPr>
              <w:t>“</w:t>
            </w:r>
            <w:r w:rsidRPr="00896D67">
              <w:rPr>
                <w:rFonts w:ascii="한컴바탕" w:eastAsia="한컴바탕" w:hAnsi="한컴바탕" w:cs="한컴바탕" w:hint="eastAsia"/>
                <w:spacing w:val="-8"/>
                <w:szCs w:val="21"/>
                <w:lang w:eastAsia="ko-KR"/>
              </w:rPr>
              <w:t>직접운송</w:t>
            </w:r>
            <w:r w:rsidRPr="00896D67">
              <w:rPr>
                <w:rFonts w:ascii="한컴바탕" w:eastAsia="한컴바탕" w:hAnsi="한컴바탕" w:cs="한컴바탕"/>
                <w:spacing w:val="-8"/>
                <w:szCs w:val="21"/>
                <w:lang w:eastAsia="ko-KR"/>
              </w:rPr>
              <w:t>”</w:t>
            </w:r>
            <w:proofErr w:type="spellStart"/>
            <w:r w:rsidRPr="00896D67">
              <w:rPr>
                <w:rFonts w:ascii="한컴바탕" w:eastAsia="한컴바탕" w:hAnsi="한컴바탕" w:cs="한컴바탕" w:hint="eastAsia"/>
                <w:spacing w:val="-8"/>
                <w:szCs w:val="21"/>
                <w:lang w:eastAsia="ko-KR"/>
              </w:rPr>
              <w:t>으로</w:t>
            </w:r>
            <w:proofErr w:type="spellEnd"/>
            <w:r w:rsidRPr="00896D67">
              <w:rPr>
                <w:rFonts w:ascii="한컴바탕" w:eastAsia="한컴바탕" w:hAnsi="한컴바탕" w:cs="한컴바탕" w:hint="eastAsia"/>
                <w:spacing w:val="-8"/>
                <w:szCs w:val="21"/>
                <w:lang w:eastAsia="ko-KR"/>
              </w:rPr>
              <w:t xml:space="preserve"> 간주하여야 한다.</w:t>
            </w:r>
          </w:p>
          <w:p w:rsidR="007B1D46" w:rsidRPr="00896D67" w:rsidRDefault="007B1D46" w:rsidP="00896D67">
            <w:pPr>
              <w:pStyle w:val="a4"/>
              <w:wordWrap w:val="0"/>
              <w:autoSpaceDN w:val="0"/>
              <w:snapToGrid w:val="0"/>
              <w:spacing w:line="290" w:lineRule="atLeast"/>
              <w:ind w:firstLine="388"/>
              <w:rPr>
                <w:rFonts w:ascii="한컴바탕" w:eastAsia="한컴바탕" w:hAnsi="한컴바탕" w:cs="한컴바탕"/>
                <w:spacing w:val="-8"/>
                <w:szCs w:val="21"/>
                <w:lang w:eastAsia="ko-KR"/>
              </w:rPr>
            </w:pPr>
            <w:r w:rsidRPr="00896D67">
              <w:rPr>
                <w:rFonts w:ascii="한컴바탕" w:eastAsia="한컴바탕" w:hAnsi="한컴바탕" w:cs="한컴바탕" w:hint="eastAsia"/>
                <w:spacing w:val="-8"/>
                <w:szCs w:val="21"/>
                <w:lang w:eastAsia="ko-KR"/>
              </w:rPr>
              <w:t>(1) 물품이 이러한 국가 혹은 지역을 경유한 것이 단지 지리적 이유 혹은 운송필요에 따른 경우</w:t>
            </w:r>
          </w:p>
          <w:p w:rsidR="007B1D46" w:rsidRPr="007B1D46" w:rsidRDefault="007B1D46" w:rsidP="007B1D46">
            <w:pPr>
              <w:pStyle w:val="a4"/>
              <w:wordWrap w:val="0"/>
              <w:autoSpaceDN w:val="0"/>
              <w:snapToGrid w:val="0"/>
              <w:spacing w:line="290" w:lineRule="atLeast"/>
              <w:rPr>
                <w:rFonts w:ascii="한컴바탕" w:eastAsia="한컴바탕" w:hAnsi="한컴바탕" w:cs="한컴바탕"/>
                <w:szCs w:val="21"/>
                <w:lang w:eastAsia="ko-KR"/>
              </w:rPr>
            </w:pPr>
            <w:r w:rsidRPr="007B1D46">
              <w:rPr>
                <w:rFonts w:ascii="한컴바탕" w:eastAsia="한컴바탕" w:hAnsi="한컴바탕" w:cs="한컴바탕" w:hint="eastAsia"/>
                <w:szCs w:val="21"/>
                <w:lang w:eastAsia="ko-KR"/>
              </w:rPr>
              <w:t>(2) 이러한 국가 혹은 지역에 들어가서 무역 혹은 소비를 하지 않은 경우</w:t>
            </w:r>
          </w:p>
          <w:p w:rsidR="007B1D46" w:rsidRPr="007B1D46" w:rsidRDefault="007B1D46" w:rsidP="007B1D46">
            <w:pPr>
              <w:pStyle w:val="a4"/>
              <w:wordWrap w:val="0"/>
              <w:autoSpaceDN w:val="0"/>
              <w:snapToGrid w:val="0"/>
              <w:spacing w:line="290" w:lineRule="atLeast"/>
              <w:rPr>
                <w:rFonts w:ascii="한컴바탕" w:eastAsia="한컴바탕" w:hAnsi="한컴바탕" w:cs="한컴바탕"/>
                <w:szCs w:val="21"/>
                <w:lang w:eastAsia="ko-KR"/>
              </w:rPr>
            </w:pPr>
            <w:r w:rsidRPr="007B1D46">
              <w:rPr>
                <w:rFonts w:ascii="한컴바탕" w:eastAsia="한컴바탕" w:hAnsi="한컴바탕" w:cs="한컴바탕" w:hint="eastAsia"/>
                <w:szCs w:val="21"/>
                <w:lang w:eastAsia="ko-KR"/>
              </w:rPr>
              <w:t>(3) 물품이 이러한 국가 혹은 지역을 경유할 때 하역, 운송이유로 인한 분리포장 혹은 물품의 양호상태 유지에 필요한 처리 이외의 다른 처리를 하지 않은 경우</w:t>
            </w:r>
          </w:p>
          <w:p w:rsidR="007B1D46" w:rsidRPr="00896D67" w:rsidRDefault="007B1D46" w:rsidP="00896D67">
            <w:pPr>
              <w:pStyle w:val="a4"/>
              <w:wordWrap w:val="0"/>
              <w:autoSpaceDN w:val="0"/>
              <w:snapToGrid w:val="0"/>
              <w:spacing w:line="290" w:lineRule="atLeast"/>
              <w:ind w:firstLine="380"/>
              <w:rPr>
                <w:rFonts w:ascii="한컴바탕" w:eastAsia="한컴바탕" w:hAnsi="한컴바탕" w:cs="한컴바탕"/>
                <w:spacing w:val="-10"/>
                <w:szCs w:val="21"/>
                <w:lang w:eastAsia="ko-KR"/>
              </w:rPr>
            </w:pPr>
            <w:r w:rsidRPr="00896D67">
              <w:rPr>
                <w:rFonts w:ascii="한컴바탕" w:eastAsia="한컴바탕" w:hAnsi="한컴바탕" w:cs="한컴바탕" w:hint="eastAsia"/>
                <w:spacing w:val="-10"/>
                <w:szCs w:val="21"/>
                <w:lang w:eastAsia="ko-KR"/>
              </w:rPr>
              <w:t>본 조 규정에 다라 기타 다른 국가 혹은 지역에서 임시 보관을 하는 경우, 물품은 보관기간 중 반드시 기타 다른 국가 혹은 지역의 세관감독하에 있어야 한다. 물품의 기타 다른 국가 혹은 지역에서의 체류기간은 3개월보다 적어야 한다. 불가항력으로 인하여 물품 체류시간이 3개월을 초과하는 경우, 그 체류시간은 6개월을 초과할 수 없다.</w:t>
            </w:r>
          </w:p>
          <w:p w:rsidR="007B1D46" w:rsidRPr="007B1D46" w:rsidRDefault="007B1D46" w:rsidP="007B1D46">
            <w:pPr>
              <w:pStyle w:val="a4"/>
              <w:wordWrap w:val="0"/>
              <w:autoSpaceDN w:val="0"/>
              <w:snapToGrid w:val="0"/>
              <w:spacing w:line="290" w:lineRule="atLeast"/>
              <w:rPr>
                <w:rFonts w:ascii="한컴바탕" w:eastAsia="한컴바탕" w:hAnsi="한컴바탕" w:cs="한컴바탕"/>
                <w:szCs w:val="21"/>
                <w:lang w:eastAsia="ko-KR"/>
              </w:rPr>
            </w:pPr>
            <w:r w:rsidRPr="007B1D46">
              <w:rPr>
                <w:rFonts w:ascii="한컴바탕" w:eastAsia="한컴바탕" w:hAnsi="한컴바탕" w:cs="한컴바탕" w:hint="eastAsia"/>
                <w:szCs w:val="21"/>
                <w:lang w:eastAsia="ko-KR"/>
              </w:rPr>
              <w:t xml:space="preserve">　제17조 세관총서에 별도 규정이 있는 경우를 제외하고 물품 </w:t>
            </w:r>
            <w:proofErr w:type="spellStart"/>
            <w:r w:rsidRPr="007B1D46">
              <w:rPr>
                <w:rFonts w:ascii="한컴바탕" w:eastAsia="한컴바탕" w:hAnsi="한컴바탕" w:cs="한컴바탕" w:hint="eastAsia"/>
                <w:szCs w:val="21"/>
                <w:lang w:eastAsia="ko-KR"/>
              </w:rPr>
              <w:t>수입신고시</w:t>
            </w:r>
            <w:proofErr w:type="spellEnd"/>
            <w:r w:rsidRPr="007B1D46">
              <w:rPr>
                <w:rFonts w:ascii="한컴바탕" w:eastAsia="한컴바탕" w:hAnsi="한컴바탕" w:cs="한컴바탕" w:hint="eastAsia"/>
                <w:szCs w:val="21"/>
                <w:lang w:eastAsia="ko-KR"/>
              </w:rPr>
              <w:t>, 수입물품 수화인 혹은 그 대리인은 세관의 신고규정에 따라 &lt;중화인민공화국 세관수입물품 신고서&gt;(이하 &lt;수입세관신고서&gt;라 약칭함)을 작성하고, &lt;중한자유무역협정&gt;의 협정세율의 적용을 설명하며, 이하 서류를 제출하여야 한다.</w:t>
            </w:r>
          </w:p>
          <w:p w:rsidR="007B1D46" w:rsidRPr="007B1D46" w:rsidRDefault="007B1D46" w:rsidP="007B1D46">
            <w:pPr>
              <w:pStyle w:val="a4"/>
              <w:wordWrap w:val="0"/>
              <w:autoSpaceDN w:val="0"/>
              <w:snapToGrid w:val="0"/>
              <w:spacing w:line="290" w:lineRule="atLeast"/>
              <w:rPr>
                <w:rFonts w:ascii="한컴바탕" w:eastAsia="한컴바탕" w:hAnsi="한컴바탕" w:cs="한컴바탕"/>
                <w:szCs w:val="21"/>
                <w:lang w:eastAsia="ko-KR"/>
              </w:rPr>
            </w:pPr>
            <w:r w:rsidRPr="007B1D46">
              <w:rPr>
                <w:rFonts w:ascii="한컴바탕" w:eastAsia="한컴바탕" w:hAnsi="한컴바탕" w:cs="한컴바탕" w:hint="eastAsia"/>
                <w:szCs w:val="21"/>
                <w:lang w:eastAsia="ko-KR"/>
              </w:rPr>
              <w:t>(1) 한국 수권기구가 발급한 유효한 원산지 증명서(양식은 첨부문건 1을 참고)</w:t>
            </w:r>
          </w:p>
          <w:p w:rsidR="007B1D46" w:rsidRPr="007B1D46" w:rsidRDefault="007B1D46" w:rsidP="007B1D46">
            <w:pPr>
              <w:pStyle w:val="a4"/>
              <w:wordWrap w:val="0"/>
              <w:autoSpaceDN w:val="0"/>
              <w:snapToGrid w:val="0"/>
              <w:spacing w:line="290" w:lineRule="atLeast"/>
              <w:rPr>
                <w:rFonts w:ascii="한컴바탕" w:eastAsia="한컴바탕" w:hAnsi="한컴바탕" w:cs="한컴바탕"/>
                <w:szCs w:val="21"/>
                <w:lang w:eastAsia="ko-KR"/>
              </w:rPr>
            </w:pPr>
            <w:r w:rsidRPr="007B1D46">
              <w:rPr>
                <w:rFonts w:ascii="한컴바탕" w:eastAsia="한컴바탕" w:hAnsi="한컴바탕" w:cs="한컴바탕" w:hint="eastAsia"/>
                <w:szCs w:val="21"/>
                <w:lang w:eastAsia="ko-KR"/>
              </w:rPr>
              <w:t>(2) 물품의 상업 세금계산서 및 전 구간 운송서류</w:t>
            </w:r>
          </w:p>
          <w:p w:rsidR="007B1D46" w:rsidRPr="007B1D46" w:rsidRDefault="007B1D46" w:rsidP="007B1D46">
            <w:pPr>
              <w:pStyle w:val="a4"/>
              <w:wordWrap w:val="0"/>
              <w:autoSpaceDN w:val="0"/>
              <w:snapToGrid w:val="0"/>
              <w:spacing w:line="290" w:lineRule="atLeast"/>
              <w:rPr>
                <w:rFonts w:ascii="한컴바탕" w:eastAsia="한컴바탕" w:hAnsi="한컴바탕" w:cs="한컴바탕"/>
                <w:szCs w:val="21"/>
                <w:lang w:eastAsia="ko-KR"/>
              </w:rPr>
            </w:pPr>
            <w:r w:rsidRPr="007B1D46">
              <w:rPr>
                <w:rFonts w:ascii="한컴바탕" w:eastAsia="한컴바탕" w:hAnsi="한컴바탕" w:cs="한컴바탕" w:hint="eastAsia"/>
                <w:szCs w:val="21"/>
                <w:lang w:eastAsia="ko-KR"/>
              </w:rPr>
              <w:t>물품이 기타 다른 국가 혹은 지역을 거쳐 중국 경내로 운송하는 경우, 기타 다른 국가 혹은 지역 세관이 발급한 증명문건 혹은 세관이 인가한 기타 증명문건을 제출하여야 한다.</w:t>
            </w:r>
          </w:p>
          <w:p w:rsidR="007B1D46" w:rsidRPr="00896D67" w:rsidRDefault="007B1D46" w:rsidP="00896D67">
            <w:pPr>
              <w:pStyle w:val="a4"/>
              <w:wordWrap w:val="0"/>
              <w:autoSpaceDN w:val="0"/>
              <w:snapToGrid w:val="0"/>
              <w:spacing w:line="290" w:lineRule="atLeast"/>
              <w:ind w:firstLine="356"/>
              <w:rPr>
                <w:rFonts w:ascii="한컴바탕" w:eastAsia="한컴바탕" w:hAnsi="한컴바탕" w:cs="한컴바탕"/>
                <w:spacing w:val="-16"/>
                <w:szCs w:val="21"/>
                <w:lang w:eastAsia="ko-KR"/>
              </w:rPr>
            </w:pPr>
            <w:r w:rsidRPr="00896D67">
              <w:rPr>
                <w:rFonts w:ascii="한컴바탕" w:eastAsia="한컴바탕" w:hAnsi="한컴바탕" w:cs="한컴바탕" w:hint="eastAsia"/>
                <w:spacing w:val="-16"/>
                <w:szCs w:val="21"/>
                <w:lang w:eastAsia="ko-KR"/>
              </w:rPr>
              <w:t xml:space="preserve">제18조 원산지 신고가 한국의 수입물품이고, 수화인 혹은 그 대리인이 </w:t>
            </w:r>
            <w:proofErr w:type="spellStart"/>
            <w:r w:rsidRPr="00896D67">
              <w:rPr>
                <w:rFonts w:ascii="한컴바탕" w:eastAsia="한컴바탕" w:hAnsi="한컴바탕" w:cs="한컴바탕" w:hint="eastAsia"/>
                <w:spacing w:val="-16"/>
                <w:szCs w:val="21"/>
                <w:lang w:eastAsia="ko-KR"/>
              </w:rPr>
              <w:t>수입신고시</w:t>
            </w:r>
            <w:proofErr w:type="spellEnd"/>
            <w:r w:rsidRPr="00896D67">
              <w:rPr>
                <w:rFonts w:ascii="한컴바탕" w:eastAsia="한컴바탕" w:hAnsi="한컴바탕" w:cs="한컴바탕" w:hint="eastAsia"/>
                <w:spacing w:val="-16"/>
                <w:szCs w:val="21"/>
                <w:lang w:eastAsia="ko-KR"/>
              </w:rPr>
              <w:t xml:space="preserve"> 원산지 증명서를 아직 제출하지 않은 경우, 세금징수 전 그 수입물품에 대하여 한국 원산지 자격을 갖추었는지 여부에 대하여 세관에 보충신고를 하여야 한다(양식은 첨부문건 2를 참조)</w:t>
            </w:r>
          </w:p>
          <w:p w:rsidR="007B1D46" w:rsidRPr="00896D67" w:rsidRDefault="007B1D46" w:rsidP="00896D67">
            <w:pPr>
              <w:pStyle w:val="a4"/>
              <w:wordWrap w:val="0"/>
              <w:autoSpaceDN w:val="0"/>
              <w:snapToGrid w:val="0"/>
              <w:spacing w:line="290" w:lineRule="atLeast"/>
              <w:ind w:firstLine="380"/>
              <w:rPr>
                <w:rFonts w:ascii="한컴바탕" w:eastAsia="한컴바탕" w:hAnsi="한컴바탕" w:cs="한컴바탕"/>
                <w:spacing w:val="-10"/>
                <w:szCs w:val="21"/>
                <w:lang w:eastAsia="ko-KR"/>
              </w:rPr>
            </w:pPr>
            <w:r w:rsidRPr="00896D67">
              <w:rPr>
                <w:rFonts w:ascii="한컴바탕" w:eastAsia="한컴바탕" w:hAnsi="한컴바탕" w:cs="한컴바탕" w:hint="eastAsia"/>
                <w:spacing w:val="-10"/>
                <w:szCs w:val="21"/>
                <w:lang w:eastAsia="ko-KR"/>
              </w:rPr>
              <w:t xml:space="preserve">수입물품 수화인 혹은 그 대리인은 </w:t>
            </w:r>
            <w:proofErr w:type="spellStart"/>
            <w:r w:rsidRPr="00896D67">
              <w:rPr>
                <w:rFonts w:ascii="한컴바탕" w:eastAsia="한컴바탕" w:hAnsi="한컴바탕" w:cs="한컴바탕" w:hint="eastAsia"/>
                <w:spacing w:val="-10"/>
                <w:szCs w:val="21"/>
                <w:lang w:eastAsia="ko-KR"/>
              </w:rPr>
              <w:t>본조</w:t>
            </w:r>
            <w:proofErr w:type="spellEnd"/>
            <w:r w:rsidRPr="00896D67">
              <w:rPr>
                <w:rFonts w:ascii="한컴바탕" w:eastAsia="한컴바탕" w:hAnsi="한컴바탕" w:cs="한컴바탕" w:hint="eastAsia"/>
                <w:spacing w:val="-10"/>
                <w:szCs w:val="21"/>
                <w:lang w:eastAsia="ko-KR"/>
              </w:rPr>
              <w:t xml:space="preserve"> 제1관 규정에 따라 수입물품이 한국원산지 자격 구비에 대하여 세관에 보충신고를 하고 세금담보를 제공한 경우, 세관은 규정에 따라 수입수속을 처리한다. 법률 및 행정법규 규정에 따라 담보를 처리할 수 없는 정황이 있는 경우는 제외한다. 사전 통관 허가 등 이유로 인하여 이미 물품이 부담할 수 없는 최고 세금 총</w:t>
            </w:r>
            <w:r w:rsidRPr="00896D67">
              <w:rPr>
                <w:rFonts w:ascii="한컴바탕" w:eastAsia="한컴바탕" w:hAnsi="한컴바탕" w:cs="한컴바탕" w:hint="eastAsia"/>
                <w:spacing w:val="-10"/>
                <w:szCs w:val="21"/>
                <w:lang w:eastAsia="ko-KR"/>
              </w:rPr>
              <w:lastRenderedPageBreak/>
              <w:t>액에 상당하는 세금담보를 제공한 경우, 본 관의 세금담보에 관한 규정에 부합한 것으로 간주한다.</w:t>
            </w:r>
          </w:p>
          <w:p w:rsidR="007B1D46" w:rsidRPr="00896D67" w:rsidRDefault="007B1D46" w:rsidP="00896D67">
            <w:pPr>
              <w:pStyle w:val="a4"/>
              <w:wordWrap w:val="0"/>
              <w:autoSpaceDN w:val="0"/>
              <w:snapToGrid w:val="0"/>
              <w:spacing w:line="290" w:lineRule="atLeast"/>
              <w:ind w:firstLine="364"/>
              <w:rPr>
                <w:rFonts w:ascii="한컴바탕" w:eastAsia="한컴바탕" w:hAnsi="한컴바탕" w:cs="한컴바탕"/>
                <w:spacing w:val="-14"/>
                <w:szCs w:val="21"/>
                <w:lang w:eastAsia="ko-KR"/>
              </w:rPr>
            </w:pPr>
            <w:r w:rsidRPr="00896D67">
              <w:rPr>
                <w:rFonts w:ascii="한컴바탕" w:eastAsia="한컴바탕" w:hAnsi="한컴바탕" w:cs="한컴바탕" w:hint="eastAsia"/>
                <w:spacing w:val="-14"/>
                <w:szCs w:val="21"/>
                <w:lang w:eastAsia="ko-KR"/>
              </w:rPr>
              <w:t xml:space="preserve">물품 수입 </w:t>
            </w:r>
            <w:proofErr w:type="spellStart"/>
            <w:r w:rsidRPr="00896D67">
              <w:rPr>
                <w:rFonts w:ascii="한컴바탕" w:eastAsia="한컴바탕" w:hAnsi="한컴바탕" w:cs="한컴바탕" w:hint="eastAsia"/>
                <w:spacing w:val="-14"/>
                <w:szCs w:val="21"/>
                <w:lang w:eastAsia="ko-KR"/>
              </w:rPr>
              <w:t>신고시</w:t>
            </w:r>
            <w:proofErr w:type="spellEnd"/>
            <w:r w:rsidRPr="00896D67">
              <w:rPr>
                <w:rFonts w:ascii="한컴바탕" w:eastAsia="한컴바탕" w:hAnsi="한컴바탕" w:cs="한컴바탕" w:hint="eastAsia"/>
                <w:spacing w:val="-14"/>
                <w:szCs w:val="21"/>
                <w:lang w:eastAsia="ko-KR"/>
              </w:rPr>
              <w:t xml:space="preserve"> 수입물품 수화인 혹은 그 대리인이 &lt;중한자유무역협정&gt;의 협정세율 적용을 설명하지 못하고, </w:t>
            </w:r>
            <w:proofErr w:type="spellStart"/>
            <w:r w:rsidRPr="00896D67">
              <w:rPr>
                <w:rFonts w:ascii="한컴바탕" w:eastAsia="한컴바탕" w:hAnsi="한컴바탕" w:cs="한컴바탕" w:hint="eastAsia"/>
                <w:spacing w:val="-14"/>
                <w:szCs w:val="21"/>
                <w:lang w:eastAsia="ko-KR"/>
              </w:rPr>
              <w:t>본조</w:t>
            </w:r>
            <w:proofErr w:type="spellEnd"/>
            <w:r w:rsidRPr="00896D67">
              <w:rPr>
                <w:rFonts w:ascii="한컴바탕" w:eastAsia="한컴바탕" w:hAnsi="한컴바탕" w:cs="한컴바탕" w:hint="eastAsia"/>
                <w:spacing w:val="-14"/>
                <w:szCs w:val="21"/>
                <w:lang w:eastAsia="ko-KR"/>
              </w:rPr>
              <w:t xml:space="preserve"> 규정에 따라 그 수입물품이 한국 원산지 자격을 </w:t>
            </w:r>
            <w:proofErr w:type="spellStart"/>
            <w:r w:rsidRPr="00896D67">
              <w:rPr>
                <w:rFonts w:ascii="한컴바탕" w:eastAsia="한컴바탕" w:hAnsi="한컴바탕" w:cs="한컴바탕" w:hint="eastAsia"/>
                <w:spacing w:val="-14"/>
                <w:szCs w:val="21"/>
                <w:lang w:eastAsia="ko-KR"/>
              </w:rPr>
              <w:t>갖추었는</w:t>
            </w:r>
            <w:proofErr w:type="spellEnd"/>
            <w:r w:rsidRPr="00896D67">
              <w:rPr>
                <w:rFonts w:ascii="한컴바탕" w:eastAsia="한컴바탕" w:hAnsi="한컴바탕" w:cs="한컴바탕" w:hint="eastAsia"/>
                <w:spacing w:val="-14"/>
                <w:szCs w:val="21"/>
                <w:lang w:eastAsia="ko-KR"/>
              </w:rPr>
              <w:t xml:space="preserve"> 지 여부에 대하여 보충신고를 하지 못한 경우, 그 수입신고물품에 협정세율을 적용하지 않는다. 수화인 혹은 그 대리인이 물품 과세 후 세관에 &lt;중한자유무역협정&gt;의 협정세율 적용을 신청한 경우, 이미 과세한 세금에 대해 조정을 하지 않는다.</w:t>
            </w:r>
          </w:p>
          <w:p w:rsidR="007B1D46" w:rsidRPr="00896D67" w:rsidRDefault="007B1D46" w:rsidP="00896D67">
            <w:pPr>
              <w:pStyle w:val="a4"/>
              <w:wordWrap w:val="0"/>
              <w:autoSpaceDN w:val="0"/>
              <w:snapToGrid w:val="0"/>
              <w:spacing w:line="290" w:lineRule="atLeast"/>
              <w:ind w:firstLine="324"/>
              <w:rPr>
                <w:rFonts w:ascii="한컴바탕" w:eastAsia="한컴바탕" w:hAnsi="한컴바탕" w:cs="한컴바탕"/>
                <w:spacing w:val="-24"/>
                <w:szCs w:val="21"/>
                <w:lang w:eastAsia="ko-KR"/>
              </w:rPr>
            </w:pPr>
            <w:r w:rsidRPr="00896D67">
              <w:rPr>
                <w:rFonts w:ascii="한컴바탕" w:eastAsia="한컴바탕" w:hAnsi="한컴바탕" w:cs="한컴바탕" w:hint="eastAsia"/>
                <w:spacing w:val="-24"/>
                <w:szCs w:val="21"/>
                <w:lang w:eastAsia="ko-KR"/>
              </w:rPr>
              <w:t xml:space="preserve">제19조 동일 차수에 수입한 한국 원산지 물품은 세관의 법에 의거하여 </w:t>
            </w:r>
            <w:proofErr w:type="spellStart"/>
            <w:r w:rsidRPr="00896D67">
              <w:rPr>
                <w:rFonts w:ascii="한컴바탕" w:eastAsia="한컴바탕" w:hAnsi="한컴바탕" w:cs="한컴바탕" w:hint="eastAsia"/>
                <w:spacing w:val="-24"/>
                <w:szCs w:val="21"/>
                <w:lang w:eastAsia="ko-KR"/>
              </w:rPr>
              <w:t>심사결정한</w:t>
            </w:r>
            <w:proofErr w:type="spellEnd"/>
            <w:r w:rsidRPr="00896D67">
              <w:rPr>
                <w:rFonts w:ascii="한컴바탕" w:eastAsia="한컴바탕" w:hAnsi="한컴바탕" w:cs="한컴바탕" w:hint="eastAsia"/>
                <w:spacing w:val="-24"/>
                <w:szCs w:val="21"/>
                <w:lang w:eastAsia="ko-KR"/>
              </w:rPr>
              <w:t xml:space="preserve"> 세금완납가격이 700미화달러를 초과하지 않는 경우, 원산지 증명서 제출을 면제하여 준다.</w:t>
            </w:r>
          </w:p>
          <w:p w:rsidR="007B1D46" w:rsidRPr="007B1D46" w:rsidRDefault="007B1D46" w:rsidP="00896D67">
            <w:pPr>
              <w:pStyle w:val="a4"/>
              <w:wordWrap w:val="0"/>
              <w:autoSpaceDN w:val="0"/>
              <w:snapToGrid w:val="0"/>
              <w:spacing w:line="290" w:lineRule="atLeast"/>
              <w:ind w:firstLine="348"/>
              <w:rPr>
                <w:rFonts w:ascii="한컴바탕" w:eastAsia="한컴바탕" w:hAnsi="한컴바탕" w:cs="한컴바탕"/>
                <w:szCs w:val="21"/>
                <w:lang w:eastAsia="ko-KR"/>
              </w:rPr>
            </w:pPr>
            <w:r w:rsidRPr="00896D67">
              <w:rPr>
                <w:rFonts w:ascii="한컴바탕" w:eastAsia="한컴바탕" w:hAnsi="한컴바탕" w:cs="한컴바탕" w:hint="eastAsia"/>
                <w:spacing w:val="-18"/>
                <w:szCs w:val="21"/>
                <w:lang w:eastAsia="ko-KR"/>
              </w:rPr>
              <w:t>본 방법의 규정을 회피하기 위하여 1차 혹은 수차로 물품을 수입하는 경우, 전관의 규정을 적용하지 않는다</w:t>
            </w:r>
            <w:r w:rsidRPr="007B1D46">
              <w:rPr>
                <w:rFonts w:ascii="한컴바탕" w:eastAsia="한컴바탕" w:hAnsi="한컴바탕" w:cs="한컴바탕" w:hint="eastAsia"/>
                <w:szCs w:val="21"/>
                <w:lang w:eastAsia="ko-KR"/>
              </w:rPr>
              <w:t>.</w:t>
            </w:r>
          </w:p>
          <w:p w:rsidR="007B1D46" w:rsidRPr="007B1D46" w:rsidRDefault="007B1D46" w:rsidP="007B1D46">
            <w:pPr>
              <w:pStyle w:val="a4"/>
              <w:wordWrap w:val="0"/>
              <w:autoSpaceDN w:val="0"/>
              <w:snapToGrid w:val="0"/>
              <w:spacing w:line="290" w:lineRule="atLeast"/>
              <w:rPr>
                <w:rFonts w:ascii="한컴바탕" w:eastAsia="한컴바탕" w:hAnsi="한컴바탕" w:cs="한컴바탕"/>
                <w:szCs w:val="21"/>
                <w:lang w:eastAsia="ko-KR"/>
              </w:rPr>
            </w:pPr>
            <w:r w:rsidRPr="007B1D46">
              <w:rPr>
                <w:rFonts w:ascii="한컴바탕" w:eastAsia="한컴바탕" w:hAnsi="한컴바탕" w:cs="한컴바탕" w:hint="eastAsia"/>
                <w:szCs w:val="21"/>
                <w:lang w:eastAsia="ko-KR"/>
              </w:rPr>
              <w:t>제20조 수입물품 수화인 혹은 그 대리인이 제출한 원산지 증명서는 동시에 아래 조건에 부합하여야 한다.</w:t>
            </w:r>
          </w:p>
          <w:p w:rsidR="007B1D46" w:rsidRPr="007B1D46" w:rsidRDefault="007B1D46" w:rsidP="007B1D46">
            <w:pPr>
              <w:pStyle w:val="a4"/>
              <w:wordWrap w:val="0"/>
              <w:autoSpaceDN w:val="0"/>
              <w:snapToGrid w:val="0"/>
              <w:spacing w:line="290" w:lineRule="atLeast"/>
              <w:rPr>
                <w:rFonts w:ascii="한컴바탕" w:eastAsia="한컴바탕" w:hAnsi="한컴바탕" w:cs="한컴바탕"/>
                <w:szCs w:val="21"/>
                <w:lang w:eastAsia="ko-KR"/>
              </w:rPr>
            </w:pPr>
            <w:r w:rsidRPr="007B1D46">
              <w:rPr>
                <w:rFonts w:ascii="한컴바탕" w:eastAsia="한컴바탕" w:hAnsi="한컴바탕" w:cs="한컴바탕" w:hint="eastAsia"/>
                <w:szCs w:val="21"/>
                <w:lang w:eastAsia="ko-KR"/>
              </w:rPr>
              <w:t xml:space="preserve">(1) 원산지 증명서는 한국 수권기구가 물품 </w:t>
            </w:r>
            <w:proofErr w:type="spellStart"/>
            <w:r w:rsidRPr="007B1D46">
              <w:rPr>
                <w:rFonts w:ascii="한컴바탕" w:eastAsia="한컴바탕" w:hAnsi="한컴바탕" w:cs="한컴바탕" w:hint="eastAsia"/>
                <w:szCs w:val="21"/>
                <w:lang w:eastAsia="ko-KR"/>
              </w:rPr>
              <w:t>적재운송전</w:t>
            </w:r>
            <w:proofErr w:type="spellEnd"/>
            <w:r w:rsidRPr="007B1D46">
              <w:rPr>
                <w:rFonts w:ascii="한컴바탕" w:eastAsia="한컴바탕" w:hAnsi="한컴바탕" w:cs="한컴바탕" w:hint="eastAsia"/>
                <w:szCs w:val="21"/>
                <w:lang w:eastAsia="ko-KR"/>
              </w:rPr>
              <w:t xml:space="preserve">, </w:t>
            </w:r>
            <w:proofErr w:type="spellStart"/>
            <w:r w:rsidRPr="007B1D46">
              <w:rPr>
                <w:rFonts w:ascii="한컴바탕" w:eastAsia="한컴바탕" w:hAnsi="한컴바탕" w:cs="한컴바탕" w:hint="eastAsia"/>
                <w:szCs w:val="21"/>
                <w:lang w:eastAsia="ko-KR"/>
              </w:rPr>
              <w:t>운송시</w:t>
            </w:r>
            <w:proofErr w:type="spellEnd"/>
            <w:r w:rsidRPr="007B1D46">
              <w:rPr>
                <w:rFonts w:ascii="한컴바탕" w:eastAsia="한컴바탕" w:hAnsi="한컴바탕" w:cs="한컴바탕" w:hint="eastAsia"/>
                <w:szCs w:val="21"/>
                <w:lang w:eastAsia="ko-KR"/>
              </w:rPr>
              <w:t xml:space="preserve"> 혹은 </w:t>
            </w:r>
            <w:proofErr w:type="spellStart"/>
            <w:r w:rsidRPr="007B1D46">
              <w:rPr>
                <w:rFonts w:ascii="한컴바탕" w:eastAsia="한컴바탕" w:hAnsi="한컴바탕" w:cs="한컴바탕" w:hint="eastAsia"/>
                <w:szCs w:val="21"/>
                <w:lang w:eastAsia="ko-KR"/>
              </w:rPr>
              <w:t>운송후</w:t>
            </w:r>
            <w:proofErr w:type="spellEnd"/>
            <w:r w:rsidRPr="007B1D46">
              <w:rPr>
                <w:rFonts w:ascii="한컴바탕" w:eastAsia="한컴바탕" w:hAnsi="한컴바탕" w:cs="한컴바탕" w:hint="eastAsia"/>
                <w:szCs w:val="21"/>
                <w:lang w:eastAsia="ko-KR"/>
              </w:rPr>
              <w:t xml:space="preserve"> 7 업무일 내 </w:t>
            </w:r>
            <w:proofErr w:type="spellStart"/>
            <w:r w:rsidRPr="007B1D46">
              <w:rPr>
                <w:rFonts w:ascii="한컴바탕" w:eastAsia="한컴바탕" w:hAnsi="한컴바탕" w:cs="한컴바탕" w:hint="eastAsia"/>
                <w:szCs w:val="21"/>
                <w:lang w:eastAsia="ko-KR"/>
              </w:rPr>
              <w:t>서명발급되어야</w:t>
            </w:r>
            <w:proofErr w:type="spellEnd"/>
            <w:r w:rsidRPr="007B1D46">
              <w:rPr>
                <w:rFonts w:ascii="한컴바탕" w:eastAsia="한컴바탕" w:hAnsi="한컴바탕" w:cs="한컴바탕" w:hint="eastAsia"/>
                <w:szCs w:val="21"/>
                <w:lang w:eastAsia="ko-KR"/>
              </w:rPr>
              <w:t xml:space="preserve"> 한다.</w:t>
            </w:r>
          </w:p>
          <w:p w:rsidR="007B1D46" w:rsidRPr="007B1D46" w:rsidRDefault="007B1D46" w:rsidP="007B1D46">
            <w:pPr>
              <w:pStyle w:val="a4"/>
              <w:wordWrap w:val="0"/>
              <w:autoSpaceDN w:val="0"/>
              <w:snapToGrid w:val="0"/>
              <w:spacing w:line="290" w:lineRule="atLeast"/>
              <w:rPr>
                <w:rFonts w:ascii="한컴바탕" w:eastAsia="한컴바탕" w:hAnsi="한컴바탕" w:cs="한컴바탕"/>
                <w:szCs w:val="21"/>
                <w:lang w:eastAsia="ko-KR"/>
              </w:rPr>
            </w:pPr>
            <w:r w:rsidRPr="007B1D46">
              <w:rPr>
                <w:rFonts w:ascii="한컴바탕" w:eastAsia="한컴바탕" w:hAnsi="한컴바탕" w:cs="한컴바탕" w:hint="eastAsia"/>
                <w:szCs w:val="21"/>
                <w:lang w:eastAsia="ko-KR"/>
              </w:rPr>
              <w:t>(2) 서명 및 인장 등 보안특징을 갖추고, 인장이 한국이 중국세관에 통지한 인장형태와 서로 부합하여야 한다.</w:t>
            </w:r>
          </w:p>
          <w:p w:rsidR="007B1D46" w:rsidRPr="007B1D46" w:rsidRDefault="007B1D46" w:rsidP="007B1D46">
            <w:pPr>
              <w:pStyle w:val="a4"/>
              <w:wordWrap w:val="0"/>
              <w:autoSpaceDN w:val="0"/>
              <w:snapToGrid w:val="0"/>
              <w:spacing w:line="290" w:lineRule="atLeast"/>
              <w:rPr>
                <w:rFonts w:ascii="한컴바탕" w:eastAsia="한컴바탕" w:hAnsi="한컴바탕" w:cs="한컴바탕"/>
                <w:szCs w:val="21"/>
                <w:lang w:eastAsia="ko-KR"/>
              </w:rPr>
            </w:pPr>
            <w:r w:rsidRPr="007B1D46">
              <w:rPr>
                <w:rFonts w:ascii="한컴바탕" w:eastAsia="한컴바탕" w:hAnsi="한컴바탕" w:cs="한컴바탕" w:hint="eastAsia"/>
                <w:szCs w:val="21"/>
                <w:lang w:eastAsia="ko-KR"/>
              </w:rPr>
              <w:t>(3) 영문으로 작성한다.</w:t>
            </w:r>
          </w:p>
          <w:p w:rsidR="007B1D46" w:rsidRPr="00896D67" w:rsidRDefault="007B1D46" w:rsidP="00896D67">
            <w:pPr>
              <w:pStyle w:val="a4"/>
              <w:wordWrap w:val="0"/>
              <w:autoSpaceDN w:val="0"/>
              <w:snapToGrid w:val="0"/>
              <w:spacing w:line="290" w:lineRule="atLeast"/>
              <w:ind w:firstLine="356"/>
              <w:rPr>
                <w:rFonts w:ascii="한컴바탕" w:eastAsia="한컴바탕" w:hAnsi="한컴바탕" w:cs="한컴바탕"/>
                <w:spacing w:val="-16"/>
                <w:szCs w:val="21"/>
                <w:lang w:eastAsia="ko-KR"/>
              </w:rPr>
            </w:pPr>
            <w:r w:rsidRPr="00896D67">
              <w:rPr>
                <w:rFonts w:ascii="한컴바탕" w:eastAsia="한컴바탕" w:hAnsi="한컴바탕" w:cs="한컴바탕" w:hint="eastAsia"/>
                <w:spacing w:val="-16"/>
                <w:szCs w:val="21"/>
                <w:lang w:eastAsia="ko-KR"/>
              </w:rPr>
              <w:t>(4) 중복되지 않는 증서 일련번호를 갖추어야 한다.</w:t>
            </w:r>
          </w:p>
          <w:p w:rsidR="007B1D46" w:rsidRPr="007B1D46" w:rsidRDefault="007B1D46" w:rsidP="007B1D46">
            <w:pPr>
              <w:pStyle w:val="a4"/>
              <w:wordWrap w:val="0"/>
              <w:autoSpaceDN w:val="0"/>
              <w:snapToGrid w:val="0"/>
              <w:spacing w:line="290" w:lineRule="atLeast"/>
              <w:rPr>
                <w:rFonts w:ascii="한컴바탕" w:eastAsia="한컴바탕" w:hAnsi="한컴바탕" w:cs="한컴바탕"/>
                <w:szCs w:val="21"/>
                <w:lang w:eastAsia="ko-KR"/>
              </w:rPr>
            </w:pPr>
            <w:r w:rsidRPr="007B1D46">
              <w:rPr>
                <w:rFonts w:ascii="한컴바탕" w:eastAsia="한컴바탕" w:hAnsi="한컴바탕" w:cs="한컴바탕" w:hint="eastAsia"/>
                <w:szCs w:val="21"/>
                <w:lang w:eastAsia="ko-KR"/>
              </w:rPr>
              <w:t>(5) 물품이 원산지 자격을 갖추었다는 근거를 기재한다.</w:t>
            </w:r>
          </w:p>
          <w:p w:rsidR="007B1D46" w:rsidRPr="00896D67" w:rsidRDefault="007B1D46" w:rsidP="00896D67">
            <w:pPr>
              <w:pStyle w:val="a4"/>
              <w:wordWrap w:val="0"/>
              <w:autoSpaceDN w:val="0"/>
              <w:snapToGrid w:val="0"/>
              <w:spacing w:line="290" w:lineRule="atLeast"/>
              <w:ind w:firstLine="468"/>
              <w:rPr>
                <w:rFonts w:ascii="한컴바탕" w:eastAsia="한컴바탕" w:hAnsi="한컴바탕" w:cs="한컴바탕"/>
                <w:spacing w:val="12"/>
                <w:szCs w:val="21"/>
                <w:lang w:eastAsia="ko-KR"/>
              </w:rPr>
            </w:pPr>
            <w:r w:rsidRPr="00896D67">
              <w:rPr>
                <w:rFonts w:ascii="한컴바탕" w:eastAsia="한컴바탕" w:hAnsi="한컴바탕" w:cs="한컴바탕" w:hint="eastAsia"/>
                <w:spacing w:val="12"/>
                <w:szCs w:val="21"/>
                <w:lang w:eastAsia="ko-KR"/>
              </w:rPr>
              <w:t>(6) 발급일로부터 12개월 내 유효하다.</w:t>
            </w:r>
          </w:p>
          <w:p w:rsidR="007B1D46" w:rsidRPr="00896D67" w:rsidRDefault="007B1D46" w:rsidP="00896D67">
            <w:pPr>
              <w:pStyle w:val="a4"/>
              <w:wordWrap w:val="0"/>
              <w:autoSpaceDN w:val="0"/>
              <w:snapToGrid w:val="0"/>
              <w:spacing w:line="290" w:lineRule="atLeast"/>
              <w:ind w:firstLine="388"/>
              <w:rPr>
                <w:rFonts w:ascii="한컴바탕" w:eastAsia="한컴바탕" w:hAnsi="한컴바탕" w:cs="한컴바탕"/>
                <w:spacing w:val="-8"/>
                <w:szCs w:val="21"/>
                <w:lang w:eastAsia="ko-KR"/>
              </w:rPr>
            </w:pPr>
            <w:r w:rsidRPr="00896D67">
              <w:rPr>
                <w:rFonts w:ascii="한컴바탕" w:eastAsia="한컴바탕" w:hAnsi="한컴바탕" w:cs="한컴바탕" w:hint="eastAsia"/>
                <w:spacing w:val="-8"/>
                <w:szCs w:val="21"/>
                <w:lang w:eastAsia="ko-KR"/>
              </w:rPr>
              <w:t xml:space="preserve">제21조 원산지 증명서가 물품 </w:t>
            </w:r>
            <w:proofErr w:type="spellStart"/>
            <w:r w:rsidRPr="00896D67">
              <w:rPr>
                <w:rFonts w:ascii="한컴바탕" w:eastAsia="한컴바탕" w:hAnsi="한컴바탕" w:cs="한컴바탕" w:hint="eastAsia"/>
                <w:spacing w:val="-8"/>
                <w:szCs w:val="21"/>
                <w:lang w:eastAsia="ko-KR"/>
              </w:rPr>
              <w:t>적재운송전</w:t>
            </w:r>
            <w:proofErr w:type="spellEnd"/>
            <w:r w:rsidRPr="00896D67">
              <w:rPr>
                <w:rFonts w:ascii="한컴바탕" w:eastAsia="한컴바탕" w:hAnsi="한컴바탕" w:cs="한컴바탕" w:hint="eastAsia"/>
                <w:spacing w:val="-8"/>
                <w:szCs w:val="21"/>
                <w:lang w:eastAsia="ko-KR"/>
              </w:rPr>
              <w:t xml:space="preserve">, </w:t>
            </w:r>
            <w:proofErr w:type="spellStart"/>
            <w:r w:rsidRPr="00896D67">
              <w:rPr>
                <w:rFonts w:ascii="한컴바탕" w:eastAsia="한컴바탕" w:hAnsi="한컴바탕" w:cs="한컴바탕" w:hint="eastAsia"/>
                <w:spacing w:val="-8"/>
                <w:szCs w:val="21"/>
                <w:lang w:eastAsia="ko-KR"/>
              </w:rPr>
              <w:t>운송시</w:t>
            </w:r>
            <w:proofErr w:type="spellEnd"/>
            <w:r w:rsidRPr="00896D67">
              <w:rPr>
                <w:rFonts w:ascii="한컴바탕" w:eastAsia="한컴바탕" w:hAnsi="한컴바탕" w:cs="한컴바탕" w:hint="eastAsia"/>
                <w:spacing w:val="-8"/>
                <w:szCs w:val="21"/>
                <w:lang w:eastAsia="ko-KR"/>
              </w:rPr>
              <w:t xml:space="preserve"> 혹은 운송 후 7 업무일 내 발급될 수 없는 경우, 원산지 증명서는 물품 선박적재일로부터 12개월 내 </w:t>
            </w:r>
            <w:proofErr w:type="spellStart"/>
            <w:r w:rsidRPr="00896D67">
              <w:rPr>
                <w:rFonts w:ascii="한컴바탕" w:eastAsia="한컴바탕" w:hAnsi="한컴바탕" w:cs="한컴바탕" w:hint="eastAsia"/>
                <w:spacing w:val="-8"/>
                <w:szCs w:val="21"/>
                <w:lang w:eastAsia="ko-KR"/>
              </w:rPr>
              <w:t>보충발급될</w:t>
            </w:r>
            <w:proofErr w:type="spellEnd"/>
            <w:r w:rsidRPr="00896D67">
              <w:rPr>
                <w:rFonts w:ascii="한컴바탕" w:eastAsia="한컴바탕" w:hAnsi="한컴바탕" w:cs="한컴바탕" w:hint="eastAsia"/>
                <w:spacing w:val="-8"/>
                <w:szCs w:val="21"/>
                <w:lang w:eastAsia="ko-KR"/>
              </w:rPr>
              <w:t xml:space="preserve"> 수 있다. </w:t>
            </w:r>
            <w:proofErr w:type="spellStart"/>
            <w:r w:rsidRPr="00896D67">
              <w:rPr>
                <w:rFonts w:ascii="한컴바탕" w:eastAsia="한컴바탕" w:hAnsi="한컴바탕" w:cs="한컴바탕" w:hint="eastAsia"/>
                <w:spacing w:val="-8"/>
                <w:szCs w:val="21"/>
                <w:lang w:eastAsia="ko-KR"/>
              </w:rPr>
              <w:t>보충발급된</w:t>
            </w:r>
            <w:proofErr w:type="spellEnd"/>
            <w:r w:rsidRPr="00896D67">
              <w:rPr>
                <w:rFonts w:ascii="한컴바탕" w:eastAsia="한컴바탕" w:hAnsi="한컴바탕" w:cs="한컴바탕" w:hint="eastAsia"/>
                <w:spacing w:val="-8"/>
                <w:szCs w:val="21"/>
                <w:lang w:eastAsia="ko-KR"/>
              </w:rPr>
              <w:t xml:space="preserve"> 원산지 증명서는 </w:t>
            </w:r>
            <w:r w:rsidRPr="00896D67">
              <w:rPr>
                <w:rFonts w:ascii="한컴바탕" w:eastAsia="한컴바탕" w:hAnsi="한컴바탕" w:cs="한컴바탕"/>
                <w:spacing w:val="-8"/>
                <w:szCs w:val="21"/>
                <w:lang w:eastAsia="ko-KR"/>
              </w:rPr>
              <w:t>“</w:t>
            </w:r>
            <w:r w:rsidRPr="00896D67">
              <w:rPr>
                <w:rFonts w:ascii="한컴바탕" w:eastAsia="한컴바탕" w:hAnsi="한컴바탕" w:cs="한컴바탕" w:hint="eastAsia"/>
                <w:spacing w:val="-8"/>
                <w:szCs w:val="21"/>
                <w:lang w:eastAsia="ko-KR"/>
              </w:rPr>
              <w:t>보충발급</w:t>
            </w:r>
            <w:r w:rsidRPr="00896D67">
              <w:rPr>
                <w:rFonts w:ascii="한컴바탕" w:eastAsia="한컴바탕" w:hAnsi="한컴바탕" w:cs="한컴바탕"/>
                <w:spacing w:val="-8"/>
                <w:szCs w:val="21"/>
                <w:lang w:eastAsia="ko-KR"/>
              </w:rPr>
              <w:t>”</w:t>
            </w:r>
            <w:r w:rsidRPr="00896D67">
              <w:rPr>
                <w:rFonts w:ascii="한컴바탕" w:eastAsia="한컴바탕" w:hAnsi="한컴바탕" w:cs="한컴바탕" w:hint="eastAsia"/>
                <w:spacing w:val="-8"/>
                <w:szCs w:val="21"/>
                <w:lang w:eastAsia="ko-KR"/>
              </w:rPr>
              <w:t>문구를 기재하여야 한다.</w:t>
            </w:r>
          </w:p>
          <w:p w:rsidR="007B1D46" w:rsidRPr="00896D67" w:rsidRDefault="007B1D46" w:rsidP="00896D67">
            <w:pPr>
              <w:pStyle w:val="a4"/>
              <w:wordWrap w:val="0"/>
              <w:autoSpaceDN w:val="0"/>
              <w:snapToGrid w:val="0"/>
              <w:spacing w:line="290" w:lineRule="atLeast"/>
              <w:ind w:firstLine="372"/>
              <w:rPr>
                <w:rFonts w:ascii="한컴바탕" w:eastAsia="한컴바탕" w:hAnsi="한컴바탕" w:cs="한컴바탕"/>
                <w:spacing w:val="-12"/>
                <w:szCs w:val="21"/>
                <w:lang w:eastAsia="ko-KR"/>
              </w:rPr>
            </w:pPr>
            <w:r w:rsidRPr="00896D67">
              <w:rPr>
                <w:rFonts w:ascii="한컴바탕" w:eastAsia="한컴바탕" w:hAnsi="한컴바탕" w:cs="한컴바탕" w:hint="eastAsia"/>
                <w:spacing w:val="-12"/>
                <w:szCs w:val="21"/>
                <w:lang w:eastAsia="ko-KR"/>
              </w:rPr>
              <w:t xml:space="preserve">원산지 증명서가 </w:t>
            </w:r>
            <w:proofErr w:type="spellStart"/>
            <w:r w:rsidRPr="00896D67">
              <w:rPr>
                <w:rFonts w:ascii="한컴바탕" w:eastAsia="한컴바탕" w:hAnsi="한컴바탕" w:cs="한컴바탕" w:hint="eastAsia"/>
                <w:spacing w:val="-12"/>
                <w:szCs w:val="21"/>
                <w:lang w:eastAsia="ko-KR"/>
              </w:rPr>
              <w:t>도난당하거나</w:t>
            </w:r>
            <w:proofErr w:type="spellEnd"/>
            <w:r w:rsidRPr="00896D67">
              <w:rPr>
                <w:rFonts w:ascii="한컴바탕" w:eastAsia="한컴바탕" w:hAnsi="한컴바탕" w:cs="한컴바탕" w:hint="eastAsia"/>
                <w:spacing w:val="-12"/>
                <w:szCs w:val="21"/>
                <w:lang w:eastAsia="ko-KR"/>
              </w:rPr>
              <w:t xml:space="preserve"> 유실 혹은 손괴되고 아직 사용되지 않은 경우, 수입화물 수화인 혹은 그 대리인은 그 증명 유효기간 내 물품수출업자 혹은 제조업자에게 한국 수권기구에 원산지 증명서 부본 발급신청을 요구할 수 있다. 새로 발급된 원산지 증명서 부본에는 </w:t>
            </w:r>
            <w:r w:rsidRPr="00896D67">
              <w:rPr>
                <w:rFonts w:ascii="한컴바탕" w:eastAsia="한컴바탕" w:hAnsi="한컴바탕" w:cs="한컴바탕"/>
                <w:spacing w:val="-12"/>
                <w:szCs w:val="21"/>
                <w:lang w:eastAsia="ko-KR"/>
              </w:rPr>
              <w:t>“</w:t>
            </w:r>
            <w:r w:rsidRPr="00896D67">
              <w:rPr>
                <w:rFonts w:ascii="한컴바탕" w:eastAsia="한컴바탕" w:hAnsi="한컴바탕" w:cs="한컴바탕" w:hint="eastAsia"/>
                <w:spacing w:val="-12"/>
                <w:szCs w:val="21"/>
                <w:lang w:eastAsia="ko-KR"/>
              </w:rPr>
              <w:t>원산지 증명서 정본(일련번호 일자)비준을 거친 진실한 부본</w:t>
            </w:r>
            <w:r w:rsidRPr="00896D67">
              <w:rPr>
                <w:rFonts w:ascii="한컴바탕" w:eastAsia="한컴바탕" w:hAnsi="한컴바탕" w:cs="한컴바탕"/>
                <w:spacing w:val="-12"/>
                <w:szCs w:val="21"/>
                <w:lang w:eastAsia="ko-KR"/>
              </w:rPr>
              <w:t>”</w:t>
            </w:r>
            <w:r w:rsidRPr="00896D67">
              <w:rPr>
                <w:rFonts w:ascii="한컴바탕" w:eastAsia="한컴바탕" w:hAnsi="한컴바탕" w:cs="한컴바탕" w:hint="eastAsia"/>
                <w:spacing w:val="-12"/>
                <w:szCs w:val="21"/>
                <w:lang w:eastAsia="ko-KR"/>
              </w:rPr>
              <w:t>문구를 기재하여야 하며, 그 유효기간은 정본과 동일하다.</w:t>
            </w:r>
          </w:p>
          <w:p w:rsidR="007B1D46" w:rsidRPr="007B1D46" w:rsidRDefault="007B1D46" w:rsidP="007B1D46">
            <w:pPr>
              <w:pStyle w:val="a4"/>
              <w:wordWrap w:val="0"/>
              <w:autoSpaceDN w:val="0"/>
              <w:snapToGrid w:val="0"/>
              <w:spacing w:line="290" w:lineRule="atLeast"/>
              <w:rPr>
                <w:rFonts w:ascii="한컴바탕" w:eastAsia="한컴바탕" w:hAnsi="한컴바탕" w:cs="한컴바탕"/>
                <w:szCs w:val="21"/>
                <w:lang w:eastAsia="ko-KR"/>
              </w:rPr>
            </w:pPr>
            <w:r w:rsidRPr="007B1D46">
              <w:rPr>
                <w:rFonts w:ascii="한컴바탕" w:eastAsia="한컴바탕" w:hAnsi="한컴바탕" w:cs="한컴바탕" w:hint="eastAsia"/>
                <w:szCs w:val="21"/>
                <w:lang w:eastAsia="ko-KR"/>
              </w:rPr>
              <w:t xml:space="preserve">비준을 거친 원산지 증명서 부본이 세관에 제출한 후 원산지 증명서 정본은 실효된다. 원산지 증명서 정본이 이미 사용된 경우, 비준을 </w:t>
            </w:r>
            <w:r w:rsidRPr="007B1D46">
              <w:rPr>
                <w:rFonts w:ascii="한컴바탕" w:eastAsia="한컴바탕" w:hAnsi="한컴바탕" w:cs="한컴바탕" w:hint="eastAsia"/>
                <w:szCs w:val="21"/>
                <w:lang w:eastAsia="ko-KR"/>
              </w:rPr>
              <w:lastRenderedPageBreak/>
              <w:t>거친 원산지 증명서 부본은 무효이다.</w:t>
            </w:r>
          </w:p>
          <w:p w:rsidR="007B1D46" w:rsidRPr="007B1D46" w:rsidRDefault="007B1D46" w:rsidP="007B1D46">
            <w:pPr>
              <w:pStyle w:val="a4"/>
              <w:wordWrap w:val="0"/>
              <w:autoSpaceDN w:val="0"/>
              <w:snapToGrid w:val="0"/>
              <w:spacing w:line="290" w:lineRule="atLeast"/>
              <w:rPr>
                <w:rFonts w:ascii="한컴바탕" w:eastAsia="한컴바탕" w:hAnsi="한컴바탕" w:cs="한컴바탕"/>
                <w:szCs w:val="21"/>
                <w:lang w:eastAsia="ko-KR"/>
              </w:rPr>
            </w:pPr>
            <w:r w:rsidRPr="007B1D46">
              <w:rPr>
                <w:rFonts w:ascii="한컴바탕" w:eastAsia="한컴바탕" w:hAnsi="한컴바탕" w:cs="한컴바탕" w:hint="eastAsia"/>
                <w:szCs w:val="21"/>
                <w:lang w:eastAsia="ko-KR"/>
              </w:rPr>
              <w:t xml:space="preserve">제22조 원산지 증명서의 진실성과 </w:t>
            </w:r>
            <w:r w:rsidRPr="00896D67">
              <w:rPr>
                <w:rFonts w:ascii="한컴바탕" w:eastAsia="한컴바탕" w:hAnsi="한컴바탕" w:cs="한컴바탕" w:hint="eastAsia"/>
                <w:spacing w:val="-4"/>
                <w:szCs w:val="21"/>
                <w:lang w:eastAsia="ko-KR"/>
              </w:rPr>
              <w:t>정확성을 확정하고, 관련 물품의 원산지 자격을 확정하며, 혹은 물품이 본 방법규정의 기타 다른 요구를 만족하는지 여부를 확정하기 위하여, 세관은 원산지 심사를 할 수 있으며, 심사는 순서대로 이하 방식을 통하여 진행하여야 한다.</w:t>
            </w:r>
          </w:p>
          <w:p w:rsidR="007B1D46" w:rsidRPr="0055642B" w:rsidRDefault="007B1D46" w:rsidP="0055642B">
            <w:pPr>
              <w:pStyle w:val="a4"/>
              <w:wordWrap w:val="0"/>
              <w:autoSpaceDN w:val="0"/>
              <w:snapToGrid w:val="0"/>
              <w:spacing w:line="290" w:lineRule="atLeast"/>
              <w:ind w:firstLine="388"/>
              <w:rPr>
                <w:rFonts w:ascii="한컴바탕" w:eastAsia="한컴바탕" w:hAnsi="한컴바탕" w:cs="한컴바탕"/>
                <w:spacing w:val="-8"/>
                <w:szCs w:val="21"/>
                <w:lang w:eastAsia="ko-KR"/>
              </w:rPr>
            </w:pPr>
            <w:r w:rsidRPr="0055642B">
              <w:rPr>
                <w:rFonts w:ascii="한컴바탕" w:eastAsia="한컴바탕" w:hAnsi="한컴바탕" w:cs="한컴바탕" w:hint="eastAsia"/>
                <w:spacing w:val="-8"/>
                <w:szCs w:val="21"/>
                <w:lang w:eastAsia="ko-KR"/>
              </w:rPr>
              <w:t>(1) 수입물품 수화인 혹은 그 대리인에게 수입물품 원산지 관련 정보를 제공할 것을 요구함</w:t>
            </w:r>
          </w:p>
          <w:p w:rsidR="007B1D46" w:rsidRPr="007B1D46" w:rsidRDefault="007B1D46" w:rsidP="007B1D46">
            <w:pPr>
              <w:pStyle w:val="a4"/>
              <w:wordWrap w:val="0"/>
              <w:autoSpaceDN w:val="0"/>
              <w:snapToGrid w:val="0"/>
              <w:spacing w:line="290" w:lineRule="atLeast"/>
              <w:rPr>
                <w:rFonts w:ascii="한컴바탕" w:eastAsia="한컴바탕" w:hAnsi="한컴바탕" w:cs="한컴바탕"/>
                <w:szCs w:val="21"/>
                <w:lang w:eastAsia="ko-KR"/>
              </w:rPr>
            </w:pPr>
            <w:r w:rsidRPr="007B1D46">
              <w:rPr>
                <w:rFonts w:ascii="한컴바탕" w:eastAsia="한컴바탕" w:hAnsi="한컴바탕" w:cs="한컴바탕" w:hint="eastAsia"/>
                <w:szCs w:val="21"/>
                <w:lang w:eastAsia="ko-KR"/>
              </w:rPr>
              <w:t>(2) 한국세관에게 물품의 원산지 자격 심사를 요구함.</w:t>
            </w:r>
          </w:p>
          <w:p w:rsidR="007B1D46" w:rsidRPr="0055642B" w:rsidRDefault="007B1D46" w:rsidP="0055642B">
            <w:pPr>
              <w:pStyle w:val="a4"/>
              <w:wordWrap w:val="0"/>
              <w:autoSpaceDN w:val="0"/>
              <w:snapToGrid w:val="0"/>
              <w:spacing w:line="290" w:lineRule="atLeast"/>
              <w:ind w:firstLine="404"/>
              <w:rPr>
                <w:rFonts w:ascii="한컴바탕" w:eastAsia="한컴바탕" w:hAnsi="한컴바탕" w:cs="한컴바탕"/>
                <w:spacing w:val="-4"/>
                <w:szCs w:val="21"/>
                <w:lang w:eastAsia="ko-KR"/>
              </w:rPr>
            </w:pPr>
            <w:r w:rsidRPr="0055642B">
              <w:rPr>
                <w:rFonts w:ascii="한컴바탕" w:eastAsia="한컴바탕" w:hAnsi="한컴바탕" w:cs="한컴바탕" w:hint="eastAsia"/>
                <w:spacing w:val="-4"/>
                <w:szCs w:val="21"/>
                <w:lang w:eastAsia="ko-KR"/>
              </w:rPr>
              <w:t>(3) 한국세관에게 한국의 수출업자 혹은 생산업자에 대하여 방문심사를 할 것을 제기함.</w:t>
            </w:r>
          </w:p>
          <w:p w:rsidR="007B1D46" w:rsidRPr="007B1D46" w:rsidRDefault="007B1D46" w:rsidP="007B1D46">
            <w:pPr>
              <w:pStyle w:val="a4"/>
              <w:wordWrap w:val="0"/>
              <w:autoSpaceDN w:val="0"/>
              <w:snapToGrid w:val="0"/>
              <w:spacing w:line="290" w:lineRule="atLeast"/>
              <w:rPr>
                <w:rFonts w:ascii="한컴바탕" w:eastAsia="한컴바탕" w:hAnsi="한컴바탕" w:cs="한컴바탕"/>
                <w:szCs w:val="21"/>
                <w:lang w:eastAsia="ko-KR"/>
              </w:rPr>
            </w:pPr>
            <w:r w:rsidRPr="007B1D46">
              <w:rPr>
                <w:rFonts w:ascii="한컴바탕" w:eastAsia="한컴바탕" w:hAnsi="한컴바탕" w:cs="한컴바탕" w:hint="eastAsia"/>
                <w:szCs w:val="21"/>
                <w:lang w:eastAsia="ko-KR"/>
              </w:rPr>
              <w:t>(4) 한국세관과 공동으로 협상하여 정한 기타 다른 절차</w:t>
            </w:r>
          </w:p>
          <w:p w:rsidR="007B1D46" w:rsidRPr="007B1D46" w:rsidRDefault="007B1D46" w:rsidP="007B1D46">
            <w:pPr>
              <w:pStyle w:val="a4"/>
              <w:wordWrap w:val="0"/>
              <w:autoSpaceDN w:val="0"/>
              <w:snapToGrid w:val="0"/>
              <w:spacing w:line="290" w:lineRule="atLeast"/>
              <w:rPr>
                <w:rFonts w:ascii="한컴바탕" w:eastAsia="한컴바탕" w:hAnsi="한컴바탕" w:cs="한컴바탕"/>
                <w:szCs w:val="21"/>
                <w:lang w:eastAsia="ko-KR"/>
              </w:rPr>
            </w:pPr>
            <w:r w:rsidRPr="007B1D46">
              <w:rPr>
                <w:rFonts w:ascii="한컴바탕" w:eastAsia="한컴바탕" w:hAnsi="한컴바탕" w:cs="한컴바탕" w:hint="eastAsia"/>
                <w:szCs w:val="21"/>
                <w:lang w:eastAsia="ko-KR"/>
              </w:rPr>
              <w:t>심사결과대기기간 중 수입물품 수화인 혹은 그 대리인의 신청에 따라 세관은 법에 의거 담보부 통관허가를 처리할 수 있다.</w:t>
            </w:r>
          </w:p>
          <w:p w:rsidR="007B1D46" w:rsidRPr="007B1D46" w:rsidRDefault="007B1D46" w:rsidP="007B1D46">
            <w:pPr>
              <w:pStyle w:val="a4"/>
              <w:wordWrap w:val="0"/>
              <w:autoSpaceDN w:val="0"/>
              <w:snapToGrid w:val="0"/>
              <w:spacing w:line="290" w:lineRule="atLeast"/>
              <w:rPr>
                <w:rFonts w:ascii="한컴바탕" w:eastAsia="한컴바탕" w:hAnsi="한컴바탕" w:cs="한컴바탕"/>
                <w:szCs w:val="21"/>
                <w:lang w:eastAsia="ko-KR"/>
              </w:rPr>
            </w:pPr>
            <w:r w:rsidRPr="007B1D46">
              <w:rPr>
                <w:rFonts w:ascii="한컴바탕" w:eastAsia="한컴바탕" w:hAnsi="한컴바탕" w:cs="한컴바탕" w:hint="eastAsia"/>
                <w:szCs w:val="21"/>
                <w:lang w:eastAsia="ko-KR"/>
              </w:rPr>
              <w:t xml:space="preserve">수입물품이 국가 금지 혹은 제한 수입물품에 해당하는 경우, 세관은 심사완료 전 물품 </w:t>
            </w:r>
            <w:proofErr w:type="spellStart"/>
            <w:r w:rsidRPr="007B1D46">
              <w:rPr>
                <w:rFonts w:ascii="한컴바탕" w:eastAsia="한컴바탕" w:hAnsi="한컴바탕" w:cs="한컴바탕" w:hint="eastAsia"/>
                <w:szCs w:val="21"/>
                <w:lang w:eastAsia="ko-KR"/>
              </w:rPr>
              <w:t>통관허가할</w:t>
            </w:r>
            <w:proofErr w:type="spellEnd"/>
            <w:r w:rsidRPr="007B1D46">
              <w:rPr>
                <w:rFonts w:ascii="한컴바탕" w:eastAsia="한컴바탕" w:hAnsi="한컴바탕" w:cs="한컴바탕" w:hint="eastAsia"/>
                <w:szCs w:val="21"/>
                <w:lang w:eastAsia="ko-KR"/>
              </w:rPr>
              <w:t xml:space="preserve"> 수 없다.</w:t>
            </w:r>
          </w:p>
          <w:p w:rsidR="007B1D46" w:rsidRPr="007B1D46" w:rsidRDefault="007B1D46" w:rsidP="007B1D46">
            <w:pPr>
              <w:pStyle w:val="a4"/>
              <w:wordWrap w:val="0"/>
              <w:autoSpaceDN w:val="0"/>
              <w:snapToGrid w:val="0"/>
              <w:spacing w:line="290" w:lineRule="atLeast"/>
              <w:rPr>
                <w:rFonts w:ascii="한컴바탕" w:eastAsia="한컴바탕" w:hAnsi="한컴바탕" w:cs="한컴바탕"/>
                <w:szCs w:val="21"/>
                <w:lang w:eastAsia="ko-KR"/>
              </w:rPr>
            </w:pPr>
            <w:r w:rsidRPr="007B1D46">
              <w:rPr>
                <w:rFonts w:ascii="한컴바탕" w:eastAsia="한컴바탕" w:hAnsi="한컴바탕" w:cs="한컴바탕" w:hint="eastAsia"/>
                <w:szCs w:val="21"/>
                <w:lang w:eastAsia="ko-KR"/>
              </w:rPr>
              <w:t>제23조 아래 상황 중 하나가 있는 경우, 물품수입일로부터 1</w:t>
            </w:r>
            <w:proofErr w:type="spellStart"/>
            <w:r w:rsidRPr="007B1D46">
              <w:rPr>
                <w:rFonts w:ascii="한컴바탕" w:eastAsia="한컴바탕" w:hAnsi="한컴바탕" w:cs="한컴바탕" w:hint="eastAsia"/>
                <w:szCs w:val="21"/>
                <w:lang w:eastAsia="ko-KR"/>
              </w:rPr>
              <w:t>년내</w:t>
            </w:r>
            <w:proofErr w:type="spellEnd"/>
            <w:r w:rsidRPr="007B1D46">
              <w:rPr>
                <w:rFonts w:ascii="한컴바탕" w:eastAsia="한컴바탕" w:hAnsi="한컴바탕" w:cs="한컴바탕" w:hint="eastAsia"/>
                <w:szCs w:val="21"/>
                <w:lang w:eastAsia="ko-KR"/>
              </w:rPr>
              <w:t xml:space="preserve"> 수입물품 수화인 혹은 그 대리인은 세관이 비준한 담보기한 내 세관에 관세담보해제를 신청할 수 있다.</w:t>
            </w:r>
          </w:p>
          <w:p w:rsidR="007B1D46" w:rsidRPr="007B1D46" w:rsidRDefault="007B1D46" w:rsidP="007B1D46">
            <w:pPr>
              <w:pStyle w:val="a4"/>
              <w:wordWrap w:val="0"/>
              <w:autoSpaceDN w:val="0"/>
              <w:snapToGrid w:val="0"/>
              <w:spacing w:line="290" w:lineRule="atLeast"/>
              <w:rPr>
                <w:rFonts w:ascii="한컴바탕" w:eastAsia="한컴바탕" w:hAnsi="한컴바탕" w:cs="한컴바탕"/>
                <w:szCs w:val="21"/>
                <w:lang w:eastAsia="ko-KR"/>
              </w:rPr>
            </w:pPr>
            <w:r w:rsidRPr="007B1D46">
              <w:rPr>
                <w:rFonts w:ascii="한컴바탕" w:eastAsia="한컴바탕" w:hAnsi="한컴바탕" w:cs="한컴바탕" w:hint="eastAsia"/>
                <w:szCs w:val="21"/>
                <w:lang w:eastAsia="ko-KR"/>
              </w:rPr>
              <w:t>(1) 이미 본 방법 규정에 따라 세관에 보충신고를 하였고, 원산지 증명서 혹은 원산지 성명을 제출한 경우</w:t>
            </w:r>
          </w:p>
          <w:p w:rsidR="007B1D46" w:rsidRPr="007B1D46" w:rsidRDefault="007B1D46" w:rsidP="007B1D46">
            <w:pPr>
              <w:pStyle w:val="a4"/>
              <w:wordWrap w:val="0"/>
              <w:autoSpaceDN w:val="0"/>
              <w:snapToGrid w:val="0"/>
              <w:spacing w:line="290" w:lineRule="atLeast"/>
              <w:rPr>
                <w:rFonts w:ascii="한컴바탕" w:eastAsia="한컴바탕" w:hAnsi="한컴바탕" w:cs="한컴바탕"/>
                <w:szCs w:val="21"/>
                <w:lang w:eastAsia="ko-KR"/>
              </w:rPr>
            </w:pPr>
            <w:r w:rsidRPr="007B1D46">
              <w:rPr>
                <w:rFonts w:ascii="한컴바탕" w:eastAsia="한컴바탕" w:hAnsi="한컴바탕" w:cs="한컴바탕" w:hint="eastAsia"/>
                <w:szCs w:val="21"/>
                <w:lang w:eastAsia="ko-KR"/>
              </w:rPr>
              <w:t xml:space="preserve">(2) 이미 본 방법 규정에 따라 원산지 심사절차를 완료하였고, 심사결과가 물품의 원산지 </w:t>
            </w:r>
            <w:proofErr w:type="spellStart"/>
            <w:r w:rsidRPr="007B1D46">
              <w:rPr>
                <w:rFonts w:ascii="한컴바탕" w:eastAsia="한컴바탕" w:hAnsi="한컴바탕" w:cs="한컴바탕" w:hint="eastAsia"/>
                <w:szCs w:val="21"/>
                <w:lang w:eastAsia="ko-KR"/>
              </w:rPr>
              <w:t>진정성을</w:t>
            </w:r>
            <w:proofErr w:type="spellEnd"/>
            <w:r w:rsidRPr="007B1D46">
              <w:rPr>
                <w:rFonts w:ascii="한컴바탕" w:eastAsia="한컴바탕" w:hAnsi="한컴바탕" w:cs="한컴바탕" w:hint="eastAsia"/>
                <w:szCs w:val="21"/>
                <w:lang w:eastAsia="ko-KR"/>
              </w:rPr>
              <w:t xml:space="preserve"> 인정하기에 충분한 경우.</w:t>
            </w:r>
          </w:p>
          <w:p w:rsidR="007B1D46" w:rsidRPr="007B1D46" w:rsidRDefault="007B1D46" w:rsidP="007B1D46">
            <w:pPr>
              <w:pStyle w:val="a4"/>
              <w:wordWrap w:val="0"/>
              <w:autoSpaceDN w:val="0"/>
              <w:snapToGrid w:val="0"/>
              <w:spacing w:line="290" w:lineRule="atLeast"/>
              <w:rPr>
                <w:rFonts w:ascii="한컴바탕" w:eastAsia="한컴바탕" w:hAnsi="한컴바탕" w:cs="한컴바탕"/>
                <w:szCs w:val="21"/>
                <w:lang w:eastAsia="ko-KR"/>
              </w:rPr>
            </w:pPr>
            <w:r w:rsidRPr="007B1D46">
              <w:rPr>
                <w:rFonts w:ascii="한컴바탕" w:eastAsia="한컴바탕" w:hAnsi="한컴바탕" w:cs="한컴바탕" w:hint="eastAsia"/>
                <w:szCs w:val="21"/>
                <w:lang w:eastAsia="ko-KR"/>
              </w:rPr>
              <w:t>제24조 아래 정황 중 하나를 갖춘 경우, 수입물품에 &lt;중한자유무역협정&gt;의 협정세율을 적용하지 아니한다.</w:t>
            </w:r>
          </w:p>
          <w:p w:rsidR="007B1D46" w:rsidRPr="007B1D46" w:rsidRDefault="007B1D46" w:rsidP="007B1D46">
            <w:pPr>
              <w:pStyle w:val="a4"/>
              <w:wordWrap w:val="0"/>
              <w:autoSpaceDN w:val="0"/>
              <w:snapToGrid w:val="0"/>
              <w:spacing w:line="290" w:lineRule="atLeast"/>
              <w:rPr>
                <w:rFonts w:ascii="한컴바탕" w:eastAsia="한컴바탕" w:hAnsi="한컴바탕" w:cs="한컴바탕"/>
                <w:szCs w:val="21"/>
                <w:lang w:eastAsia="ko-KR"/>
              </w:rPr>
            </w:pPr>
            <w:r w:rsidRPr="007B1D46">
              <w:rPr>
                <w:rFonts w:ascii="한컴바탕" w:eastAsia="한컴바탕" w:hAnsi="한컴바탕" w:cs="한컴바탕" w:hint="eastAsia"/>
                <w:szCs w:val="21"/>
                <w:lang w:eastAsia="ko-KR"/>
              </w:rPr>
              <w:t>(1) 수입물품 수화인 혹은 그 대리인은 물품 수입 신고 시 협정세율의 적용을 설명하지 아니하고 본 방법 제18조 규정에 따라 보충신고를 하지 않은 경우</w:t>
            </w:r>
          </w:p>
          <w:p w:rsidR="007B1D46" w:rsidRPr="007B1D46" w:rsidRDefault="007B1D46" w:rsidP="007B1D46">
            <w:pPr>
              <w:pStyle w:val="a4"/>
              <w:wordWrap w:val="0"/>
              <w:autoSpaceDN w:val="0"/>
              <w:snapToGrid w:val="0"/>
              <w:spacing w:line="290" w:lineRule="atLeast"/>
              <w:rPr>
                <w:rFonts w:ascii="한컴바탕" w:eastAsia="한컴바탕" w:hAnsi="한컴바탕" w:cs="한컴바탕"/>
                <w:szCs w:val="21"/>
                <w:lang w:eastAsia="ko-KR"/>
              </w:rPr>
            </w:pPr>
            <w:r w:rsidRPr="007B1D46">
              <w:rPr>
                <w:rFonts w:ascii="한컴바탕" w:eastAsia="한컴바탕" w:hAnsi="한컴바탕" w:cs="한컴바탕" w:hint="eastAsia"/>
                <w:szCs w:val="21"/>
                <w:lang w:eastAsia="ko-KR"/>
              </w:rPr>
              <w:t>(2) 물품이 한국 원산지 자격을 갖추지 않은 경우</w:t>
            </w:r>
          </w:p>
          <w:p w:rsidR="007B1D46" w:rsidRPr="007B1D46" w:rsidRDefault="007B1D46" w:rsidP="007B1D46">
            <w:pPr>
              <w:pStyle w:val="a4"/>
              <w:wordWrap w:val="0"/>
              <w:autoSpaceDN w:val="0"/>
              <w:snapToGrid w:val="0"/>
              <w:spacing w:line="290" w:lineRule="atLeast"/>
              <w:rPr>
                <w:rFonts w:ascii="한컴바탕" w:eastAsia="한컴바탕" w:hAnsi="한컴바탕" w:cs="한컴바탕"/>
                <w:szCs w:val="21"/>
                <w:lang w:eastAsia="ko-KR"/>
              </w:rPr>
            </w:pPr>
            <w:r w:rsidRPr="007B1D46">
              <w:rPr>
                <w:rFonts w:ascii="한컴바탕" w:eastAsia="한컴바탕" w:hAnsi="한컴바탕" w:cs="한컴바탕" w:hint="eastAsia"/>
                <w:szCs w:val="21"/>
                <w:lang w:eastAsia="ko-KR"/>
              </w:rPr>
              <w:t>(3) 원산지 증명서가 본 방법 규정에 부합하지 않은 경우</w:t>
            </w:r>
          </w:p>
          <w:p w:rsidR="007B1D46" w:rsidRPr="007B1D46" w:rsidRDefault="007B1D46" w:rsidP="007B1D46">
            <w:pPr>
              <w:pStyle w:val="a4"/>
              <w:wordWrap w:val="0"/>
              <w:autoSpaceDN w:val="0"/>
              <w:snapToGrid w:val="0"/>
              <w:spacing w:line="290" w:lineRule="atLeast"/>
              <w:rPr>
                <w:rFonts w:ascii="한컴바탕" w:eastAsia="한컴바탕" w:hAnsi="한컴바탕" w:cs="한컴바탕"/>
                <w:szCs w:val="21"/>
                <w:lang w:eastAsia="ko-KR"/>
              </w:rPr>
            </w:pPr>
            <w:r w:rsidRPr="007B1D46">
              <w:rPr>
                <w:rFonts w:ascii="한컴바탕" w:eastAsia="한컴바탕" w:hAnsi="한컴바탕" w:cs="한컴바탕" w:hint="eastAsia"/>
                <w:szCs w:val="21"/>
                <w:lang w:eastAsia="ko-KR"/>
              </w:rPr>
              <w:t xml:space="preserve">(4) 원산지 심사 청구를 제출한 날로부터 6개월 내, 세관이 한국세관의 심사회신결과를 받지 못한 경우, 혹은 방문심사청구를 제기한 날로부터 30일 내 세관이 한국세관의 회신을 </w:t>
            </w:r>
            <w:r w:rsidRPr="007B1D46">
              <w:rPr>
                <w:rFonts w:ascii="한컴바탕" w:eastAsia="한컴바탕" w:hAnsi="한컴바탕" w:cs="한컴바탕" w:hint="eastAsia"/>
                <w:szCs w:val="21"/>
                <w:lang w:eastAsia="ko-KR"/>
              </w:rPr>
              <w:lastRenderedPageBreak/>
              <w:t>받지 못한 경우, 혹은 세관의 심사방문요구가 거절된 경우, 혹은 세관이 받은 심사회신결과 혹은 심사방문결과에 의문이 있는 물품의 원산지 자격 진실을 확인하는 데 필요정보가 포함되지 않는 경우.</w:t>
            </w:r>
          </w:p>
          <w:p w:rsidR="007B1D46" w:rsidRPr="007B1D46" w:rsidRDefault="007B1D46" w:rsidP="007B1D46">
            <w:pPr>
              <w:pStyle w:val="a4"/>
              <w:wordWrap w:val="0"/>
              <w:autoSpaceDN w:val="0"/>
              <w:snapToGrid w:val="0"/>
              <w:spacing w:line="290" w:lineRule="atLeast"/>
              <w:rPr>
                <w:rFonts w:ascii="한컴바탕" w:eastAsia="한컴바탕" w:hAnsi="한컴바탕" w:cs="한컴바탕"/>
                <w:szCs w:val="21"/>
                <w:lang w:eastAsia="ko-KR"/>
              </w:rPr>
            </w:pPr>
            <w:r w:rsidRPr="007B1D46">
              <w:rPr>
                <w:rFonts w:ascii="한컴바탕" w:eastAsia="한컴바탕" w:hAnsi="한컴바탕" w:cs="한컴바탕" w:hint="eastAsia"/>
                <w:szCs w:val="21"/>
                <w:lang w:eastAsia="ko-KR"/>
              </w:rPr>
              <w:t xml:space="preserve">(5) 본 방법의 기타 다른 규정에 부합하지 않는 경우. </w:t>
            </w:r>
          </w:p>
          <w:p w:rsidR="007B1D46" w:rsidRPr="007B1D46" w:rsidRDefault="007B1D46" w:rsidP="007B1D46">
            <w:pPr>
              <w:pStyle w:val="a4"/>
              <w:wordWrap w:val="0"/>
              <w:autoSpaceDN w:val="0"/>
              <w:snapToGrid w:val="0"/>
              <w:spacing w:line="290" w:lineRule="atLeast"/>
              <w:rPr>
                <w:rFonts w:ascii="한컴바탕" w:eastAsia="한컴바탕" w:hAnsi="한컴바탕" w:cs="한컴바탕"/>
                <w:szCs w:val="21"/>
                <w:lang w:eastAsia="ko-KR"/>
              </w:rPr>
            </w:pPr>
            <w:r w:rsidRPr="007B1D46">
              <w:rPr>
                <w:rFonts w:ascii="한컴바탕" w:eastAsia="한컴바탕" w:hAnsi="한컴바탕" w:cs="한컴바탕" w:hint="eastAsia"/>
                <w:szCs w:val="21"/>
                <w:lang w:eastAsia="ko-KR"/>
              </w:rPr>
              <w:t>제25조 수출물품 신고 시, 수출물품 송화인 혹은 그 대리인은 세관의 신고규정에 따라 &lt;중화인민공화국 세관 수출물품 신고서&gt;를 작성하여야 하고, 세관요구에 따라 &lt;중한자유무역협정&gt;에 따른 원산지 증명서의 전자데이터 혹은 정본 복사본을 제출하여야 한다.</w:t>
            </w:r>
          </w:p>
          <w:p w:rsidR="007B1D46" w:rsidRPr="007B1D46" w:rsidRDefault="007B1D46" w:rsidP="007B1D46">
            <w:pPr>
              <w:pStyle w:val="a4"/>
              <w:wordWrap w:val="0"/>
              <w:autoSpaceDN w:val="0"/>
              <w:snapToGrid w:val="0"/>
              <w:spacing w:line="290" w:lineRule="atLeast"/>
              <w:rPr>
                <w:rFonts w:ascii="한컴바탕" w:eastAsia="한컴바탕" w:hAnsi="한컴바탕" w:cs="한컴바탕"/>
                <w:szCs w:val="21"/>
                <w:lang w:eastAsia="ko-KR"/>
              </w:rPr>
            </w:pPr>
            <w:r w:rsidRPr="007B1D46">
              <w:rPr>
                <w:rFonts w:ascii="한컴바탕" w:eastAsia="한컴바탕" w:hAnsi="한컴바탕" w:cs="한컴바탕" w:hint="eastAsia"/>
                <w:szCs w:val="21"/>
                <w:lang w:eastAsia="ko-KR"/>
              </w:rPr>
              <w:t>제26조 &lt;중한자유무역협정&gt;에 따른 수출입물품 및 그 포장에 원산지 표지를 표시하는 경우, 그 원산지 표지는 본 방법에 따라 확정한 물품 원산지와 서로 일치하여야 한다.</w:t>
            </w:r>
          </w:p>
          <w:p w:rsidR="007B1D46" w:rsidRPr="0055642B" w:rsidRDefault="007B1D46" w:rsidP="0055642B">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55642B">
              <w:rPr>
                <w:rFonts w:ascii="한컴바탕" w:eastAsia="한컴바탕" w:hAnsi="한컴바탕" w:cs="한컴바탕" w:hint="eastAsia"/>
                <w:spacing w:val="-6"/>
                <w:szCs w:val="21"/>
                <w:lang w:eastAsia="ko-KR"/>
              </w:rPr>
              <w:t xml:space="preserve">제27조 세관은 본 방법 규정에 따라 획득한 영업비밀에 대하여 법에 의거 비밀유지의무를 부담한다. 수출입물품의 송∙수화인의 동의를 거치지 아니하고, 세관은 누설하거나 기타 다른 용도에 사용할 수 없으며, 다만, 법률, 행정법규 및 관련 사법해석에 다른 규정이 있는 경우 제외한다. </w:t>
            </w:r>
          </w:p>
          <w:p w:rsidR="007B1D46" w:rsidRPr="007B1D46" w:rsidRDefault="007B1D46" w:rsidP="007B1D46">
            <w:pPr>
              <w:pStyle w:val="a4"/>
              <w:wordWrap w:val="0"/>
              <w:autoSpaceDN w:val="0"/>
              <w:snapToGrid w:val="0"/>
              <w:spacing w:line="290" w:lineRule="atLeast"/>
              <w:rPr>
                <w:rFonts w:ascii="한컴바탕" w:eastAsia="한컴바탕" w:hAnsi="한컴바탕" w:cs="한컴바탕"/>
                <w:szCs w:val="21"/>
                <w:lang w:eastAsia="ko-KR"/>
              </w:rPr>
            </w:pPr>
            <w:r w:rsidRPr="007B1D46">
              <w:rPr>
                <w:rFonts w:ascii="한컴바탕" w:eastAsia="한컴바탕" w:hAnsi="한컴바탕" w:cs="한컴바탕" w:hint="eastAsia"/>
                <w:szCs w:val="21"/>
                <w:lang w:eastAsia="ko-KR"/>
              </w:rPr>
              <w:t>제28조 본 방법을 위반한 행위가 밀수행위, 세관관리감독규정 위반행위 혹은 기타 &lt;</w:t>
            </w:r>
            <w:proofErr w:type="spellStart"/>
            <w:r w:rsidRPr="007B1D46">
              <w:rPr>
                <w:rFonts w:ascii="한컴바탕" w:eastAsia="한컴바탕" w:hAnsi="한컴바탕" w:cs="한컴바탕" w:hint="eastAsia"/>
                <w:szCs w:val="21"/>
                <w:lang w:eastAsia="ko-KR"/>
              </w:rPr>
              <w:t>세관법</w:t>
            </w:r>
            <w:proofErr w:type="spellEnd"/>
            <w:r w:rsidRPr="007B1D46">
              <w:rPr>
                <w:rFonts w:ascii="한컴바탕" w:eastAsia="한컴바탕" w:hAnsi="한컴바탕" w:cs="한컴바탕" w:hint="eastAsia"/>
                <w:szCs w:val="21"/>
                <w:lang w:eastAsia="ko-KR"/>
              </w:rPr>
              <w:t>&gt; 위반행위를 구성하는 경우, 세관은 &lt;</w:t>
            </w:r>
            <w:proofErr w:type="spellStart"/>
            <w:r w:rsidRPr="007B1D46">
              <w:rPr>
                <w:rFonts w:ascii="한컴바탕" w:eastAsia="한컴바탕" w:hAnsi="한컴바탕" w:cs="한컴바탕" w:hint="eastAsia"/>
                <w:szCs w:val="21"/>
                <w:lang w:eastAsia="ko-KR"/>
              </w:rPr>
              <w:t>세관법</w:t>
            </w:r>
            <w:proofErr w:type="spellEnd"/>
            <w:r w:rsidRPr="007B1D46">
              <w:rPr>
                <w:rFonts w:ascii="한컴바탕" w:eastAsia="한컴바탕" w:hAnsi="한컴바탕" w:cs="한컴바탕" w:hint="eastAsia"/>
                <w:szCs w:val="21"/>
                <w:lang w:eastAsia="ko-KR"/>
              </w:rPr>
              <w:t>&gt;과 &lt;중화인민공화국 세관행정처벌 실시조례&gt;의 관련규정에 의거 처리하며, 범죄를 구성하는 경우, 법에 의거 형사책임을 추궁한다.</w:t>
            </w:r>
          </w:p>
          <w:p w:rsidR="007B1D46" w:rsidRPr="007B1D46" w:rsidRDefault="007B1D46" w:rsidP="007B1D46">
            <w:pPr>
              <w:pStyle w:val="a4"/>
              <w:wordWrap w:val="0"/>
              <w:autoSpaceDN w:val="0"/>
              <w:snapToGrid w:val="0"/>
              <w:spacing w:line="290" w:lineRule="atLeast"/>
              <w:rPr>
                <w:rFonts w:ascii="한컴바탕" w:eastAsia="한컴바탕" w:hAnsi="한컴바탕" w:cs="한컴바탕"/>
                <w:szCs w:val="21"/>
                <w:lang w:eastAsia="ko-KR"/>
              </w:rPr>
            </w:pPr>
            <w:r w:rsidRPr="007B1D46">
              <w:rPr>
                <w:rFonts w:ascii="한컴바탕" w:eastAsia="한컴바탕" w:hAnsi="한컴바탕" w:cs="한컴바탕" w:hint="eastAsia"/>
                <w:szCs w:val="21"/>
                <w:lang w:eastAsia="ko-KR"/>
              </w:rPr>
              <w:t>제29조 본 방법의 아래 용어의 의미는 다음과 같다.</w:t>
            </w:r>
          </w:p>
          <w:p w:rsidR="007B1D46" w:rsidRPr="007B1D46" w:rsidRDefault="007B1D46" w:rsidP="007B1D46">
            <w:pPr>
              <w:pStyle w:val="a4"/>
              <w:wordWrap w:val="0"/>
              <w:autoSpaceDN w:val="0"/>
              <w:snapToGrid w:val="0"/>
              <w:spacing w:line="290" w:lineRule="atLeast"/>
              <w:rPr>
                <w:rFonts w:ascii="한컴바탕" w:eastAsia="한컴바탕" w:hAnsi="한컴바탕" w:cs="한컴바탕"/>
                <w:szCs w:val="21"/>
                <w:lang w:eastAsia="ko-KR"/>
              </w:rPr>
            </w:pPr>
            <w:r w:rsidRPr="007B1D46">
              <w:rPr>
                <w:rFonts w:ascii="한컴바탕" w:eastAsia="한컴바탕" w:hAnsi="한컴바탕" w:cs="한컴바탕"/>
                <w:szCs w:val="21"/>
                <w:lang w:eastAsia="ko-KR"/>
              </w:rPr>
              <w:t>‘</w:t>
            </w:r>
            <w:r w:rsidRPr="007B1D46">
              <w:rPr>
                <w:rFonts w:ascii="한컴바탕" w:eastAsia="한컴바탕" w:hAnsi="한컴바탕" w:cs="한컴바탕" w:hint="eastAsia"/>
                <w:szCs w:val="21"/>
                <w:lang w:eastAsia="ko-KR"/>
              </w:rPr>
              <w:t>재료</w:t>
            </w:r>
            <w:r w:rsidRPr="007B1D46">
              <w:rPr>
                <w:rFonts w:ascii="한컴바탕" w:eastAsia="한컴바탕" w:hAnsi="한컴바탕" w:cs="한컴바탕"/>
                <w:szCs w:val="21"/>
                <w:lang w:eastAsia="ko-KR"/>
              </w:rPr>
              <w:t>’</w:t>
            </w:r>
            <w:r w:rsidRPr="007B1D46">
              <w:rPr>
                <w:rFonts w:ascii="한컴바탕" w:eastAsia="한컴바탕" w:hAnsi="한컴바탕" w:cs="한컴바탕" w:hint="eastAsia"/>
                <w:szCs w:val="21"/>
                <w:lang w:eastAsia="ko-KR"/>
              </w:rPr>
              <w:t xml:space="preserve">라 함은 구성요소, 부속품, 조립부품, </w:t>
            </w:r>
            <w:proofErr w:type="spellStart"/>
            <w:r w:rsidRPr="007B1D46">
              <w:rPr>
                <w:rFonts w:ascii="한컴바탕" w:eastAsia="한컴바탕" w:hAnsi="한컴바탕" w:cs="한컴바탕" w:hint="eastAsia"/>
                <w:szCs w:val="21"/>
                <w:lang w:eastAsia="ko-KR"/>
              </w:rPr>
              <w:t>반조립품</w:t>
            </w:r>
            <w:proofErr w:type="spellEnd"/>
            <w:r w:rsidRPr="007B1D46">
              <w:rPr>
                <w:rFonts w:ascii="한컴바탕" w:eastAsia="한컴바탕" w:hAnsi="한컴바탕" w:cs="한컴바탕" w:hint="eastAsia"/>
                <w:szCs w:val="21"/>
                <w:lang w:eastAsia="ko-KR"/>
              </w:rPr>
              <w:t>, 그리고 물리적 형식으로 다른 물품의 구성부분을 구성하거나 혹은 다른 물품을 생산하는 데 쓰이는 물품을 가리킨다.</w:t>
            </w:r>
          </w:p>
          <w:p w:rsidR="007B1D46" w:rsidRPr="007B1D46" w:rsidRDefault="007B1D46" w:rsidP="007B1D46">
            <w:pPr>
              <w:pStyle w:val="a4"/>
              <w:wordWrap w:val="0"/>
              <w:autoSpaceDN w:val="0"/>
              <w:snapToGrid w:val="0"/>
              <w:spacing w:line="290" w:lineRule="atLeast"/>
              <w:rPr>
                <w:rFonts w:ascii="한컴바탕" w:eastAsia="한컴바탕" w:hAnsi="한컴바탕" w:cs="한컴바탕"/>
                <w:szCs w:val="21"/>
                <w:lang w:eastAsia="ko-KR"/>
              </w:rPr>
            </w:pPr>
            <w:r w:rsidRPr="007B1D46">
              <w:rPr>
                <w:rFonts w:ascii="한컴바탕" w:eastAsia="한컴바탕" w:hAnsi="한컴바탕" w:cs="한컴바탕"/>
                <w:szCs w:val="21"/>
                <w:lang w:eastAsia="ko-KR"/>
              </w:rPr>
              <w:t>‘</w:t>
            </w:r>
            <w:r w:rsidRPr="007B1D46">
              <w:rPr>
                <w:rFonts w:ascii="한컴바탕" w:eastAsia="한컴바탕" w:hAnsi="한컴바탕" w:cs="한컴바탕" w:hint="eastAsia"/>
                <w:szCs w:val="21"/>
                <w:lang w:eastAsia="ko-KR"/>
              </w:rPr>
              <w:t>비 원산지 재료</w:t>
            </w:r>
            <w:r w:rsidRPr="007B1D46">
              <w:rPr>
                <w:rFonts w:ascii="한컴바탕" w:eastAsia="한컴바탕" w:hAnsi="한컴바탕" w:cs="한컴바탕"/>
                <w:szCs w:val="21"/>
                <w:lang w:eastAsia="ko-KR"/>
              </w:rPr>
              <w:t>’</w:t>
            </w:r>
            <w:r w:rsidRPr="007B1D46">
              <w:rPr>
                <w:rFonts w:ascii="한컴바탕" w:eastAsia="한컴바탕" w:hAnsi="한컴바탕" w:cs="한컴바탕" w:hint="eastAsia"/>
                <w:szCs w:val="21"/>
                <w:lang w:eastAsia="ko-KR"/>
              </w:rPr>
              <w:t>라 함은 본 방법 규정에 근거하여 원산지 자격을 갖추지 못한 재료를 가리키고, 원산지가 불분명한 재료를 포함한다.</w:t>
            </w:r>
          </w:p>
          <w:p w:rsidR="007B1D46" w:rsidRPr="0055642B" w:rsidRDefault="007B1D46" w:rsidP="0055642B">
            <w:pPr>
              <w:pStyle w:val="a4"/>
              <w:wordWrap w:val="0"/>
              <w:autoSpaceDN w:val="0"/>
              <w:snapToGrid w:val="0"/>
              <w:spacing w:line="290" w:lineRule="atLeast"/>
              <w:ind w:firstLine="348"/>
              <w:rPr>
                <w:rFonts w:ascii="한컴바탕" w:eastAsia="한컴바탕" w:hAnsi="한컴바탕" w:cs="한컴바탕"/>
                <w:spacing w:val="-18"/>
                <w:szCs w:val="21"/>
                <w:lang w:eastAsia="ko-KR"/>
              </w:rPr>
            </w:pPr>
            <w:r w:rsidRPr="0055642B">
              <w:rPr>
                <w:rFonts w:ascii="한컴바탕" w:eastAsia="한컴바탕" w:hAnsi="한컴바탕" w:cs="한컴바탕"/>
                <w:spacing w:val="-18"/>
                <w:szCs w:val="21"/>
                <w:lang w:eastAsia="ko-KR"/>
              </w:rPr>
              <w:t>‘</w:t>
            </w:r>
            <w:r w:rsidRPr="0055642B">
              <w:rPr>
                <w:rFonts w:ascii="한컴바탕" w:eastAsia="한컴바탕" w:hAnsi="한컴바탕" w:cs="한컴바탕" w:hint="eastAsia"/>
                <w:spacing w:val="-18"/>
                <w:szCs w:val="21"/>
                <w:lang w:eastAsia="ko-KR"/>
              </w:rPr>
              <w:t>원산지 물품 혹은 재료</w:t>
            </w:r>
            <w:r w:rsidRPr="0055642B">
              <w:rPr>
                <w:rFonts w:ascii="한컴바탕" w:eastAsia="한컴바탕" w:hAnsi="한컴바탕" w:cs="한컴바탕"/>
                <w:spacing w:val="-18"/>
                <w:szCs w:val="21"/>
                <w:lang w:eastAsia="ko-KR"/>
              </w:rPr>
              <w:t>’</w:t>
            </w:r>
            <w:r w:rsidRPr="0055642B">
              <w:rPr>
                <w:rFonts w:ascii="한컴바탕" w:eastAsia="한컴바탕" w:hAnsi="한컴바탕" w:cs="한컴바탕" w:hint="eastAsia"/>
                <w:spacing w:val="-18"/>
                <w:szCs w:val="21"/>
                <w:lang w:eastAsia="ko-KR"/>
              </w:rPr>
              <w:t>라 함은 본 방법 규정에 근거하여 원산지 자격을 갖춘 물품 혹은 재료를 가리킨다.</w:t>
            </w:r>
          </w:p>
          <w:p w:rsidR="007B1D46" w:rsidRPr="0055642B" w:rsidRDefault="007B1D46" w:rsidP="0055642B">
            <w:pPr>
              <w:pStyle w:val="a4"/>
              <w:wordWrap w:val="0"/>
              <w:autoSpaceDN w:val="0"/>
              <w:snapToGrid w:val="0"/>
              <w:spacing w:line="290" w:lineRule="atLeast"/>
              <w:ind w:firstLine="444"/>
              <w:rPr>
                <w:rFonts w:ascii="한컴바탕" w:eastAsia="한컴바탕" w:hAnsi="한컴바탕" w:cs="한컴바탕"/>
                <w:spacing w:val="6"/>
                <w:szCs w:val="21"/>
                <w:lang w:eastAsia="ko-KR"/>
              </w:rPr>
            </w:pPr>
            <w:r w:rsidRPr="0055642B">
              <w:rPr>
                <w:rFonts w:ascii="한컴바탕" w:eastAsia="한컴바탕" w:hAnsi="한컴바탕" w:cs="한컴바탕"/>
                <w:spacing w:val="6"/>
                <w:szCs w:val="21"/>
                <w:lang w:eastAsia="ko-KR"/>
              </w:rPr>
              <w:t>‘</w:t>
            </w:r>
            <w:r w:rsidRPr="0055642B">
              <w:rPr>
                <w:rFonts w:ascii="한컴바탕" w:eastAsia="한컴바탕" w:hAnsi="한컴바탕" w:cs="한컴바탕" w:hint="eastAsia"/>
                <w:spacing w:val="6"/>
                <w:szCs w:val="21"/>
                <w:lang w:eastAsia="ko-KR"/>
              </w:rPr>
              <w:t>생산</w:t>
            </w:r>
            <w:r w:rsidRPr="0055642B">
              <w:rPr>
                <w:rFonts w:ascii="한컴바탕" w:eastAsia="한컴바탕" w:hAnsi="한컴바탕" w:cs="한컴바탕"/>
                <w:spacing w:val="6"/>
                <w:szCs w:val="21"/>
                <w:lang w:eastAsia="ko-KR"/>
              </w:rPr>
              <w:t>’</w:t>
            </w:r>
            <w:r w:rsidRPr="0055642B">
              <w:rPr>
                <w:rFonts w:ascii="한컴바탕" w:eastAsia="한컴바탕" w:hAnsi="한컴바탕" w:cs="한컴바탕" w:hint="eastAsia"/>
                <w:spacing w:val="6"/>
                <w:szCs w:val="21"/>
                <w:lang w:eastAsia="ko-KR"/>
              </w:rPr>
              <w:t>이라 함은 임의형식의 작업 혹은 가공을 가리키고, 물품의 재배, 사육, 채굴, 수확, 어획, 수산양식, 파종, 유인포획, 사냥, 포획, 채집, 수집, 양식, 추출, 제조, 조립을 포함한다.</w:t>
            </w:r>
          </w:p>
          <w:p w:rsidR="007B1D46" w:rsidRPr="007B1D46" w:rsidRDefault="007B1D46" w:rsidP="007B1D46">
            <w:pPr>
              <w:pStyle w:val="a4"/>
              <w:wordWrap w:val="0"/>
              <w:autoSpaceDN w:val="0"/>
              <w:snapToGrid w:val="0"/>
              <w:spacing w:line="290" w:lineRule="atLeast"/>
              <w:rPr>
                <w:rFonts w:ascii="한컴바탕" w:eastAsia="한컴바탕" w:hAnsi="한컴바탕" w:cs="한컴바탕"/>
                <w:szCs w:val="21"/>
                <w:lang w:eastAsia="ko-KR"/>
              </w:rPr>
            </w:pPr>
            <w:r w:rsidRPr="007B1D46">
              <w:rPr>
                <w:rFonts w:ascii="한컴바탕" w:eastAsia="한컴바탕" w:hAnsi="한컴바탕" w:cs="한컴바탕"/>
                <w:szCs w:val="21"/>
                <w:lang w:eastAsia="ko-KR"/>
              </w:rPr>
              <w:t>‘</w:t>
            </w:r>
            <w:r w:rsidRPr="007B1D46">
              <w:rPr>
                <w:rFonts w:ascii="한컴바탕" w:eastAsia="한컴바탕" w:hAnsi="한컴바탕" w:cs="한컴바탕" w:hint="eastAsia"/>
                <w:szCs w:val="21"/>
                <w:lang w:eastAsia="ko-KR"/>
              </w:rPr>
              <w:t>공인된 회계원칙</w:t>
            </w:r>
            <w:r w:rsidRPr="007B1D46">
              <w:rPr>
                <w:rFonts w:ascii="한컴바탕" w:eastAsia="한컴바탕" w:hAnsi="한컴바탕" w:cs="한컴바탕"/>
                <w:szCs w:val="21"/>
                <w:lang w:eastAsia="ko-KR"/>
              </w:rPr>
              <w:t>’</w:t>
            </w:r>
            <w:r w:rsidRPr="007B1D46">
              <w:rPr>
                <w:rFonts w:ascii="한컴바탕" w:eastAsia="한컴바탕" w:hAnsi="한컴바탕" w:cs="한컴바탕" w:hint="eastAsia"/>
                <w:szCs w:val="21"/>
                <w:lang w:eastAsia="ko-KR"/>
              </w:rPr>
              <w:t>이라 함은 중국 혹은 한</w:t>
            </w:r>
            <w:r w:rsidRPr="007B1D46">
              <w:rPr>
                <w:rFonts w:ascii="한컴바탕" w:eastAsia="한컴바탕" w:hAnsi="한컴바탕" w:cs="한컴바탕" w:hint="eastAsia"/>
                <w:szCs w:val="21"/>
                <w:lang w:eastAsia="ko-KR"/>
              </w:rPr>
              <w:lastRenderedPageBreak/>
              <w:t xml:space="preserve">국의 유관 수입, 지출, 원가, 자산 및 부채, 정보공시의 기록 및 재무제표작성 방면에서 인가된 회계준칙 및 공지된 인식 혹은 </w:t>
            </w:r>
            <w:proofErr w:type="spellStart"/>
            <w:r w:rsidRPr="007B1D46">
              <w:rPr>
                <w:rFonts w:ascii="한컴바탕" w:eastAsia="한컴바탕" w:hAnsi="한컴바탕" w:cs="한컴바탕" w:hint="eastAsia"/>
                <w:szCs w:val="21"/>
                <w:lang w:eastAsia="ko-KR"/>
              </w:rPr>
              <w:t>권위있는</w:t>
            </w:r>
            <w:proofErr w:type="spellEnd"/>
            <w:r w:rsidRPr="007B1D46">
              <w:rPr>
                <w:rFonts w:ascii="한컴바탕" w:eastAsia="한컴바탕" w:hAnsi="한컴바탕" w:cs="한컴바탕" w:hint="eastAsia"/>
                <w:szCs w:val="21"/>
                <w:lang w:eastAsia="ko-KR"/>
              </w:rPr>
              <w:t xml:space="preserve"> 기준을 가리킨다. 상술한 준칙은 보편적으로 적용되는 </w:t>
            </w:r>
            <w:proofErr w:type="spellStart"/>
            <w:r w:rsidRPr="007B1D46">
              <w:rPr>
                <w:rFonts w:ascii="한컴바탕" w:eastAsia="한컴바탕" w:hAnsi="한컴바탕" w:cs="한컴바탕" w:hint="eastAsia"/>
                <w:szCs w:val="21"/>
                <w:lang w:eastAsia="ko-KR"/>
              </w:rPr>
              <w:t>개괄성</w:t>
            </w:r>
            <w:proofErr w:type="spellEnd"/>
            <w:r w:rsidRPr="007B1D46">
              <w:rPr>
                <w:rFonts w:ascii="한컴바탕" w:eastAsia="한컴바탕" w:hAnsi="한컴바탕" w:cs="한컴바탕" w:hint="eastAsia"/>
                <w:szCs w:val="21"/>
                <w:lang w:eastAsia="ko-KR"/>
              </w:rPr>
              <w:t xml:space="preserve"> 지도원칙을 포함하고, 구체적 기준, 관례 및 절차를 포함한다.</w:t>
            </w:r>
          </w:p>
          <w:p w:rsidR="007B1D46" w:rsidRPr="007B1D46" w:rsidRDefault="007B1D46" w:rsidP="007B1D46">
            <w:pPr>
              <w:pStyle w:val="a4"/>
              <w:wordWrap w:val="0"/>
              <w:autoSpaceDN w:val="0"/>
              <w:snapToGrid w:val="0"/>
              <w:spacing w:line="290" w:lineRule="atLeast"/>
              <w:rPr>
                <w:rFonts w:ascii="한컴바탕" w:eastAsia="한컴바탕" w:hAnsi="한컴바탕" w:cs="한컴바탕"/>
                <w:szCs w:val="21"/>
                <w:lang w:eastAsia="ko-KR"/>
              </w:rPr>
            </w:pPr>
            <w:r w:rsidRPr="007B1D46">
              <w:rPr>
                <w:rFonts w:ascii="한컴바탕" w:eastAsia="한컴바탕" w:hAnsi="한컴바탕" w:cs="한컴바탕" w:hint="eastAsia"/>
                <w:szCs w:val="21"/>
                <w:lang w:eastAsia="ko-KR"/>
              </w:rPr>
              <w:t>제30조 본 방법은 세관총서의 책임하에 해석한다.</w:t>
            </w:r>
          </w:p>
          <w:p w:rsidR="007B1D46" w:rsidRPr="007B1D46" w:rsidRDefault="007B1D46" w:rsidP="007B1D46">
            <w:pPr>
              <w:pStyle w:val="a4"/>
              <w:wordWrap w:val="0"/>
              <w:autoSpaceDN w:val="0"/>
              <w:snapToGrid w:val="0"/>
              <w:spacing w:line="290" w:lineRule="atLeast"/>
              <w:rPr>
                <w:rFonts w:ascii="한컴바탕" w:eastAsia="한컴바탕" w:hAnsi="한컴바탕" w:cs="한컴바탕"/>
                <w:szCs w:val="21"/>
                <w:lang w:eastAsia="ko-KR"/>
              </w:rPr>
            </w:pPr>
            <w:r w:rsidRPr="007B1D46">
              <w:rPr>
                <w:rFonts w:ascii="한컴바탕" w:eastAsia="한컴바탕" w:hAnsi="한컴바탕" w:cs="한컴바탕" w:hint="eastAsia"/>
                <w:szCs w:val="21"/>
                <w:lang w:eastAsia="ko-KR"/>
              </w:rPr>
              <w:t>제31조 본 방법은 2015년 12월 20일부터 시행한다.</w:t>
            </w:r>
          </w:p>
          <w:p w:rsidR="007B1D46" w:rsidRPr="007B1D46" w:rsidRDefault="007B1D46" w:rsidP="007B1D46">
            <w:pPr>
              <w:pStyle w:val="a4"/>
              <w:wordWrap w:val="0"/>
              <w:autoSpaceDN w:val="0"/>
              <w:snapToGrid w:val="0"/>
              <w:spacing w:line="290" w:lineRule="atLeast"/>
              <w:rPr>
                <w:rFonts w:ascii="한컴바탕" w:eastAsia="한컴바탕" w:hAnsi="한컴바탕" w:cs="한컴바탕"/>
                <w:szCs w:val="21"/>
                <w:lang w:eastAsia="ko-KR"/>
              </w:rPr>
            </w:pPr>
          </w:p>
          <w:p w:rsidR="007B1D46" w:rsidRPr="007B1D46" w:rsidRDefault="007B1D46" w:rsidP="007B1D46">
            <w:pPr>
              <w:pStyle w:val="a4"/>
              <w:wordWrap w:val="0"/>
              <w:autoSpaceDN w:val="0"/>
              <w:snapToGrid w:val="0"/>
              <w:spacing w:line="290" w:lineRule="atLeast"/>
              <w:rPr>
                <w:rFonts w:ascii="한컴바탕" w:eastAsia="한컴바탕" w:hAnsi="한컴바탕" w:cs="한컴바탕"/>
                <w:szCs w:val="21"/>
                <w:lang w:eastAsia="ko-KR"/>
              </w:rPr>
            </w:pPr>
            <w:r w:rsidRPr="007B1D46">
              <w:rPr>
                <w:rFonts w:ascii="한컴바탕" w:eastAsia="한컴바탕" w:hAnsi="한컴바탕" w:cs="한컴바탕" w:hint="eastAsia"/>
                <w:szCs w:val="21"/>
                <w:lang w:eastAsia="ko-KR"/>
              </w:rPr>
              <w:t>첨부문건</w:t>
            </w:r>
          </w:p>
          <w:p w:rsidR="007B1D46" w:rsidRPr="007B1D46" w:rsidRDefault="007B1D46" w:rsidP="007B1D46">
            <w:pPr>
              <w:pStyle w:val="a4"/>
              <w:wordWrap w:val="0"/>
              <w:autoSpaceDN w:val="0"/>
              <w:snapToGrid w:val="0"/>
              <w:spacing w:line="290" w:lineRule="atLeast"/>
              <w:rPr>
                <w:rFonts w:ascii="한컴바탕" w:eastAsia="한컴바탕" w:hAnsi="한컴바탕" w:cs="한컴바탕"/>
                <w:szCs w:val="21"/>
                <w:lang w:eastAsia="ko-KR"/>
              </w:rPr>
            </w:pPr>
            <w:r w:rsidRPr="007B1D46">
              <w:rPr>
                <w:rFonts w:ascii="한컴바탕" w:eastAsia="한컴바탕" w:hAnsi="한컴바탕" w:cs="한컴바탕" w:hint="eastAsia"/>
                <w:szCs w:val="21"/>
                <w:lang w:eastAsia="ko-KR"/>
              </w:rPr>
              <w:t>1. 원산지 증명서</w:t>
            </w:r>
          </w:p>
          <w:p w:rsidR="007B1D46" w:rsidRPr="007B1D46" w:rsidRDefault="007B1D46" w:rsidP="007B1D46">
            <w:pPr>
              <w:pStyle w:val="a4"/>
              <w:wordWrap w:val="0"/>
              <w:autoSpaceDN w:val="0"/>
              <w:snapToGrid w:val="0"/>
              <w:spacing w:line="290" w:lineRule="atLeast"/>
              <w:rPr>
                <w:rFonts w:ascii="한컴바탕" w:eastAsia="한컴바탕" w:hAnsi="한컴바탕" w:cs="한컴바탕"/>
                <w:szCs w:val="21"/>
                <w:lang w:eastAsia="ko-KR"/>
              </w:rPr>
            </w:pPr>
            <w:r w:rsidRPr="007B1D46">
              <w:rPr>
                <w:rFonts w:ascii="한컴바탕" w:eastAsia="한컴바탕" w:hAnsi="한컴바탕" w:cs="한컴바탕" w:hint="eastAsia"/>
                <w:szCs w:val="21"/>
                <w:lang w:eastAsia="ko-KR"/>
              </w:rPr>
              <w:t>2. 원산지 자격 설명</w:t>
            </w:r>
          </w:p>
          <w:p w:rsidR="007B1D46" w:rsidRPr="007B1D46" w:rsidRDefault="007B1D46" w:rsidP="007B1D46">
            <w:pPr>
              <w:pStyle w:val="a4"/>
              <w:wordWrap w:val="0"/>
              <w:autoSpaceDN w:val="0"/>
              <w:snapToGrid w:val="0"/>
              <w:spacing w:line="290" w:lineRule="atLeast"/>
              <w:rPr>
                <w:rFonts w:ascii="한컴바탕" w:eastAsia="한컴바탕" w:hAnsi="한컴바탕" w:cs="한컴바탕"/>
                <w:szCs w:val="21"/>
                <w:lang w:eastAsia="ko-KR"/>
              </w:rPr>
            </w:pPr>
          </w:p>
          <w:p w:rsidR="007B1D46" w:rsidRPr="007B1D46" w:rsidRDefault="007B1D46" w:rsidP="007B1D46">
            <w:pPr>
              <w:pStyle w:val="a4"/>
              <w:wordWrap w:val="0"/>
              <w:autoSpaceDN w:val="0"/>
              <w:snapToGrid w:val="0"/>
              <w:spacing w:line="290" w:lineRule="atLeast"/>
              <w:rPr>
                <w:rFonts w:ascii="한컴바탕" w:eastAsia="한컴바탕" w:hAnsi="한컴바탕" w:cs="한컴바탕"/>
                <w:szCs w:val="21"/>
                <w:lang w:eastAsia="ko-KR"/>
              </w:rPr>
            </w:pPr>
            <w:hyperlink r:id="rId7" w:history="1">
              <w:r w:rsidRPr="007B1D46">
                <w:rPr>
                  <w:rFonts w:ascii="한컴바탕" w:eastAsia="한컴바탕" w:hAnsi="한컴바탕" w:cs="한컴바탕"/>
                  <w:szCs w:val="21"/>
                </w:rPr>
                <w:t>http://www.customs.gov.cn/publish/portal0/tab49564/info781728.htm</w:t>
              </w:r>
            </w:hyperlink>
            <w:r w:rsidRPr="007B1D46">
              <w:rPr>
                <w:rFonts w:ascii="한컴바탕" w:eastAsia="한컴바탕" w:hAnsi="한컴바탕" w:cs="한컴바탕"/>
                <w:szCs w:val="21"/>
                <w:lang w:eastAsia="ko-KR"/>
              </w:rPr>
              <w:t xml:space="preserve"> (</w:t>
            </w:r>
            <w:r w:rsidRPr="007B1D46">
              <w:rPr>
                <w:rFonts w:ascii="한컴바탕" w:eastAsia="한컴바탕" w:hAnsi="한컴바탕" w:cs="한컴바탕" w:hint="eastAsia"/>
                <w:szCs w:val="21"/>
                <w:lang w:eastAsia="ko-KR"/>
              </w:rPr>
              <w:t>첨부문건 다운로드)</w:t>
            </w:r>
          </w:p>
          <w:p w:rsidR="007B1D46" w:rsidRPr="004C1C87" w:rsidRDefault="007B1D46" w:rsidP="007B1D46">
            <w:pPr>
              <w:snapToGrid w:val="0"/>
              <w:ind w:firstLineChars="500" w:firstLine="1050"/>
              <w:rPr>
                <w:rFonts w:eastAsia="맑은 고딕"/>
                <w:color w:val="000000" w:themeColor="text1"/>
                <w:szCs w:val="21"/>
                <w:lang w:eastAsia="ko-KR"/>
              </w:rPr>
            </w:pPr>
          </w:p>
          <w:p w:rsidR="007B1D46" w:rsidRPr="004C1C87" w:rsidRDefault="007B1D46" w:rsidP="007B1D46">
            <w:pPr>
              <w:snapToGrid w:val="0"/>
              <w:rPr>
                <w:color w:val="000000" w:themeColor="text1"/>
                <w:szCs w:val="21"/>
                <w:lang w:eastAsia="ko-KR"/>
              </w:rPr>
            </w:pPr>
          </w:p>
          <w:p w:rsidR="00DB5008" w:rsidRPr="007B1D46" w:rsidRDefault="00DB5008" w:rsidP="007B1D46">
            <w:pPr>
              <w:snapToGrid w:val="0"/>
              <w:spacing w:line="360" w:lineRule="auto"/>
              <w:ind w:firstLineChars="200" w:firstLine="420"/>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7B1D46" w:rsidRPr="007B1D46" w:rsidRDefault="007B1D46" w:rsidP="007B1D46">
            <w:pPr>
              <w:wordWrap w:val="0"/>
              <w:autoSpaceDE w:val="0"/>
              <w:autoSpaceDN w:val="0"/>
              <w:snapToGrid w:val="0"/>
              <w:spacing w:line="290" w:lineRule="atLeast"/>
              <w:jc w:val="center"/>
              <w:rPr>
                <w:rFonts w:ascii="SimSun" w:eastAsia="SimSun" w:hAnsi="SimSun"/>
                <w:b/>
                <w:sz w:val="26"/>
                <w:szCs w:val="26"/>
              </w:rPr>
            </w:pPr>
            <w:r>
              <w:rPr>
                <w:rFonts w:ascii="SimSun" w:hAnsi="SimSun" w:hint="eastAsia"/>
                <w:b/>
                <w:sz w:val="26"/>
                <w:szCs w:val="26"/>
              </w:rPr>
              <w:t xml:space="preserve">   </w:t>
            </w:r>
            <w:r w:rsidRPr="007B1D46">
              <w:rPr>
                <w:rFonts w:ascii="SimSun" w:eastAsia="SimSun" w:hAnsi="SimSun" w:hint="eastAsia"/>
                <w:b/>
                <w:sz w:val="26"/>
                <w:szCs w:val="26"/>
              </w:rPr>
              <w:t>中华人民共和国海关《中华人民共和国政府和大韩民国政府自由贸易协定》项下进出口货物原产地管理办法</w:t>
            </w:r>
          </w:p>
          <w:p w:rsidR="007B1D46" w:rsidRPr="007B1D46" w:rsidRDefault="007B1D46" w:rsidP="007B1D46">
            <w:pPr>
              <w:wordWrap w:val="0"/>
              <w:autoSpaceDE w:val="0"/>
              <w:autoSpaceDN w:val="0"/>
              <w:snapToGrid w:val="0"/>
              <w:spacing w:line="290" w:lineRule="atLeast"/>
              <w:ind w:firstLineChars="200" w:firstLine="420"/>
              <w:jc w:val="center"/>
              <w:rPr>
                <w:rFonts w:ascii="SimSun" w:eastAsia="SimSun" w:hAnsi="SimSun"/>
                <w:szCs w:val="21"/>
              </w:rPr>
            </w:pPr>
            <w:r w:rsidRPr="007B1D46">
              <w:rPr>
                <w:rFonts w:ascii="SimSun" w:eastAsia="SimSun" w:hAnsi="SimSun" w:hint="eastAsia"/>
                <w:szCs w:val="21"/>
              </w:rPr>
              <w:t>海关总署第229号令</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 xml:space="preserve">《中华人民共和国海关〈中华人民共和国政府和大韩民国政府自由贸易协定〉项下进出口货物原产地管理办法》已于2015年12月7日经海关总署署务会议审议通过，现予公布，自2015年12月20日起施行。 　　</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p>
          <w:p w:rsidR="007B1D46" w:rsidRPr="007B1D46" w:rsidRDefault="007B1D46" w:rsidP="005A3DA9">
            <w:pPr>
              <w:wordWrap w:val="0"/>
              <w:autoSpaceDE w:val="0"/>
              <w:autoSpaceDN w:val="0"/>
              <w:snapToGrid w:val="0"/>
              <w:spacing w:line="290" w:lineRule="atLeast"/>
              <w:ind w:firstLineChars="200" w:firstLine="420"/>
              <w:jc w:val="right"/>
              <w:rPr>
                <w:rFonts w:ascii="SimSun" w:eastAsia="SimSun" w:hAnsi="SimSun"/>
                <w:szCs w:val="21"/>
              </w:rPr>
            </w:pPr>
            <w:r w:rsidRPr="007B1D46">
              <w:rPr>
                <w:rFonts w:ascii="SimSun" w:eastAsia="SimSun" w:hAnsi="SimSun" w:hint="eastAsia"/>
                <w:szCs w:val="21"/>
              </w:rPr>
              <w:t>署 长</w:t>
            </w:r>
          </w:p>
          <w:p w:rsidR="007B1D46" w:rsidRPr="007B1D46" w:rsidRDefault="007B1D46" w:rsidP="005A3DA9">
            <w:pPr>
              <w:wordWrap w:val="0"/>
              <w:autoSpaceDE w:val="0"/>
              <w:autoSpaceDN w:val="0"/>
              <w:snapToGrid w:val="0"/>
              <w:spacing w:line="290" w:lineRule="atLeast"/>
              <w:ind w:firstLineChars="200" w:firstLine="420"/>
              <w:jc w:val="right"/>
              <w:rPr>
                <w:rFonts w:ascii="SimSun" w:eastAsia="SimSun" w:hAnsi="SimSun"/>
                <w:szCs w:val="21"/>
              </w:rPr>
            </w:pPr>
            <w:r w:rsidRPr="007B1D46">
              <w:rPr>
                <w:rFonts w:ascii="SimSun" w:eastAsia="SimSun" w:hAnsi="SimSun" w:hint="eastAsia"/>
                <w:szCs w:val="21"/>
              </w:rPr>
              <w:t xml:space="preserve">　　　　2015年12月18日</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 xml:space="preserve">　　</w:t>
            </w:r>
          </w:p>
          <w:p w:rsidR="007B1D46" w:rsidRPr="005A3DA9" w:rsidRDefault="007B1D46" w:rsidP="005A3DA9">
            <w:pPr>
              <w:wordWrap w:val="0"/>
              <w:autoSpaceDE w:val="0"/>
              <w:autoSpaceDN w:val="0"/>
              <w:snapToGrid w:val="0"/>
              <w:spacing w:line="290" w:lineRule="atLeast"/>
              <w:ind w:firstLineChars="200" w:firstLine="404"/>
              <w:rPr>
                <w:rFonts w:ascii="SimSun" w:eastAsia="SimSun" w:hAnsi="SimSun"/>
                <w:spacing w:val="-4"/>
                <w:szCs w:val="21"/>
              </w:rPr>
            </w:pPr>
            <w:r w:rsidRPr="005A3DA9">
              <w:rPr>
                <w:rFonts w:ascii="SimSun" w:eastAsia="SimSun" w:hAnsi="SimSun" w:hint="eastAsia"/>
                <w:spacing w:val="-4"/>
                <w:szCs w:val="21"/>
              </w:rPr>
              <w:t>第一条 为了正确确定《中华人民共和国政府和大韩民国政府自由贸易协定》（以下简称《中韩自贸协定》）项下进出口货物原产地，促进我国与韩国的经贸往来，根据《中华人民共和国海关法》（简称《海关法》）、《中华人民共和国进出口货物原产地条例》、《中韩自贸协定》的规定，制定本办法。</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第二条 本办法适用于我国与韩国之间的《中韩自贸协定》项下进出口货物的原产地管理。</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第三条 进口货物符合下列条件之一的，其原产国为韩国：</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（一）在韩国完全获得或者生产的；</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（二）在韩国境内全部使用符合本办法规定的原产材料生产的；</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（三）在韩国境内非完全获得或者生产，但是符合《中韩自贸协定》项下产品特定原产地规则规定的税则归类改变、区域价值成分、制造加工工序或者其他要求的；</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（四）《中韩自贸协定》签署前在朝鲜半岛上已运行的工业区（以下简称“已运行工业区”）生产的《特别货物清单》项下符合本办法第四条规定的；</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《中韩自贸协定》项下产品特定原产地规则和《特别货物清单》是本办法</w:t>
            </w:r>
            <w:r w:rsidRPr="007B1D46">
              <w:rPr>
                <w:rFonts w:ascii="SimSun" w:eastAsia="SimSun" w:hAnsi="SimSun" w:hint="eastAsia"/>
                <w:szCs w:val="21"/>
              </w:rPr>
              <w:lastRenderedPageBreak/>
              <w:t>的组成部分，由海关总署另行公告。</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原产于韩国的货物，从韩国境内直接运输至中国境内的，可以按照本办法规定申请适用《中华人民共和国进出口税则》（以下简称《税则》）中的《中韩自贸协定》协定税率。</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第四条 《特别货物清单》中同时符合下列条件的货物，应当视为韩国原产货物：</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（一）使用韩国出口材料在已运行工业区完成加工后再复出口至韩国用于向中国出口；</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（二）非韩国原产材料的价值不超过货物船上交货价格的40%；</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（三）货物生产中使用的韩国原产材料价值不低于全部材料价值的60%。</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第五条 本办法第三条第一款第（一）项规定的“在韩国完全获得或者生产的”货物是指：</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（一）在韩国境内出生并且饲养的活动物；</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（二）从上述第（一）项所述活动物中获得的货物；</w:t>
            </w:r>
          </w:p>
          <w:p w:rsidR="007B1D46" w:rsidRPr="00793DEF" w:rsidRDefault="007B1D46" w:rsidP="00793DEF">
            <w:pPr>
              <w:wordWrap w:val="0"/>
              <w:autoSpaceDE w:val="0"/>
              <w:autoSpaceDN w:val="0"/>
              <w:snapToGrid w:val="0"/>
              <w:spacing w:line="290" w:lineRule="atLeast"/>
              <w:ind w:firstLineChars="200" w:firstLine="404"/>
              <w:rPr>
                <w:rFonts w:ascii="SimSun" w:eastAsia="SimSun" w:hAnsi="SimSun"/>
                <w:spacing w:val="-4"/>
                <w:szCs w:val="21"/>
              </w:rPr>
            </w:pPr>
            <w:r w:rsidRPr="00793DEF">
              <w:rPr>
                <w:rFonts w:ascii="SimSun" w:eastAsia="SimSun" w:hAnsi="SimSun" w:hint="eastAsia"/>
                <w:spacing w:val="-4"/>
                <w:szCs w:val="21"/>
              </w:rPr>
              <w:t>（三）在韩国境内种植，并且收获、采摘或者采集的植物以及植物产品；</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（四）在韩国陆地领土、内水、领海内狩猎、诱捕、捕捞、水产养殖、采集或者直接捕获而获得的货物；</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（五）从韩国领土、领水、海床或者海床底土提取的，未包括在上述第（一）项至第（四）项的矿物质以及其他天然资源；</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（六）根据《中韩自贸协定》，在韩国领海以外的水域、海床或者底土得到的货物，只要该方有权开发上述水域海床或者底土；</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（七）由韩国注册或者登记并且悬挂其国旗的船舶在韩国领海以外的水域、海床或者底土捕捞获得的鱼类以及其他海洋产品；</w:t>
            </w:r>
          </w:p>
          <w:p w:rsidR="007B1D46" w:rsidRPr="007B1D46" w:rsidRDefault="007B1D46" w:rsidP="00793DEF">
            <w:pPr>
              <w:wordWrap w:val="0"/>
              <w:autoSpaceDE w:val="0"/>
              <w:autoSpaceDN w:val="0"/>
              <w:snapToGrid w:val="0"/>
              <w:spacing w:line="290" w:lineRule="atLeast"/>
              <w:ind w:firstLineChars="200" w:firstLine="404"/>
              <w:rPr>
                <w:rFonts w:ascii="SimSun" w:eastAsia="SimSun" w:hAnsi="SimSun"/>
                <w:szCs w:val="21"/>
              </w:rPr>
            </w:pPr>
            <w:r w:rsidRPr="00793DEF">
              <w:rPr>
                <w:rFonts w:ascii="SimSun" w:eastAsia="SimSun" w:hAnsi="SimSun" w:hint="eastAsia"/>
                <w:spacing w:val="-4"/>
                <w:szCs w:val="21"/>
              </w:rPr>
              <w:t>（八）由韩国注册或者登记并且悬挂其国旗的加工船上，完全用上述第（七）项所述货物制造或者加工的货物</w:t>
            </w:r>
            <w:r w:rsidRPr="007B1D46">
              <w:rPr>
                <w:rFonts w:ascii="SimSun" w:eastAsia="SimSun" w:hAnsi="SimSun" w:hint="eastAsia"/>
                <w:szCs w:val="21"/>
              </w:rPr>
              <w:t xml:space="preserve">；　　</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（九）在韩国境内生产加工过程中产生并且仅用于原材料回收或者用做另一货物生产材料的废碎料；或者在韩国</w:t>
            </w:r>
            <w:r w:rsidRPr="007B1D46">
              <w:rPr>
                <w:rFonts w:ascii="SimSun" w:eastAsia="SimSun" w:hAnsi="SimSun" w:hint="eastAsia"/>
                <w:szCs w:val="21"/>
              </w:rPr>
              <w:lastRenderedPageBreak/>
              <w:t>境内收集的仅用于原材料回收的旧货；</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（十）在韩国完全从上述第（一）项至第（九）项所指货物获得或者生产的货物。</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第六条 本办法第三条第一款第（三）项规定的税则归类改变是指使用非原产材料在韩国进行制造、加工后，在《税则》中的税则号列发生改变。</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 xml:space="preserve">　　第七条 本办法第三条第一款第（三）项规定的区域价值成分应当按照下列公式计算：</w:t>
            </w: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924"/>
              <w:gridCol w:w="1742"/>
              <w:gridCol w:w="677"/>
            </w:tblGrid>
            <w:tr w:rsidR="007B1D46" w:rsidRPr="007B1D46" w:rsidTr="00AA3F7C">
              <w:trPr>
                <w:trHeight w:val="496"/>
                <w:tblCellSpacing w:w="0" w:type="dxa"/>
                <w:jc w:val="center"/>
              </w:trPr>
              <w:tc>
                <w:tcPr>
                  <w:tcW w:w="924" w:type="dxa"/>
                  <w:vMerge w:val="restart"/>
                  <w:tcBorders>
                    <w:top w:val="outset" w:sz="6" w:space="0" w:color="auto"/>
                    <w:left w:val="outset" w:sz="6" w:space="0" w:color="auto"/>
                    <w:bottom w:val="outset" w:sz="6" w:space="0" w:color="auto"/>
                    <w:right w:val="outset" w:sz="6" w:space="0" w:color="auto"/>
                  </w:tcBorders>
                  <w:vAlign w:val="center"/>
                  <w:hideMark/>
                </w:tcPr>
                <w:p w:rsidR="007B1D46" w:rsidRPr="00AA3F7C" w:rsidRDefault="007B1D46" w:rsidP="00AA3F7C">
                  <w:pPr>
                    <w:wordWrap w:val="0"/>
                    <w:autoSpaceDE w:val="0"/>
                    <w:autoSpaceDN w:val="0"/>
                    <w:snapToGrid w:val="0"/>
                    <w:spacing w:line="290" w:lineRule="atLeast"/>
                    <w:rPr>
                      <w:rFonts w:ascii="SimSun" w:eastAsia="SimSun" w:hAnsi="SimSun"/>
                      <w:sz w:val="18"/>
                      <w:szCs w:val="18"/>
                    </w:rPr>
                  </w:pPr>
                  <w:r w:rsidRPr="00AA3F7C">
                    <w:rPr>
                      <w:rFonts w:ascii="SimSun" w:eastAsia="SimSun" w:hAnsi="SimSun" w:hint="eastAsia"/>
                      <w:sz w:val="18"/>
                      <w:szCs w:val="18"/>
                    </w:rPr>
                    <w:t xml:space="preserve">　区域价值成分=</w:t>
                  </w:r>
                </w:p>
              </w:tc>
              <w:tc>
                <w:tcPr>
                  <w:tcW w:w="1742" w:type="dxa"/>
                  <w:tcBorders>
                    <w:top w:val="outset" w:sz="6" w:space="0" w:color="auto"/>
                    <w:left w:val="outset" w:sz="6" w:space="0" w:color="auto"/>
                    <w:bottom w:val="outset" w:sz="6" w:space="0" w:color="auto"/>
                    <w:right w:val="outset" w:sz="6" w:space="0" w:color="auto"/>
                  </w:tcBorders>
                  <w:vAlign w:val="center"/>
                  <w:hideMark/>
                </w:tcPr>
                <w:p w:rsidR="007B1D46" w:rsidRPr="00AA3F7C" w:rsidRDefault="007B1D46" w:rsidP="00AA3F7C">
                  <w:pPr>
                    <w:wordWrap w:val="0"/>
                    <w:autoSpaceDE w:val="0"/>
                    <w:autoSpaceDN w:val="0"/>
                    <w:snapToGrid w:val="0"/>
                    <w:spacing w:line="290" w:lineRule="atLeast"/>
                    <w:rPr>
                      <w:rFonts w:ascii="SimSun" w:eastAsia="SimSun" w:hAnsi="SimSun"/>
                      <w:sz w:val="18"/>
                      <w:szCs w:val="18"/>
                    </w:rPr>
                  </w:pPr>
                  <w:r w:rsidRPr="00AA3F7C">
                    <w:rPr>
                      <w:rFonts w:ascii="SimSun" w:eastAsia="SimSun" w:hAnsi="SimSun" w:hint="eastAsia"/>
                      <w:sz w:val="18"/>
                      <w:szCs w:val="18"/>
                    </w:rPr>
                    <w:t>货物价格 – 非原产材料价格</w:t>
                  </w:r>
                </w:p>
              </w:tc>
              <w:tc>
                <w:tcPr>
                  <w:tcW w:w="677" w:type="dxa"/>
                  <w:vMerge w:val="restart"/>
                  <w:tcBorders>
                    <w:top w:val="outset" w:sz="6" w:space="0" w:color="auto"/>
                    <w:left w:val="outset" w:sz="6" w:space="0" w:color="auto"/>
                    <w:bottom w:val="outset" w:sz="6" w:space="0" w:color="auto"/>
                    <w:right w:val="outset" w:sz="6" w:space="0" w:color="auto"/>
                  </w:tcBorders>
                  <w:vAlign w:val="center"/>
                  <w:hideMark/>
                </w:tcPr>
                <w:p w:rsidR="007B1D46" w:rsidRPr="007B1D46" w:rsidRDefault="00AA3F7C" w:rsidP="007B1D46">
                  <w:pPr>
                    <w:wordWrap w:val="0"/>
                    <w:autoSpaceDE w:val="0"/>
                    <w:autoSpaceDN w:val="0"/>
                    <w:snapToGrid w:val="0"/>
                    <w:spacing w:line="290" w:lineRule="atLeast"/>
                    <w:ind w:firstLineChars="200" w:firstLine="420"/>
                    <w:rPr>
                      <w:rFonts w:ascii="SimSun" w:eastAsia="SimSun" w:hAnsi="SimSun"/>
                      <w:szCs w:val="21"/>
                    </w:rPr>
                  </w:pPr>
                  <w:r>
                    <w:rPr>
                      <w:rFonts w:ascii="SimSun" w:eastAsia="SimSun" w:hAnsi="SimSun" w:hint="eastAsia"/>
                      <w:szCs w:val="21"/>
                    </w:rPr>
                    <w:t xml:space="preserve">　</w:t>
                  </w:r>
                  <w:r w:rsidR="007B1D46" w:rsidRPr="007B1D46">
                    <w:rPr>
                      <w:rFonts w:ascii="SimSun" w:eastAsia="SimSun" w:hAnsi="SimSun" w:hint="eastAsia"/>
                      <w:szCs w:val="21"/>
                    </w:rPr>
                    <w:t>× 100%</w:t>
                  </w:r>
                </w:p>
              </w:tc>
            </w:tr>
            <w:tr w:rsidR="007B1D46" w:rsidRPr="007B1D46" w:rsidTr="00AA3F7C">
              <w:trPr>
                <w:trHeight w:val="122"/>
                <w:tblCellSpacing w:w="0" w:type="dxa"/>
                <w:jc w:val="center"/>
              </w:trPr>
              <w:tc>
                <w:tcPr>
                  <w:tcW w:w="924" w:type="dxa"/>
                  <w:vMerge/>
                  <w:tcBorders>
                    <w:top w:val="outset" w:sz="6" w:space="0" w:color="auto"/>
                    <w:left w:val="outset" w:sz="6" w:space="0" w:color="auto"/>
                    <w:bottom w:val="outset" w:sz="6" w:space="0" w:color="auto"/>
                    <w:right w:val="outset" w:sz="6" w:space="0" w:color="auto"/>
                  </w:tcBorders>
                  <w:vAlign w:val="center"/>
                  <w:hideMark/>
                </w:tcPr>
                <w:p w:rsidR="007B1D46" w:rsidRPr="00AA3F7C" w:rsidRDefault="007B1D46" w:rsidP="00AA3F7C">
                  <w:pPr>
                    <w:wordWrap w:val="0"/>
                    <w:autoSpaceDE w:val="0"/>
                    <w:autoSpaceDN w:val="0"/>
                    <w:snapToGrid w:val="0"/>
                    <w:spacing w:line="290" w:lineRule="atLeast"/>
                    <w:ind w:firstLineChars="200" w:firstLine="360"/>
                    <w:rPr>
                      <w:rFonts w:ascii="SimSun" w:eastAsia="SimSun" w:hAnsi="SimSun"/>
                      <w:sz w:val="18"/>
                      <w:szCs w:val="18"/>
                    </w:rPr>
                  </w:pPr>
                </w:p>
              </w:tc>
              <w:tc>
                <w:tcPr>
                  <w:tcW w:w="1742" w:type="dxa"/>
                  <w:tcBorders>
                    <w:top w:val="outset" w:sz="6" w:space="0" w:color="auto"/>
                    <w:left w:val="outset" w:sz="6" w:space="0" w:color="auto"/>
                    <w:bottom w:val="outset" w:sz="6" w:space="0" w:color="auto"/>
                    <w:right w:val="outset" w:sz="6" w:space="0" w:color="auto"/>
                  </w:tcBorders>
                  <w:vAlign w:val="center"/>
                  <w:hideMark/>
                </w:tcPr>
                <w:p w:rsidR="007B1D46" w:rsidRPr="00AA3F7C" w:rsidRDefault="007B1D46" w:rsidP="00AA3F7C">
                  <w:pPr>
                    <w:wordWrap w:val="0"/>
                    <w:autoSpaceDE w:val="0"/>
                    <w:autoSpaceDN w:val="0"/>
                    <w:snapToGrid w:val="0"/>
                    <w:spacing w:line="290" w:lineRule="atLeast"/>
                    <w:rPr>
                      <w:rFonts w:ascii="SimSun" w:eastAsia="SimSun" w:hAnsi="SimSun"/>
                      <w:sz w:val="18"/>
                      <w:szCs w:val="18"/>
                    </w:rPr>
                  </w:pPr>
                  <w:r w:rsidRPr="00AA3F7C">
                    <w:rPr>
                      <w:rFonts w:ascii="SimSun" w:eastAsia="SimSun" w:hAnsi="SimSun" w:hint="eastAsia"/>
                      <w:sz w:val="18"/>
                      <w:szCs w:val="18"/>
                    </w:rPr>
                    <w:t xml:space="preserve">　货物价格</w:t>
                  </w:r>
                </w:p>
              </w:tc>
              <w:tc>
                <w:tcPr>
                  <w:tcW w:w="677" w:type="dxa"/>
                  <w:vMerge/>
                  <w:tcBorders>
                    <w:top w:val="outset" w:sz="6" w:space="0" w:color="auto"/>
                    <w:left w:val="outset" w:sz="6" w:space="0" w:color="auto"/>
                    <w:bottom w:val="outset" w:sz="6" w:space="0" w:color="auto"/>
                    <w:right w:val="outset" w:sz="6" w:space="0" w:color="auto"/>
                  </w:tcBorders>
                  <w:vAlign w:val="center"/>
                  <w:hideMark/>
                </w:tcPr>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p>
              </w:tc>
            </w:tr>
          </w:tbl>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 xml:space="preserve">　　</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 xml:space="preserve">　　其中，“货物价格”是指按照《海关估价协定》，在船上交货价格基础上调整的货物价格。“非原产材料价格”是指按照《海关估价协定》确定的非原产材料的进口成本、运至目的港口或者地点的运费和保险费，包括不明原产地材料的价格。非原产材料由生产商在韩国境内获得时，按照《海关估价协定》确定的成交价格，不包括将该非原产材料从供应商仓库运抵生产商所在地过程中产生的运费、保险费、包装费以及其他任何费用。</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根据本条第一款计算货物的区域价值成分时，非原产材料价格不包括在生产过程中为生产原产材料而使用的非原产材料的价格。</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第八条 原产于中国的货物或者材料在韩国境内被用于生产另一货物的，该货物或者材料应当视为韩国原产货物或者材料。</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第九条 适用《中韩自贸协定》项下税则归类改变要求的货物，生产过程中所使用的非原产材料不满足税则归类改变要求，但是符合本办法所有其他适用规定且符合下列条件之一的，应当视为原产货物：</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（一）《税则》第15章至第24章、第50章至第63章以外的货物，在货物生产中所使用的未发生规定税则归类改变的全部非原产材料按照本办法第七条确定的价格不超过该货物船上交货价格的1</w:t>
            </w:r>
            <w:r w:rsidRPr="007B1D46">
              <w:rPr>
                <w:rFonts w:ascii="SimSun" w:eastAsia="SimSun" w:hAnsi="SimSun" w:hint="eastAsia"/>
                <w:szCs w:val="21"/>
              </w:rPr>
              <w:lastRenderedPageBreak/>
              <w:t>0%；</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二）《税则》第15章至第24章的货物，在货物生产中所使用的未发生规定税则归类改变的全部非原产材料按照本办法第七条确定的价格不超过该货物船上交货价格的10%，并且所使用的上述非原产材料与最终货物不属于同一子目号；</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三）《税则》第50章至第63章的货物，在货物生产中使用了未发生规定税则归类改变的非原产材料，只要全部上述非原产材料的重量不超过该货物总重量的10%，或者全部上述非原产材料按照本办法第七条确定的价格不超过该货物船上交货价格的10%。</w:t>
            </w:r>
          </w:p>
          <w:p w:rsidR="007B1D46" w:rsidRPr="002068CB" w:rsidRDefault="007B1D46" w:rsidP="002068CB">
            <w:pPr>
              <w:wordWrap w:val="0"/>
              <w:autoSpaceDE w:val="0"/>
              <w:autoSpaceDN w:val="0"/>
              <w:snapToGrid w:val="0"/>
              <w:spacing w:line="290" w:lineRule="atLeast"/>
              <w:ind w:firstLineChars="200" w:firstLine="460"/>
              <w:rPr>
                <w:rFonts w:ascii="SimSun" w:eastAsia="SimSun" w:hAnsi="SimSun"/>
                <w:spacing w:val="10"/>
                <w:szCs w:val="21"/>
              </w:rPr>
            </w:pPr>
            <w:r w:rsidRPr="002068CB">
              <w:rPr>
                <w:rFonts w:ascii="SimSun" w:eastAsia="SimSun" w:hAnsi="SimSun" w:hint="eastAsia"/>
                <w:spacing w:val="10"/>
                <w:szCs w:val="21"/>
              </w:rPr>
              <w:t>第十条 货物仅仅经过下列一项或者多项微小加工或者处理，未作其他加工或者处理的，不能归入原产货物：</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（一）为确保货物在运输或者储藏期间处于良好状态而进行的处理；</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（二）把物品零部件装配成完整品，或者将产品拆成零部件的简单装配或者拆卸；</w:t>
            </w:r>
          </w:p>
          <w:p w:rsidR="00AA3F7C" w:rsidRPr="002068CB" w:rsidRDefault="007B1D46" w:rsidP="002068CB">
            <w:pPr>
              <w:wordWrap w:val="0"/>
              <w:autoSpaceDE w:val="0"/>
              <w:autoSpaceDN w:val="0"/>
              <w:snapToGrid w:val="0"/>
              <w:spacing w:line="290" w:lineRule="atLeast"/>
              <w:ind w:firstLineChars="200" w:firstLine="404"/>
              <w:rPr>
                <w:rFonts w:ascii="SimSun" w:hAnsi="SimSun" w:hint="eastAsia"/>
                <w:spacing w:val="-4"/>
                <w:szCs w:val="21"/>
              </w:rPr>
            </w:pPr>
            <w:r w:rsidRPr="002068CB">
              <w:rPr>
                <w:rFonts w:ascii="SimSun" w:eastAsia="SimSun" w:hAnsi="SimSun" w:hint="eastAsia"/>
                <w:spacing w:val="-4"/>
                <w:szCs w:val="21"/>
              </w:rPr>
              <w:t>（三）更换包装、分拆、组合包装；</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（四）洗涤、清洁、除尘、除去氧化物、除油、去漆以及去除其他涂层；</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（五）纺织品的熨烫或者压平；</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（六）简单的上漆以及磨光工序；</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（七）谷物以及大米的去壳、部分或者完全的漂白、抛光以及上光；</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（八）食糖上色或者加味，或者形成糖块的操作；部分或者全部将晶糖磨粉；</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（九）水果、坚果以及蔬菜的去皮、去核以及去壳；</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（十）削尖、简单研磨或者简单切割；</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（十一）过滤、筛选、挑选、分类、分级、匹配 (包括成套物品的组合)、纵切、弯曲、卷绕、展开；</w:t>
            </w:r>
          </w:p>
          <w:p w:rsidR="007B1D46" w:rsidRPr="002068CB" w:rsidRDefault="007B1D46" w:rsidP="002068CB">
            <w:pPr>
              <w:wordWrap w:val="0"/>
              <w:autoSpaceDE w:val="0"/>
              <w:autoSpaceDN w:val="0"/>
              <w:snapToGrid w:val="0"/>
              <w:spacing w:line="290" w:lineRule="atLeast"/>
              <w:ind w:firstLineChars="200" w:firstLine="460"/>
              <w:rPr>
                <w:rFonts w:ascii="SimSun" w:eastAsia="SimSun" w:hAnsi="SimSun"/>
                <w:spacing w:val="10"/>
                <w:szCs w:val="21"/>
              </w:rPr>
            </w:pPr>
            <w:r w:rsidRPr="002068CB">
              <w:rPr>
                <w:rFonts w:ascii="SimSun" w:eastAsia="SimSun" w:hAnsi="SimSun" w:hint="eastAsia"/>
                <w:spacing w:val="10"/>
                <w:szCs w:val="21"/>
              </w:rPr>
              <w:t>（十二）简单装瓶、装罐、装壶、装袋、装箱或者装盒、固定于纸板或者木板以及其他简单的包装工序；</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（十三）在产品或者其包装上粘贴</w:t>
            </w:r>
            <w:r w:rsidRPr="007B1D46">
              <w:rPr>
                <w:rFonts w:ascii="SimSun" w:eastAsia="SimSun" w:hAnsi="SimSun" w:hint="eastAsia"/>
                <w:szCs w:val="21"/>
              </w:rPr>
              <w:lastRenderedPageBreak/>
              <w:t>或者印刷标志、标签、标识以及其他类似的区别标记；</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（十四）同类或者不同类产品的简单混合；糖与其他材料的混合；</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（十五）测试或者校准；</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（十六）仅仅用水或者其他物质稀释，未实质改变货物的性质；</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（十七）干燥、加盐（或者盐渍）、冷藏、冷冻；</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（十八）动物屠宰；</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（十九）第（一）项至第（十八）项中两项或者多项工序的组合。</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货物适用本条第一款规定确定其生产或者加工是否属于微小加工或者处理的，应当就其在韩国境内进行的所有加工、处理进行确定。</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第十一条 属于《税则》归类总规则三所规定的成套货物，其中全部货物均原产于韩国的，该成套货物即为原产于韩国；其中部分货物非原产于韩国，但是按照本办法第七条确定的价格不超过该成套货物价格15%的，该成套货物仍然应当视为原产于韩国。</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第十二条 运输期间用于保护货物的包装材料以及容器不影响货物原产地的确定。</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货物适用《中韩自贸协定》项下产品特定原产地规则有关区域价值成分要求确定原产地的，其零售用包装材料以及容器的价格应当按照各自的原产地纳入原产材料或者非原产材料的价格予以计算。</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货物适用《中韩自贸协定》项下产品特定原产地规则有关税则归类改变要求确定原产地，并且其零售用包装材料以及容器与该货物一并归类的，该零售用包装材料以及容器的原产地不影响货物原产地的确定。</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第十三条 适用《中韩自贸协定》项下产品特定原产地规则有关区域价值成分要求的货物，在计算区域价值成分时，与该货物一起申报进口的附件、备件或者工具的价格应当纳入原产材料或者非原产材料的价格予以计算。</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货物适用《中韩自贸协定》项下产品特定原产地规则中除区域价值成分要</w:t>
            </w:r>
            <w:r w:rsidRPr="007B1D46">
              <w:rPr>
                <w:rFonts w:ascii="SimSun" w:eastAsia="SimSun" w:hAnsi="SimSun" w:hint="eastAsia"/>
                <w:szCs w:val="21"/>
              </w:rPr>
              <w:lastRenderedPageBreak/>
              <w:t>求以外的其他要求确定原产地的，如果与该货物一起申报进口的附件、备件或者工具，在《税则》中与该货物一并归类，并且不单独开具发票，则该附件、备件或者工具的原产地不影响货物原产地的确定。</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本条第一款与第二款所述附件、备件或者工具的数量与价格应当在合理范围之内。</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第十四条 下列不构成货物组成成分的材料或者物品，其原产地不影响货物原产地的确定：</w:t>
            </w:r>
          </w:p>
          <w:p w:rsidR="007B1D46" w:rsidRPr="00896D67" w:rsidRDefault="007B1D46" w:rsidP="00896D67">
            <w:pPr>
              <w:wordWrap w:val="0"/>
              <w:autoSpaceDE w:val="0"/>
              <w:autoSpaceDN w:val="0"/>
              <w:snapToGrid w:val="0"/>
              <w:spacing w:line="290" w:lineRule="atLeast"/>
              <w:ind w:firstLineChars="200" w:firstLine="396"/>
              <w:rPr>
                <w:rFonts w:ascii="SimSun" w:eastAsia="SimSun" w:hAnsi="SimSun"/>
                <w:spacing w:val="-6"/>
                <w:szCs w:val="21"/>
              </w:rPr>
            </w:pPr>
            <w:r w:rsidRPr="00896D67">
              <w:rPr>
                <w:rFonts w:ascii="SimSun" w:eastAsia="SimSun" w:hAnsi="SimSun" w:hint="eastAsia"/>
                <w:spacing w:val="-6"/>
                <w:szCs w:val="21"/>
              </w:rPr>
              <w:t>（一）用于货物生产的材料或者物品：</w:t>
            </w:r>
          </w:p>
          <w:p w:rsidR="007B1D46" w:rsidRPr="00896D67" w:rsidRDefault="007B1D46" w:rsidP="00896D67">
            <w:pPr>
              <w:wordWrap w:val="0"/>
              <w:autoSpaceDE w:val="0"/>
              <w:autoSpaceDN w:val="0"/>
              <w:snapToGrid w:val="0"/>
              <w:spacing w:line="290" w:lineRule="atLeast"/>
              <w:ind w:firstLineChars="250" w:firstLine="495"/>
              <w:rPr>
                <w:rFonts w:ascii="SimSun" w:eastAsia="SimSun" w:hAnsi="SimSun"/>
                <w:spacing w:val="-6"/>
                <w:szCs w:val="21"/>
              </w:rPr>
            </w:pPr>
            <w:r w:rsidRPr="00896D67">
              <w:rPr>
                <w:rFonts w:ascii="SimSun" w:eastAsia="SimSun" w:hAnsi="SimSun" w:hint="eastAsia"/>
                <w:spacing w:val="-6"/>
                <w:szCs w:val="21"/>
              </w:rPr>
              <w:t>1. 燃料、能源、催化剂以及溶剂；</w:t>
            </w:r>
          </w:p>
          <w:p w:rsidR="007B1D46" w:rsidRPr="007B1D46" w:rsidRDefault="007B1D46" w:rsidP="00AA3F7C">
            <w:pPr>
              <w:wordWrap w:val="0"/>
              <w:autoSpaceDE w:val="0"/>
              <w:autoSpaceDN w:val="0"/>
              <w:snapToGrid w:val="0"/>
              <w:spacing w:line="290" w:lineRule="atLeast"/>
              <w:ind w:firstLineChars="250" w:firstLine="525"/>
              <w:rPr>
                <w:rFonts w:ascii="SimSun" w:eastAsia="SimSun" w:hAnsi="SimSun"/>
                <w:szCs w:val="21"/>
              </w:rPr>
            </w:pPr>
            <w:r w:rsidRPr="007B1D46">
              <w:rPr>
                <w:rFonts w:ascii="SimSun" w:eastAsia="SimSun" w:hAnsi="SimSun" w:hint="eastAsia"/>
                <w:szCs w:val="21"/>
              </w:rPr>
              <w:t>2. 手套、眼镜、鞋靴、衣服、安全设备以及用品；</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3. 工具、模具以及型模；</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（二）用于维护设备、厂房建筑的材料或者物品：</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 xml:space="preserve">　1.备件和材料；</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 xml:space="preserve">　2.润滑剂、油（滑）脂、合成材料以及其他材料；</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（三）用于测试或检验货物的设备、装置以及用品；</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（四）在货物生产过程中使用，未构成该货物组成成分，但是能够合理表明为该货物生产过程一部分的其他货物。</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第十五条 在确定货物原产地时，对于商业上可以互换，性质相同，依靠视觉观察无法加以区分的可互换材料，应当通过对材料进行物理分离或者运用出口方公认会计原则承认的库存管理方法加以区分。</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如果根据本条第一款的规定，对于某一项可互换材料选用了一种库存管理方法，则该方法应当在一个财务年度内持续使用。</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 xml:space="preserve">　第十六条 本办法第三条所称的“直接运输”是指《中韩自贸协定》项下进口货物从韩国直接运输至我国境内，途中未经过中国、韩国以外的其他国家或者地区（以下简称“其他国家或者地区”）。</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原产于韩国的货物，经过其他国家</w:t>
            </w:r>
            <w:r w:rsidRPr="007B1D46">
              <w:rPr>
                <w:rFonts w:ascii="SimSun" w:eastAsia="SimSun" w:hAnsi="SimSun" w:hint="eastAsia"/>
                <w:szCs w:val="21"/>
              </w:rPr>
              <w:lastRenderedPageBreak/>
              <w:t>或者地区运输至我国，不论在其他国家或者地区是否转换运输工具或者进行临时储存，同时符合下列条件的，应当视为“直接运输”：</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（一）货物经过这些国家或者地区仅仅是由于地理原因或者运输需要；</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（二）未进入这些国家或者地区进行贸易或者消费；</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（三）货物经过这些国家或者地区时，未做除装卸、因运输原因分装或者使货物保持良好状态所必需处理以外的其他处理。</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依据本条规定在其他国家或者地区进行临时储存的，货物在储存期间必须处于其他国家或者地区海关监管之下。货物在其他国家或者地区停留时间应当少于3个月。由于不可抗力导致货物停留时间超过3个月的，其停留时间不得超过6个月。</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第十七条 除海关总署另有规定外，货物申报进口时，进口货物收货人或者其代理人应当按照海关的申报规定填制《中华人民共和国海关进口货物报关单》（以下简称《进口报关单》），申明适用《中韩自贸协定》协定税率，并且应当提交以下单证：</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（一）由韩国授权机构签发的有效原产地证书（格式见附件1）；</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（二）货物的商业发票以及全程运输单证。</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货物经过其他国家或者地区运输至中国境内的，应当提交其他国家或者地区海关出具的证明文件或者海关认可的其他证明文件。</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第十八条 原产地申报为韩国的进口货物，收货人或者其代理人在申报进口时未提交原产地证书的，应当在征税前就该进口货物是否具备韩国原产资格向海关进行补充申报（格式见附件2）。</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进口货物收货人或者其代理人依照本条第一款规定就进口货物具备韩国原产资格向海关进行补充申报并且提供税款担保的，海关按照规定办理进口手续。依照法律、行政法规规定不得办理担保的情形除外。因提前放行等原因已经提交了与货物可能承担的最高税款总</w:t>
            </w:r>
            <w:r w:rsidRPr="007B1D46">
              <w:rPr>
                <w:rFonts w:ascii="SimSun" w:eastAsia="SimSun" w:hAnsi="SimSun" w:hint="eastAsia"/>
                <w:szCs w:val="21"/>
              </w:rPr>
              <w:lastRenderedPageBreak/>
              <w:t>额相当的税款担保的，视为符合本款关于提供税款担保的规定。</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货物申报进口时，进口货物收货人或者其代理人未申明适用《中韩自贸协定》协定税率，也未按照本条规定就该进口货物是否具备韩国原产资格进行补充申报的，其申报进口的货物不适用协定税率。收货人或者其代理人在货物征税后向海关申请适用《中韩自贸协定》协定税率的，已征税款不予调整。</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第十九条 同一批次进口的韩国原产货物，经海关依法审定的完税价格不超过700美元的，免予提交原产地证书。</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为规避本办法规定，一次或者多次进口货物的，不适用前款规定。</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第二十条 进口货物收货人或者其代理人提交的原产地证书应当同时符合下列条件：</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（一）原产地证书应当由韩国授权机构在货物装运前、装运时或者装运后7个工作日内签发；</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（二）具有签名以及印章等安全特征，并且印章应当与韩国通知中国海关的印章样本相符合；</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（三）以英文填制；</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（四）具有不重复的证书编号；</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（五）注明货物具备原产地资格的依据；</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（六）自签发之日起12个月内有效。</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第二十一条 原产地证书未能在货物装运前、装运时或者装运后7个工作日内签发的，原产地证书可以在货物装船之日起12个月内补发。补发的原产地证书应当注明“补发”字样。</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原产地证书被盗、遗失或者损毁，并且未经使用的，进口货物收货人或者其代理人可以在该证书有效期内要求货物出口商或者制造商向韩国授权机构申请签发原产地证书副本。新签发的原产地证书副本上应当注明“原产地证书正本（编号 日期 ）经核准的真实副本”字样，其有效期与正本相同。</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经核准的原产地证书副本向海关提交后，原产地证书正本失效。原产地证书正本已经使用的，经核准的原产地证</w:t>
            </w:r>
            <w:r w:rsidRPr="007B1D46">
              <w:rPr>
                <w:rFonts w:ascii="SimSun" w:eastAsia="SimSun" w:hAnsi="SimSun" w:hint="eastAsia"/>
                <w:szCs w:val="21"/>
              </w:rPr>
              <w:lastRenderedPageBreak/>
              <w:t>书副本无效。</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第二十二条 为了确定原产地证书的真实性和准确性、确定相关货物的原产资格，或者确定货物是否满足本办法规定的其他要求，海关可以开展原产地核查，核查应当依次通过以下方式进行：</w:t>
            </w:r>
          </w:p>
          <w:p w:rsidR="00AA3F7C" w:rsidRDefault="007B1D46" w:rsidP="007B1D46">
            <w:pPr>
              <w:wordWrap w:val="0"/>
              <w:autoSpaceDE w:val="0"/>
              <w:autoSpaceDN w:val="0"/>
              <w:snapToGrid w:val="0"/>
              <w:spacing w:line="290" w:lineRule="atLeast"/>
              <w:ind w:firstLineChars="200" w:firstLine="420"/>
              <w:rPr>
                <w:rFonts w:ascii="SimSun" w:hAnsi="SimSun" w:hint="eastAsia"/>
                <w:szCs w:val="21"/>
              </w:rPr>
            </w:pPr>
            <w:r w:rsidRPr="007B1D46">
              <w:rPr>
                <w:rFonts w:ascii="SimSun" w:eastAsia="SimSun" w:hAnsi="SimSun" w:hint="eastAsia"/>
                <w:szCs w:val="21"/>
              </w:rPr>
              <w:t>（一）要求进口货物收货人或者其代理人提供进口货物原产地相关的信息；</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（二）要求韩国海关核查货物的原产资格；</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（三）向韩国海关提出对韩国的出口商或者生产商开展核查访问；</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（四）与韩国海关共同商定的其他程序。</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在等待核查结果期间，依照进口货物收货人或者其代理人申请，海关可以依法办理担保放行。</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进口货物属于国家禁止或者限制进口货物，海关在核查完毕前不得放行货物。</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第二十三条 有下列情形之一的，自货物进口之日起1年内，进口货物收货人或者其代理人可以在海关批准的担保期限内向海关申请解除税款担保：</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（一）已经按照本办法规定向海关进行补充申报并且提交了原产地证书或者原产地声明的；</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（二） 已经按照本办法规定完成原产地核查程序，核查结果足以认定货物真实原产地的。</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 xml:space="preserve">　第二十四条 具有下列情形之一的，进口货物不适用《中韩自贸协定》协定税率：</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 xml:space="preserve">　（一）进口货物收货人或者其代理人在货物申报进口时未申明适用协定税率，也未按照本办法第十八条规定进行补充申报的；</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 xml:space="preserve">　（二）货物不具备韩国原产资格的；</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 xml:space="preserve">　（三）原产地证书不符合本办法规定的；</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 xml:space="preserve">　（四）自提出原产地核查请求之日起6个月内，海关没有收到韩国海关核查反馈结果的；或者自提出核查访问请求之日起30日内，海关没有收到韩国海</w:t>
            </w:r>
            <w:r w:rsidRPr="007B1D46">
              <w:rPr>
                <w:rFonts w:ascii="SimSun" w:eastAsia="SimSun" w:hAnsi="SimSun" w:hint="eastAsia"/>
                <w:szCs w:val="21"/>
              </w:rPr>
              <w:lastRenderedPageBreak/>
              <w:t>关回复的；或者海关提出的核查访问要求被拒绝的；或者海关收到的核查反馈结果或者核查访问的结果未能包含确认有疑问的货物真实原产资格的必要信息的；</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 xml:space="preserve">　（五）不符合本办法的其他规定。</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第二十五条 出口货物申报时，出口货物发货人或者其代理人应当按照海关的申报规定填制《中华人民共和国海关出口货物报关单》，并且按照海关要求提交《中韩自贸协定》项下原产地证书的电子数据或者正本复印件。</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第二十六条 《中韩自贸协定》项下进出口货物及其包装上标有原产地标记的，其原产地标记应当与依照本办法确定的货物原产地相一致。</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第二十七条 海关对于依照本办法规定获得的商业秘密依法负有保密义务。未经进出口货物收发货人同意，海关不得泄露或者用于其他用途，但是法律、行政法规以及相关司法解释另有规定的除外。</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第二十八条 违反本办法，构成走私行为、违反海关监管规定行为或者其他违反《海关法》行为的，由海关依照《海关法》和《中华人民共和国海关行政处罚实施条例》的有关规定予以处理；构成犯罪的，依法追究刑事责任。</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第二十九条 本办法下列用语的含义：</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材料，是指组成成分、零件、部件、半组装件，以及以物理形式构成另一货物的组成部分或者用于生产另一货物的货物。</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非原产材料，是指根据本办法规定不具备原产资格的材料，包括原产地不明的材料。</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原产货物或者材料，是指根据本办法规定具备原产资格的货物或者材料。</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生产，是指任意形式的作业或者加工，包括货物的种植、饲养、开采、收获、捕捞、水产养殖、耕种、诱捕、狩猎、捕获、采集、收集、养殖、提取、制造、装配。</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公认的会计原则，是指中国或者韩</w:t>
            </w:r>
            <w:r w:rsidRPr="007B1D46">
              <w:rPr>
                <w:rFonts w:ascii="SimSun" w:eastAsia="SimSun" w:hAnsi="SimSun" w:hint="eastAsia"/>
                <w:szCs w:val="21"/>
              </w:rPr>
              <w:lastRenderedPageBreak/>
              <w:t>国有关记录收入、支出、成本、资产以及负债、信息披露以及编制财务报表方面所认可的会计准则、共识，或者权威标准。上述准则既包括普遍适用的概括性指导原则，也包括详细的标准、惯例以及程序。</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第三十条 本办法由海关总署负责解释。</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第三十一条 本办法自2015年12月20日起施行。</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附件：</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1. 原产地证书</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r w:rsidRPr="007B1D46">
              <w:rPr>
                <w:rFonts w:ascii="SimSun" w:eastAsia="SimSun" w:hAnsi="SimSun" w:hint="eastAsia"/>
                <w:szCs w:val="21"/>
              </w:rPr>
              <w:t>2. 原产资格申明</w:t>
            </w: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p>
          <w:p w:rsidR="007B1D46" w:rsidRPr="007B1D46" w:rsidRDefault="007B1D46" w:rsidP="007B1D46">
            <w:pPr>
              <w:wordWrap w:val="0"/>
              <w:autoSpaceDE w:val="0"/>
              <w:autoSpaceDN w:val="0"/>
              <w:snapToGrid w:val="0"/>
              <w:spacing w:line="290" w:lineRule="atLeast"/>
              <w:ind w:firstLineChars="200" w:firstLine="420"/>
              <w:rPr>
                <w:rFonts w:ascii="SimSun" w:eastAsia="SimSun" w:hAnsi="SimSun"/>
                <w:szCs w:val="21"/>
              </w:rPr>
            </w:pPr>
            <w:hyperlink r:id="rId8" w:history="1">
              <w:r w:rsidRPr="007B1D46">
                <w:rPr>
                  <w:rFonts w:ascii="SimSun" w:eastAsia="SimSun" w:hAnsi="SimSun"/>
                </w:rPr>
                <w:t>http://www.customs.gov.cn/publish/portal0/tab49564/info781728.htm</w:t>
              </w:r>
            </w:hyperlink>
            <w:r w:rsidRPr="007B1D46">
              <w:rPr>
                <w:rFonts w:ascii="SimSun" w:eastAsia="SimSun" w:hAnsi="SimSun"/>
                <w:szCs w:val="21"/>
              </w:rPr>
              <w:t xml:space="preserve"> (附件下载</w:t>
            </w:r>
            <w:r w:rsidRPr="007B1D46">
              <w:rPr>
                <w:rFonts w:ascii="SimSun" w:eastAsia="SimSun" w:hAnsi="SimSun" w:hint="eastAsia"/>
                <w:szCs w:val="21"/>
              </w:rPr>
              <w:t>)</w:t>
            </w:r>
          </w:p>
          <w:p w:rsidR="007B1D46" w:rsidRPr="006F108F" w:rsidRDefault="007B1D46" w:rsidP="007B1D46">
            <w:pPr>
              <w:snapToGrid w:val="0"/>
              <w:spacing w:line="360" w:lineRule="auto"/>
              <w:rPr>
                <w:szCs w:val="21"/>
              </w:rPr>
            </w:pPr>
          </w:p>
          <w:p w:rsidR="00444F1B" w:rsidRPr="007B1D46" w:rsidRDefault="00444F1B" w:rsidP="00444F1B">
            <w:pPr>
              <w:wordWrap w:val="0"/>
              <w:autoSpaceDE w:val="0"/>
              <w:autoSpaceDN w:val="0"/>
              <w:snapToGrid w:val="0"/>
              <w:spacing w:line="290" w:lineRule="atLeast"/>
              <w:ind w:firstLineChars="200" w:firstLine="420"/>
              <w:rPr>
                <w:rFonts w:ascii="SimSun" w:eastAsia="SimSun" w:hAnsi="SimSun"/>
                <w:szCs w:val="21"/>
              </w:rPr>
            </w:pPr>
          </w:p>
          <w:p w:rsidR="00DB5008" w:rsidRPr="00444F1B" w:rsidRDefault="00DB5008" w:rsidP="00444F1B">
            <w:pPr>
              <w:wordWrap w:val="0"/>
              <w:autoSpaceDE w:val="0"/>
              <w:autoSpaceDN w:val="0"/>
              <w:snapToGrid w:val="0"/>
              <w:spacing w:line="290" w:lineRule="atLeast"/>
              <w:ind w:firstLineChars="200" w:firstLine="420"/>
              <w:jc w:val="right"/>
              <w:rPr>
                <w:rFonts w:ascii="SimSun" w:eastAsia="SimSun" w:hAnsi="SimSun"/>
                <w:szCs w:val="21"/>
              </w:rPr>
            </w:pPr>
          </w:p>
        </w:tc>
      </w:tr>
    </w:tbl>
    <w:p w:rsidR="00100135" w:rsidRDefault="00100135"/>
    <w:sectPr w:rsidR="00100135"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144" w:rsidRDefault="00A32144" w:rsidP="00C278F4">
      <w:r>
        <w:separator/>
      </w:r>
    </w:p>
  </w:endnote>
  <w:endnote w:type="continuationSeparator" w:id="0">
    <w:p w:rsidR="00A32144" w:rsidRDefault="00A32144"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144" w:rsidRDefault="00A32144" w:rsidP="00C278F4">
      <w:r>
        <w:separator/>
      </w:r>
    </w:p>
  </w:footnote>
  <w:footnote w:type="continuationSeparator" w:id="0">
    <w:p w:rsidR="00A32144" w:rsidRDefault="00A32144"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5">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8">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1">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2">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0"/>
  </w:num>
  <w:num w:numId="2">
    <w:abstractNumId w:val="7"/>
  </w:num>
  <w:num w:numId="3">
    <w:abstractNumId w:val="1"/>
  </w:num>
  <w:num w:numId="4">
    <w:abstractNumId w:val="2"/>
  </w:num>
  <w:num w:numId="5">
    <w:abstractNumId w:val="11"/>
  </w:num>
  <w:num w:numId="6">
    <w:abstractNumId w:val="12"/>
  </w:num>
  <w:num w:numId="7">
    <w:abstractNumId w:val="6"/>
  </w:num>
  <w:num w:numId="8">
    <w:abstractNumId w:val="0"/>
  </w:num>
  <w:num w:numId="9">
    <w:abstractNumId w:val="5"/>
  </w:num>
  <w:num w:numId="10">
    <w:abstractNumId w:val="3"/>
  </w:num>
  <w:num w:numId="11">
    <w:abstractNumId w:val="9"/>
  </w:num>
  <w:num w:numId="12">
    <w:abstractNumId w:val="13"/>
  </w:num>
  <w:num w:numId="13">
    <w:abstractNumId w:val="8"/>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5008"/>
    <w:rsid w:val="000D115A"/>
    <w:rsid w:val="00100135"/>
    <w:rsid w:val="00140993"/>
    <w:rsid w:val="001A612D"/>
    <w:rsid w:val="002068CB"/>
    <w:rsid w:val="00210CC1"/>
    <w:rsid w:val="002404C7"/>
    <w:rsid w:val="00247BC5"/>
    <w:rsid w:val="00315BCC"/>
    <w:rsid w:val="003818EE"/>
    <w:rsid w:val="00444F1B"/>
    <w:rsid w:val="004E2A9C"/>
    <w:rsid w:val="00532BD0"/>
    <w:rsid w:val="0053491D"/>
    <w:rsid w:val="0055642B"/>
    <w:rsid w:val="00587FEA"/>
    <w:rsid w:val="005A3DA9"/>
    <w:rsid w:val="005F5FEA"/>
    <w:rsid w:val="00627FF5"/>
    <w:rsid w:val="006E2B22"/>
    <w:rsid w:val="006F037F"/>
    <w:rsid w:val="00712549"/>
    <w:rsid w:val="00793DEF"/>
    <w:rsid w:val="007B1D46"/>
    <w:rsid w:val="007B625E"/>
    <w:rsid w:val="00896D67"/>
    <w:rsid w:val="00907432"/>
    <w:rsid w:val="009B0986"/>
    <w:rsid w:val="00A25ACC"/>
    <w:rsid w:val="00A32144"/>
    <w:rsid w:val="00A704C8"/>
    <w:rsid w:val="00AA3F7C"/>
    <w:rsid w:val="00B1249E"/>
    <w:rsid w:val="00B87E3D"/>
    <w:rsid w:val="00BB1357"/>
    <w:rsid w:val="00C278F4"/>
    <w:rsid w:val="00CC5D08"/>
    <w:rsid w:val="00CD4421"/>
    <w:rsid w:val="00DB500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semiHidden/>
    <w:unhideWhenUsed/>
    <w:rsid w:val="00C278F4"/>
    <w:pPr>
      <w:tabs>
        <w:tab w:val="center" w:pos="4513"/>
        <w:tab w:val="right" w:pos="9026"/>
      </w:tabs>
      <w:snapToGrid w:val="0"/>
    </w:pPr>
  </w:style>
  <w:style w:type="character" w:customStyle="1" w:styleId="Char0">
    <w:name w:val="바닥글 Char"/>
    <w:basedOn w:val="a0"/>
    <w:link w:val="a6"/>
    <w:uiPriority w:val="99"/>
    <w:semiHidden/>
    <w:rsid w:val="00C278F4"/>
    <w:rPr>
      <w:sz w:val="21"/>
      <w:lang w:eastAsia="zh-CN"/>
    </w:rPr>
  </w:style>
  <w:style w:type="character" w:styleId="a7">
    <w:name w:val="Hyperlink"/>
    <w:basedOn w:val="a0"/>
    <w:uiPriority w:val="99"/>
    <w:unhideWhenUsed/>
    <w:rsid w:val="00444F1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ustoms.gov.cn/publish/portal0/tab49564/info781728.htm" TargetMode="External"/><Relationship Id="rId3" Type="http://schemas.openxmlformats.org/officeDocument/2006/relationships/settings" Target="settings.xml"/><Relationship Id="rId7" Type="http://schemas.openxmlformats.org/officeDocument/2006/relationships/hyperlink" Target="http://www.customs.gov.cn/publish/portal0/tab49564/info781728.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11</Pages>
  <Words>2624</Words>
  <Characters>14963</Characters>
  <Application>Microsoft Office Word</Application>
  <DocSecurity>0</DocSecurity>
  <Lines>124</Lines>
  <Paragraphs>35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17552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Samsung</cp:lastModifiedBy>
  <cp:revision>10</cp:revision>
  <dcterms:created xsi:type="dcterms:W3CDTF">2015-12-28T08:49:00Z</dcterms:created>
  <dcterms:modified xsi:type="dcterms:W3CDTF">2015-12-28T09:22:00Z</dcterms:modified>
</cp:coreProperties>
</file>