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C90B86" w:rsidRPr="00194AAB" w:rsidRDefault="00C90B86" w:rsidP="00C90B86">
            <w:pPr>
              <w:topLinePunct/>
              <w:adjustRightInd w:val="0"/>
              <w:snapToGrid w:val="0"/>
              <w:spacing w:line="400" w:lineRule="exact"/>
              <w:jc w:val="center"/>
              <w:rPr>
                <w:rFonts w:ascii="Batang" w:eastAsia="Batang" w:hAnsi="Batang"/>
                <w:b/>
                <w:bCs/>
                <w:sz w:val="32"/>
                <w:szCs w:val="32"/>
                <w:lang w:eastAsia="ko-KR"/>
              </w:rPr>
            </w:pPr>
            <w:r w:rsidRPr="00194AAB">
              <w:rPr>
                <w:rFonts w:ascii="Batang" w:eastAsia="Batang" w:hAnsi="Batang" w:hint="eastAsia"/>
                <w:b/>
                <w:bCs/>
                <w:sz w:val="32"/>
                <w:szCs w:val="32"/>
                <w:lang w:eastAsia="ko-KR"/>
              </w:rPr>
              <w:t>국무원</w:t>
            </w:r>
            <w:r>
              <w:rPr>
                <w:rFonts w:ascii="Batang" w:eastAsia="Batang" w:hAnsi="Batang" w:hint="eastAsia"/>
                <w:b/>
                <w:bCs/>
                <w:sz w:val="32"/>
                <w:szCs w:val="32"/>
                <w:lang w:eastAsia="ko-KR"/>
              </w:rPr>
              <w:t xml:space="preserve"> </w:t>
            </w:r>
            <w:r w:rsidRPr="00194AAB">
              <w:rPr>
                <w:rFonts w:ascii="Batang" w:eastAsia="Batang" w:hAnsi="Batang" w:hint="eastAsia"/>
                <w:b/>
                <w:bCs/>
                <w:sz w:val="32"/>
                <w:szCs w:val="32"/>
                <w:lang w:eastAsia="ko-KR"/>
              </w:rPr>
              <w:t>관세세칙 위원회</w:t>
            </w:r>
            <w:r>
              <w:rPr>
                <w:rFonts w:ascii="Batang" w:eastAsia="Batang" w:hAnsi="Batang" w:hint="eastAsia"/>
                <w:b/>
                <w:bCs/>
                <w:sz w:val="32"/>
                <w:szCs w:val="32"/>
                <w:lang w:eastAsia="ko-KR"/>
              </w:rPr>
              <w:t>의</w:t>
            </w:r>
          </w:p>
          <w:p w:rsidR="00C90B86" w:rsidRPr="0023248B" w:rsidRDefault="00C90B86" w:rsidP="00C90B86">
            <w:pPr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Malgun Gothic" w:hAnsi="宋体"/>
                <w:sz w:val="22"/>
                <w:lang w:eastAsia="ko-KR"/>
              </w:rPr>
            </w:pPr>
            <w:r w:rsidRPr="00194AAB">
              <w:rPr>
                <w:rFonts w:ascii="Batang" w:eastAsia="Batang" w:hAnsi="Batang" w:hint="eastAsia"/>
                <w:b/>
                <w:bCs/>
                <w:sz w:val="32"/>
                <w:szCs w:val="32"/>
                <w:lang w:eastAsia="ko-KR"/>
              </w:rPr>
              <w:t>2</w:t>
            </w:r>
            <w:r w:rsidRPr="00194AAB">
              <w:rPr>
                <w:rFonts w:ascii="Batang" w:eastAsia="Batang" w:hAnsi="Batang"/>
                <w:b/>
                <w:bCs/>
                <w:sz w:val="32"/>
                <w:szCs w:val="32"/>
                <w:lang w:eastAsia="ko-KR"/>
              </w:rPr>
              <w:t>021</w:t>
            </w:r>
            <w:r w:rsidRPr="00194AAB">
              <w:rPr>
                <w:rFonts w:ascii="Batang" w:eastAsia="Batang" w:hAnsi="Batang" w:hint="eastAsia"/>
                <w:b/>
                <w:bCs/>
                <w:sz w:val="32"/>
                <w:szCs w:val="32"/>
                <w:lang w:eastAsia="ko-KR"/>
              </w:rPr>
              <w:t>년 관세 조정 방안에 관한 통지</w:t>
            </w:r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atang" w:eastAsia="Batang" w:hAnsi="Batang"/>
                <w:sz w:val="22"/>
                <w:lang w:eastAsia="ko-KR"/>
              </w:rPr>
            </w:pPr>
            <w:proofErr w:type="spellStart"/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세위회</w:t>
            </w:r>
            <w:proofErr w:type="spellEnd"/>
            <w:r w:rsidRPr="00194AAB">
              <w:rPr>
                <w:rFonts w:ascii="Batang" w:eastAsia="Batang" w:hAnsi="Batang"/>
                <w:sz w:val="22"/>
                <w:lang w:eastAsia="ko-KR"/>
              </w:rPr>
              <w:t>[2020]33</w:t>
            </w: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호</w:t>
            </w:r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eastAsia="宋体" w:hAnsi="宋体"/>
                <w:sz w:val="22"/>
                <w:lang w:eastAsia="ko-KR"/>
              </w:rPr>
            </w:pP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eastAsia="Malgun Gothic" w:hAnsi="宋体" w:hint="eastAsia"/>
                <w:sz w:val="22"/>
                <w:lang w:eastAsia="ko-KR"/>
              </w:rPr>
            </w:pPr>
          </w:p>
          <w:p w:rsidR="00C90B86" w:rsidRP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eastAsia="Malgun Gothic" w:hAnsi="宋体"/>
                <w:sz w:val="6"/>
                <w:lang w:eastAsia="ko-KR"/>
              </w:rPr>
            </w:pP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세관총서: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宋体" w:eastAsia="宋体" w:hAnsi="宋体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새로운 발전 구조의 가속화를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지원하고,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경제의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질 높은 발전을 추진하기 위해서 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&lt;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중화인민공화국 수출입 관세조례&gt;의 관련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규정에 근거하여 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2021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년 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월 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일부터 일부 품목의 수입관세에 대한 조정을 진행하였으며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,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이에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&lt;2021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년 관세 조정 방안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&gt;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을 귀 서(</w:t>
            </w:r>
            <w:r w:rsidRPr="00194AAB">
              <w:rPr>
                <w:rFonts w:ascii="宋体" w:eastAsia="宋体" w:hAnsi="宋体"/>
                <w:sz w:val="22"/>
                <w:lang w:eastAsia="ko-KR"/>
              </w:rPr>
              <w:t>署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)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에 전달하니 구체적인 내용은 첨부 문건을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확인하기 바란다.</w:t>
            </w:r>
          </w:p>
          <w:p w:rsidR="00C90B86" w:rsidRPr="00A27CB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宋体" w:hAnsi="宋体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첨부 문건: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2021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년 관세 조정 방안</w:t>
            </w: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hAnsi="宋体" w:hint="eastAsia"/>
                <w:sz w:val="22"/>
                <w:lang w:eastAsia="ko-KR"/>
              </w:rPr>
            </w:pPr>
          </w:p>
          <w:p w:rsidR="00C90B86" w:rsidRP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hAnsi="宋体" w:hint="eastAsia"/>
                <w:sz w:val="22"/>
                <w:lang w:eastAsia="ko-KR"/>
              </w:rPr>
            </w:pP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jc w:val="right"/>
              <w:rPr>
                <w:rFonts w:ascii="宋体" w:eastAsia="宋体" w:hAnsi="宋体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국무원 관세세칙 위원회</w:t>
            </w:r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jc w:val="right"/>
              <w:rPr>
                <w:rFonts w:ascii="Batang" w:eastAsia="Batang" w:hAnsi="Batang" w:cs="Batang"/>
                <w:sz w:val="22"/>
                <w:lang w:eastAsia="ko-KR"/>
              </w:rPr>
            </w:pPr>
            <w:r w:rsidRPr="00194AAB"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  <w:r w:rsidRPr="00194AAB">
              <w:rPr>
                <w:rFonts w:ascii="Batang" w:eastAsia="Batang" w:hAnsi="Batang" w:cs="Batang"/>
                <w:sz w:val="22"/>
                <w:lang w:eastAsia="ko-KR"/>
              </w:rPr>
              <w:t>020</w:t>
            </w:r>
            <w:r w:rsidRPr="00194AAB"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년 </w:t>
            </w:r>
            <w:r w:rsidRPr="00194AAB">
              <w:rPr>
                <w:rFonts w:ascii="Batang" w:eastAsia="Batang" w:hAnsi="Batang" w:cs="Batang"/>
                <w:sz w:val="22"/>
                <w:lang w:eastAsia="ko-KR"/>
              </w:rPr>
              <w:t>12</w:t>
            </w:r>
            <w:r w:rsidRPr="00194AAB"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월 </w:t>
            </w:r>
            <w:r w:rsidRPr="00194AAB">
              <w:rPr>
                <w:rFonts w:ascii="Batang" w:eastAsia="Batang" w:hAnsi="Batang" w:cs="Batang"/>
                <w:sz w:val="22"/>
                <w:lang w:eastAsia="ko-KR"/>
              </w:rPr>
              <w:t>21</w:t>
            </w:r>
            <w:r w:rsidRPr="00194AAB">
              <w:rPr>
                <w:rFonts w:ascii="Batang" w:eastAsia="Batang" w:hAnsi="Batang" w:cs="Batang" w:hint="eastAsia"/>
                <w:sz w:val="22"/>
                <w:lang w:eastAsia="ko-KR"/>
              </w:rPr>
              <w:t>일</w:t>
            </w: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hAnsi="宋体" w:hint="eastAsia"/>
                <w:sz w:val="22"/>
                <w:lang w:eastAsia="ko-KR"/>
              </w:rPr>
            </w:pP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hAnsi="宋体" w:hint="eastAsia"/>
                <w:sz w:val="22"/>
                <w:lang w:eastAsia="ko-KR"/>
              </w:rPr>
            </w:pP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hAnsi="宋体" w:hint="eastAsia"/>
                <w:sz w:val="22"/>
                <w:lang w:eastAsia="ko-KR"/>
              </w:rPr>
            </w:pPr>
          </w:p>
          <w:p w:rsidR="00C90B86" w:rsidRP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hAnsi="宋体" w:hint="eastAsia"/>
                <w:sz w:val="22"/>
                <w:lang w:eastAsia="ko-KR"/>
              </w:rPr>
            </w:pPr>
          </w:p>
          <w:p w:rsidR="00C90B86" w:rsidRPr="00A27CB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sz w:val="22"/>
                <w:lang w:eastAsia="ko-KR"/>
              </w:rPr>
            </w:pP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첨부 문건: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 xml:space="preserve"> 2021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년 관세 조정 방안</w:t>
            </w:r>
          </w:p>
          <w:p w:rsidR="00C90B86" w:rsidRPr="0023248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宋体" w:eastAsia="Malgun Gothic" w:hAnsi="宋体"/>
                <w:sz w:val="22"/>
                <w:lang w:eastAsia="ko-KR"/>
              </w:rPr>
            </w:pPr>
          </w:p>
          <w:p w:rsidR="00C90B86" w:rsidRPr="00A27CB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atang" w:eastAsia="Batang" w:hAnsi="Batang"/>
                <w:sz w:val="22"/>
                <w:lang w:eastAsia="ko-KR"/>
              </w:rPr>
            </w:pP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1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 xml:space="preserve">.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수입관세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 세율 조정</w:t>
            </w:r>
          </w:p>
          <w:p w:rsidR="00C90B86" w:rsidRPr="00A27CB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</w:p>
          <w:p w:rsidR="00C90B86" w:rsidRPr="00A27CB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1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 xml:space="preserve">.1 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최혜국세율</w:t>
            </w:r>
          </w:p>
          <w:p w:rsidR="00C90B86" w:rsidRPr="00A27CB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hAnsi="Batang"/>
                <w:sz w:val="22"/>
                <w:lang w:eastAsia="ko-KR"/>
              </w:rPr>
            </w:pPr>
          </w:p>
          <w:p w:rsidR="00C90B86" w:rsidRPr="00A27CB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Chars="300" w:left="630"/>
              <w:rPr>
                <w:rFonts w:ascii="Batang" w:eastAsia="Batang" w:hAnsi="Batang"/>
                <w:sz w:val="22"/>
                <w:lang w:eastAsia="ko-KR"/>
              </w:rPr>
            </w:pP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1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>.1.1 2021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년 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>1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월 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>1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일부터 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>883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개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품목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>(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관세 </w:t>
            </w:r>
            <w:proofErr w:type="spellStart"/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쿼터액</w:t>
            </w:r>
            <w:proofErr w:type="spellEnd"/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품목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 </w:t>
            </w:r>
            <w:proofErr w:type="spellStart"/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불포함</w:t>
            </w:r>
            <w:proofErr w:type="spellEnd"/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)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에 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수입 잠정세율을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부과한다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.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 xml:space="preserve"> 2021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년 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>7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월 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>1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일부터 </w:t>
            </w:r>
            <w:r>
              <w:rPr>
                <w:rFonts w:ascii="Batang" w:eastAsia="Batang" w:hAnsi="Batang"/>
                <w:sz w:val="22"/>
                <w:lang w:eastAsia="ko-KR"/>
              </w:rPr>
              <w:t>9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개 정보기술 품목에 대한 수입 잠정세율(첨부 표1</w:t>
            </w:r>
            <w:r>
              <w:rPr>
                <w:rFonts w:ascii="Batang" w:eastAsia="Batang" w:hAnsi="Batang"/>
                <w:sz w:val="22"/>
                <w:lang w:eastAsia="ko-KR"/>
              </w:rPr>
              <w:t>)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을 폐지한다.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</w:p>
          <w:p w:rsidR="00C90B86" w:rsidRPr="00A27CB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Chars="300" w:left="630"/>
              <w:rPr>
                <w:rFonts w:ascii="宋体" w:eastAsia="宋体" w:hAnsi="宋体"/>
                <w:sz w:val="22"/>
                <w:lang w:eastAsia="ko-KR"/>
              </w:rPr>
            </w:pP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1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>.1.</w:t>
            </w:r>
            <w:r>
              <w:rPr>
                <w:rFonts w:ascii="Batang" w:eastAsia="Batang" w:hAnsi="Batang"/>
                <w:sz w:val="22"/>
                <w:lang w:eastAsia="ko-KR"/>
              </w:rPr>
              <w:t>2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/>
                <w:sz w:val="22"/>
                <w:lang w:eastAsia="ko-KR"/>
              </w:rPr>
              <w:t>&lt;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중화인민공화국 </w:t>
            </w:r>
            <w:r>
              <w:rPr>
                <w:rFonts w:ascii="Batang" w:eastAsia="Batang" w:hAnsi="Batang"/>
                <w:sz w:val="22"/>
                <w:lang w:eastAsia="ko-KR"/>
              </w:rPr>
              <w:t>WTO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가입 관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lastRenderedPageBreak/>
              <w:t xml:space="preserve">세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양허표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수정안&gt;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첨부 표에 열거된 정보기술 품목은 </w:t>
            </w:r>
            <w:r>
              <w:rPr>
                <w:rFonts w:ascii="Batang" w:eastAsia="Batang" w:hAnsi="Batang"/>
                <w:sz w:val="22"/>
                <w:lang w:eastAsia="ko-KR"/>
              </w:rPr>
              <w:t>2021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년 </w:t>
            </w:r>
            <w:r>
              <w:rPr>
                <w:rFonts w:ascii="Batang" w:eastAsia="Batang" w:hAnsi="Batang"/>
                <w:sz w:val="22"/>
                <w:lang w:eastAsia="ko-KR"/>
              </w:rPr>
              <w:t>7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월 </w:t>
            </w:r>
            <w:r>
              <w:rPr>
                <w:rFonts w:ascii="Batang" w:eastAsia="Batang" w:hAnsi="Batang"/>
                <w:sz w:val="22"/>
                <w:lang w:eastAsia="ko-KR"/>
              </w:rPr>
              <w:t>1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일부터 제</w:t>
            </w:r>
            <w:r>
              <w:rPr>
                <w:rFonts w:ascii="Batang" w:eastAsia="Batang" w:hAnsi="Batang"/>
                <w:sz w:val="22"/>
                <w:lang w:eastAsia="ko-KR"/>
              </w:rPr>
              <w:t>6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단계로 인하된</w:t>
            </w:r>
            <w:r>
              <w:rPr>
                <w:rFonts w:ascii="Batang" w:eastAsia="Batang" w:hAnsi="Batang"/>
                <w:sz w:val="22"/>
                <w:lang w:eastAsia="ko-KR"/>
              </w:rPr>
              <w:t>(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첨부 표2</w:t>
            </w:r>
            <w:r>
              <w:rPr>
                <w:rFonts w:ascii="Batang" w:eastAsia="Batang" w:hAnsi="Batang"/>
                <w:sz w:val="22"/>
                <w:lang w:eastAsia="ko-KR"/>
              </w:rPr>
              <w:t>)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최혜국세율을 적용한다</w:t>
            </w:r>
            <w:r>
              <w:rPr>
                <w:rFonts w:ascii="Batang" w:eastAsia="Batang" w:hAnsi="Batang"/>
                <w:sz w:val="22"/>
                <w:lang w:eastAsia="ko-KR"/>
              </w:rPr>
              <w:t>.</w:t>
            </w:r>
          </w:p>
          <w:p w:rsidR="00C90B86" w:rsidRPr="00253B0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sz w:val="22"/>
                <w:lang w:eastAsia="ko-KR"/>
              </w:rPr>
            </w:pPr>
          </w:p>
          <w:p w:rsidR="00C90B86" w:rsidRPr="00A27CB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1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>.</w:t>
            </w:r>
            <w:r>
              <w:rPr>
                <w:rFonts w:ascii="Batang" w:eastAsia="Batang" w:hAnsi="Batang"/>
                <w:sz w:val="22"/>
                <w:lang w:eastAsia="ko-KR"/>
              </w:rPr>
              <w:t>2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관세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쿼터액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세율</w:t>
            </w: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소맥 등 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8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가지 품목에 대한 관세 </w:t>
            </w:r>
            <w:proofErr w:type="spellStart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쿼터액</w:t>
            </w:r>
            <w:proofErr w:type="spellEnd"/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관리를 지속하여 실시하고,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쿼터액</w:t>
            </w:r>
            <w:proofErr w:type="spellEnd"/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세율은 동일하게 유지한다.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그 중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,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요소,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배합 비료,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proofErr w:type="spellStart"/>
            <w:r w:rsidRPr="0048374A">
              <w:rPr>
                <w:rFonts w:ascii="Batang" w:eastAsia="Batang" w:hAnsi="Batang" w:cs="Batang" w:hint="eastAsia"/>
                <w:sz w:val="22"/>
                <w:lang w:eastAsia="ko-KR"/>
              </w:rPr>
              <w:t>인산이수소암모늄</w:t>
            </w:r>
            <w:proofErr w:type="spellEnd"/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3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개 화학비료의 </w:t>
            </w:r>
            <w:proofErr w:type="spellStart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쿼터액</w:t>
            </w:r>
            <w:proofErr w:type="spellEnd"/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세율은 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1%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잠정세율을 계속 적용한다.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쿼터액</w:t>
            </w:r>
            <w:proofErr w:type="spellEnd"/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외 수입한 일정 수량의 면화에 대해서는 </w:t>
            </w:r>
            <w:proofErr w:type="spellStart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화준세</w:t>
            </w:r>
            <w:proofErr w:type="spellEnd"/>
            <w:r>
              <w:rPr>
                <w:rFonts w:ascii="Batang" w:eastAsia="Batang" w:hAnsi="Batang" w:cs="Batang" w:hint="eastAsia"/>
                <w:sz w:val="22"/>
                <w:lang w:eastAsia="ko-KR"/>
              </w:rPr>
              <w:t>(</w:t>
            </w:r>
            <w:proofErr w:type="spellStart"/>
            <w:r w:rsidRPr="0048374A">
              <w:rPr>
                <w:rFonts w:ascii="Batang" w:eastAsia="Batang" w:hAnsi="Batang" w:cs="Batang" w:hint="eastAsia"/>
                <w:sz w:val="22"/>
                <w:lang w:eastAsia="ko-KR"/>
              </w:rPr>
              <w:t>滑准</w:t>
            </w:r>
            <w:r w:rsidRPr="0048374A">
              <w:rPr>
                <w:rFonts w:ascii="宋体" w:eastAsia="宋体" w:hAnsi="宋体" w:cs="宋体" w:hint="eastAsia"/>
                <w:sz w:val="22"/>
                <w:lang w:eastAsia="ko-KR"/>
              </w:rPr>
              <w:t>税</w:t>
            </w:r>
            <w:proofErr w:type="spellEnd"/>
            <w:r>
              <w:rPr>
                <w:rStyle w:val="ad"/>
                <w:rFonts w:ascii="宋体" w:eastAsia="宋体" w:hAnsi="宋体" w:cs="宋体"/>
                <w:sz w:val="22"/>
                <w:lang w:eastAsia="ko-KR"/>
              </w:rPr>
              <w:footnoteReference w:id="1"/>
            </w:r>
            <w:r>
              <w:rPr>
                <w:rFonts w:ascii="Batang" w:eastAsia="Batang" w:hAnsi="Batang" w:cs="Batang"/>
                <w:sz w:val="22"/>
                <w:lang w:eastAsia="ko-KR"/>
              </w:rPr>
              <w:t>)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를 적용하되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적절하게 조정한다.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(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첨부 표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3) </w:t>
            </w:r>
          </w:p>
          <w:p w:rsidR="00C90B86" w:rsidRPr="0048374A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sz w:val="22"/>
                <w:lang w:eastAsia="ko-KR"/>
              </w:rPr>
            </w:pPr>
          </w:p>
          <w:p w:rsidR="00C90B86" w:rsidRPr="00A27CB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1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>.</w:t>
            </w:r>
            <w:r>
              <w:rPr>
                <w:rFonts w:ascii="Batang" w:eastAsia="Batang" w:hAnsi="Batang"/>
                <w:sz w:val="22"/>
                <w:lang w:eastAsia="ko-KR"/>
              </w:rPr>
              <w:t>3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협정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세율과 특혜 세율</w:t>
            </w:r>
          </w:p>
          <w:p w:rsidR="00C90B86" w:rsidRPr="00E36769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Chars="300" w:left="630"/>
              <w:rPr>
                <w:rFonts w:ascii="Batang" w:eastAsia="Batang" w:hAnsi="Batang"/>
                <w:sz w:val="22"/>
                <w:lang w:eastAsia="ko-KR"/>
              </w:rPr>
            </w:pPr>
            <w:r w:rsidRPr="00E36769">
              <w:rPr>
                <w:rFonts w:ascii="Batang" w:eastAsia="Batang" w:hAnsi="Batang" w:hint="eastAsia"/>
                <w:sz w:val="22"/>
                <w:lang w:eastAsia="ko-KR"/>
              </w:rPr>
              <w:t>1</w:t>
            </w:r>
            <w:r w:rsidRPr="00E36769">
              <w:rPr>
                <w:rFonts w:ascii="Batang" w:eastAsia="Batang" w:hAnsi="Batang"/>
                <w:sz w:val="22"/>
                <w:lang w:eastAsia="ko-KR"/>
              </w:rPr>
              <w:t>.3.1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당국과 유관 국가 또는 지역간 체결한 무역협정이나 관세우대 안배에 근거하여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,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이전에 이미 국무원 비준으로 실시하는 협정세율을 제외하고 </w:t>
            </w:r>
            <w:r>
              <w:rPr>
                <w:rFonts w:ascii="Batang" w:eastAsia="Batang" w:hAnsi="Batang"/>
                <w:sz w:val="22"/>
                <w:lang w:eastAsia="ko-KR"/>
              </w:rPr>
              <w:t>2021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년 </w:t>
            </w:r>
            <w:r>
              <w:rPr>
                <w:rFonts w:ascii="Batang" w:eastAsia="Batang" w:hAnsi="Batang"/>
                <w:sz w:val="22"/>
                <w:lang w:eastAsia="ko-KR"/>
              </w:rPr>
              <w:t>1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월 </w:t>
            </w:r>
            <w:r>
              <w:rPr>
                <w:rFonts w:ascii="Batang" w:eastAsia="Batang" w:hAnsi="Batang"/>
                <w:sz w:val="22"/>
                <w:lang w:eastAsia="ko-KR"/>
              </w:rPr>
              <w:t>1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일부터 중국과 뉴질랜드,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페루,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코스타리카,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스위스,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아이슬란드,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오스트레일리아,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한국,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칠레,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그루지야,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파키스탄의 쌍방 무역협정과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아태무역협정의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협정세율은 추가 인하하고,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그 중에서도 몽골이 원산지인 일부 수입품목은 </w:t>
            </w:r>
            <w:r>
              <w:rPr>
                <w:rFonts w:ascii="Batang" w:eastAsia="Batang" w:hAnsi="Batang"/>
                <w:sz w:val="22"/>
                <w:lang w:eastAsia="ko-KR"/>
              </w:rPr>
              <w:t>2021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년 </w:t>
            </w:r>
            <w:r>
              <w:rPr>
                <w:rFonts w:ascii="Batang" w:eastAsia="Batang" w:hAnsi="Batang"/>
                <w:sz w:val="22"/>
                <w:lang w:eastAsia="ko-KR"/>
              </w:rPr>
              <w:t>1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월 </w:t>
            </w:r>
            <w:r>
              <w:rPr>
                <w:rFonts w:ascii="Batang" w:eastAsia="Batang" w:hAnsi="Batang"/>
                <w:sz w:val="22"/>
                <w:lang w:eastAsia="ko-KR"/>
              </w:rPr>
              <w:t>1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일부터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아태무역협정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세율을 적용한다.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2021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년 </w:t>
            </w:r>
            <w:r>
              <w:rPr>
                <w:rFonts w:ascii="Batang" w:eastAsia="Batang" w:hAnsi="Batang"/>
                <w:sz w:val="22"/>
                <w:lang w:eastAsia="ko-KR"/>
              </w:rPr>
              <w:t>7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월 </w:t>
            </w:r>
            <w:r>
              <w:rPr>
                <w:rFonts w:ascii="Batang" w:eastAsia="Batang" w:hAnsi="Batang"/>
                <w:sz w:val="22"/>
                <w:lang w:eastAsia="ko-KR"/>
              </w:rPr>
              <w:t>1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일부터 중국과 스위스의 쌍방 무역협정과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아태무역협정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규정에 따라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유관 협정세율을 추가로 인하한다.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(첨부 표 </w:t>
            </w:r>
            <w:r>
              <w:rPr>
                <w:rFonts w:ascii="Batang" w:eastAsia="Batang" w:hAnsi="Batang"/>
                <w:sz w:val="22"/>
                <w:lang w:eastAsia="ko-KR"/>
              </w:rPr>
              <w:t>7)</w:t>
            </w:r>
          </w:p>
          <w:p w:rsidR="00C90B86" w:rsidRPr="00E36769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</w:p>
          <w:p w:rsidR="00C90B86" w:rsidRPr="00E36769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Chars="300" w:left="630"/>
              <w:rPr>
                <w:rFonts w:ascii="Batang" w:eastAsia="Batang" w:hAnsi="Batang"/>
                <w:sz w:val="22"/>
                <w:lang w:eastAsia="ko-KR"/>
              </w:rPr>
            </w:pPr>
            <w:r w:rsidRPr="00E36769">
              <w:rPr>
                <w:rFonts w:ascii="Batang" w:eastAsia="Batang" w:hAnsi="Batang" w:hint="eastAsia"/>
                <w:sz w:val="22"/>
                <w:lang w:eastAsia="ko-KR"/>
              </w:rPr>
              <w:t>1</w:t>
            </w:r>
            <w:r w:rsidRPr="00E36769">
              <w:rPr>
                <w:rFonts w:ascii="Batang" w:eastAsia="Batang" w:hAnsi="Batang"/>
                <w:sz w:val="22"/>
                <w:lang w:eastAsia="ko-KR"/>
              </w:rPr>
              <w:t>.3.</w:t>
            </w:r>
            <w:r>
              <w:rPr>
                <w:rFonts w:ascii="Batang" w:eastAsia="Batang" w:hAnsi="Batang"/>
                <w:sz w:val="22"/>
                <w:lang w:eastAsia="ko-KR"/>
              </w:rPr>
              <w:t>2 &lt;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중화인민공화국 정부와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모리셔스공화국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정부 자유무역협정</w:t>
            </w:r>
            <w:r>
              <w:rPr>
                <w:rFonts w:ascii="Batang" w:eastAsia="Batang" w:hAnsi="Batang"/>
                <w:sz w:val="22"/>
                <w:lang w:eastAsia="ko-KR"/>
              </w:rPr>
              <w:t>&gt;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에 근거하여 </w:t>
            </w:r>
            <w:r>
              <w:rPr>
                <w:rFonts w:ascii="Batang" w:eastAsia="Batang" w:hAnsi="Batang"/>
                <w:sz w:val="22"/>
                <w:lang w:eastAsia="ko-KR"/>
              </w:rPr>
              <w:t>2021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년 </w:t>
            </w:r>
            <w:r>
              <w:rPr>
                <w:rFonts w:ascii="Batang" w:eastAsia="Batang" w:hAnsi="Batang"/>
                <w:sz w:val="22"/>
                <w:lang w:eastAsia="ko-KR"/>
              </w:rPr>
              <w:t>1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월 </w:t>
            </w:r>
            <w:r>
              <w:rPr>
                <w:rFonts w:ascii="Batang" w:eastAsia="Batang" w:hAnsi="Batang"/>
                <w:sz w:val="22"/>
                <w:lang w:eastAsia="ko-KR"/>
              </w:rPr>
              <w:t>1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일부터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모리셔스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원산지인 일부 품목에 대해서는 제1개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lastRenderedPageBreak/>
              <w:t>년 협정세율</w:t>
            </w:r>
            <w:r>
              <w:rPr>
                <w:rFonts w:ascii="Batang" w:eastAsia="Batang" w:hAnsi="Batang"/>
                <w:sz w:val="22"/>
                <w:lang w:eastAsia="ko-KR"/>
              </w:rPr>
              <w:t>(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첨부 표 </w:t>
            </w:r>
            <w:r>
              <w:rPr>
                <w:rFonts w:ascii="Batang" w:eastAsia="Batang" w:hAnsi="Batang"/>
                <w:sz w:val="22"/>
                <w:lang w:eastAsia="ko-KR"/>
              </w:rPr>
              <w:t>3, 7)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을 적용한다.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sz w:val="22"/>
                <w:lang w:eastAsia="ko-KR"/>
              </w:rPr>
            </w:pPr>
          </w:p>
          <w:p w:rsidR="00C90B86" w:rsidRPr="00E36769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Chars="300" w:left="630"/>
              <w:rPr>
                <w:rFonts w:ascii="Batang" w:eastAsia="Batang" w:hAnsi="Batang"/>
                <w:sz w:val="22"/>
                <w:lang w:eastAsia="ko-KR"/>
              </w:rPr>
            </w:pPr>
            <w:r w:rsidRPr="00E36769">
              <w:rPr>
                <w:rFonts w:ascii="Batang" w:eastAsia="Batang" w:hAnsi="Batang" w:hint="eastAsia"/>
                <w:sz w:val="22"/>
                <w:lang w:eastAsia="ko-KR"/>
              </w:rPr>
              <w:t>1</w:t>
            </w:r>
            <w:r w:rsidRPr="00E36769">
              <w:rPr>
                <w:rFonts w:ascii="Batang" w:eastAsia="Batang" w:hAnsi="Batang"/>
                <w:sz w:val="22"/>
                <w:lang w:eastAsia="ko-KR"/>
              </w:rPr>
              <w:t>.3.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3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최혜국세율이 협정세율 보다 낮거나 같고,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협정에 규정이 있을 경우에는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협정된 관련규정에 따라 집행한다.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협정에 규정이 없을 경우,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둘 중 더 낮은 세율을 적용한다.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</w:p>
          <w:p w:rsidR="00C90B86" w:rsidRPr="006F3C01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sz w:val="22"/>
                <w:lang w:eastAsia="ko-KR"/>
              </w:rPr>
            </w:pPr>
          </w:p>
          <w:p w:rsidR="00C90B86" w:rsidRPr="00E36769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Chars="300" w:left="630"/>
              <w:rPr>
                <w:rFonts w:ascii="Batang" w:eastAsia="Batang" w:hAnsi="Batang"/>
                <w:sz w:val="22"/>
                <w:lang w:eastAsia="ko-KR"/>
              </w:rPr>
            </w:pPr>
            <w:r w:rsidRPr="00E36769">
              <w:rPr>
                <w:rFonts w:ascii="Batang" w:eastAsia="Batang" w:hAnsi="Batang" w:hint="eastAsia"/>
                <w:sz w:val="22"/>
                <w:lang w:eastAsia="ko-KR"/>
              </w:rPr>
              <w:t>1</w:t>
            </w:r>
            <w:r w:rsidRPr="00E36769">
              <w:rPr>
                <w:rFonts w:ascii="Batang" w:eastAsia="Batang" w:hAnsi="Batang"/>
                <w:sz w:val="22"/>
                <w:lang w:eastAsia="ko-KR"/>
              </w:rPr>
              <w:t>.3.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4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당국과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국교를 맺고 문서 교환을 마친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최빈개도국에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대해서는 특혜세율을 부과하고,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적용한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품목 범위와 세율은 그대로 유지한다.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sz w:val="22"/>
                <w:lang w:eastAsia="ko-KR"/>
              </w:rPr>
            </w:pPr>
          </w:p>
          <w:p w:rsidR="00C90B86" w:rsidRPr="00A27CB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atang" w:eastAsia="Batang" w:hAnsi="Batang"/>
                <w:sz w:val="22"/>
                <w:lang w:eastAsia="ko-KR"/>
              </w:rPr>
            </w:pPr>
            <w:r>
              <w:rPr>
                <w:rFonts w:ascii="Batang" w:eastAsia="Batang" w:hAnsi="Batang"/>
                <w:sz w:val="22"/>
                <w:lang w:eastAsia="ko-KR"/>
              </w:rPr>
              <w:t>2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 xml:space="preserve">.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현행 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수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출 관세 세율 지속 적용</w:t>
            </w:r>
          </w:p>
          <w:p w:rsidR="00C90B86" w:rsidRPr="006F3C01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Malgun Gothic" w:hAnsi="宋体"/>
                <w:sz w:val="22"/>
                <w:lang w:eastAsia="ko-KR"/>
              </w:rPr>
            </w:pPr>
          </w:p>
          <w:p w:rsidR="00C90B86" w:rsidRPr="006F3C01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atang" w:eastAsia="Batang" w:hAnsi="Batang" w:cs="Batang"/>
                <w:sz w:val="22"/>
                <w:lang w:eastAsia="ko-KR"/>
              </w:rPr>
            </w:pPr>
            <w:r w:rsidRPr="006F3C01"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  <w:r w:rsidRPr="006F3C01">
              <w:rPr>
                <w:rFonts w:ascii="Batang" w:eastAsia="Batang" w:hAnsi="Batang" w:cs="Batang"/>
                <w:sz w:val="22"/>
                <w:lang w:eastAsia="ko-KR"/>
              </w:rPr>
              <w:t>021</w:t>
            </w:r>
            <w:r w:rsidRPr="006F3C01"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년 </w:t>
            </w:r>
            <w:r w:rsidRPr="006F3C01">
              <w:rPr>
                <w:rFonts w:ascii="Batang" w:eastAsia="Batang" w:hAnsi="Batang" w:cs="Batang"/>
                <w:sz w:val="22"/>
                <w:lang w:eastAsia="ko-KR"/>
              </w:rPr>
              <w:t>1</w:t>
            </w:r>
            <w:r w:rsidRPr="006F3C01"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월 </w:t>
            </w:r>
            <w:r w:rsidRPr="006F3C01">
              <w:rPr>
                <w:rFonts w:ascii="Batang" w:eastAsia="Batang" w:hAnsi="Batang" w:cs="Batang"/>
                <w:sz w:val="22"/>
                <w:lang w:eastAsia="ko-KR"/>
              </w:rPr>
              <w:t>1</w:t>
            </w:r>
            <w:r w:rsidRPr="006F3C01"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일부터 </w:t>
            </w:r>
            <w:proofErr w:type="spellStart"/>
            <w:r w:rsidRPr="006F3C01">
              <w:rPr>
                <w:rFonts w:ascii="Batang" w:eastAsia="Batang" w:hAnsi="Batang" w:cs="Batang" w:hint="eastAsia"/>
                <w:sz w:val="22"/>
                <w:lang w:eastAsia="ko-KR"/>
              </w:rPr>
              <w:t>크롬철</w:t>
            </w:r>
            <w:proofErr w:type="spellEnd"/>
            <w:r w:rsidRPr="006F3C01"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등 </w:t>
            </w:r>
            <w:r w:rsidRPr="006F3C01">
              <w:rPr>
                <w:rFonts w:ascii="Batang" w:eastAsia="Batang" w:hAnsi="Batang" w:cs="Batang"/>
                <w:sz w:val="22"/>
                <w:lang w:eastAsia="ko-KR"/>
              </w:rPr>
              <w:t>107</w:t>
            </w:r>
            <w:r w:rsidRPr="006F3C01"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개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품목</w:t>
            </w:r>
            <w:r w:rsidRPr="006F3C01"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에 대해서는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계속하여</w:t>
            </w:r>
            <w:r w:rsidRPr="006F3C01"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수출 관세를 징수하고,</w:t>
            </w:r>
            <w:r w:rsidRPr="006F3C01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6F3C01">
              <w:rPr>
                <w:rFonts w:ascii="Batang" w:eastAsia="Batang" w:hAnsi="Batang" w:cs="Batang" w:hint="eastAsia"/>
                <w:sz w:val="22"/>
                <w:lang w:eastAsia="ko-KR"/>
              </w:rPr>
              <w:t>수출 세율 또는 수출 잠정세율을 적용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하며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,</w:t>
            </w:r>
            <w:r w:rsidRPr="006F3C01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6F3C01"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징수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품목</w:t>
            </w:r>
            <w:r w:rsidRPr="006F3C01">
              <w:rPr>
                <w:rFonts w:ascii="Batang" w:eastAsia="Batang" w:hAnsi="Batang" w:cs="Batang" w:hint="eastAsia"/>
                <w:sz w:val="22"/>
                <w:lang w:eastAsia="ko-KR"/>
              </w:rPr>
              <w:t>범위와 세율은 그대로 유지한다.</w:t>
            </w:r>
            <w:r w:rsidRPr="006F3C01">
              <w:rPr>
                <w:rFonts w:ascii="Batang" w:eastAsia="Batang" w:hAnsi="Batang" w:cs="Batang"/>
                <w:sz w:val="22"/>
                <w:lang w:eastAsia="ko-KR"/>
              </w:rPr>
              <w:t xml:space="preserve"> (</w:t>
            </w:r>
            <w:r w:rsidRPr="006F3C01"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첨부 표 </w:t>
            </w:r>
            <w:r w:rsidRPr="006F3C01">
              <w:rPr>
                <w:rFonts w:ascii="Batang" w:eastAsia="Batang" w:hAnsi="Batang" w:cs="Batang"/>
                <w:sz w:val="22"/>
                <w:lang w:eastAsia="ko-KR"/>
              </w:rPr>
              <w:t>4)</w:t>
            </w:r>
          </w:p>
          <w:p w:rsidR="00C90B86" w:rsidRPr="006F3C01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atang" w:eastAsia="Batang" w:hAnsi="Batang" w:cs="Batang"/>
                <w:sz w:val="22"/>
                <w:lang w:eastAsia="ko-KR"/>
              </w:rPr>
            </w:pPr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atang" w:eastAsia="Batang" w:hAnsi="Batang"/>
                <w:sz w:val="22"/>
                <w:lang w:eastAsia="ko-KR"/>
              </w:rPr>
            </w:pP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3</w:t>
            </w:r>
            <w:r w:rsidRPr="00194AAB">
              <w:rPr>
                <w:rFonts w:ascii="Batang" w:eastAsia="Batang" w:hAnsi="Batang"/>
                <w:sz w:val="22"/>
                <w:lang w:eastAsia="ko-KR"/>
              </w:rPr>
              <w:t xml:space="preserve">. </w:t>
            </w: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세칙 세목 조정 및 주석</w:t>
            </w:r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宋体" w:eastAsia="宋体" w:hAnsi="宋体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산업 발전과 무역 관리 수요를 만족시키기 위해,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일부 세목 및 주석을 조정한다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(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첨부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표 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5, 6).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조정 후,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2021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년 세칙 세목 총 개수는 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8,580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개이다.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sz w:val="22"/>
                <w:lang w:eastAsia="ko-KR"/>
              </w:rPr>
            </w:pPr>
          </w:p>
          <w:p w:rsidR="00C90B86" w:rsidRPr="00A7578E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atang" w:eastAsia="Batang" w:hAnsi="Batang"/>
                <w:sz w:val="22"/>
                <w:lang w:eastAsia="ko-KR"/>
              </w:rPr>
            </w:pPr>
            <w:r w:rsidRPr="00A7578E">
              <w:rPr>
                <w:rFonts w:ascii="Batang" w:eastAsia="Batang" w:hAnsi="Batang" w:hint="eastAsia"/>
                <w:sz w:val="22"/>
                <w:lang w:eastAsia="ko-KR"/>
              </w:rPr>
              <w:t>4</w:t>
            </w:r>
            <w:r w:rsidRPr="00A7578E">
              <w:rPr>
                <w:rFonts w:ascii="Batang" w:eastAsia="Batang" w:hAnsi="Batang"/>
                <w:sz w:val="22"/>
                <w:lang w:eastAsia="ko-KR"/>
              </w:rPr>
              <w:t>.</w:t>
            </w:r>
            <w:r>
              <w:rPr>
                <w:rFonts w:ascii="Batang" w:eastAsia="Batang" w:hAnsi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유관 </w:t>
            </w:r>
            <w:r w:rsidRPr="00A7578E">
              <w:rPr>
                <w:rFonts w:ascii="Batang" w:eastAsia="Batang" w:hAnsi="Batang" w:hint="eastAsia"/>
                <w:sz w:val="22"/>
                <w:lang w:eastAsia="ko-KR"/>
              </w:rPr>
              <w:t>실시시간</w:t>
            </w:r>
          </w:p>
          <w:p w:rsidR="00C90B86" w:rsidRPr="00A7578E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Batang" w:eastAsia="Batang" w:hAnsi="Batang"/>
                <w:sz w:val="22"/>
                <w:lang w:eastAsia="ko-KR"/>
              </w:rPr>
            </w:pP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宋体" w:eastAsia="宋体" w:hAnsi="宋体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이상의 방안은 별도 규정을 제외하고 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2021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년 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월 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1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일부터 실시한다.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sz w:val="22"/>
                <w:lang w:eastAsia="ko-KR"/>
              </w:rPr>
            </w:pP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첨부 표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>:</w:t>
            </w:r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sz w:val="22"/>
                <w:lang w:eastAsia="ko-KR"/>
              </w:rPr>
            </w:pPr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1</w:t>
            </w:r>
            <w:r w:rsidRPr="00194AAB">
              <w:rPr>
                <w:rFonts w:ascii="Batang" w:eastAsia="Batang" w:hAnsi="Batang"/>
                <w:sz w:val="22"/>
                <w:lang w:eastAsia="ko-KR"/>
              </w:rPr>
              <w:t xml:space="preserve">. </w:t>
            </w: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수입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품목</w:t>
            </w: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 xml:space="preserve"> 잠정 </w:t>
            </w:r>
            <w:proofErr w:type="spellStart"/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세율표</w:t>
            </w:r>
            <w:proofErr w:type="spellEnd"/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2</w:t>
            </w:r>
            <w:r w:rsidRPr="00194AAB">
              <w:rPr>
                <w:rFonts w:ascii="Batang" w:eastAsia="Batang" w:hAnsi="Batang"/>
                <w:sz w:val="22"/>
                <w:lang w:eastAsia="ko-KR"/>
              </w:rPr>
              <w:t xml:space="preserve">. </w:t>
            </w: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일부 정보기술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품목</w:t>
            </w: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 xml:space="preserve"> </w:t>
            </w:r>
            <w:proofErr w:type="spellStart"/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최혜국세율표</w:t>
            </w:r>
            <w:proofErr w:type="spellEnd"/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3</w:t>
            </w:r>
            <w:r w:rsidRPr="00194AAB">
              <w:rPr>
                <w:rFonts w:ascii="Batang" w:eastAsia="Batang" w:hAnsi="Batang"/>
                <w:sz w:val="22"/>
                <w:lang w:eastAsia="ko-KR"/>
              </w:rPr>
              <w:t xml:space="preserve">.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관세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쿼터액</w:t>
            </w:r>
            <w:proofErr w:type="spellEnd"/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 품목 세목 </w:t>
            </w:r>
            <w:proofErr w:type="spellStart"/>
            <w:r>
              <w:rPr>
                <w:rFonts w:ascii="Batang" w:eastAsia="Batang" w:hAnsi="Batang" w:hint="eastAsia"/>
                <w:sz w:val="22"/>
                <w:lang w:eastAsia="ko-KR"/>
              </w:rPr>
              <w:t>세율표</w:t>
            </w:r>
            <w:proofErr w:type="spellEnd"/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4</w:t>
            </w:r>
            <w:r w:rsidRPr="00194AAB">
              <w:rPr>
                <w:rFonts w:ascii="Batang" w:eastAsia="Batang" w:hAnsi="Batang"/>
                <w:sz w:val="22"/>
                <w:lang w:eastAsia="ko-KR"/>
              </w:rPr>
              <w:t xml:space="preserve">. </w:t>
            </w: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수출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품목</w:t>
            </w: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 xml:space="preserve"> </w:t>
            </w:r>
            <w:proofErr w:type="spellStart"/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세율표</w:t>
            </w:r>
            <w:proofErr w:type="spellEnd"/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lastRenderedPageBreak/>
              <w:t>5</w:t>
            </w:r>
            <w:r w:rsidRPr="00194AAB">
              <w:rPr>
                <w:rFonts w:ascii="Batang" w:eastAsia="Batang" w:hAnsi="Batang"/>
                <w:sz w:val="22"/>
                <w:lang w:eastAsia="ko-KR"/>
              </w:rPr>
              <w:t xml:space="preserve">. </w:t>
            </w: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수출입 세칙 세목 조정표</w:t>
            </w:r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6</w:t>
            </w:r>
            <w:r w:rsidRPr="00194AAB">
              <w:rPr>
                <w:rFonts w:ascii="Batang" w:eastAsia="Batang" w:hAnsi="Batang"/>
                <w:sz w:val="22"/>
                <w:lang w:eastAsia="ko-KR"/>
              </w:rPr>
              <w:t xml:space="preserve">. </w:t>
            </w:r>
            <w:r w:rsidRPr="00194AAB">
              <w:rPr>
                <w:rFonts w:ascii="Batang" w:eastAsia="Batang" w:hAnsi="Batang" w:hint="eastAsia"/>
                <w:sz w:val="22"/>
                <w:lang w:eastAsia="ko-KR"/>
              </w:rPr>
              <w:t>수출입 세칙 주석 조정표</w:t>
            </w:r>
          </w:p>
          <w:p w:rsidR="00C90B86" w:rsidRPr="00A27CB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/>
                <w:sz w:val="22"/>
                <w:lang w:eastAsia="ko-KR"/>
              </w:rPr>
            </w:pP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7</w:t>
            </w:r>
            <w:r w:rsidRPr="00A27CBD">
              <w:rPr>
                <w:rFonts w:ascii="Batang" w:eastAsia="Batang" w:hAnsi="Batang"/>
                <w:sz w:val="22"/>
                <w:lang w:eastAsia="ko-KR"/>
              </w:rPr>
              <w:t xml:space="preserve">. 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세금 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 xml:space="preserve">추가 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인하 관련 협정 수입</w:t>
            </w:r>
            <w:r>
              <w:rPr>
                <w:rFonts w:ascii="Batang" w:eastAsia="Batang" w:hAnsi="Batang" w:hint="eastAsia"/>
                <w:sz w:val="22"/>
                <w:lang w:eastAsia="ko-KR"/>
              </w:rPr>
              <w:t>품목</w:t>
            </w:r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 xml:space="preserve"> 협정 </w:t>
            </w:r>
            <w:proofErr w:type="spellStart"/>
            <w:r w:rsidRPr="00A27CBD">
              <w:rPr>
                <w:rFonts w:ascii="Batang" w:eastAsia="Batang" w:hAnsi="Batang" w:hint="eastAsia"/>
                <w:sz w:val="22"/>
                <w:lang w:eastAsia="ko-KR"/>
              </w:rPr>
              <w:t>세율표</w:t>
            </w:r>
            <w:proofErr w:type="spellEnd"/>
          </w:p>
          <w:p w:rsidR="00C90B86" w:rsidRPr="00194AAB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sz w:val="22"/>
                <w:lang w:eastAsia="ko-KR"/>
              </w:rPr>
            </w:pP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첨부 표 다운로드</w:t>
            </w:r>
            <w:r>
              <w:rPr>
                <w:rFonts w:ascii="Batang" w:eastAsia="Batang" w:hAnsi="Batang" w:cs="Batang"/>
                <w:sz w:val="22"/>
                <w:lang w:eastAsia="ko-KR"/>
              </w:rPr>
              <w:t xml:space="preserve">: </w:t>
            </w: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40"/>
              <w:rPr>
                <w:rFonts w:ascii="Batang" w:eastAsia="Batang" w:hAnsi="Batang" w:cs="Batang"/>
                <w:sz w:val="22"/>
                <w:lang w:eastAsia="ko-KR"/>
              </w:rPr>
            </w:pPr>
          </w:p>
          <w:p w:rsidR="00C90B86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Chars="200" w:left="420"/>
              <w:rPr>
                <w:rStyle w:val="a7"/>
                <w:rFonts w:ascii="Batang" w:eastAsia="Batang" w:hAnsi="Batang" w:cs="Batang"/>
                <w:color w:val="2B50A8"/>
                <w:sz w:val="22"/>
                <w:shd w:val="clear" w:color="auto" w:fill="FFFFFF"/>
                <w:lang w:eastAsia="ko-KR"/>
              </w:rPr>
            </w:pPr>
            <w:r>
              <w:rPr>
                <w:rStyle w:val="a7"/>
                <w:rFonts w:ascii="Batang" w:eastAsia="Batang" w:hAnsi="Batang" w:cs="Batang" w:hint="eastAsia"/>
                <w:color w:val="2B50A8"/>
                <w:sz w:val="22"/>
                <w:shd w:val="clear" w:color="auto" w:fill="FFFFFF"/>
                <w:lang w:eastAsia="ko-KR"/>
              </w:rPr>
              <w:t>첨부 표</w:t>
            </w:r>
            <w:r>
              <w:rPr>
                <w:rStyle w:val="a7"/>
                <w:rFonts w:ascii="Batang" w:eastAsia="Batang" w:hAnsi="Batang" w:cs="Batang"/>
                <w:color w:val="2B50A8"/>
                <w:sz w:val="22"/>
                <w:shd w:val="clear" w:color="auto" w:fill="FFFFFF"/>
                <w:lang w:eastAsia="ko-KR"/>
              </w:rPr>
              <w:t>1-6.pdf</w:t>
            </w:r>
          </w:p>
          <w:p w:rsidR="00C90B86" w:rsidRPr="00A27CBD" w:rsidRDefault="00C90B86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Chars="200" w:left="420"/>
              <w:rPr>
                <w:rStyle w:val="a7"/>
                <w:rFonts w:ascii="Batang" w:eastAsia="Batang" w:hAnsi="Batang" w:cs="Batang"/>
                <w:color w:val="2B50A8"/>
                <w:shd w:val="clear" w:color="auto" w:fill="FFFFFF"/>
                <w:lang w:eastAsia="ko-KR"/>
              </w:rPr>
            </w:pPr>
            <w:r w:rsidRPr="00A27CBD">
              <w:rPr>
                <w:rStyle w:val="a7"/>
                <w:rFonts w:ascii="Batang" w:eastAsia="Batang" w:hAnsi="Batang" w:cs="Batang" w:hint="eastAsia"/>
                <w:color w:val="2B50A8"/>
                <w:sz w:val="22"/>
                <w:shd w:val="clear" w:color="auto" w:fill="FFFFFF"/>
                <w:lang w:eastAsia="ko-KR"/>
              </w:rPr>
              <w:t>첨부 표7</w:t>
            </w:r>
            <w:r w:rsidRPr="00A27CBD">
              <w:rPr>
                <w:rStyle w:val="a7"/>
                <w:rFonts w:ascii="Batang" w:eastAsia="Batang" w:hAnsi="Batang" w:cs="Batang"/>
                <w:color w:val="2B50A8"/>
                <w:sz w:val="22"/>
                <w:shd w:val="clear" w:color="auto" w:fill="FFFFFF"/>
                <w:lang w:eastAsia="ko-KR"/>
              </w:rPr>
              <w:t>.pdf</w:t>
            </w:r>
          </w:p>
          <w:p w:rsidR="00DB5008" w:rsidRPr="000A3042" w:rsidRDefault="00DB5008" w:rsidP="00C90B86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宋体" w:eastAsia="宋体" w:hAnsi="宋体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C90B86" w:rsidRPr="00C90B86" w:rsidRDefault="00C90B86" w:rsidP="00C90B86">
            <w:pPr>
              <w:topLinePunct/>
              <w:snapToGrid w:val="0"/>
              <w:spacing w:line="400" w:lineRule="exact"/>
              <w:jc w:val="center"/>
              <w:rPr>
                <w:rFonts w:ascii="Batang" w:eastAsia="Batang" w:hAnsi="Batang" w:cs="Batang"/>
                <w:b/>
                <w:bCs/>
                <w:sz w:val="32"/>
                <w:szCs w:val="32"/>
                <w:lang w:eastAsia="ko-KR"/>
              </w:rPr>
            </w:pPr>
            <w:r w:rsidRPr="00C90B86">
              <w:rPr>
                <w:rFonts w:ascii="Batang" w:eastAsia="Batang" w:hAnsi="Batang" w:cs="Batang" w:hint="eastAsia"/>
                <w:b/>
                <w:bCs/>
                <w:sz w:val="32"/>
                <w:szCs w:val="32"/>
                <w:lang w:eastAsia="ko-KR"/>
              </w:rPr>
              <w:t>国务院关税税则委员会</w:t>
            </w:r>
          </w:p>
          <w:p w:rsidR="00C90B86" w:rsidRPr="00C90B86" w:rsidRDefault="00C90B86" w:rsidP="00C90B86">
            <w:pPr>
              <w:topLinePunct/>
              <w:snapToGrid w:val="0"/>
              <w:spacing w:line="400" w:lineRule="exact"/>
              <w:jc w:val="center"/>
              <w:rPr>
                <w:rFonts w:ascii="Batang" w:eastAsia="Batang" w:hAnsi="Batang" w:cs="Batang"/>
                <w:b/>
                <w:bCs/>
                <w:sz w:val="32"/>
                <w:szCs w:val="32"/>
                <w:lang w:eastAsia="ko-KR"/>
              </w:rPr>
            </w:pPr>
            <w:r w:rsidRPr="00C90B86">
              <w:rPr>
                <w:rFonts w:ascii="Batang" w:eastAsia="Batang" w:hAnsi="Batang" w:cs="Batang" w:hint="eastAsia"/>
                <w:b/>
                <w:bCs/>
                <w:sz w:val="32"/>
                <w:szCs w:val="32"/>
                <w:lang w:eastAsia="ko-KR"/>
              </w:rPr>
              <w:t>关于</w:t>
            </w:r>
            <w:r w:rsidRPr="00C90B86">
              <w:rPr>
                <w:rFonts w:ascii="Batang" w:eastAsia="Batang" w:hAnsi="Batang" w:cs="Batang"/>
                <w:b/>
                <w:bCs/>
                <w:sz w:val="32"/>
                <w:szCs w:val="32"/>
                <w:lang w:eastAsia="ko-KR"/>
              </w:rPr>
              <w:t>2021年关税调整方案的通知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 w:hint="eastAsia"/>
              </w:rPr>
              <w:t>税委会〔</w:t>
            </w:r>
            <w:r w:rsidRPr="006E5966">
              <w:rPr>
                <w:rFonts w:ascii="宋体" w:eastAsia="宋体" w:hAnsi="宋体"/>
              </w:rPr>
              <w:t>2020〕33号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rPr>
                <w:rFonts w:ascii="宋体" w:eastAsia="宋体" w:hAnsi="宋体"/>
              </w:rPr>
            </w:pP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rPr>
                <w:rFonts w:ascii="宋体" w:eastAsia="宋体" w:hAnsi="宋体"/>
              </w:rPr>
            </w:pP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 w:hint="eastAsia"/>
              </w:rPr>
              <w:t>海关总署：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 w:hint="eastAsia"/>
              </w:rPr>
              <w:t xml:space="preserve">　　为支持加快构建新发展格局，推动经济高质量发展，根据《中华人民共和国进出口关税条例》的相关规定，自</w:t>
            </w:r>
            <w:r w:rsidRPr="006E5966">
              <w:rPr>
                <w:rFonts w:ascii="宋体" w:eastAsia="宋体" w:hAnsi="宋体"/>
              </w:rPr>
              <w:t>2021年1月1日起，对部分商品的进口关税进行调整，现将《2021年关税调整方案》印送你署，具体内容见附件。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rPr>
                <w:rFonts w:ascii="宋体" w:eastAsia="宋体" w:hAnsi="宋体"/>
              </w:rPr>
            </w:pP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 w:hint="eastAsia"/>
              </w:rPr>
              <w:t xml:space="preserve">　　附件：</w:t>
            </w:r>
            <w:r w:rsidRPr="006E5966">
              <w:rPr>
                <w:rFonts w:ascii="宋体" w:eastAsia="宋体" w:hAnsi="宋体"/>
              </w:rPr>
              <w:t>2021年关税调整方案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rPr>
                <w:rFonts w:ascii="宋体" w:eastAsia="宋体" w:hAnsi="宋体"/>
              </w:rPr>
            </w:pP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jc w:val="right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 w:hint="eastAsia"/>
              </w:rPr>
              <w:t xml:space="preserve">　　国务院关税税则委员会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jc w:val="right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 w:hint="eastAsia"/>
              </w:rPr>
              <w:t xml:space="preserve">　　</w:t>
            </w:r>
            <w:r w:rsidRPr="006E5966">
              <w:rPr>
                <w:rFonts w:ascii="宋体" w:eastAsia="宋体" w:hAnsi="宋体"/>
              </w:rPr>
              <w:t>2020年12月21日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rPr>
                <w:rFonts w:ascii="宋体" w:eastAsia="宋体" w:hAnsi="宋体"/>
              </w:rPr>
            </w:pP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rPr>
                <w:rFonts w:ascii="宋体" w:eastAsia="宋体" w:hAnsi="宋体"/>
              </w:rPr>
            </w:pPr>
          </w:p>
          <w:p w:rsidR="00C90B86" w:rsidRPr="000A4A57" w:rsidRDefault="00C90B86" w:rsidP="00C90B86">
            <w:pPr>
              <w:wordWrap w:val="0"/>
              <w:topLinePunct/>
              <w:snapToGrid w:val="0"/>
              <w:spacing w:line="360" w:lineRule="auto"/>
              <w:rPr>
                <w:rFonts w:ascii="宋体" w:eastAsia="宋体" w:hAnsi="宋体"/>
              </w:rPr>
            </w:pPr>
          </w:p>
          <w:p w:rsid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 w:hint="eastAsia"/>
              </w:rPr>
              <w:t>附件</w:t>
            </w:r>
            <w:r>
              <w:rPr>
                <w:rFonts w:ascii="宋体" w:eastAsia="宋体" w:hAnsi="宋体" w:hint="eastAsia"/>
              </w:rPr>
              <w:t>：</w:t>
            </w:r>
            <w:r w:rsidRPr="006E5966">
              <w:rPr>
                <w:rFonts w:ascii="宋体" w:eastAsia="宋体" w:hAnsi="宋体"/>
              </w:rPr>
              <w:t>2021 年关税调整方案</w:t>
            </w:r>
          </w:p>
          <w:p w:rsidR="00C90B86" w:rsidRDefault="00C90B86" w:rsidP="00C90B86">
            <w:pPr>
              <w:wordWrap w:val="0"/>
              <w:topLinePunct/>
              <w:snapToGrid w:val="0"/>
              <w:spacing w:line="360" w:lineRule="auto"/>
              <w:rPr>
                <w:rFonts w:ascii="宋体" w:eastAsia="Malgun Gothic" w:hAnsi="宋体"/>
              </w:rPr>
            </w:pPr>
          </w:p>
          <w:p w:rsidR="00C90B86" w:rsidRPr="00C90B86" w:rsidRDefault="00C90B86" w:rsidP="00C90B86">
            <w:pPr>
              <w:pStyle w:val="a4"/>
              <w:numPr>
                <w:ilvl w:val="0"/>
                <w:numId w:val="18"/>
              </w:numPr>
              <w:wordWrap w:val="0"/>
              <w:topLinePunct/>
              <w:snapToGrid w:val="0"/>
              <w:spacing w:line="360" w:lineRule="auto"/>
              <w:ind w:firstLineChars="0"/>
              <w:rPr>
                <w:rFonts w:ascii="宋体" w:hAnsi="宋体" w:hint="eastAsia"/>
                <w:lang w:eastAsia="ko-KR"/>
              </w:rPr>
            </w:pPr>
            <w:r w:rsidRPr="00C90B86">
              <w:rPr>
                <w:rFonts w:ascii="宋体" w:eastAsia="宋体" w:hAnsi="宋体" w:hint="eastAsia"/>
              </w:rPr>
              <w:t>调整进口关税税率</w:t>
            </w:r>
          </w:p>
          <w:p w:rsidR="00C90B86" w:rsidRPr="00C90B86" w:rsidRDefault="00C90B86" w:rsidP="00C90B86">
            <w:pPr>
              <w:pStyle w:val="a4"/>
              <w:wordWrap w:val="0"/>
              <w:topLinePunct/>
              <w:snapToGrid w:val="0"/>
              <w:spacing w:line="360" w:lineRule="auto"/>
              <w:ind w:left="840" w:firstLineChars="0" w:firstLine="0"/>
              <w:rPr>
                <w:rFonts w:ascii="宋体" w:hAnsi="宋体"/>
                <w:lang w:eastAsia="ko-KR"/>
              </w:rPr>
            </w:pP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 w:hint="eastAsia"/>
              </w:rPr>
              <w:t>（一）最惠国税率。</w:t>
            </w:r>
          </w:p>
          <w:p w:rsidR="00C90B86" w:rsidRP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6E5966">
              <w:rPr>
                <w:rFonts w:ascii="宋体" w:eastAsia="宋体" w:hAnsi="宋体"/>
              </w:rPr>
              <w:t>1. 自 2021 年 1 月 1 日起对 883 项商品（不含关税配额商品）实施进口暂定税率；自 2021 年 7 月 1 日起，取消 9项信息技术产品进口暂定税率（附表 1）。</w:t>
            </w:r>
          </w:p>
          <w:p w:rsid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hAnsi="宋体" w:hint="eastAsia"/>
                <w:lang w:eastAsia="ko-KR"/>
              </w:rPr>
            </w:pPr>
            <w:r w:rsidRPr="006E5966">
              <w:rPr>
                <w:rFonts w:ascii="宋体" w:eastAsia="宋体" w:hAnsi="宋体"/>
              </w:rPr>
              <w:t>2. 对《中华人民共和国加入世界贸</w:t>
            </w:r>
            <w:r w:rsidRPr="006E5966">
              <w:rPr>
                <w:rFonts w:ascii="宋体" w:eastAsia="宋体" w:hAnsi="宋体"/>
              </w:rPr>
              <w:lastRenderedPageBreak/>
              <w:t>易组织关税减让表修正案》附表所列信息技术产品最惠国税率自 2021 年 7 月 1日起实施第六步降税（附表 2）。</w:t>
            </w:r>
          </w:p>
          <w:p w:rsidR="00C90B86" w:rsidRP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hAnsi="宋体" w:hint="eastAsia"/>
                <w:lang w:eastAsia="ko-KR"/>
              </w:rPr>
            </w:pP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 w:hint="eastAsia"/>
              </w:rPr>
              <w:t>（二）关税配额税率。</w:t>
            </w:r>
          </w:p>
          <w:p w:rsid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hAnsi="宋体" w:hint="eastAsia"/>
                <w:lang w:eastAsia="ko-KR"/>
              </w:rPr>
            </w:pPr>
            <w:r w:rsidRPr="006E5966">
              <w:rPr>
                <w:rFonts w:ascii="宋体" w:eastAsia="宋体" w:hAnsi="宋体" w:hint="eastAsia"/>
              </w:rPr>
              <w:t>继续对小麦等</w:t>
            </w:r>
            <w:r w:rsidRPr="006E5966">
              <w:rPr>
                <w:rFonts w:ascii="宋体" w:eastAsia="宋体" w:hAnsi="宋体"/>
              </w:rPr>
              <w:t xml:space="preserve"> 8 类商品实施关税配额管理，配额税率不变。其中，对尿素、复合肥、磷酸氢铵 3 种化肥的配额税率继续实施 1%的暂定税率。继续对配额外进口的一定数量棉花实施滑准税，并进行适当调整（附表 3）。</w:t>
            </w:r>
          </w:p>
          <w:p w:rsidR="00C90B86" w:rsidRP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hAnsi="宋体" w:hint="eastAsia"/>
                <w:lang w:eastAsia="ko-KR"/>
              </w:rPr>
            </w:pP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 w:hint="eastAsia"/>
              </w:rPr>
              <w:t>（三）协定税率和特惠税率。</w:t>
            </w:r>
          </w:p>
          <w:p w:rsid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hAnsi="宋体" w:hint="eastAsia"/>
                <w:lang w:eastAsia="ko-KR"/>
              </w:rPr>
            </w:pPr>
            <w:r w:rsidRPr="006E5966">
              <w:rPr>
                <w:rFonts w:ascii="宋体" w:eastAsia="宋体" w:hAnsi="宋体"/>
              </w:rPr>
              <w:t>1. 根据我国与有关国家或地区签署的贸易协定或关税优惠安排，除此前已经国务院批准实施到位的协定税率外，自 2021 年 1 月 1 日起，对中国与新西兰、秘鲁、哥斯达黎加、瑞士、冰岛、澳大利亚、韩国、智利、格鲁吉亚、巴基斯坦的双边贸易协定和亚太贸易协定的协定税率进一步下调，其中，原产于蒙古的部分进口商品自 2021 年 1 月 1 日起适用亚太贸易协定税率。2021 年 7 月 1 日起，按照中国与瑞士的双边贸易协定和亚太贸易协定规定，进一步降低有关协定税率（附表 7）。</w:t>
            </w:r>
          </w:p>
          <w:p w:rsid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hAnsi="宋体" w:hint="eastAsia"/>
                <w:lang w:eastAsia="ko-KR"/>
              </w:rPr>
            </w:pPr>
          </w:p>
          <w:p w:rsidR="00C90B86" w:rsidRP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220"/>
              <w:rPr>
                <w:rFonts w:ascii="宋体" w:hAnsi="宋体" w:hint="eastAsia"/>
                <w:sz w:val="11"/>
                <w:lang w:eastAsia="ko-KR"/>
              </w:rPr>
            </w:pP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/>
              </w:rPr>
              <w:t>2. 根据《中华人民共和国政府和毛里求斯共和国政府自由贸易协定》，自 2021 年 1 月 1 日起，对原产于毛里求</w:t>
            </w:r>
            <w:r w:rsidRPr="006E5966">
              <w:rPr>
                <w:rFonts w:ascii="宋体" w:eastAsia="宋体" w:hAnsi="宋体"/>
              </w:rPr>
              <w:lastRenderedPageBreak/>
              <w:t>斯的部分商品实施协定第一年税率（附表 3、7）。</w:t>
            </w:r>
          </w:p>
          <w:p w:rsid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hAnsi="宋体" w:hint="eastAsia"/>
                <w:lang w:eastAsia="ko-KR"/>
              </w:rPr>
            </w:pPr>
            <w:r w:rsidRPr="006E5966">
              <w:rPr>
                <w:rFonts w:ascii="宋体" w:eastAsia="宋体" w:hAnsi="宋体"/>
              </w:rPr>
              <w:t>3. 当最惠国税率低于或等于协定税率时，协定有规定的，按相关协定的规定执行；协定无规定的，二者从低适用。</w:t>
            </w:r>
          </w:p>
          <w:p w:rsidR="00C90B86" w:rsidRP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300"/>
              <w:rPr>
                <w:rFonts w:ascii="宋体" w:hAnsi="宋体" w:hint="eastAsia"/>
                <w:sz w:val="15"/>
                <w:lang w:eastAsia="ko-KR"/>
              </w:rPr>
            </w:pPr>
          </w:p>
          <w:p w:rsid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/>
              </w:rPr>
              <w:t>4. 继续对与我建交并完成换文手续的最不发达国家实施特惠税率，适用商品范围和税率维持不变。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  <w:p w:rsidR="00C90B86" w:rsidRPr="00C90B86" w:rsidRDefault="00C90B86" w:rsidP="00C90B86">
            <w:pPr>
              <w:pStyle w:val="a4"/>
              <w:numPr>
                <w:ilvl w:val="0"/>
                <w:numId w:val="18"/>
              </w:numPr>
              <w:wordWrap w:val="0"/>
              <w:topLinePunct/>
              <w:snapToGrid w:val="0"/>
              <w:spacing w:line="360" w:lineRule="auto"/>
              <w:ind w:firstLineChars="0"/>
              <w:rPr>
                <w:rFonts w:ascii="宋体" w:hAnsi="宋体" w:hint="eastAsia"/>
              </w:rPr>
            </w:pPr>
            <w:r w:rsidRPr="00C90B86">
              <w:rPr>
                <w:rFonts w:ascii="宋体" w:eastAsia="宋体" w:hAnsi="宋体" w:hint="eastAsia"/>
              </w:rPr>
              <w:t>继续实施现行出口关税税率</w:t>
            </w:r>
          </w:p>
          <w:p w:rsidR="00C90B86" w:rsidRPr="00C90B86" w:rsidRDefault="00C90B86" w:rsidP="00C90B86">
            <w:pPr>
              <w:pStyle w:val="a4"/>
              <w:wordWrap w:val="0"/>
              <w:topLinePunct/>
              <w:snapToGrid w:val="0"/>
              <w:spacing w:line="360" w:lineRule="auto"/>
              <w:ind w:left="840" w:firstLineChars="0" w:firstLine="0"/>
              <w:rPr>
                <w:rFonts w:ascii="宋体" w:hAnsi="宋体"/>
              </w:rPr>
            </w:pPr>
          </w:p>
          <w:p w:rsid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 w:hint="eastAsia"/>
              </w:rPr>
              <w:t>自</w:t>
            </w:r>
            <w:r w:rsidRPr="006E5966">
              <w:rPr>
                <w:rFonts w:ascii="宋体" w:eastAsia="宋体" w:hAnsi="宋体"/>
              </w:rPr>
              <w:t xml:space="preserve"> 2021 年 1 月 1 日起继续对铬铁等 107 项商品征收出口关税，适用出口税率或出口暂定税率，征收商品范围和税率维持不变（附表 4）。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  <w:p w:rsidR="00C90B86" w:rsidRPr="00C90B86" w:rsidRDefault="00C90B86" w:rsidP="00C90B86">
            <w:pPr>
              <w:pStyle w:val="a4"/>
              <w:numPr>
                <w:ilvl w:val="0"/>
                <w:numId w:val="18"/>
              </w:numPr>
              <w:wordWrap w:val="0"/>
              <w:topLinePunct/>
              <w:snapToGrid w:val="0"/>
              <w:spacing w:line="360" w:lineRule="auto"/>
              <w:ind w:firstLineChars="0"/>
              <w:rPr>
                <w:rFonts w:ascii="宋体" w:hAnsi="宋体" w:hint="eastAsia"/>
                <w:lang w:eastAsia="ko-KR"/>
              </w:rPr>
            </w:pPr>
            <w:r w:rsidRPr="00C90B86">
              <w:rPr>
                <w:rFonts w:ascii="宋体" w:eastAsia="宋体" w:hAnsi="宋体" w:hint="eastAsia"/>
              </w:rPr>
              <w:t>调整税则税目及注释</w:t>
            </w:r>
          </w:p>
          <w:p w:rsidR="00C90B86" w:rsidRPr="00C90B86" w:rsidRDefault="00C90B86" w:rsidP="00C90B86">
            <w:pPr>
              <w:pStyle w:val="a4"/>
              <w:wordWrap w:val="0"/>
              <w:topLinePunct/>
              <w:snapToGrid w:val="0"/>
              <w:spacing w:line="360" w:lineRule="auto"/>
              <w:ind w:left="840" w:firstLineChars="0" w:firstLine="0"/>
              <w:rPr>
                <w:rFonts w:ascii="宋体" w:hAnsi="宋体"/>
                <w:sz w:val="11"/>
                <w:lang w:eastAsia="ko-KR"/>
              </w:rPr>
            </w:pPr>
          </w:p>
          <w:p w:rsidR="00C90B86" w:rsidRP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335"/>
              <w:rPr>
                <w:rFonts w:ascii="宋体" w:eastAsia="宋体" w:hAnsi="宋体"/>
                <w:w w:val="80"/>
              </w:rPr>
            </w:pPr>
            <w:r w:rsidRPr="00C90B86">
              <w:rPr>
                <w:rFonts w:ascii="宋体" w:eastAsia="宋体" w:hAnsi="宋体" w:hint="eastAsia"/>
                <w:w w:val="80"/>
              </w:rPr>
              <w:t>为满足产业发展和贸易管理需要，对部分税目、注释进行调整（附表</w:t>
            </w:r>
            <w:r w:rsidRPr="00C90B86">
              <w:rPr>
                <w:rFonts w:ascii="宋体" w:eastAsia="宋体" w:hAnsi="宋体"/>
                <w:w w:val="80"/>
              </w:rPr>
              <w:t xml:space="preserve"> 5、6）。经调整后，2021 年税则税目数共计 8580个。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</w:p>
          <w:p w:rsidR="00C90B86" w:rsidRPr="00C90B86" w:rsidRDefault="00C90B86" w:rsidP="00C90B86">
            <w:pPr>
              <w:pStyle w:val="a4"/>
              <w:numPr>
                <w:ilvl w:val="0"/>
                <w:numId w:val="18"/>
              </w:numPr>
              <w:wordWrap w:val="0"/>
              <w:topLinePunct/>
              <w:snapToGrid w:val="0"/>
              <w:spacing w:line="360" w:lineRule="auto"/>
              <w:ind w:firstLineChars="0"/>
              <w:rPr>
                <w:rFonts w:ascii="宋体" w:hAnsi="宋体" w:hint="eastAsia"/>
                <w:lang w:eastAsia="ko-KR"/>
              </w:rPr>
            </w:pPr>
            <w:r w:rsidRPr="00C90B86">
              <w:rPr>
                <w:rFonts w:ascii="宋体" w:eastAsia="宋体" w:hAnsi="宋体" w:hint="eastAsia"/>
              </w:rPr>
              <w:t>有关实施时间</w:t>
            </w:r>
          </w:p>
          <w:p w:rsidR="00C90B86" w:rsidRPr="00C90B86" w:rsidRDefault="00C90B86" w:rsidP="00C90B86">
            <w:pPr>
              <w:pStyle w:val="a4"/>
              <w:wordWrap w:val="0"/>
              <w:topLinePunct/>
              <w:snapToGrid w:val="0"/>
              <w:spacing w:line="360" w:lineRule="auto"/>
              <w:ind w:left="840" w:firstLineChars="0" w:firstLine="0"/>
              <w:rPr>
                <w:rFonts w:ascii="宋体" w:hAnsi="宋体"/>
                <w:sz w:val="17"/>
                <w:lang w:eastAsia="ko-KR"/>
              </w:rPr>
            </w:pPr>
          </w:p>
          <w:p w:rsid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 w:hint="eastAsia"/>
              </w:rPr>
              <w:t>以上方案，除另有规定外，自</w:t>
            </w:r>
            <w:r w:rsidRPr="006E5966">
              <w:rPr>
                <w:rFonts w:ascii="宋体" w:eastAsia="宋体" w:hAnsi="宋体"/>
              </w:rPr>
              <w:t xml:space="preserve"> 2021 年 1 月 1 日起实施。</w:t>
            </w:r>
          </w:p>
          <w:p w:rsid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hAnsi="宋体" w:hint="eastAsia"/>
                <w:lang w:eastAsia="ko-KR"/>
              </w:rPr>
            </w:pPr>
            <w:r w:rsidRPr="006E5966">
              <w:rPr>
                <w:rFonts w:ascii="宋体" w:eastAsia="宋体" w:hAnsi="宋体" w:hint="eastAsia"/>
              </w:rPr>
              <w:t>附表：</w:t>
            </w:r>
          </w:p>
          <w:p w:rsidR="00C90B86" w:rsidRP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260"/>
              <w:rPr>
                <w:rFonts w:ascii="宋体" w:hAnsi="宋体"/>
                <w:sz w:val="13"/>
                <w:lang w:eastAsia="ko-KR"/>
              </w:rPr>
            </w:pP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/>
              </w:rPr>
              <w:t>1. 进口商品暂定税率表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/>
              </w:rPr>
              <w:t>2．部分信息技术产品最惠国税率表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/>
              </w:rPr>
              <w:t>3. 关税配额商品税目税率表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/>
              </w:rPr>
              <w:t>4. 出口商品税率表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/>
              </w:rPr>
              <w:lastRenderedPageBreak/>
              <w:t>5. 进出口税则税目调整表</w:t>
            </w:r>
          </w:p>
          <w:p w:rsidR="00C90B86" w:rsidRPr="006E596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/>
              </w:rPr>
              <w:t>6. 进出口税则注释调整表</w:t>
            </w:r>
          </w:p>
          <w:p w:rsid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</w:rPr>
            </w:pPr>
            <w:r w:rsidRPr="006E5966">
              <w:rPr>
                <w:rFonts w:ascii="宋体" w:eastAsia="宋体" w:hAnsi="宋体"/>
              </w:rPr>
              <w:t>7. 进一步降税的相关协定进口商品协定税率表</w:t>
            </w:r>
          </w:p>
          <w:p w:rsid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hAnsi="宋体" w:hint="eastAsia"/>
                <w:lang w:eastAsia="ko-KR"/>
              </w:rPr>
            </w:pPr>
            <w:r>
              <w:rPr>
                <w:rFonts w:ascii="宋体" w:eastAsia="宋体" w:hAnsi="宋体" w:hint="eastAsia"/>
              </w:rPr>
              <w:t>附表下载：</w:t>
            </w:r>
          </w:p>
          <w:p w:rsidR="00C90B86" w:rsidRPr="00C90B86" w:rsidRDefault="00C90B86" w:rsidP="00C90B86">
            <w:pPr>
              <w:wordWrap w:val="0"/>
              <w:topLinePunct/>
              <w:snapToGrid w:val="0"/>
              <w:spacing w:line="360" w:lineRule="auto"/>
              <w:ind w:firstLineChars="200" w:firstLine="420"/>
              <w:rPr>
                <w:rFonts w:ascii="宋体" w:hAnsi="宋体"/>
                <w:lang w:eastAsia="ko-KR"/>
              </w:rPr>
            </w:pPr>
            <w:bookmarkStart w:id="0" w:name="_GoBack"/>
            <w:bookmarkEnd w:id="0"/>
          </w:p>
          <w:p w:rsidR="00C90B86" w:rsidRPr="000D1334" w:rsidRDefault="00C90B86" w:rsidP="00C90B86">
            <w:pPr>
              <w:wordWrap w:val="0"/>
              <w:topLinePunct/>
              <w:snapToGrid w:val="0"/>
              <w:spacing w:line="360" w:lineRule="auto"/>
              <w:ind w:leftChars="200" w:left="420"/>
              <w:rPr>
                <w:rFonts w:ascii="宋体" w:eastAsia="宋体" w:hAnsi="宋体"/>
                <w:szCs w:val="21"/>
              </w:rPr>
            </w:pPr>
            <w:hyperlink r:id="rId9" w:history="1">
              <w:r w:rsidRPr="000D1334">
                <w:rPr>
                  <w:rStyle w:val="a7"/>
                  <w:rFonts w:ascii="宋体" w:eastAsia="宋体" w:hAnsi="宋体" w:hint="eastAsia"/>
                  <w:color w:val="2B50A8"/>
                  <w:szCs w:val="21"/>
                  <w:shd w:val="clear" w:color="auto" w:fill="FFFFFF"/>
                </w:rPr>
                <w:t>附表1-6.pdf</w:t>
              </w:r>
            </w:hyperlink>
            <w:r w:rsidRPr="000D1334">
              <w:rPr>
                <w:rFonts w:ascii="宋体" w:eastAsia="宋体" w:hAnsi="宋体" w:hint="eastAsia"/>
                <w:color w:val="333333"/>
                <w:szCs w:val="21"/>
              </w:rPr>
              <w:br/>
            </w:r>
            <w:hyperlink r:id="rId10" w:history="1">
              <w:r w:rsidRPr="000D1334">
                <w:rPr>
                  <w:rStyle w:val="a7"/>
                  <w:rFonts w:ascii="宋体" w:eastAsia="宋体" w:hAnsi="宋体" w:hint="eastAsia"/>
                  <w:color w:val="2B50A8"/>
                  <w:szCs w:val="21"/>
                  <w:shd w:val="clear" w:color="auto" w:fill="FFFFFF"/>
                </w:rPr>
                <w:t>附表7.pdf</w:t>
              </w:r>
            </w:hyperlink>
          </w:p>
          <w:p w:rsidR="00DB5008" w:rsidRPr="000A3042" w:rsidRDefault="00DB5008" w:rsidP="00C90B86">
            <w:pPr>
              <w:wordWrap w:val="0"/>
              <w:topLinePunct/>
              <w:snapToGrid w:val="0"/>
              <w:spacing w:line="360" w:lineRule="auto"/>
              <w:rPr>
                <w:spacing w:val="15"/>
                <w:szCs w:val="21"/>
              </w:rPr>
            </w:pP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BA" w:rsidRDefault="006B46BA" w:rsidP="00C278F4">
      <w:r>
        <w:separator/>
      </w:r>
    </w:p>
  </w:endnote>
  <w:endnote w:type="continuationSeparator" w:id="0">
    <w:p w:rsidR="006B46BA" w:rsidRDefault="006B46BA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Haansoft Batang"/>
    <w:panose1 w:val="02030600000101010101"/>
    <w:charset w:val="81"/>
    <w:family w:val="roman"/>
    <w:pitch w:val="variable"/>
    <w:sig w:usb0="00000000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BA" w:rsidRDefault="006B46BA" w:rsidP="00C278F4">
      <w:r>
        <w:separator/>
      </w:r>
    </w:p>
  </w:footnote>
  <w:footnote w:type="continuationSeparator" w:id="0">
    <w:p w:rsidR="006B46BA" w:rsidRDefault="006B46BA" w:rsidP="00C278F4">
      <w:r>
        <w:continuationSeparator/>
      </w:r>
    </w:p>
  </w:footnote>
  <w:footnote w:id="1">
    <w:p w:rsidR="00C90B86" w:rsidRPr="0023248B" w:rsidRDefault="00C90B86" w:rsidP="00C90B86">
      <w:pPr>
        <w:pStyle w:val="ac"/>
        <w:spacing w:line="180" w:lineRule="exact"/>
        <w:contextualSpacing/>
        <w:rPr>
          <w:rFonts w:ascii="Dotum" w:eastAsia="Dotum" w:hAnsi="Dotum"/>
          <w:sz w:val="16"/>
          <w:szCs w:val="16"/>
          <w:lang w:eastAsia="ko-KR"/>
        </w:rPr>
      </w:pPr>
      <w:r w:rsidRPr="0023248B">
        <w:rPr>
          <w:rStyle w:val="ad"/>
          <w:rFonts w:ascii="Dotum" w:eastAsia="Dotum" w:hAnsi="Dotum" w:hint="eastAsia"/>
          <w:sz w:val="16"/>
          <w:szCs w:val="16"/>
        </w:rPr>
        <w:footnoteRef/>
      </w:r>
      <w:r w:rsidRPr="0023248B">
        <w:rPr>
          <w:rFonts w:ascii="Dotum" w:eastAsia="Dotum" w:hAnsi="Dotum" w:hint="eastAsia"/>
          <w:sz w:val="16"/>
          <w:szCs w:val="16"/>
          <w:lang w:eastAsia="ko-KR"/>
        </w:rPr>
        <w:t xml:space="preserve"> 관세 세율이 수입 화물가격 변동에 따라 반대 반향으로 변동하는 세율 방식으로 예를 들어 가격이 오를수록 세율이 떨어짐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4B4F54BF"/>
    <w:multiLevelType w:val="hybridMultilevel"/>
    <w:tmpl w:val="0A9A0D78"/>
    <w:lvl w:ilvl="0" w:tplc="9D62264E">
      <w:start w:val="1"/>
      <w:numFmt w:val="japaneseCounting"/>
      <w:lvlText w:val="第%1章"/>
      <w:lvlJc w:val="left"/>
      <w:pPr>
        <w:ind w:left="1195" w:hanging="795"/>
      </w:pPr>
      <w:rPr>
        <w:rFonts w:eastAsia="宋体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2E25CD2"/>
    <w:multiLevelType w:val="hybridMultilevel"/>
    <w:tmpl w:val="6ABC359C"/>
    <w:lvl w:ilvl="0" w:tplc="656A2192">
      <w:start w:val="1"/>
      <w:numFmt w:val="japaneseCounting"/>
      <w:lvlText w:val="%1、"/>
      <w:lvlJc w:val="left"/>
      <w:pPr>
        <w:ind w:left="840" w:hanging="420"/>
      </w:pPr>
      <w:rPr>
        <w:rFonts w:eastAsia="宋体"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2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16"/>
  </w:num>
  <w:num w:numId="8">
    <w:abstractNumId w:val="2"/>
  </w:num>
  <w:num w:numId="9">
    <w:abstractNumId w:val="15"/>
  </w:num>
  <w:num w:numId="10">
    <w:abstractNumId w:val="6"/>
  </w:num>
  <w:num w:numId="11">
    <w:abstractNumId w:val="12"/>
  </w:num>
  <w:num w:numId="12">
    <w:abstractNumId w:val="8"/>
  </w:num>
  <w:num w:numId="13">
    <w:abstractNumId w:val="17"/>
  </w:num>
  <w:num w:numId="14">
    <w:abstractNumId w:val="14"/>
  </w:num>
  <w:num w:numId="15">
    <w:abstractNumId w:val="7"/>
  </w:num>
  <w:num w:numId="16">
    <w:abstractNumId w:val="0"/>
  </w:num>
  <w:num w:numId="17">
    <w:abstractNumId w:val="10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A3042"/>
    <w:rsid w:val="000D115A"/>
    <w:rsid w:val="00100135"/>
    <w:rsid w:val="00112071"/>
    <w:rsid w:val="00135A6C"/>
    <w:rsid w:val="00140993"/>
    <w:rsid w:val="00154B66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17D55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5921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92440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1710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B46BA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59C5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D4C46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90B8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E4CB9"/>
    <w:rsid w:val="00EF1764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A56A2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Malgun Gothic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Malgun Gothic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ss.mof.gov.cn/gzdt/zhengcefabu/202012/P02020122360657798724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ss.mof.gov.cn/gzdt/zhengcefabu/202012/P020201223606577665704.pd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EAF1-7EAC-4C42-B941-7C65A301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CHOI JOONG KEE</cp:lastModifiedBy>
  <cp:revision>66</cp:revision>
  <dcterms:created xsi:type="dcterms:W3CDTF">2016-01-15T03:23:00Z</dcterms:created>
  <dcterms:modified xsi:type="dcterms:W3CDTF">2021-01-06T01:09:00Z</dcterms:modified>
</cp:coreProperties>
</file>