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55EC2" w:rsidRPr="00555EC2" w:rsidTr="00D26148">
        <w:tc>
          <w:tcPr>
            <w:tcW w:w="4785" w:type="dxa"/>
          </w:tcPr>
          <w:p w:rsidR="00555EC2" w:rsidRPr="00D26148" w:rsidRDefault="00555EC2" w:rsidP="00555EC2">
            <w:pPr>
              <w:pStyle w:val="a4"/>
              <w:autoSpaceDN w:val="0"/>
              <w:spacing w:line="290" w:lineRule="atLeast"/>
              <w:jc w:val="center"/>
              <w:rPr>
                <w:color w:val="000000" w:themeColor="text1"/>
                <w:sz w:val="26"/>
                <w:szCs w:val="26"/>
              </w:rPr>
            </w:pPr>
            <w:r w:rsidRPr="00D26148">
              <w:rPr>
                <w:rFonts w:hint="eastAsia"/>
                <w:b/>
                <w:bCs/>
                <w:color w:val="000000" w:themeColor="text1"/>
                <w:sz w:val="26"/>
                <w:szCs w:val="26"/>
              </w:rPr>
              <w:t>택배업무 경영허가 관리방법</w:t>
            </w:r>
          </w:p>
          <w:p w:rsidR="00555EC2" w:rsidRPr="00555EC2" w:rsidRDefault="00555EC2" w:rsidP="00555EC2">
            <w:pPr>
              <w:pStyle w:val="a4"/>
              <w:autoSpaceDN w:val="0"/>
              <w:spacing w:line="290" w:lineRule="atLeast"/>
              <w:ind w:firstLineChars="200" w:firstLine="420"/>
              <w:rPr>
                <w:color w:val="000000" w:themeColor="text1"/>
                <w:sz w:val="21"/>
                <w:szCs w:val="21"/>
              </w:rPr>
            </w:pPr>
          </w:p>
          <w:p w:rsidR="00555EC2" w:rsidRPr="00555EC2" w:rsidRDefault="00555EC2" w:rsidP="00555EC2">
            <w:pPr>
              <w:pStyle w:val="a4"/>
              <w:autoSpaceDN w:val="0"/>
              <w:spacing w:line="290" w:lineRule="atLeast"/>
              <w:ind w:firstLineChars="200" w:firstLine="420"/>
              <w:rPr>
                <w:rFonts w:hint="eastAsia"/>
                <w:color w:val="000000" w:themeColor="text1"/>
                <w:sz w:val="21"/>
                <w:szCs w:val="21"/>
              </w:rPr>
            </w:pPr>
            <w:r w:rsidRPr="00555EC2">
              <w:rPr>
                <w:rFonts w:hint="eastAsia"/>
                <w:color w:val="000000" w:themeColor="text1"/>
                <w:sz w:val="21"/>
                <w:szCs w:val="21"/>
              </w:rPr>
              <w:t xml:space="preserve">    (2009년 9월 1일 </w:t>
            </w:r>
            <w:proofErr w:type="spellStart"/>
            <w:r w:rsidRPr="00555EC2">
              <w:rPr>
                <w:rFonts w:hint="eastAsia"/>
                <w:color w:val="000000" w:themeColor="text1"/>
                <w:sz w:val="21"/>
                <w:szCs w:val="21"/>
              </w:rPr>
              <w:t>교통운수부</w:t>
            </w:r>
            <w:proofErr w:type="spellEnd"/>
            <w:r w:rsidRPr="00555EC2">
              <w:rPr>
                <w:rFonts w:hint="eastAsia"/>
                <w:color w:val="000000" w:themeColor="text1"/>
                <w:sz w:val="21"/>
                <w:szCs w:val="21"/>
              </w:rPr>
              <w:t xml:space="preserve"> 반포, 2013년 4월 12일 </w:t>
            </w:r>
            <w:proofErr w:type="spellStart"/>
            <w:r w:rsidRPr="00555EC2">
              <w:rPr>
                <w:rFonts w:hint="eastAsia"/>
                <w:color w:val="000000" w:themeColor="text1"/>
                <w:sz w:val="21"/>
                <w:szCs w:val="21"/>
              </w:rPr>
              <w:t>교통운수부</w:t>
            </w:r>
            <w:proofErr w:type="spellEnd"/>
            <w:r w:rsidRPr="00555EC2">
              <w:rPr>
                <w:rFonts w:hint="eastAsia"/>
                <w:color w:val="000000" w:themeColor="text1"/>
                <w:sz w:val="21"/>
                <w:szCs w:val="21"/>
              </w:rPr>
              <w:t xml:space="preserve"> 《&lt;택배업무 경영허가 관리방법&gt; 개정에 대한 결정》에 따라 제1차 개정, 2015년 6월 24일 </w:t>
            </w:r>
            <w:proofErr w:type="spellStart"/>
            <w:r w:rsidRPr="00555EC2">
              <w:rPr>
                <w:rFonts w:hint="eastAsia"/>
                <w:color w:val="000000" w:themeColor="text1"/>
                <w:sz w:val="21"/>
                <w:szCs w:val="21"/>
              </w:rPr>
              <w:t>교통운수부</w:t>
            </w:r>
            <w:proofErr w:type="spellEnd"/>
            <w:r w:rsidRPr="00555EC2">
              <w:rPr>
                <w:rFonts w:hint="eastAsia"/>
                <w:color w:val="000000" w:themeColor="text1"/>
                <w:sz w:val="21"/>
                <w:szCs w:val="21"/>
              </w:rPr>
              <w:t xml:space="preserve"> 《&lt;택배업무 경영허가 관리방법&gt; 개정에 대한 결정》에 따라 제2차 개정)</w:t>
            </w:r>
          </w:p>
          <w:p w:rsidR="00555EC2" w:rsidRPr="00555EC2" w:rsidRDefault="00555EC2" w:rsidP="00555EC2">
            <w:pPr>
              <w:pStyle w:val="a4"/>
              <w:autoSpaceDN w:val="0"/>
              <w:spacing w:line="290" w:lineRule="atLeast"/>
              <w:ind w:firstLineChars="200" w:firstLine="412"/>
              <w:rPr>
                <w:b/>
                <w:bCs/>
                <w:color w:val="000000" w:themeColor="text1"/>
                <w:sz w:val="21"/>
                <w:szCs w:val="21"/>
              </w:rPr>
            </w:pPr>
          </w:p>
          <w:p w:rsidR="00555EC2" w:rsidRPr="00555EC2" w:rsidRDefault="00555EC2" w:rsidP="00555EC2">
            <w:pPr>
              <w:pStyle w:val="a4"/>
              <w:autoSpaceDN w:val="0"/>
              <w:spacing w:line="290" w:lineRule="atLeast"/>
              <w:ind w:firstLineChars="200" w:firstLine="412"/>
              <w:rPr>
                <w:color w:val="000000" w:themeColor="text1"/>
                <w:sz w:val="21"/>
                <w:szCs w:val="21"/>
              </w:rPr>
            </w:pPr>
            <w:r w:rsidRPr="00555EC2">
              <w:rPr>
                <w:rFonts w:hint="eastAsia"/>
                <w:b/>
                <w:bCs/>
                <w:color w:val="000000" w:themeColor="text1"/>
                <w:sz w:val="21"/>
                <w:szCs w:val="21"/>
              </w:rPr>
              <w:t xml:space="preserve">제1장 총 </w:t>
            </w:r>
            <w:proofErr w:type="spellStart"/>
            <w:r w:rsidRPr="00555EC2">
              <w:rPr>
                <w:rFonts w:hint="eastAsia"/>
                <w:b/>
                <w:bCs/>
                <w:color w:val="000000" w:themeColor="text1"/>
                <w:sz w:val="21"/>
                <w:szCs w:val="21"/>
              </w:rPr>
              <w:t>칙</w:t>
            </w:r>
            <w:proofErr w:type="spellEnd"/>
          </w:p>
          <w:p w:rsidR="00555EC2" w:rsidRPr="00555EC2" w:rsidRDefault="00555EC2" w:rsidP="00555EC2">
            <w:pPr>
              <w:pStyle w:val="a4"/>
              <w:autoSpaceDN w:val="0"/>
              <w:spacing w:line="290" w:lineRule="atLeast"/>
              <w:ind w:firstLineChars="200" w:firstLine="412"/>
              <w:rPr>
                <w:color w:val="000000" w:themeColor="text1"/>
                <w:sz w:val="21"/>
                <w:szCs w:val="21"/>
              </w:rPr>
            </w:pPr>
            <w:r w:rsidRPr="00555EC2">
              <w:rPr>
                <w:rFonts w:hint="eastAsia"/>
                <w:b/>
                <w:bCs/>
                <w:color w:val="000000" w:themeColor="text1"/>
                <w:sz w:val="21"/>
                <w:szCs w:val="21"/>
              </w:rPr>
              <w:t xml:space="preserve">제1조 </w:t>
            </w:r>
            <w:r w:rsidRPr="00555EC2">
              <w:rPr>
                <w:rFonts w:hint="eastAsia"/>
                <w:color w:val="000000" w:themeColor="text1"/>
                <w:sz w:val="21"/>
                <w:szCs w:val="21"/>
              </w:rPr>
              <w:t xml:space="preserve">택배업무 경영허가 관리를 규율하고 택배업무의 건강한 발전을 촉진하기 위해, 《중화인민공화국 </w:t>
            </w:r>
            <w:proofErr w:type="spellStart"/>
            <w:r w:rsidRPr="00555EC2">
              <w:rPr>
                <w:rFonts w:hint="eastAsia"/>
                <w:color w:val="000000" w:themeColor="text1"/>
                <w:sz w:val="21"/>
                <w:szCs w:val="21"/>
              </w:rPr>
              <w:t>우정법</w:t>
            </w:r>
            <w:proofErr w:type="spellEnd"/>
            <w:r w:rsidRPr="00555EC2">
              <w:rPr>
                <w:rFonts w:hint="eastAsia"/>
                <w:color w:val="000000" w:themeColor="text1"/>
                <w:sz w:val="21"/>
                <w:szCs w:val="21"/>
              </w:rPr>
              <w:t xml:space="preserve">》, 《중화인민공화국 </w:t>
            </w:r>
            <w:proofErr w:type="spellStart"/>
            <w:r w:rsidRPr="00555EC2">
              <w:rPr>
                <w:rFonts w:hint="eastAsia"/>
                <w:color w:val="000000" w:themeColor="text1"/>
                <w:sz w:val="21"/>
                <w:szCs w:val="21"/>
              </w:rPr>
              <w:t>행정허가법</w:t>
            </w:r>
            <w:proofErr w:type="spellEnd"/>
            <w:r w:rsidRPr="00555EC2">
              <w:rPr>
                <w:rFonts w:hint="eastAsia"/>
                <w:color w:val="000000" w:themeColor="text1"/>
                <w:sz w:val="21"/>
                <w:szCs w:val="21"/>
              </w:rPr>
              <w:t>》 및 기타 관련 법률, 행정법규 규정에 근거하여 이 방법을 제정한다.</w:t>
            </w:r>
          </w:p>
          <w:p w:rsidR="00555EC2" w:rsidRPr="00555EC2" w:rsidRDefault="00555EC2" w:rsidP="00555EC2">
            <w:pPr>
              <w:pStyle w:val="a4"/>
              <w:autoSpaceDN w:val="0"/>
              <w:spacing w:line="290" w:lineRule="atLeast"/>
              <w:ind w:firstLineChars="200" w:firstLine="412"/>
              <w:rPr>
                <w:color w:val="000000" w:themeColor="text1"/>
                <w:sz w:val="21"/>
                <w:szCs w:val="21"/>
              </w:rPr>
            </w:pPr>
            <w:r w:rsidRPr="00555EC2">
              <w:rPr>
                <w:rFonts w:hint="eastAsia"/>
                <w:b/>
                <w:bCs/>
                <w:color w:val="000000" w:themeColor="text1"/>
                <w:sz w:val="21"/>
                <w:szCs w:val="21"/>
              </w:rPr>
              <w:t xml:space="preserve">제2조 </w:t>
            </w:r>
            <w:r w:rsidRPr="00555EC2">
              <w:rPr>
                <w:rFonts w:hint="eastAsia"/>
                <w:color w:val="000000" w:themeColor="text1"/>
                <w:sz w:val="21"/>
                <w:szCs w:val="21"/>
              </w:rPr>
              <w:t>택배업무 경영허가의 신청, 심사허가 및 감독관리는 이 방법을 준용한다.</w:t>
            </w:r>
          </w:p>
          <w:p w:rsidR="00555EC2" w:rsidRPr="00555EC2" w:rsidRDefault="00555EC2" w:rsidP="00555EC2">
            <w:pPr>
              <w:pStyle w:val="a4"/>
              <w:autoSpaceDN w:val="0"/>
              <w:spacing w:line="290" w:lineRule="atLeast"/>
              <w:ind w:firstLineChars="200" w:firstLine="436"/>
              <w:rPr>
                <w:color w:val="000000" w:themeColor="text1"/>
                <w:spacing w:val="6"/>
                <w:sz w:val="21"/>
                <w:szCs w:val="21"/>
              </w:rPr>
            </w:pPr>
            <w:r w:rsidRPr="00555EC2">
              <w:rPr>
                <w:rFonts w:hint="eastAsia"/>
                <w:b/>
                <w:bCs/>
                <w:color w:val="000000" w:themeColor="text1"/>
                <w:spacing w:val="6"/>
                <w:sz w:val="21"/>
                <w:szCs w:val="21"/>
              </w:rPr>
              <w:t>제3조</w:t>
            </w:r>
            <w:r w:rsidRPr="00555EC2">
              <w:rPr>
                <w:rFonts w:hint="eastAsia"/>
                <w:color w:val="000000" w:themeColor="text1"/>
                <w:spacing w:val="6"/>
                <w:sz w:val="21"/>
                <w:szCs w:val="21"/>
              </w:rPr>
              <w:t xml:space="preserve"> 국무원 우정관리부서와 성, 자치구, 직할시 우정관리기구, 그리고 국무원의 규정에 따라 설립한 성급 이하 우정관리기구(이하 우정관리부서라 함)는 택배업무 경영허가 관리업무를 관장한다. </w:t>
            </w:r>
          </w:p>
          <w:p w:rsidR="00D26148" w:rsidRPr="00555EC2" w:rsidRDefault="00555EC2" w:rsidP="00D26148">
            <w:pPr>
              <w:pStyle w:val="MS"/>
              <w:autoSpaceDN w:val="0"/>
              <w:spacing w:line="290" w:lineRule="atLeast"/>
              <w:ind w:firstLineChars="200" w:firstLine="436"/>
              <w:rPr>
                <w:rFonts w:hAnsi="한컴바탕"/>
                <w:color w:val="000000" w:themeColor="text1"/>
                <w:spacing w:val="6"/>
              </w:rPr>
            </w:pPr>
            <w:r w:rsidRPr="00555EC2">
              <w:rPr>
                <w:rFonts w:hAnsi="한컴바탕" w:hint="eastAsia"/>
                <w:b/>
                <w:bCs/>
                <w:color w:val="000000" w:themeColor="text1"/>
                <w:spacing w:val="6"/>
              </w:rPr>
              <w:t xml:space="preserve">제4조 </w:t>
            </w:r>
            <w:r w:rsidRPr="00555EC2">
              <w:rPr>
                <w:rFonts w:hAnsi="한컴바탕" w:hint="eastAsia"/>
                <w:color w:val="000000" w:themeColor="text1"/>
                <w:spacing w:val="6"/>
              </w:rPr>
              <w:t>택배업무 경영허가 관리는 공개, 공평, 공정 및 편리 효율의 원칙을 준수해야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제5조 </w:t>
            </w:r>
            <w:r w:rsidRPr="00555EC2">
              <w:rPr>
                <w:rFonts w:hAnsi="한컴바탕" w:hint="eastAsia"/>
                <w:color w:val="000000" w:themeColor="text1"/>
                <w:spacing w:val="-10"/>
              </w:rPr>
              <w:t xml:space="preserve">택배업무를 경영 시에는 우정관리부서가 발급한 </w:t>
            </w:r>
            <w:r w:rsidR="00900AB3">
              <w:rPr>
                <w:rFonts w:hAnsi="한컴바탕" w:hint="eastAsia"/>
                <w:color w:val="000000" w:themeColor="text1"/>
                <w:spacing w:val="-10"/>
              </w:rPr>
              <w:t>&lt;택배업무 경영허가증&gt;</w:t>
            </w:r>
            <w:r w:rsidRPr="00555EC2">
              <w:rPr>
                <w:rFonts w:hAnsi="한컴바탕" w:hint="eastAsia"/>
                <w:color w:val="000000" w:themeColor="text1"/>
                <w:spacing w:val="-10"/>
              </w:rPr>
              <w:t>을 취득해야 하며, 아울러 우정관리부서 및 기타 유관부서의 감독관리를 받아야 한다. 허가를 득하지 않고서는 어떠한 단위나 개인도 택배업무를 경영할 수 없다.</w:t>
            </w:r>
          </w:p>
          <w:p w:rsidR="00555EC2" w:rsidRPr="00555EC2" w:rsidRDefault="00555EC2" w:rsidP="00555EC2">
            <w:pPr>
              <w:pStyle w:val="MS"/>
              <w:autoSpaceDN w:val="0"/>
              <w:spacing w:line="290" w:lineRule="atLeast"/>
              <w:ind w:firstLineChars="200" w:firstLine="412"/>
              <w:rPr>
                <w:rFonts w:hAnsi="한컴바탕"/>
                <w:b/>
                <w:bCs/>
                <w:color w:val="000000" w:themeColor="text1"/>
              </w:rPr>
            </w:pP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제2장 허가조건</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제6조 </w:t>
            </w:r>
            <w:r w:rsidRPr="00555EC2">
              <w:rPr>
                <w:rFonts w:hAnsi="한컴바탕" w:hint="eastAsia"/>
                <w:color w:val="000000" w:themeColor="text1"/>
                <w:spacing w:val="-8"/>
              </w:rPr>
              <w:t xml:space="preserve">택배업무를 경영할 경우에는 《중화인민공화국 </w:t>
            </w:r>
            <w:proofErr w:type="spellStart"/>
            <w:r w:rsidRPr="00555EC2">
              <w:rPr>
                <w:rFonts w:hAnsi="한컴바탕" w:hint="eastAsia"/>
                <w:color w:val="000000" w:themeColor="text1"/>
                <w:spacing w:val="-8"/>
              </w:rPr>
              <w:t>우정법</w:t>
            </w:r>
            <w:proofErr w:type="spellEnd"/>
            <w:r w:rsidRPr="00555EC2">
              <w:rPr>
                <w:rFonts w:hAnsi="한컴바탕" w:hint="eastAsia"/>
                <w:color w:val="000000" w:themeColor="text1"/>
                <w:spacing w:val="-8"/>
              </w:rPr>
              <w:t>》 제52조의 규정에 부합해야 하며, 또한 아래의 요건을 갖추어야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(1) 기업법인 요건에 부합해야 한다.</w:t>
            </w:r>
          </w:p>
          <w:p w:rsidR="00555EC2" w:rsidRPr="00555EC2" w:rsidRDefault="00555EC2" w:rsidP="00555EC2">
            <w:pPr>
              <w:pStyle w:val="MS"/>
              <w:autoSpaceDN w:val="0"/>
              <w:spacing w:line="290" w:lineRule="atLeast"/>
              <w:ind w:firstLineChars="200" w:firstLine="404"/>
              <w:rPr>
                <w:rFonts w:hAnsi="한컴바탕"/>
                <w:color w:val="000000" w:themeColor="text1"/>
                <w:spacing w:val="-4"/>
              </w:rPr>
            </w:pPr>
            <w:r w:rsidRPr="00555EC2">
              <w:rPr>
                <w:rFonts w:hAnsi="한컴바탕" w:hint="eastAsia"/>
                <w:color w:val="000000" w:themeColor="text1"/>
                <w:spacing w:val="-4"/>
              </w:rPr>
              <w:t xml:space="preserve">(2) </w:t>
            </w:r>
            <w:r w:rsidRPr="00555EC2">
              <w:rPr>
                <w:rFonts w:hAnsi="한컴바탕" w:hint="eastAsia"/>
                <w:color w:val="000000" w:themeColor="text1"/>
                <w:spacing w:val="-10"/>
              </w:rPr>
              <w:t xml:space="preserve">성, 자치구, 직할시 범위 내에서 경영하는 경우 등록자본금이 </w:t>
            </w:r>
            <w:proofErr w:type="spellStart"/>
            <w:r w:rsidRPr="00555EC2">
              <w:rPr>
                <w:rFonts w:hAnsi="한컴바탕" w:hint="eastAsia"/>
                <w:color w:val="000000" w:themeColor="text1"/>
                <w:spacing w:val="-10"/>
              </w:rPr>
              <w:t>인민폐</w:t>
            </w:r>
            <w:proofErr w:type="spellEnd"/>
            <w:r w:rsidRPr="00555EC2">
              <w:rPr>
                <w:rFonts w:hAnsi="한컴바탕" w:hint="eastAsia"/>
                <w:color w:val="000000" w:themeColor="text1"/>
                <w:spacing w:val="-10"/>
              </w:rPr>
              <w:t xml:space="preserve"> 50만 위안 이상이어야 하며, 성, 자치구, 직할시 구역을 벗어나서 경영 시에는 등록자본금이 </w:t>
            </w:r>
            <w:proofErr w:type="spellStart"/>
            <w:r w:rsidRPr="00555EC2">
              <w:rPr>
                <w:rFonts w:hAnsi="한컴바탕" w:hint="eastAsia"/>
                <w:color w:val="000000" w:themeColor="text1"/>
                <w:spacing w:val="-10"/>
              </w:rPr>
              <w:t>인민폐</w:t>
            </w:r>
            <w:proofErr w:type="spellEnd"/>
            <w:r w:rsidRPr="00555EC2">
              <w:rPr>
                <w:rFonts w:hAnsi="한컴바탕" w:hint="eastAsia"/>
                <w:color w:val="000000" w:themeColor="text1"/>
                <w:spacing w:val="-10"/>
              </w:rPr>
              <w:t xml:space="preserve"> 100만 위안 이상이어야 하며, 국제 택배업무를 경영 시에는 등록자본금이 </w:t>
            </w:r>
            <w:proofErr w:type="spellStart"/>
            <w:r w:rsidRPr="00555EC2">
              <w:rPr>
                <w:rFonts w:hAnsi="한컴바탕" w:hint="eastAsia"/>
                <w:color w:val="000000" w:themeColor="text1"/>
                <w:spacing w:val="-10"/>
              </w:rPr>
              <w:t>인민폐</w:t>
            </w:r>
            <w:proofErr w:type="spellEnd"/>
            <w:r w:rsidRPr="00555EC2">
              <w:rPr>
                <w:rFonts w:hAnsi="한컴바탕" w:hint="eastAsia"/>
                <w:color w:val="000000" w:themeColor="text1"/>
                <w:spacing w:val="-10"/>
              </w:rPr>
              <w:t xml:space="preserve"> 200만 위안 이상이어야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(3) 이 방법 제7조, 제8조, 제9조가 규정한, 그가 신청한 경영 지역범위를 아우르는 서비스능력을 구비해야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(4) 서비스수락, 서비스항목, 서비스요금, </w:t>
            </w:r>
            <w:r w:rsidRPr="00555EC2">
              <w:rPr>
                <w:rFonts w:hAnsi="한컴바탕" w:hint="eastAsia"/>
                <w:color w:val="000000" w:themeColor="text1"/>
              </w:rPr>
              <w:lastRenderedPageBreak/>
              <w:t>서비스지역, 배상방법, 신고수리 방법 등을 포함한 엄격한 서비스 품질관리제도를 갖추고, 접수검사, 분류운송, 우송배달, 업무조회 등 제도를 포함한 완벽한 업무시행규범을 갖추어야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(5) </w:t>
            </w:r>
            <w:r w:rsidRPr="00555EC2">
              <w:rPr>
                <w:rFonts w:hAnsi="한컴바탕" w:hint="eastAsia"/>
                <w:color w:val="000000" w:themeColor="text1"/>
                <w:spacing w:val="-14"/>
              </w:rPr>
              <w:t xml:space="preserve">우송배달 안전보장, 택배서비스 인원과 사용자의 인신안전, 사용자 정보안전, 사용자 정보안전 보장제도와 국가 안전표준에 부합하는 제반 안전조치를 포함한 건전한 보장제도와 조치가 있으며, 대금 대리수취 업무를 개설 시에는 자영방식으로 대금 대리수취 서비스를 제공해야 하며, 완벽한 </w:t>
            </w:r>
            <w:proofErr w:type="spellStart"/>
            <w:r w:rsidRPr="00555EC2">
              <w:rPr>
                <w:rFonts w:hAnsi="한컴바탕" w:hint="eastAsia"/>
                <w:color w:val="000000" w:themeColor="text1"/>
                <w:spacing w:val="-14"/>
              </w:rPr>
              <w:t>리스크통제</w:t>
            </w:r>
            <w:proofErr w:type="spellEnd"/>
            <w:r w:rsidRPr="00555EC2">
              <w:rPr>
                <w:rFonts w:hAnsi="한컴바탕" w:hint="eastAsia"/>
                <w:color w:val="000000" w:themeColor="text1"/>
                <w:spacing w:val="-14"/>
              </w:rPr>
              <w:t xml:space="preserve"> 조치와 자금 결제시스템을 구비한 동시에 </w:t>
            </w:r>
            <w:proofErr w:type="spellStart"/>
            <w:r w:rsidRPr="00555EC2">
              <w:rPr>
                <w:rFonts w:hAnsi="한컴바탕" w:hint="eastAsia"/>
                <w:color w:val="000000" w:themeColor="text1"/>
                <w:spacing w:val="-14"/>
              </w:rPr>
              <w:t>위탁측과</w:t>
            </w:r>
            <w:proofErr w:type="spellEnd"/>
            <w:r w:rsidRPr="00555EC2">
              <w:rPr>
                <w:rFonts w:hAnsi="한컴바탕" w:hint="eastAsia"/>
                <w:color w:val="000000" w:themeColor="text1"/>
                <w:spacing w:val="-14"/>
              </w:rPr>
              <w:t xml:space="preserve"> 수하인 지간의 권리, 의무를 명확히 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(6) 법률, 행정법규가 규정한 기타 조건.</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제7조 </w:t>
            </w:r>
            <w:r w:rsidRPr="00555EC2">
              <w:rPr>
                <w:rFonts w:hAnsi="한컴바탕" w:hint="eastAsia"/>
                <w:color w:val="000000" w:themeColor="text1"/>
              </w:rPr>
              <w:t>성, 자치구, 직할시 범위 내에서 택배업무를 경영 시에는 아래의 서비스능력을 구비해야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(1) 성, 자치구, 직할시 범위 내의 택배업무 경영에 필요한 네트워크와 운송, 배달능력을 갖추어야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(2) </w:t>
            </w:r>
            <w:r w:rsidRPr="00555EC2">
              <w:rPr>
                <w:rFonts w:hAnsi="한컴바탕" w:hint="eastAsia"/>
                <w:color w:val="000000" w:themeColor="text1"/>
                <w:spacing w:val="-12"/>
              </w:rPr>
              <w:t xml:space="preserve">도시 내의 택배업무를 경영 시에는 택배우편물(우편물)의 전화 조회서비스를 제공해야 하며, 성내 </w:t>
            </w:r>
            <w:proofErr w:type="spellStart"/>
            <w:r w:rsidRPr="00555EC2">
              <w:rPr>
                <w:rFonts w:hAnsi="한컴바탕" w:hint="eastAsia"/>
                <w:color w:val="000000" w:themeColor="text1"/>
                <w:spacing w:val="-12"/>
              </w:rPr>
              <w:t>격지</w:t>
            </w:r>
            <w:proofErr w:type="spellEnd"/>
            <w:r w:rsidRPr="00555EC2">
              <w:rPr>
                <w:rFonts w:hAnsi="한컴바탕" w:hint="eastAsia"/>
                <w:color w:val="000000" w:themeColor="text1"/>
                <w:spacing w:val="-12"/>
              </w:rPr>
              <w:t xml:space="preserve"> 택배업무를 경영 시에는 상술한 전화 조회서비스를 제공하는 이외에 택배우편물(우편물) 추적조회 정보네트워크를 별도로 제공해야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(3) </w:t>
            </w:r>
            <w:r w:rsidRPr="00555EC2">
              <w:rPr>
                <w:rFonts w:hAnsi="한컴바탕" w:hint="eastAsia"/>
                <w:color w:val="000000" w:themeColor="text1"/>
                <w:spacing w:val="-12"/>
              </w:rPr>
              <w:t xml:space="preserve">《택배업무 직원 국가직업 기능표준》에 부합하고 자격인정을 거친 택배 업무직원을 확보해야 하며, 택배 업무직원 중에는 초급 이상 자격을 갖춘 직원이 30% 이상이어야 하며, 성내 </w:t>
            </w:r>
            <w:proofErr w:type="spellStart"/>
            <w:r w:rsidRPr="00555EC2">
              <w:rPr>
                <w:rFonts w:hAnsi="한컴바탕" w:hint="eastAsia"/>
                <w:color w:val="000000" w:themeColor="text1"/>
                <w:spacing w:val="-12"/>
              </w:rPr>
              <w:t>격지</w:t>
            </w:r>
            <w:proofErr w:type="spellEnd"/>
            <w:r w:rsidRPr="00555EC2">
              <w:rPr>
                <w:rFonts w:hAnsi="한컴바탕" w:hint="eastAsia"/>
                <w:color w:val="000000" w:themeColor="text1"/>
                <w:spacing w:val="-12"/>
              </w:rPr>
              <w:t xml:space="preserve"> 택배업무를 경영 시에는 택배 업무직원 중에 초급 이상 자격을 갖춘 직원이 40% 이상이어야 한다</w:t>
            </w:r>
            <w:r w:rsidRPr="00555EC2">
              <w:rPr>
                <w:rFonts w:hAnsi="한컴바탕" w:hint="eastAsia"/>
                <w:color w:val="000000" w:themeColor="text1"/>
              </w:rPr>
              <w:t>.</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제8조 </w:t>
            </w:r>
            <w:r w:rsidRPr="00555EC2">
              <w:rPr>
                <w:rFonts w:hAnsi="한컴바탕" w:hint="eastAsia"/>
                <w:color w:val="000000" w:themeColor="text1"/>
              </w:rPr>
              <w:t>성, 자치구, 직할시를 벗어나서 택배업무를 경영 시에는 아래의 서비스능력을 구비해야 한다.</w:t>
            </w:r>
          </w:p>
          <w:p w:rsidR="00555EC2" w:rsidRPr="00555EC2" w:rsidRDefault="00900AB3" w:rsidP="00555EC2">
            <w:pPr>
              <w:pStyle w:val="MS"/>
              <w:autoSpaceDN w:val="0"/>
              <w:spacing w:line="290" w:lineRule="atLeast"/>
              <w:ind w:firstLineChars="200" w:firstLine="420"/>
              <w:rPr>
                <w:rFonts w:hAnsi="한컴바탕"/>
                <w:color w:val="000000" w:themeColor="text1"/>
              </w:rPr>
            </w:pPr>
            <w:r>
              <w:rPr>
                <w:rFonts w:hAnsi="한컴바탕" w:hint="eastAsia"/>
                <w:color w:val="000000" w:themeColor="text1"/>
              </w:rPr>
              <w:t xml:space="preserve">(1) </w:t>
            </w:r>
            <w:r w:rsidR="00555EC2" w:rsidRPr="00555EC2">
              <w:rPr>
                <w:rFonts w:hAnsi="한컴바탕" w:hint="eastAsia"/>
                <w:color w:val="000000" w:themeColor="text1"/>
              </w:rPr>
              <w:t>신청한 경영지역 범위에 적합한 네트워크와 운송, 배달능력을 갖추어야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(2) </w:t>
            </w:r>
            <w:r w:rsidRPr="00555EC2">
              <w:rPr>
                <w:rFonts w:hAnsi="한컴바탕" w:hint="eastAsia"/>
                <w:color w:val="000000" w:themeColor="text1"/>
                <w:spacing w:val="-8"/>
              </w:rPr>
              <w:t>면적이 적합한 밀폐 택배우편물(우편물) 처리장소를 확보하고 국무원 우정관리부서 및 국가안전기관의 의법 직책 수행 요구에 부합하며, 아울러 상응한 처리설비, 모니터링설비 및 소방시설을 갖추어야 한다.</w:t>
            </w:r>
          </w:p>
          <w:p w:rsidR="00555EC2" w:rsidRPr="00555EC2" w:rsidRDefault="00555EC2" w:rsidP="00555EC2">
            <w:pPr>
              <w:pStyle w:val="MS"/>
              <w:autoSpaceDN w:val="0"/>
              <w:spacing w:line="290" w:lineRule="atLeast"/>
              <w:ind w:firstLineChars="200" w:firstLine="420"/>
              <w:rPr>
                <w:rFonts w:hAnsi="한컴바탕"/>
                <w:color w:val="000000" w:themeColor="text1"/>
                <w:spacing w:val="-22"/>
              </w:rPr>
            </w:pPr>
            <w:r w:rsidRPr="00555EC2">
              <w:rPr>
                <w:rFonts w:hAnsi="한컴바탕" w:hint="eastAsia"/>
                <w:color w:val="000000" w:themeColor="text1"/>
              </w:rPr>
              <w:t xml:space="preserve">(3) </w:t>
            </w:r>
            <w:r w:rsidRPr="00900AB3">
              <w:rPr>
                <w:rFonts w:hAnsi="한컴바탕" w:hint="eastAsia"/>
                <w:color w:val="000000" w:themeColor="text1"/>
                <w:spacing w:val="-8"/>
              </w:rPr>
              <w:t xml:space="preserve">통일적인 컴퓨터관리시스템을 보유하고 택배우편물(우편물) 배달 추적조회 정보네트워크를 확보함과 아울러 규정에 부합하는 인터페이스를 </w:t>
            </w:r>
            <w:proofErr w:type="spellStart"/>
            <w:r w:rsidRPr="00900AB3">
              <w:rPr>
                <w:rFonts w:hAnsi="한컴바탕" w:hint="eastAsia"/>
                <w:color w:val="000000" w:themeColor="text1"/>
                <w:spacing w:val="-8"/>
              </w:rPr>
              <w:t>갖</w:t>
            </w:r>
            <w:proofErr w:type="spellEnd"/>
            <w:r w:rsidR="00900AB3" w:rsidRPr="00900AB3">
              <w:rPr>
                <w:rFonts w:hAnsi="한컴바탕" w:hint="eastAsia"/>
                <w:color w:val="000000" w:themeColor="text1"/>
                <w:spacing w:val="-8"/>
              </w:rPr>
              <w:t xml:space="preserve"> </w:t>
            </w:r>
            <w:r w:rsidRPr="00900AB3">
              <w:rPr>
                <w:rFonts w:hAnsi="한컴바탕" w:hint="eastAsia"/>
                <w:color w:val="000000" w:themeColor="text1"/>
                <w:spacing w:val="-8"/>
              </w:rPr>
              <w:t>추어야 하며</w:t>
            </w:r>
            <w:r w:rsidR="00900AB3" w:rsidRPr="00900AB3">
              <w:rPr>
                <w:rFonts w:hAnsi="한컴바탕" w:hint="eastAsia"/>
                <w:color w:val="000000" w:themeColor="text1"/>
                <w:spacing w:val="-8"/>
              </w:rPr>
              <w:t xml:space="preserve">, </w:t>
            </w:r>
            <w:r w:rsidRPr="00900AB3">
              <w:rPr>
                <w:rFonts w:hAnsi="한컴바탕" w:hint="eastAsia"/>
                <w:color w:val="000000" w:themeColor="text1"/>
                <w:spacing w:val="-8"/>
              </w:rPr>
              <w:t>요구에 따라 우정관리부서에 배달 택배</w:t>
            </w:r>
            <w:r w:rsidR="00900AB3" w:rsidRPr="00900AB3">
              <w:rPr>
                <w:rFonts w:hAnsi="한컴바탕" w:hint="eastAsia"/>
                <w:color w:val="000000" w:themeColor="text1"/>
                <w:spacing w:val="-8"/>
              </w:rPr>
              <w:t xml:space="preserve"> </w:t>
            </w:r>
            <w:r w:rsidRPr="00900AB3">
              <w:rPr>
                <w:rFonts w:hAnsi="한컴바탕" w:hint="eastAsia"/>
                <w:color w:val="000000" w:themeColor="text1"/>
                <w:spacing w:val="-8"/>
              </w:rPr>
              <w:t>우편물(우편물)의 관련데이터를 제공할 수 있어야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(4) 《택배업무 직원 국가직업 기능표준》에 부합함과 아울러 자격인정을 거친 택배업무 직원을 확보해야 하며, 기업 및 각 분지기구 택배업무 중에는 초급 이상 자격을 갖춘 직원이 40% 이상이어야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제9조 </w:t>
            </w:r>
            <w:r w:rsidRPr="00555EC2">
              <w:rPr>
                <w:rFonts w:hAnsi="한컴바탕" w:hint="eastAsia"/>
                <w:color w:val="000000" w:themeColor="text1"/>
              </w:rPr>
              <w:t>국제 택배업무 경영을 신청 시에는 아래의 서비스능력을 구비해야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(1) 국제 택배업무를 경영하는 네트워크와 운송, 배달능력을 갖추어야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(2) </w:t>
            </w:r>
            <w:r w:rsidRPr="00900AB3">
              <w:rPr>
                <w:rFonts w:hAnsi="한컴바탕" w:hint="eastAsia"/>
                <w:color w:val="000000" w:themeColor="text1"/>
                <w:spacing w:val="-8"/>
              </w:rPr>
              <w:t>면적이 적합한 밀폐 택배우편물(우편물) 처리장소를 확보하고 국무원 우정관리부서 및 국가안전기관, 해관의 의법 직책수행 요구에 부합함과 아울러 상응한 처리설비, 모니터링 설비 및 소방시설을 갖추어야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(3) 통일적인 컴퓨터관리시스템과 택배우편물(우편물) 우송, 배달 추적조회 정보네트워크, 규정에 부합하는 인터페이스를 갖추어야 하며, 요구에 따라 우정관리부서와 유관부서에 택배우편물(우편물) 우송, 배달 통관신고 데이터를 제공해야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(4) </w:t>
            </w:r>
            <w:r w:rsidR="00900AB3">
              <w:rPr>
                <w:rFonts w:hAnsi="한컴바탕" w:hint="eastAsia"/>
                <w:color w:val="000000" w:themeColor="text1"/>
              </w:rPr>
              <w:t>&lt;</w:t>
            </w:r>
            <w:r w:rsidRPr="00555EC2">
              <w:rPr>
                <w:rFonts w:hAnsi="한컴바탕" w:hint="eastAsia"/>
                <w:color w:val="000000" w:themeColor="text1"/>
              </w:rPr>
              <w:t>택배업무 직원 국가직업 기능표</w:t>
            </w:r>
            <w:r w:rsidR="00900AB3">
              <w:rPr>
                <w:rFonts w:hAnsi="한컴바탕" w:hint="eastAsia"/>
                <w:color w:val="000000" w:themeColor="text1"/>
              </w:rPr>
              <w:t xml:space="preserve">준&gt; </w:t>
            </w:r>
            <w:r w:rsidRPr="00555EC2">
              <w:rPr>
                <w:rFonts w:hAnsi="한컴바탕" w:hint="eastAsia"/>
                <w:color w:val="000000" w:themeColor="text1"/>
              </w:rPr>
              <w:t>에 부합함과 아울러 자격인정에 통과된 택배업무 직원을 확보해야 하며, 기업 및 각 분지기구 택배업무 직원 중에는 초급 이상 자격을 갖춘 자가 50% 이상이어야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(5) 전문자격을 취득한 통관신고, 검사신고, 검증신고 인원을 확보해야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제10조 </w:t>
            </w:r>
            <w:r w:rsidRPr="00555EC2">
              <w:rPr>
                <w:rFonts w:hAnsi="한컴바탕" w:hint="eastAsia"/>
                <w:color w:val="000000" w:themeColor="text1"/>
              </w:rPr>
              <w:t>외국인투자자는 편지를 경영하는 국내 택배업무에 투자할 수 없다.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국내 택배업무라 함은 우편물 접수 및 배달 전반 과정이 중화인민공화국 경내에서 발생하는 택배업무를 가리킨다.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우정기업 이외의 택배업무 경영기업(이하 택배기업이라 함)은 우정기업이 전문 경영하는 편지 우송, 배달 업무를 경영할 수 없으며, 국가기관의 공문을 우송, 배달할 수 없다.</w:t>
            </w:r>
          </w:p>
          <w:p w:rsidR="00555EC2" w:rsidRPr="00555EC2" w:rsidRDefault="00555EC2" w:rsidP="00555EC2">
            <w:pPr>
              <w:pStyle w:val="MS"/>
              <w:autoSpaceDN w:val="0"/>
              <w:spacing w:line="290" w:lineRule="atLeast"/>
              <w:ind w:firstLineChars="200" w:firstLine="412"/>
              <w:rPr>
                <w:rFonts w:hAnsi="한컴바탕"/>
                <w:b/>
                <w:bCs/>
                <w:color w:val="000000" w:themeColor="text1"/>
              </w:rPr>
            </w:pP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제3장 심사허가 절차</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제11조 </w:t>
            </w:r>
            <w:r w:rsidRPr="00555EC2">
              <w:rPr>
                <w:rFonts w:hAnsi="한컴바탕" w:hint="eastAsia"/>
                <w:color w:val="000000" w:themeColor="text1"/>
              </w:rPr>
              <w:t>성, 자치구, 직할시 범위 내에서의 택배업무 경영허가를 신청하는 경우 소재지 성, 자치구, 직할시 우정관리기구에 신청해야 하며, 성, 자치구, 직할시를 벗어나서 경영하거나 국제 택배업무를 경영 시에는 국무원 우정관리부서에 신청해야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제12조 </w:t>
            </w:r>
            <w:r w:rsidRPr="00555EC2">
              <w:rPr>
                <w:rFonts w:hAnsi="한컴바탕" w:hint="eastAsia"/>
                <w:color w:val="000000" w:themeColor="text1"/>
              </w:rPr>
              <w:t>택배업무 경영허가를 신청 시에는 우정관리부서에 아래의 신청서류를 제출해야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(1) 택배업무 경영허가 신청서</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(2) 공상행정관리부서가 제시한 기업명칭 예비등록통지서 또는 기업법인 </w:t>
            </w:r>
            <w:proofErr w:type="spellStart"/>
            <w:r w:rsidRPr="00555EC2">
              <w:rPr>
                <w:rFonts w:hAnsi="한컴바탕" w:hint="eastAsia"/>
                <w:color w:val="000000" w:themeColor="text1"/>
              </w:rPr>
              <w:t>영업집조</w:t>
            </w:r>
            <w:proofErr w:type="spellEnd"/>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(3) 장소사용증명서 및 이 방법 제6조, 제7조, 제8조, 제9조가 규정한 상관 서류</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(4) 법률, 행정법규가 규정한 기타 서류.</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제13조 </w:t>
            </w:r>
            <w:r w:rsidRPr="00555EC2">
              <w:rPr>
                <w:rFonts w:hAnsi="한컴바탕" w:hint="eastAsia"/>
                <w:color w:val="000000" w:themeColor="text1"/>
              </w:rPr>
              <w:t xml:space="preserve">우정관리부서는 신청을 수리한 날로부터 45일 내에 서류심사를 완료하고 허가여부를 결정해야 한다. 허가 시에는 </w:t>
            </w:r>
            <w:r w:rsidR="00900AB3">
              <w:rPr>
                <w:rFonts w:hAnsi="한컴바탕" w:hint="eastAsia"/>
                <w:color w:val="000000" w:themeColor="text1"/>
              </w:rPr>
              <w:t>&lt;택배업무 경영허가증&gt;</w:t>
            </w:r>
            <w:r w:rsidRPr="00555EC2">
              <w:rPr>
                <w:rFonts w:hAnsi="한컴바탕" w:hint="eastAsia"/>
                <w:color w:val="000000" w:themeColor="text1"/>
              </w:rPr>
              <w:t>을 발급하며, 허가를 하지 아니할 경우에는 서면으로 신청인에게 그 이유를 설명한다.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우정관리부서는 택배업무 경영허가 신청을 심사할 때 국가안전 등 요소를 감안해야 하며, 아울러 유관부서의 의견을 청취해야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제14조 </w:t>
            </w:r>
            <w:r w:rsidRPr="00555EC2">
              <w:rPr>
                <w:rFonts w:hAnsi="한컴바탕" w:hint="eastAsia"/>
                <w:color w:val="000000" w:themeColor="text1"/>
              </w:rPr>
              <w:t xml:space="preserve">신청인은 </w:t>
            </w:r>
            <w:r w:rsidR="00900AB3">
              <w:rPr>
                <w:rFonts w:hAnsi="한컴바탕" w:hint="eastAsia"/>
                <w:color w:val="000000" w:themeColor="text1"/>
              </w:rPr>
              <w:t>&lt;</w:t>
            </w:r>
            <w:r w:rsidRPr="00555EC2">
              <w:rPr>
                <w:rFonts w:hAnsi="한컴바탕" w:hint="eastAsia"/>
                <w:color w:val="000000" w:themeColor="text1"/>
              </w:rPr>
              <w:t xml:space="preserve">택배업무 </w:t>
            </w:r>
            <w:r w:rsidR="00900AB3">
              <w:rPr>
                <w:rFonts w:hAnsi="한컴바탕" w:hint="eastAsia"/>
                <w:color w:val="000000" w:themeColor="text1"/>
              </w:rPr>
              <w:t>경영허가 증&gt;</w:t>
            </w:r>
            <w:r w:rsidRPr="00555EC2">
              <w:rPr>
                <w:rFonts w:hAnsi="한컴바탕" w:hint="eastAsia"/>
                <w:color w:val="000000" w:themeColor="text1"/>
              </w:rPr>
              <w:t>을 지참하고 공상행정관리부서에 가서 설립 또는 등록변경 수속을 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제15조 </w:t>
            </w:r>
            <w:r w:rsidRPr="00900AB3">
              <w:rPr>
                <w:rFonts w:hAnsi="한컴바탕" w:hint="eastAsia"/>
                <w:bCs/>
                <w:color w:val="000000" w:themeColor="text1"/>
                <w:spacing w:val="-6"/>
              </w:rPr>
              <w:t xml:space="preserve">택배업무 경영허가를 취득한 기업이 </w:t>
            </w:r>
            <w:proofErr w:type="spellStart"/>
            <w:r w:rsidRPr="00900AB3">
              <w:rPr>
                <w:rFonts w:hAnsi="한컴바탕" w:hint="eastAsia"/>
                <w:bCs/>
                <w:color w:val="000000" w:themeColor="text1"/>
                <w:spacing w:val="-6"/>
              </w:rPr>
              <w:t>분공사</w:t>
            </w:r>
            <w:proofErr w:type="spellEnd"/>
            <w:r w:rsidRPr="00900AB3">
              <w:rPr>
                <w:rFonts w:hAnsi="한컴바탕" w:hint="eastAsia"/>
                <w:bCs/>
                <w:color w:val="000000" w:themeColor="text1"/>
                <w:spacing w:val="-6"/>
              </w:rPr>
              <w:t xml:space="preserve">, 영업점 등 비법인 분지기구를 설립하는 경우 기업법인 택배업무 경영허가증(부본)과 첨부된 분지기구 명부를 지참하고 분지기구 소재지 공상행정관리부서에 가서 등록등기를 해야 한다. 기업 분지기구는 </w:t>
            </w:r>
            <w:proofErr w:type="spellStart"/>
            <w:r w:rsidRPr="00900AB3">
              <w:rPr>
                <w:rFonts w:hAnsi="한컴바탕" w:hint="eastAsia"/>
                <w:bCs/>
                <w:color w:val="000000" w:themeColor="text1"/>
                <w:spacing w:val="-6"/>
              </w:rPr>
              <w:t>영업집조를</w:t>
            </w:r>
            <w:proofErr w:type="spellEnd"/>
            <w:r w:rsidRPr="00900AB3">
              <w:rPr>
                <w:rFonts w:hAnsi="한컴바탕" w:hint="eastAsia"/>
                <w:bCs/>
                <w:color w:val="000000" w:themeColor="text1"/>
                <w:spacing w:val="-6"/>
              </w:rPr>
              <w:t xml:space="preserve"> 수령한 날로부터 20일 내에 소재지 성급 이하 우정관리기구에 가서 등록 비치</w:t>
            </w:r>
            <w:r w:rsidRPr="00900AB3">
              <w:rPr>
                <w:rFonts w:hAnsi="한컴바탕" w:hint="eastAsia"/>
                <w:color w:val="000000" w:themeColor="text1"/>
                <w:spacing w:val="-6"/>
              </w:rPr>
              <w:t>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택배업무 경영기업이 합병, 분립하거나 또는 분지기구를 철수하는 경우에는 우정관리부서에 등록 비치해야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제16조 </w:t>
            </w:r>
            <w:r w:rsidRPr="00555EC2">
              <w:rPr>
                <w:rFonts w:hAnsi="한컴바탕" w:hint="eastAsia"/>
                <w:color w:val="000000" w:themeColor="text1"/>
              </w:rPr>
              <w:t xml:space="preserve">《중화인민공화국 </w:t>
            </w:r>
            <w:proofErr w:type="spellStart"/>
            <w:r w:rsidRPr="00555EC2">
              <w:rPr>
                <w:rFonts w:hAnsi="한컴바탕" w:hint="eastAsia"/>
                <w:color w:val="000000" w:themeColor="text1"/>
              </w:rPr>
              <w:t>우정법</w:t>
            </w:r>
            <w:proofErr w:type="spellEnd"/>
            <w:r w:rsidRPr="00555EC2">
              <w:rPr>
                <w:rFonts w:hAnsi="한컴바탕" w:hint="eastAsia"/>
                <w:color w:val="000000" w:themeColor="text1"/>
              </w:rPr>
              <w:t xml:space="preserve">》이 공포되기 전에 국가 관련 규정에 따라 국무원 대외무역주관부서의 허가를 득했거나 또는 등록 비치하고 공상행정관리부서에 의법 등록한 후 국제 택배업무를 경영하는 국제화물운송대리기업이 《중화인민공화국 </w:t>
            </w:r>
            <w:proofErr w:type="spellStart"/>
            <w:r w:rsidRPr="00555EC2">
              <w:rPr>
                <w:rFonts w:hAnsi="한컴바탕" w:hint="eastAsia"/>
                <w:color w:val="000000" w:themeColor="text1"/>
              </w:rPr>
              <w:t>우정법</w:t>
            </w:r>
            <w:proofErr w:type="spellEnd"/>
            <w:r w:rsidRPr="00555EC2">
              <w:rPr>
                <w:rFonts w:hAnsi="한컴바탕" w:hint="eastAsia"/>
                <w:color w:val="000000" w:themeColor="text1"/>
              </w:rPr>
              <w:t xml:space="preserve">》 제85조 규정에 따라 </w:t>
            </w:r>
            <w:r w:rsidR="00900AB3">
              <w:rPr>
                <w:rFonts w:hAnsi="한컴바탕" w:hint="eastAsia"/>
                <w:color w:val="000000" w:themeColor="text1"/>
              </w:rPr>
              <w:t>&lt;택배업무 경영허가증&gt;</w:t>
            </w:r>
            <w:r w:rsidRPr="00555EC2">
              <w:rPr>
                <w:rFonts w:hAnsi="한컴바탕" w:hint="eastAsia"/>
                <w:color w:val="000000" w:themeColor="text1"/>
              </w:rPr>
              <w:t>을 수령 시에는 국무원 우정관리부서에 아래의 서류를 제출해야 한다.</w:t>
            </w:r>
          </w:p>
          <w:p w:rsidR="00555EC2" w:rsidRPr="00555EC2" w:rsidRDefault="00555EC2" w:rsidP="00555EC2">
            <w:pPr>
              <w:pStyle w:val="MS"/>
              <w:autoSpaceDN w:val="0"/>
              <w:spacing w:line="290" w:lineRule="atLeast"/>
              <w:ind w:firstLineChars="200" w:firstLine="460"/>
              <w:rPr>
                <w:rFonts w:hAnsi="한컴바탕"/>
                <w:color w:val="000000" w:themeColor="text1"/>
                <w:spacing w:val="10"/>
              </w:rPr>
            </w:pPr>
            <w:r w:rsidRPr="00555EC2">
              <w:rPr>
                <w:rFonts w:hAnsi="한컴바탕" w:hint="eastAsia"/>
                <w:color w:val="000000" w:themeColor="text1"/>
                <w:spacing w:val="10"/>
              </w:rPr>
              <w:t xml:space="preserve">(1) </w:t>
            </w:r>
            <w:r w:rsidR="00900AB3">
              <w:rPr>
                <w:rFonts w:hAnsi="한컴바탕" w:hint="eastAsia"/>
                <w:color w:val="000000" w:themeColor="text1"/>
                <w:spacing w:val="10"/>
              </w:rPr>
              <w:t>&lt;택배업무 경영허가증&gt;</w:t>
            </w:r>
            <w:r w:rsidRPr="00555EC2">
              <w:rPr>
                <w:rFonts w:hAnsi="한컴바탕" w:hint="eastAsia"/>
                <w:color w:val="000000" w:themeColor="text1"/>
                <w:spacing w:val="10"/>
              </w:rPr>
              <w:t xml:space="preserve"> 수령 신청서</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(2) 국무원 대외무역주관부서의 허가 또는 등록 비치 서류</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(3) 공상행정관리부서가 의법 발급한 </w:t>
            </w:r>
            <w:proofErr w:type="spellStart"/>
            <w:r w:rsidRPr="00555EC2">
              <w:rPr>
                <w:rFonts w:hAnsi="한컴바탕" w:hint="eastAsia"/>
                <w:color w:val="000000" w:themeColor="text1"/>
              </w:rPr>
              <w:t>영업집조</w:t>
            </w:r>
            <w:proofErr w:type="spellEnd"/>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(4) 분지기구 방명록.</w:t>
            </w:r>
          </w:p>
          <w:p w:rsidR="00555EC2" w:rsidRPr="00555EC2" w:rsidRDefault="00555EC2" w:rsidP="00555EC2">
            <w:pPr>
              <w:pStyle w:val="MS"/>
              <w:autoSpaceDN w:val="0"/>
              <w:spacing w:line="290" w:lineRule="atLeast"/>
              <w:ind w:firstLineChars="200" w:firstLine="412"/>
              <w:rPr>
                <w:rFonts w:hAnsi="한컴바탕"/>
                <w:b/>
                <w:bCs/>
                <w:color w:val="000000" w:themeColor="text1"/>
              </w:rPr>
            </w:pP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제4장 허가증 관리</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제17조 </w:t>
            </w:r>
            <w:r w:rsidRPr="00555EC2">
              <w:rPr>
                <w:rFonts w:hAnsi="한컴바탕" w:hint="eastAsia"/>
                <w:color w:val="000000" w:themeColor="text1"/>
              </w:rPr>
              <w:t xml:space="preserve">택배업무 경영기업은 </w:t>
            </w:r>
            <w:r w:rsidR="00900AB3">
              <w:rPr>
                <w:rFonts w:hAnsi="한컴바탕" w:hint="eastAsia"/>
                <w:color w:val="000000" w:themeColor="text1"/>
              </w:rPr>
              <w:t>&lt;택배업무 경영허가증&gt;</w:t>
            </w:r>
            <w:r w:rsidRPr="00555EC2">
              <w:rPr>
                <w:rFonts w:hAnsi="한컴바탕" w:hint="eastAsia"/>
                <w:color w:val="000000" w:themeColor="text1"/>
              </w:rPr>
              <w:t>의 허가범위와 유효기간에 따라 택배업무를 경영해야 한다.</w:t>
            </w:r>
          </w:p>
          <w:p w:rsidR="00555EC2" w:rsidRPr="00555EC2" w:rsidRDefault="00900AB3" w:rsidP="00555EC2">
            <w:pPr>
              <w:pStyle w:val="MS"/>
              <w:autoSpaceDN w:val="0"/>
              <w:spacing w:line="290" w:lineRule="atLeast"/>
              <w:ind w:firstLineChars="200" w:firstLine="420"/>
              <w:rPr>
                <w:rFonts w:hAnsi="한컴바탕"/>
                <w:color w:val="000000" w:themeColor="text1"/>
              </w:rPr>
            </w:pPr>
            <w:r>
              <w:rPr>
                <w:rFonts w:hAnsi="한컴바탕" w:hint="eastAsia"/>
                <w:color w:val="000000" w:themeColor="text1"/>
              </w:rPr>
              <w:t>&lt;택배업무 경영허가증&gt;</w:t>
            </w:r>
            <w:r w:rsidR="00555EC2" w:rsidRPr="00555EC2">
              <w:rPr>
                <w:rFonts w:hAnsi="한컴바탕" w:hint="eastAsia"/>
                <w:color w:val="000000" w:themeColor="text1"/>
              </w:rPr>
              <w:t xml:space="preserve"> 유효기간은 </w:t>
            </w:r>
            <w:proofErr w:type="gramStart"/>
            <w:r w:rsidR="00555EC2" w:rsidRPr="00555EC2">
              <w:rPr>
                <w:rFonts w:hAnsi="한컴바탕" w:hint="eastAsia"/>
                <w:color w:val="000000" w:themeColor="text1"/>
              </w:rPr>
              <w:t>5년</w:t>
            </w:r>
            <w:r>
              <w:rPr>
                <w:rFonts w:hAnsi="한컴바탕" w:hint="eastAsia"/>
                <w:color w:val="000000" w:themeColor="text1"/>
              </w:rPr>
              <w:t xml:space="preserve"> </w:t>
            </w:r>
            <w:proofErr w:type="spellStart"/>
            <w:r w:rsidR="00555EC2" w:rsidRPr="00555EC2">
              <w:rPr>
                <w:rFonts w:hAnsi="한컴바탕" w:hint="eastAsia"/>
                <w:color w:val="000000" w:themeColor="text1"/>
              </w:rPr>
              <w:t>으로</w:t>
            </w:r>
            <w:proofErr w:type="spellEnd"/>
            <w:proofErr w:type="gramEnd"/>
            <w:r w:rsidR="00555EC2" w:rsidRPr="00555EC2">
              <w:rPr>
                <w:rFonts w:hAnsi="한컴바탕" w:hint="eastAsia"/>
                <w:color w:val="000000" w:themeColor="text1"/>
              </w:rPr>
              <w:t xml:space="preserve">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택배업무 경영기업은 《택배업무 </w:t>
            </w:r>
            <w:proofErr w:type="spellStart"/>
            <w:r w:rsidRPr="00555EC2">
              <w:rPr>
                <w:rFonts w:hAnsi="한컴바탕" w:hint="eastAsia"/>
                <w:color w:val="000000" w:themeColor="text1"/>
              </w:rPr>
              <w:t>경영허</w:t>
            </w:r>
            <w:proofErr w:type="spellEnd"/>
            <w:r w:rsidR="00900AB3">
              <w:rPr>
                <w:rFonts w:hAnsi="한컴바탕" w:hint="eastAsia"/>
                <w:color w:val="000000" w:themeColor="text1"/>
              </w:rPr>
              <w:t xml:space="preserve"> </w:t>
            </w:r>
            <w:r w:rsidRPr="00555EC2">
              <w:rPr>
                <w:rFonts w:hAnsi="한컴바탕" w:hint="eastAsia"/>
                <w:color w:val="000000" w:themeColor="text1"/>
              </w:rPr>
              <w:t>가증》 유효기간이 만료되는 30일 전에 허가</w:t>
            </w:r>
            <w:r w:rsidR="00900AB3">
              <w:rPr>
                <w:rFonts w:hAnsi="한컴바탕" w:hint="eastAsia"/>
                <w:color w:val="000000" w:themeColor="text1"/>
              </w:rPr>
              <w:t xml:space="preserve"> </w:t>
            </w:r>
            <w:r w:rsidRPr="00555EC2">
              <w:rPr>
                <w:rFonts w:hAnsi="한컴바탕" w:hint="eastAsia"/>
                <w:color w:val="000000" w:themeColor="text1"/>
              </w:rPr>
              <w:t>증을 발급한 우정관리부서에 신청하여 허가</w:t>
            </w:r>
            <w:r w:rsidR="00900AB3">
              <w:rPr>
                <w:rFonts w:hAnsi="한컴바탕" w:hint="eastAsia"/>
                <w:color w:val="000000" w:themeColor="text1"/>
              </w:rPr>
              <w:t xml:space="preserve"> </w:t>
            </w:r>
            <w:r w:rsidRPr="00555EC2">
              <w:rPr>
                <w:rFonts w:hAnsi="한컴바탕" w:hint="eastAsia"/>
                <w:color w:val="000000" w:themeColor="text1"/>
              </w:rPr>
              <w:t>증을 교체 수령해야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제18조 </w:t>
            </w:r>
            <w:r w:rsidR="00900AB3">
              <w:rPr>
                <w:rFonts w:hAnsi="한컴바탕" w:hint="eastAsia"/>
                <w:color w:val="000000" w:themeColor="text1"/>
              </w:rPr>
              <w:t>&lt;택배업무 경영허가증&gt;</w:t>
            </w:r>
            <w:r w:rsidRPr="00555EC2">
              <w:rPr>
                <w:rFonts w:hAnsi="한컴바탕" w:hint="eastAsia"/>
                <w:color w:val="000000" w:themeColor="text1"/>
              </w:rPr>
              <w:t xml:space="preserve"> 관리는 연도보고 제도를 실시한다. 택배업무 경영기업은 매년 4월 30일 전에 </w:t>
            </w:r>
            <w:r w:rsidR="00900AB3">
              <w:rPr>
                <w:rFonts w:hAnsi="한컴바탕" w:hint="eastAsia"/>
                <w:color w:val="000000" w:themeColor="text1"/>
              </w:rPr>
              <w:t>&lt;택배업무 경영허가증&gt;</w:t>
            </w:r>
            <w:r w:rsidRPr="00555EC2">
              <w:rPr>
                <w:rFonts w:hAnsi="한컴바탕" w:hint="eastAsia"/>
                <w:color w:val="000000" w:themeColor="text1"/>
              </w:rPr>
              <w:t>을 발급한 우정관리부서에 아래의 서류를 제출해야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(1) 연도 경영상황, 법률 및 법규 준수</w:t>
            </w:r>
            <w:r w:rsidR="00900AB3">
              <w:rPr>
                <w:rFonts w:hAnsi="한컴바탕" w:hint="eastAsia"/>
                <w:color w:val="000000" w:themeColor="text1"/>
              </w:rPr>
              <w:t xml:space="preserve"> </w:t>
            </w:r>
            <w:r w:rsidRPr="00555EC2">
              <w:rPr>
                <w:rFonts w:hAnsi="한컴바탕" w:hint="eastAsia"/>
                <w:color w:val="000000" w:themeColor="text1"/>
              </w:rPr>
              <w:t>상황 등을 포함한 연도보고서</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(2) </w:t>
            </w:r>
            <w:r w:rsidR="00900AB3">
              <w:rPr>
                <w:rFonts w:hAnsi="한컴바탕" w:hint="eastAsia"/>
                <w:color w:val="000000" w:themeColor="text1"/>
              </w:rPr>
              <w:t>&lt;택배업무 경영허가증&gt;</w:t>
            </w:r>
            <w:r w:rsidRPr="00555EC2">
              <w:rPr>
                <w:rFonts w:hAnsi="한컴바탕" w:hint="eastAsia"/>
                <w:color w:val="000000" w:themeColor="text1"/>
              </w:rPr>
              <w:t xml:space="preserve"> 부본(副本)</w:t>
            </w:r>
            <w:r w:rsidR="00900AB3">
              <w:rPr>
                <w:rFonts w:hAnsi="한컴바탕" w:hint="eastAsia"/>
                <w:color w:val="000000" w:themeColor="text1"/>
              </w:rPr>
              <w:t xml:space="preserve"> </w:t>
            </w:r>
            <w:r w:rsidRPr="00555EC2">
              <w:rPr>
                <w:rFonts w:hAnsi="한컴바탕" w:hint="eastAsia"/>
                <w:color w:val="000000" w:themeColor="text1"/>
              </w:rPr>
              <w:t>의 원본</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(3) 기업법인 </w:t>
            </w:r>
            <w:proofErr w:type="spellStart"/>
            <w:r w:rsidRPr="00555EC2">
              <w:rPr>
                <w:rFonts w:hAnsi="한컴바탕" w:hint="eastAsia"/>
                <w:color w:val="000000" w:themeColor="text1"/>
              </w:rPr>
              <w:t>영업집조</w:t>
            </w:r>
            <w:proofErr w:type="spellEnd"/>
            <w:r w:rsidRPr="00555EC2">
              <w:rPr>
                <w:rFonts w:hAnsi="한컴바탕" w:hint="eastAsia"/>
                <w:color w:val="000000" w:themeColor="text1"/>
              </w:rPr>
              <w:t xml:space="preserve"> 사본.</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제19조 </w:t>
            </w:r>
            <w:r w:rsidR="00900AB3">
              <w:rPr>
                <w:rFonts w:hAnsi="한컴바탕" w:hint="eastAsia"/>
                <w:color w:val="000000" w:themeColor="text1"/>
                <w:spacing w:val="-6"/>
              </w:rPr>
              <w:t>&lt;택배업무 경영허가증&gt;</w:t>
            </w:r>
            <w:r w:rsidRPr="00900AB3">
              <w:rPr>
                <w:rFonts w:hAnsi="한컴바탕" w:hint="eastAsia"/>
                <w:color w:val="000000" w:themeColor="text1"/>
                <w:spacing w:val="-6"/>
              </w:rPr>
              <w:t xml:space="preserve"> 기업명칭, 기업유형, 지분관계, 등록자본, 경영범위, 경영지역 및 분지기구 등 사항이 변경된 경우에는 우정관리부서에 보고하여 변경 수속을 밟고 허가증을 교체 수령해야 한다.</w:t>
            </w:r>
          </w:p>
          <w:p w:rsidR="00555EC2" w:rsidRPr="00555EC2" w:rsidRDefault="00555EC2" w:rsidP="00555EC2">
            <w:pPr>
              <w:pStyle w:val="MS"/>
              <w:autoSpaceDN w:val="0"/>
              <w:spacing w:line="290" w:lineRule="atLeast"/>
              <w:ind w:firstLineChars="200" w:firstLine="396"/>
              <w:rPr>
                <w:rFonts w:hAnsi="한컴바탕"/>
                <w:color w:val="000000" w:themeColor="text1"/>
                <w:spacing w:val="-4"/>
              </w:rPr>
            </w:pPr>
            <w:r w:rsidRPr="00555EC2">
              <w:rPr>
                <w:rFonts w:hAnsi="한컴바탕" w:hint="eastAsia"/>
                <w:b/>
                <w:bCs/>
                <w:color w:val="000000" w:themeColor="text1"/>
                <w:spacing w:val="-4"/>
              </w:rPr>
              <w:t xml:space="preserve">제20조 </w:t>
            </w:r>
            <w:r w:rsidRPr="00900AB3">
              <w:rPr>
                <w:rFonts w:hAnsi="한컴바탕" w:hint="eastAsia"/>
                <w:color w:val="000000" w:themeColor="text1"/>
                <w:spacing w:val="-10"/>
              </w:rPr>
              <w:t xml:space="preserve">택배기업이 </w:t>
            </w:r>
            <w:r w:rsidR="00900AB3">
              <w:rPr>
                <w:rFonts w:hAnsi="한컴바탕" w:hint="eastAsia"/>
                <w:color w:val="000000" w:themeColor="text1"/>
                <w:spacing w:val="-10"/>
              </w:rPr>
              <w:t>&lt;택배업무 경영허가증&gt;</w:t>
            </w:r>
            <w:r w:rsidRPr="00900AB3">
              <w:rPr>
                <w:rFonts w:hAnsi="한컴바탕" w:hint="eastAsia"/>
                <w:color w:val="000000" w:themeColor="text1"/>
                <w:spacing w:val="-10"/>
              </w:rPr>
              <w:t xml:space="preserve"> 유효기간 내에 경영을 중지하는 경우에는 사전에 서면으로 허가증을 발급한 우정관리부서에 고지하고 </w:t>
            </w:r>
            <w:r w:rsidR="00900AB3">
              <w:rPr>
                <w:rFonts w:hAnsi="한컴바탕" w:hint="eastAsia"/>
                <w:color w:val="000000" w:themeColor="text1"/>
                <w:spacing w:val="-10"/>
              </w:rPr>
              <w:t>&lt;택배업무 경영허가증&gt;</w:t>
            </w:r>
            <w:r w:rsidRPr="00900AB3">
              <w:rPr>
                <w:rFonts w:hAnsi="한컴바탕" w:hint="eastAsia"/>
                <w:color w:val="000000" w:themeColor="text1"/>
                <w:spacing w:val="-10"/>
              </w:rPr>
              <w:t>을 반납해야 하며, 아울러 우정관리부서의 규정에 따라 아직 배달하지 못한 택배우편물을 적절하게 처리해야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제21조 </w:t>
            </w:r>
            <w:r w:rsidRPr="00555EC2">
              <w:rPr>
                <w:rFonts w:hAnsi="한컴바탕" w:hint="eastAsia"/>
                <w:color w:val="000000" w:themeColor="text1"/>
              </w:rPr>
              <w:t>아래의 상황중의 하나가 있는 경우 우정관리부서는 법에 따라 택배업무 경영허가 말소수속을 처리해야 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(1) </w:t>
            </w:r>
            <w:r w:rsidR="00900AB3">
              <w:rPr>
                <w:rFonts w:hAnsi="한컴바탕" w:hint="eastAsia"/>
                <w:color w:val="000000" w:themeColor="text1"/>
              </w:rPr>
              <w:t>&lt;</w:t>
            </w:r>
            <w:r w:rsidRPr="00900AB3">
              <w:rPr>
                <w:rFonts w:hAnsi="한컴바탕" w:hint="eastAsia"/>
                <w:color w:val="000000" w:themeColor="text1"/>
                <w:spacing w:val="-6"/>
              </w:rPr>
              <w:t xml:space="preserve">택배업무 </w:t>
            </w:r>
            <w:r w:rsidR="00900AB3">
              <w:rPr>
                <w:rFonts w:hAnsi="한컴바탕" w:hint="eastAsia"/>
                <w:color w:val="000000" w:themeColor="text1"/>
                <w:spacing w:val="-6"/>
              </w:rPr>
              <w:t>경영허가증&gt;</w:t>
            </w:r>
            <w:r w:rsidRPr="00900AB3">
              <w:rPr>
                <w:rFonts w:hAnsi="한컴바탕" w:hint="eastAsia"/>
                <w:color w:val="000000" w:themeColor="text1"/>
                <w:spacing w:val="-6"/>
              </w:rPr>
              <w:t xml:space="preserve"> 유효기간이 만료되었음에도 불구하고 연기하지 아니한 경우</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(2) </w:t>
            </w:r>
            <w:r w:rsidRPr="00900AB3">
              <w:rPr>
                <w:rFonts w:hAnsi="한컴바탕" w:hint="eastAsia"/>
                <w:color w:val="000000" w:themeColor="text1"/>
                <w:spacing w:val="-8"/>
              </w:rPr>
              <w:t>기업법인 자격이 법에 따라 종료된 경우</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(3) 신청인이 </w:t>
            </w:r>
            <w:r w:rsidR="00900AB3">
              <w:rPr>
                <w:rFonts w:hAnsi="한컴바탕" w:hint="eastAsia"/>
                <w:color w:val="000000" w:themeColor="text1"/>
              </w:rPr>
              <w:t>&lt;택배업무 경영허가증&gt;</w:t>
            </w:r>
            <w:r w:rsidRPr="00555EC2">
              <w:rPr>
                <w:rFonts w:hAnsi="한컴바탕" w:hint="eastAsia"/>
                <w:color w:val="000000" w:themeColor="text1"/>
              </w:rPr>
              <w:t>을 취득한 후 정당한 이유가 없이 6개월을 초과하여도 택배업무를 경영하지 않거나 스스로 연속 6개월 이상 조업을 중지한 경우</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(4) </w:t>
            </w:r>
            <w:r w:rsidR="00900AB3">
              <w:rPr>
                <w:rFonts w:hAnsi="한컴바탕" w:hint="eastAsia"/>
                <w:color w:val="000000" w:themeColor="text1"/>
              </w:rPr>
              <w:t>&lt;택배업무 경영허가증&gt;</w:t>
            </w:r>
            <w:r w:rsidRPr="00555EC2">
              <w:rPr>
                <w:rFonts w:hAnsi="한컴바탕" w:hint="eastAsia"/>
                <w:color w:val="000000" w:themeColor="text1"/>
              </w:rPr>
              <w:t xml:space="preserve"> 유효기간 내에 경영을 중지한 경우</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(5) 택배업무 경영허가가 법에 의해 취소, 철회되었거나, 또는 </w:t>
            </w:r>
            <w:r w:rsidR="00900AB3">
              <w:rPr>
                <w:rFonts w:hAnsi="한컴바탕" w:hint="eastAsia"/>
                <w:color w:val="000000" w:themeColor="text1"/>
              </w:rPr>
              <w:t>&lt;택배업무 경영허가증&gt;</w:t>
            </w:r>
            <w:r w:rsidRPr="00555EC2">
              <w:rPr>
                <w:rFonts w:hAnsi="한컴바탕" w:hint="eastAsia"/>
                <w:color w:val="000000" w:themeColor="text1"/>
              </w:rPr>
              <w:t>이 법에 의해 회수 말소된 경우</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(6) 법률, 행정법규가 규정한 기타 상황.</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제22조 </w:t>
            </w:r>
            <w:r w:rsidRPr="00555EC2">
              <w:rPr>
                <w:rFonts w:hAnsi="한컴바탕" w:hint="eastAsia"/>
                <w:color w:val="000000" w:themeColor="text1"/>
              </w:rPr>
              <w:t xml:space="preserve">우정관리부서는 </w:t>
            </w:r>
            <w:r w:rsidR="00900AB3">
              <w:rPr>
                <w:rFonts w:hAnsi="한컴바탕" w:hint="eastAsia"/>
                <w:color w:val="000000" w:themeColor="text1"/>
              </w:rPr>
              <w:t>&lt;택배업무 경영허가증&gt;</w:t>
            </w:r>
            <w:r w:rsidRPr="00555EC2">
              <w:rPr>
                <w:rFonts w:hAnsi="한컴바탕" w:hint="eastAsia"/>
                <w:color w:val="000000" w:themeColor="text1"/>
              </w:rPr>
              <w:t>의 발급, 변경, 말소 등 사항을 사회에 공고해야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제23조 </w:t>
            </w:r>
            <w:r w:rsidR="00900AB3">
              <w:rPr>
                <w:rFonts w:hAnsi="한컴바탕" w:hint="eastAsia"/>
                <w:color w:val="000000" w:themeColor="text1"/>
              </w:rPr>
              <w:t>&lt;택배업무 경영허가증&gt;</w:t>
            </w:r>
            <w:r w:rsidRPr="00555EC2">
              <w:rPr>
                <w:rFonts w:hAnsi="한컴바탕" w:hint="eastAsia"/>
                <w:color w:val="000000" w:themeColor="text1"/>
              </w:rPr>
              <w:t>은 국무원 우정관리부서가 통일적으로 인쇄 제작한다.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어떠한 단위나 개인도 </w:t>
            </w:r>
            <w:r w:rsidR="00900AB3">
              <w:rPr>
                <w:rFonts w:hAnsi="한컴바탕" w:hint="eastAsia"/>
                <w:color w:val="000000" w:themeColor="text1"/>
              </w:rPr>
              <w:t>&lt;택배업무 경영허가증&gt;</w:t>
            </w:r>
            <w:r w:rsidRPr="00555EC2">
              <w:rPr>
                <w:rFonts w:hAnsi="한컴바탕" w:hint="eastAsia"/>
                <w:color w:val="000000" w:themeColor="text1"/>
              </w:rPr>
              <w:t xml:space="preserve">을 위조, </w:t>
            </w:r>
            <w:proofErr w:type="spellStart"/>
            <w:r w:rsidRPr="00555EC2">
              <w:rPr>
                <w:rFonts w:hAnsi="한컴바탕" w:hint="eastAsia"/>
                <w:color w:val="000000" w:themeColor="text1"/>
              </w:rPr>
              <w:t>개찬</w:t>
            </w:r>
            <w:proofErr w:type="spellEnd"/>
            <w:r w:rsidRPr="00555EC2">
              <w:rPr>
                <w:rFonts w:hAnsi="한컴바탕" w:hint="eastAsia"/>
                <w:color w:val="000000" w:themeColor="text1"/>
              </w:rPr>
              <w:t>, 도용, 임대, 매매하거나 양도할 수 없다.</w:t>
            </w:r>
          </w:p>
          <w:p w:rsidR="00555EC2" w:rsidRPr="00555EC2" w:rsidRDefault="00555EC2" w:rsidP="00555EC2">
            <w:pPr>
              <w:pStyle w:val="MS"/>
              <w:autoSpaceDN w:val="0"/>
              <w:spacing w:line="290" w:lineRule="atLeast"/>
              <w:ind w:firstLineChars="200" w:firstLine="412"/>
              <w:rPr>
                <w:rFonts w:hAnsi="한컴바탕"/>
                <w:b/>
                <w:bCs/>
                <w:color w:val="000000" w:themeColor="text1"/>
              </w:rPr>
            </w:pP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제5장 감독 검사</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제24조 </w:t>
            </w:r>
            <w:r w:rsidRPr="00555EC2">
              <w:rPr>
                <w:rFonts w:hAnsi="한컴바탕" w:hint="eastAsia"/>
                <w:color w:val="000000" w:themeColor="text1"/>
              </w:rPr>
              <w:t xml:space="preserve">우정관리부서는 법에 따라 </w:t>
            </w:r>
            <w:r w:rsidR="00900AB3">
              <w:rPr>
                <w:rFonts w:hAnsi="한컴바탕" w:hint="eastAsia"/>
                <w:color w:val="000000" w:themeColor="text1"/>
              </w:rPr>
              <w:t>&lt;택배업무 경영허가증&gt;</w:t>
            </w:r>
            <w:r w:rsidRPr="00555EC2">
              <w:rPr>
                <w:rFonts w:hAnsi="한컴바탕" w:hint="eastAsia"/>
                <w:color w:val="000000" w:themeColor="text1"/>
              </w:rPr>
              <w:t>을 취득한 기업에 대해 감독 검사를 실시하며, 검사대상 기업은 감독 검사를 접수하고 그에 협조해야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제25조 </w:t>
            </w:r>
            <w:r w:rsidRPr="00555EC2">
              <w:rPr>
                <w:rFonts w:hAnsi="한컴바탕" w:hint="eastAsia"/>
                <w:color w:val="000000" w:themeColor="text1"/>
              </w:rPr>
              <w:t>감독 검사의 주요 내용은 아래와 같다.</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(1) 택배업무 경영기업의 명칭, 법정대표자(책임자), 경영주소, 경영범위, 경영지역, 경영기간 등 중요사항이 </w:t>
            </w:r>
            <w:r w:rsidR="00900AB3">
              <w:rPr>
                <w:rFonts w:hAnsi="한컴바탕" w:hint="eastAsia"/>
                <w:color w:val="000000" w:themeColor="text1"/>
              </w:rPr>
              <w:t>반드시 &lt;택배업무 경영허가증&gt;</w:t>
            </w:r>
            <w:r w:rsidRPr="00555EC2">
              <w:rPr>
                <w:rFonts w:hAnsi="한컴바탕" w:hint="eastAsia"/>
                <w:color w:val="000000" w:themeColor="text1"/>
              </w:rPr>
              <w:t xml:space="preserve"> 등기 사항과의 일치</w:t>
            </w:r>
            <w:r w:rsidR="00900AB3">
              <w:rPr>
                <w:rFonts w:hAnsi="한컴바탕" w:hint="eastAsia"/>
                <w:color w:val="000000" w:themeColor="text1"/>
              </w:rPr>
              <w:t xml:space="preserve"> </w:t>
            </w:r>
            <w:r w:rsidRPr="00555EC2">
              <w:rPr>
                <w:rFonts w:hAnsi="한컴바탕" w:hint="eastAsia"/>
                <w:color w:val="000000" w:themeColor="text1"/>
              </w:rPr>
              <w:t>여부</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(2) </w:t>
            </w:r>
            <w:r w:rsidR="00900AB3">
              <w:rPr>
                <w:rFonts w:hAnsi="한컴바탕" w:hint="eastAsia"/>
                <w:color w:val="000000" w:themeColor="text1"/>
              </w:rPr>
              <w:t>&lt;택배업무 경영허가증&gt;</w:t>
            </w:r>
            <w:r w:rsidRPr="00555EC2">
              <w:rPr>
                <w:rFonts w:hAnsi="한컴바탕" w:hint="eastAsia"/>
                <w:color w:val="000000" w:themeColor="text1"/>
              </w:rPr>
              <w:t>의 변경, 연장, 말소 등 수속 처리 상황</w:t>
            </w:r>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 xml:space="preserve">(3) 택배업무 경영기업이 지속적으로 </w:t>
            </w:r>
            <w:r w:rsidR="00900AB3">
              <w:rPr>
                <w:rFonts w:hAnsi="한컴바탕" w:hint="eastAsia"/>
                <w:color w:val="000000" w:themeColor="text1"/>
              </w:rPr>
              <w:t>&lt;택배업무 경영허가증&gt;</w:t>
            </w:r>
            <w:r w:rsidRPr="00555EC2">
              <w:rPr>
                <w:rFonts w:hAnsi="한컴바탕" w:hint="eastAsia"/>
                <w:color w:val="000000" w:themeColor="text1"/>
              </w:rPr>
              <w:t xml:space="preserve"> 발급 조건에 부합하는 </w:t>
            </w:r>
            <w:proofErr w:type="spellStart"/>
            <w:r w:rsidRPr="00555EC2">
              <w:rPr>
                <w:rFonts w:hAnsi="한컴바탕" w:hint="eastAsia"/>
                <w:color w:val="000000" w:themeColor="text1"/>
              </w:rPr>
              <w:t>가의여부</w:t>
            </w:r>
            <w:proofErr w:type="spellEnd"/>
          </w:p>
          <w:p w:rsidR="00555EC2" w:rsidRPr="00555EC2" w:rsidRDefault="00555EC2" w:rsidP="00555EC2">
            <w:pPr>
              <w:pStyle w:val="MS"/>
              <w:autoSpaceDN w:val="0"/>
              <w:spacing w:line="290" w:lineRule="atLeast"/>
              <w:ind w:firstLineChars="200" w:firstLine="420"/>
              <w:rPr>
                <w:rFonts w:hAnsi="한컴바탕"/>
                <w:color w:val="000000" w:themeColor="text1"/>
              </w:rPr>
            </w:pPr>
            <w:r w:rsidRPr="00555EC2">
              <w:rPr>
                <w:rFonts w:hAnsi="한컴바탕" w:hint="eastAsia"/>
                <w:color w:val="000000" w:themeColor="text1"/>
              </w:rPr>
              <w:t>(4) 법률, 행정법규가 규정한 기타 내용.</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제26조</w:t>
            </w:r>
            <w:r w:rsidRPr="00D26148">
              <w:rPr>
                <w:rFonts w:hAnsi="한컴바탕" w:hint="eastAsia"/>
                <w:b/>
                <w:bCs/>
                <w:color w:val="000000" w:themeColor="text1"/>
                <w:spacing w:val="-6"/>
              </w:rPr>
              <w:t xml:space="preserve"> </w:t>
            </w:r>
            <w:r w:rsidRPr="00D26148">
              <w:rPr>
                <w:rFonts w:hAnsi="한컴바탕" w:hint="eastAsia"/>
                <w:color w:val="000000" w:themeColor="text1"/>
                <w:spacing w:val="-6"/>
              </w:rPr>
              <w:t xml:space="preserve">감독 검사를 실시하는 우정관리부서의 감독 검사인원은 최소 2인이어야 하며 아울러 </w:t>
            </w:r>
            <w:proofErr w:type="spellStart"/>
            <w:r w:rsidRPr="00D26148">
              <w:rPr>
                <w:rFonts w:hAnsi="한컴바탕" w:hint="eastAsia"/>
                <w:color w:val="000000" w:themeColor="text1"/>
                <w:spacing w:val="-6"/>
              </w:rPr>
              <w:t>집법증서를</w:t>
            </w:r>
            <w:proofErr w:type="spellEnd"/>
            <w:r w:rsidRPr="00D26148">
              <w:rPr>
                <w:rFonts w:hAnsi="한컴바탕" w:hint="eastAsia"/>
                <w:color w:val="000000" w:themeColor="text1"/>
                <w:spacing w:val="-6"/>
              </w:rPr>
              <w:t xml:space="preserve"> 제시해야 한다. 감독 검사인원은 감독 검사 상황과 처리결과를 기록하고 그에 서명한 후 서류를 보존해야 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제27조 </w:t>
            </w:r>
            <w:r w:rsidRPr="00555EC2">
              <w:rPr>
                <w:rFonts w:hAnsi="한컴바탕" w:hint="eastAsia"/>
                <w:color w:val="000000" w:themeColor="text1"/>
              </w:rPr>
              <w:t xml:space="preserve">우정관리부서는 감독 </w:t>
            </w:r>
            <w:proofErr w:type="spellStart"/>
            <w:r w:rsidRPr="00555EC2">
              <w:rPr>
                <w:rFonts w:hAnsi="한컴바탕" w:hint="eastAsia"/>
                <w:color w:val="000000" w:themeColor="text1"/>
              </w:rPr>
              <w:t>검사을</w:t>
            </w:r>
            <w:proofErr w:type="spellEnd"/>
            <w:r w:rsidRPr="00555EC2">
              <w:rPr>
                <w:rFonts w:hAnsi="한컴바탕" w:hint="eastAsia"/>
                <w:color w:val="000000" w:themeColor="text1"/>
              </w:rPr>
              <w:t xml:space="preserve"> 실시할 때 택배업무 경영기업의 정상적 생산경영활동에 영향을 주어서는 </w:t>
            </w:r>
            <w:proofErr w:type="spellStart"/>
            <w:r w:rsidRPr="00555EC2">
              <w:rPr>
                <w:rFonts w:hAnsi="한컴바탕" w:hint="eastAsia"/>
                <w:color w:val="000000" w:themeColor="text1"/>
              </w:rPr>
              <w:t>아니되며</w:t>
            </w:r>
            <w:proofErr w:type="spellEnd"/>
            <w:r w:rsidRPr="00555EC2">
              <w:rPr>
                <w:rFonts w:hAnsi="한컴바탕" w:hint="eastAsia"/>
                <w:color w:val="000000" w:themeColor="text1"/>
              </w:rPr>
              <w:t xml:space="preserve">, 그 어떠한 비용도 수취할 수 없다. </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제28조 </w:t>
            </w:r>
            <w:r w:rsidRPr="00D26148">
              <w:rPr>
                <w:rFonts w:hAnsi="한컴바탕" w:hint="eastAsia"/>
                <w:color w:val="000000" w:themeColor="text1"/>
                <w:spacing w:val="-6"/>
              </w:rPr>
              <w:t>공민, 기업 및 기타 조직이 우정관리부서의 업무직원이 행정허가 또는 감독 검사를 실시하는 과정에서 불법행위를 행한 것을 발견한 경우에는 우정관리부서에 신고할 수 있으며, 신고를 접수한 우정관리부서는 지체 없이 조사 확인하고 처리해야 한다.</w:t>
            </w:r>
          </w:p>
          <w:p w:rsidR="00555EC2" w:rsidRPr="00555EC2" w:rsidRDefault="00555EC2" w:rsidP="00555EC2">
            <w:pPr>
              <w:pStyle w:val="MS"/>
              <w:autoSpaceDN w:val="0"/>
              <w:spacing w:line="290" w:lineRule="atLeast"/>
              <w:ind w:firstLineChars="200" w:firstLine="412"/>
              <w:rPr>
                <w:rFonts w:hAnsi="한컴바탕"/>
                <w:b/>
                <w:bCs/>
                <w:color w:val="000000" w:themeColor="text1"/>
              </w:rPr>
            </w:pP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제6장 법적 책임</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제29조 </w:t>
            </w:r>
            <w:r w:rsidRPr="00555EC2">
              <w:rPr>
                <w:rFonts w:hAnsi="한컴바탕" w:hint="eastAsia"/>
                <w:color w:val="000000" w:themeColor="text1"/>
              </w:rPr>
              <w:t xml:space="preserve">이 방법 제5조, 제17조 제1항의 규정을 위반한 경우 《중화인민공화국 </w:t>
            </w:r>
            <w:proofErr w:type="spellStart"/>
            <w:r w:rsidRPr="00555EC2">
              <w:rPr>
                <w:rFonts w:hAnsi="한컴바탕" w:hint="eastAsia"/>
                <w:color w:val="000000" w:themeColor="text1"/>
              </w:rPr>
              <w:t>우정법</w:t>
            </w:r>
            <w:proofErr w:type="spellEnd"/>
            <w:r w:rsidRPr="00555EC2">
              <w:rPr>
                <w:rFonts w:hAnsi="한컴바탕" w:hint="eastAsia"/>
                <w:color w:val="000000" w:themeColor="text1"/>
              </w:rPr>
              <w:t>》 제72조의 규정에 따라 처벌한다.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제30조 </w:t>
            </w:r>
            <w:r w:rsidRPr="00D26148">
              <w:rPr>
                <w:rFonts w:hAnsi="한컴바탕" w:hint="eastAsia"/>
                <w:color w:val="000000" w:themeColor="text1"/>
                <w:spacing w:val="-8"/>
              </w:rPr>
              <w:t>택배업무 경영허가를 신청 시 신청인이 진실한 상황을 속이고 허위를 날조하여 경영허가를 취득한 경우 우정관리부서는 법에 따라 그 경영허가를 취소하며, 아울러 1만 위안 이상, 3만 위안 이하의 벌금을 부과한다.</w:t>
            </w:r>
          </w:p>
          <w:p w:rsidR="00555EC2" w:rsidRPr="00555EC2" w:rsidRDefault="00900AB3" w:rsidP="00555EC2">
            <w:pPr>
              <w:pStyle w:val="MS"/>
              <w:autoSpaceDN w:val="0"/>
              <w:spacing w:line="290" w:lineRule="atLeast"/>
              <w:ind w:firstLineChars="200" w:firstLine="420"/>
              <w:rPr>
                <w:rFonts w:hAnsi="한컴바탕"/>
                <w:color w:val="000000" w:themeColor="text1"/>
              </w:rPr>
            </w:pPr>
            <w:r>
              <w:rPr>
                <w:rFonts w:hAnsi="한컴바탕" w:hint="eastAsia"/>
                <w:color w:val="000000" w:themeColor="text1"/>
              </w:rPr>
              <w:t>&lt;택배업무 경영허가증&gt;</w:t>
            </w:r>
            <w:r w:rsidR="00555EC2" w:rsidRPr="00555EC2">
              <w:rPr>
                <w:rFonts w:hAnsi="한컴바탕" w:hint="eastAsia"/>
                <w:color w:val="000000" w:themeColor="text1"/>
              </w:rPr>
              <w:t xml:space="preserve">을 위조, </w:t>
            </w:r>
            <w:proofErr w:type="spellStart"/>
            <w:r w:rsidR="00555EC2" w:rsidRPr="00555EC2">
              <w:rPr>
                <w:rFonts w:hAnsi="한컴바탕" w:hint="eastAsia"/>
                <w:color w:val="000000" w:themeColor="text1"/>
              </w:rPr>
              <w:t>개찬</w:t>
            </w:r>
            <w:proofErr w:type="spellEnd"/>
            <w:r w:rsidR="00555EC2" w:rsidRPr="00555EC2">
              <w:rPr>
                <w:rFonts w:hAnsi="한컴바탕" w:hint="eastAsia"/>
                <w:color w:val="000000" w:themeColor="text1"/>
              </w:rPr>
              <w:t>, 도용, 임대, 매매 또는 양도한 경우 우정관리부서는 1만 위안 이상, 3만 위안 이하의 벌금을 부과하며, 범죄를 저질렀을 경우에는 법에 따라 형사책임을 묻는다.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제31조 </w:t>
            </w:r>
            <w:r w:rsidRPr="00555EC2">
              <w:rPr>
                <w:rFonts w:hAnsi="한컴바탕" w:hint="eastAsia"/>
                <w:color w:val="000000" w:themeColor="text1"/>
              </w:rPr>
              <w:t xml:space="preserve">택배기업이 분지기구를 설립하거나 또는 합병, 분립하고도 우정관리부서에 등록 비치하지 아니한 경우에는 《중화인민공화국 </w:t>
            </w:r>
            <w:proofErr w:type="spellStart"/>
            <w:r w:rsidRPr="00555EC2">
              <w:rPr>
                <w:rFonts w:hAnsi="한컴바탕" w:hint="eastAsia"/>
                <w:color w:val="000000" w:themeColor="text1"/>
              </w:rPr>
              <w:t>우정법</w:t>
            </w:r>
            <w:proofErr w:type="spellEnd"/>
            <w:r w:rsidRPr="00555EC2">
              <w:rPr>
                <w:rFonts w:hAnsi="한컴바탕" w:hint="eastAsia"/>
                <w:color w:val="000000" w:themeColor="text1"/>
              </w:rPr>
              <w:t>》 제73조의 규정에 따라 처벌한다.</w:t>
            </w:r>
          </w:p>
          <w:p w:rsidR="00555EC2" w:rsidRPr="00D26148" w:rsidRDefault="00555EC2" w:rsidP="00D26148">
            <w:pPr>
              <w:pStyle w:val="MS"/>
              <w:autoSpaceDN w:val="0"/>
              <w:spacing w:line="290" w:lineRule="atLeast"/>
              <w:ind w:firstLineChars="200" w:firstLine="372"/>
              <w:rPr>
                <w:rFonts w:hAnsi="한컴바탕"/>
                <w:color w:val="000000" w:themeColor="text1"/>
                <w:spacing w:val="-12"/>
              </w:rPr>
            </w:pPr>
            <w:r w:rsidRPr="00D26148">
              <w:rPr>
                <w:rFonts w:hAnsi="한컴바탕" w:hint="eastAsia"/>
                <w:color w:val="000000" w:themeColor="text1"/>
                <w:spacing w:val="-12"/>
              </w:rPr>
              <w:t>전 항의 규정 이외에 택배업무 경영기업이 이 방법 규정에 따라 등록비치, 변경 수속을 하지 아니하거나 또는 규정한 기한 내에 연도보고서를 제출하지 아니한 경우 우정관리부서는 시정을 명하며, 아울러 1만 위안 이하의 벌금을 부과할 수 있다. 등록비치, 변경 수속을 하거나 또는 연도보고서를 제출할 때 진실한 상황을 속이거나 허위를 날조한 경우 우정관리부서는 시정을 명하며, 아울러 1만 위안 이상, 3만 위안 이하의 벌금을 부과할 수 있다.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제32조 </w:t>
            </w:r>
            <w:r w:rsidRPr="00D26148">
              <w:rPr>
                <w:rFonts w:hAnsi="한컴바탕" w:hint="eastAsia"/>
                <w:color w:val="000000" w:themeColor="text1"/>
                <w:spacing w:val="-6"/>
              </w:rPr>
              <w:t xml:space="preserve">택배기업이 택배업무 경영을 중지한 후 우정관리부서에 서면보고를 하지 않고 </w:t>
            </w:r>
            <w:r w:rsidR="00900AB3" w:rsidRPr="00D26148">
              <w:rPr>
                <w:rFonts w:hAnsi="한컴바탕" w:hint="eastAsia"/>
                <w:color w:val="000000" w:themeColor="text1"/>
                <w:spacing w:val="-6"/>
              </w:rPr>
              <w:t>&lt;택배업무 경영허가증&gt;</w:t>
            </w:r>
            <w:r w:rsidRPr="00D26148">
              <w:rPr>
                <w:rFonts w:hAnsi="한컴바탕" w:hint="eastAsia"/>
                <w:color w:val="000000" w:themeColor="text1"/>
                <w:spacing w:val="-6"/>
              </w:rPr>
              <w:t xml:space="preserve">도 반납하지 아니한 경우, 또는 국무원 우정관리부서의 규정에 따라 아직 배달하지 못한 택배우편물을 적절하게 처리하지 아니한 경우 《중화인민공화국 </w:t>
            </w:r>
            <w:proofErr w:type="spellStart"/>
            <w:r w:rsidRPr="00D26148">
              <w:rPr>
                <w:rFonts w:hAnsi="한컴바탕" w:hint="eastAsia"/>
                <w:color w:val="000000" w:themeColor="text1"/>
                <w:spacing w:val="-6"/>
              </w:rPr>
              <w:t>우정법</w:t>
            </w:r>
            <w:proofErr w:type="spellEnd"/>
            <w:r w:rsidRPr="00D26148">
              <w:rPr>
                <w:rFonts w:hAnsi="한컴바탕" w:hint="eastAsia"/>
                <w:color w:val="000000" w:themeColor="text1"/>
                <w:spacing w:val="-6"/>
              </w:rPr>
              <w:t>》 제73조의 규정에 따라 처벌한다.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제33조 </w:t>
            </w:r>
            <w:r w:rsidRPr="00555EC2">
              <w:rPr>
                <w:rFonts w:hAnsi="한컴바탕" w:hint="eastAsia"/>
                <w:color w:val="000000" w:themeColor="text1"/>
              </w:rPr>
              <w:t xml:space="preserve">이 방법 제24조의 규정을 위반한 경우 《중화인민공화국 </w:t>
            </w:r>
            <w:proofErr w:type="spellStart"/>
            <w:r w:rsidRPr="00555EC2">
              <w:rPr>
                <w:rFonts w:hAnsi="한컴바탕" w:hint="eastAsia"/>
                <w:color w:val="000000" w:themeColor="text1"/>
              </w:rPr>
              <w:t>우정법</w:t>
            </w:r>
            <w:proofErr w:type="spellEnd"/>
            <w:r w:rsidRPr="00555EC2">
              <w:rPr>
                <w:rFonts w:hAnsi="한컴바탕" w:hint="eastAsia"/>
                <w:color w:val="000000" w:themeColor="text1"/>
              </w:rPr>
              <w:t>》 제77조의 규정에 따라 처벌한다.</w:t>
            </w:r>
          </w:p>
          <w:p w:rsidR="00555EC2" w:rsidRPr="00555EC2" w:rsidRDefault="00555EC2" w:rsidP="00555EC2">
            <w:pPr>
              <w:pStyle w:val="MS"/>
              <w:autoSpaceDN w:val="0"/>
              <w:spacing w:line="290" w:lineRule="atLeast"/>
              <w:ind w:firstLineChars="200" w:firstLine="372"/>
              <w:rPr>
                <w:rFonts w:hAnsi="한컴바탕"/>
                <w:color w:val="000000" w:themeColor="text1"/>
                <w:spacing w:val="-10"/>
              </w:rPr>
            </w:pPr>
            <w:r w:rsidRPr="00555EC2">
              <w:rPr>
                <w:rFonts w:hAnsi="한컴바탕" w:hint="eastAsia"/>
                <w:b/>
                <w:bCs/>
                <w:color w:val="000000" w:themeColor="text1"/>
                <w:spacing w:val="-10"/>
              </w:rPr>
              <w:t xml:space="preserve">제34조 </w:t>
            </w:r>
            <w:r w:rsidRPr="00555EC2">
              <w:rPr>
                <w:rFonts w:hAnsi="한컴바탕" w:hint="eastAsia"/>
                <w:color w:val="000000" w:themeColor="text1"/>
                <w:spacing w:val="-10"/>
              </w:rPr>
              <w:t xml:space="preserve">택배업무 경영기업이 우정관리부서가 이 방법에 따라 행한 구체적인 행정행위에 불복 시에는 법에 따라 행정재의를 제출하거나, 직접 인민법원에 행정소송을 제기할 수 있다. </w:t>
            </w:r>
          </w:p>
          <w:p w:rsidR="00555EC2" w:rsidRPr="00D26148" w:rsidRDefault="00555EC2" w:rsidP="00D26148">
            <w:pPr>
              <w:pStyle w:val="MS"/>
              <w:autoSpaceDN w:val="0"/>
              <w:spacing w:line="290" w:lineRule="atLeast"/>
              <w:ind w:firstLineChars="200" w:firstLine="356"/>
              <w:rPr>
                <w:rFonts w:hAnsi="한컴바탕"/>
                <w:color w:val="000000" w:themeColor="text1"/>
                <w:spacing w:val="-16"/>
              </w:rPr>
            </w:pPr>
            <w:r w:rsidRPr="00D26148">
              <w:rPr>
                <w:rFonts w:hAnsi="한컴바탕" w:hint="eastAsia"/>
                <w:color w:val="000000" w:themeColor="text1"/>
                <w:spacing w:val="-16"/>
              </w:rPr>
              <w:t>택배업무 경영기업이 기간이 지나도 행정처벌 결정을 이행하지 아니한 경우 행정처벌을 결정한 우정관리부서는 인민법원에 강제집행을 신청할 수 있다.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제35조 </w:t>
            </w:r>
            <w:r w:rsidRPr="00555EC2">
              <w:rPr>
                <w:rFonts w:hAnsi="한컴바탕" w:hint="eastAsia"/>
                <w:color w:val="000000" w:themeColor="text1"/>
              </w:rPr>
              <w:t>우정관리부서 업무직원이 택배업무 경영허가 관리업무 중에서 직권을 남용하거나 직무에 태만하거나 부정을 행한 경우 주관기관 또는 감찰기관은 행정처분을 주며, 범죄 용의가 있는 경우 사법기관은 형사책임을 묻는다.</w:t>
            </w:r>
          </w:p>
          <w:p w:rsidR="00555EC2" w:rsidRPr="00555EC2" w:rsidRDefault="00555EC2" w:rsidP="00555EC2">
            <w:pPr>
              <w:pStyle w:val="MS"/>
              <w:autoSpaceDN w:val="0"/>
              <w:spacing w:line="290" w:lineRule="atLeast"/>
              <w:ind w:firstLineChars="200" w:firstLine="412"/>
              <w:rPr>
                <w:rFonts w:hAnsi="한컴바탕"/>
                <w:b/>
                <w:bCs/>
                <w:color w:val="000000" w:themeColor="text1"/>
              </w:rPr>
            </w:pP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제7장 부 </w:t>
            </w:r>
            <w:proofErr w:type="spellStart"/>
            <w:r w:rsidRPr="00555EC2">
              <w:rPr>
                <w:rFonts w:hAnsi="한컴바탕" w:hint="eastAsia"/>
                <w:b/>
                <w:bCs/>
                <w:color w:val="000000" w:themeColor="text1"/>
              </w:rPr>
              <w:t>칙</w:t>
            </w:r>
            <w:proofErr w:type="spellEnd"/>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제36조 </w:t>
            </w:r>
            <w:r w:rsidRPr="00D26148">
              <w:rPr>
                <w:rFonts w:hAnsi="한컴바탕" w:hint="eastAsia"/>
                <w:color w:val="000000" w:themeColor="text1"/>
                <w:spacing w:val="-14"/>
              </w:rPr>
              <w:t xml:space="preserve">이 방법 제16조가 규정한 기업 이외에 《중화인민공화국 </w:t>
            </w:r>
            <w:proofErr w:type="spellStart"/>
            <w:r w:rsidRPr="00D26148">
              <w:rPr>
                <w:rFonts w:hAnsi="한컴바탕" w:hint="eastAsia"/>
                <w:color w:val="000000" w:themeColor="text1"/>
                <w:spacing w:val="-14"/>
              </w:rPr>
              <w:t>우정법</w:t>
            </w:r>
            <w:proofErr w:type="spellEnd"/>
            <w:r w:rsidRPr="00D26148">
              <w:rPr>
                <w:rFonts w:hAnsi="한컴바탕" w:hint="eastAsia"/>
                <w:color w:val="000000" w:themeColor="text1"/>
                <w:spacing w:val="-14"/>
              </w:rPr>
              <w:t>》을 공포하기 전에 법에 따라 공상행정관리부서로부터 등록 수속을 마치고 택배업무를 경영하고 있는 기업이 택배업무 경영요건을 갖추지 못한 경우에는 이 방법을 시행하는 날로부터 1년 내에 택배업무 경영요건에 도달해야 하며, 아울러 법에 따라 택배업무 경영허가를 취득해야 한다. 기간이 지나도 택배업무 경영허가를 취득하지 못한 경우에는 더 이상 택배업무를 경영할 수 없다.</w:t>
            </w:r>
          </w:p>
          <w:p w:rsidR="00555EC2" w:rsidRPr="00555EC2" w:rsidRDefault="00555EC2" w:rsidP="00555EC2">
            <w:pPr>
              <w:pStyle w:val="MS"/>
              <w:autoSpaceDN w:val="0"/>
              <w:spacing w:line="290" w:lineRule="atLeast"/>
              <w:ind w:firstLineChars="200" w:firstLine="412"/>
              <w:rPr>
                <w:rFonts w:hAnsi="한컴바탕"/>
                <w:color w:val="000000" w:themeColor="text1"/>
              </w:rPr>
            </w:pPr>
            <w:r w:rsidRPr="00555EC2">
              <w:rPr>
                <w:rFonts w:hAnsi="한컴바탕" w:hint="eastAsia"/>
                <w:b/>
                <w:bCs/>
                <w:color w:val="000000" w:themeColor="text1"/>
              </w:rPr>
              <w:t xml:space="preserve">제37조 </w:t>
            </w:r>
            <w:r w:rsidRPr="00555EC2">
              <w:rPr>
                <w:rFonts w:hAnsi="한컴바탕" w:hint="eastAsia"/>
                <w:color w:val="000000" w:themeColor="text1"/>
              </w:rPr>
              <w:t>이 방법은 2009년 10월 1일부터 시행한다.</w:t>
            </w:r>
          </w:p>
          <w:p w:rsidR="00555EC2" w:rsidRPr="00555EC2" w:rsidRDefault="00555EC2" w:rsidP="00D26148">
            <w:pPr>
              <w:autoSpaceDN w:val="0"/>
              <w:spacing w:line="290" w:lineRule="atLeast"/>
              <w:rPr>
                <w:rFonts w:ascii="한컴바탕" w:eastAsia="한컴바탕" w:hAnsi="한컴바탕" w:cs="한컴바탕"/>
                <w:szCs w:val="21"/>
                <w:lang w:eastAsia="ko-KR"/>
              </w:rPr>
            </w:pPr>
          </w:p>
        </w:tc>
        <w:tc>
          <w:tcPr>
            <w:tcW w:w="539" w:type="dxa"/>
          </w:tcPr>
          <w:p w:rsidR="00555EC2" w:rsidRPr="00555EC2" w:rsidRDefault="00555EC2" w:rsidP="00555EC2">
            <w:pPr>
              <w:wordWrap w:val="0"/>
              <w:autoSpaceDE w:val="0"/>
              <w:autoSpaceDN w:val="0"/>
              <w:spacing w:line="290" w:lineRule="atLeast"/>
              <w:rPr>
                <w:szCs w:val="21"/>
                <w:lang w:eastAsia="ko-KR"/>
              </w:rPr>
            </w:pPr>
          </w:p>
        </w:tc>
        <w:tc>
          <w:tcPr>
            <w:tcW w:w="3958" w:type="dxa"/>
          </w:tcPr>
          <w:p w:rsidR="00555EC2" w:rsidRPr="00D26148" w:rsidRDefault="00555EC2" w:rsidP="00555EC2">
            <w:pPr>
              <w:wordWrap w:val="0"/>
              <w:autoSpaceDE w:val="0"/>
              <w:autoSpaceDN w:val="0"/>
              <w:spacing w:line="290" w:lineRule="atLeast"/>
              <w:jc w:val="center"/>
              <w:rPr>
                <w:rFonts w:ascii="SimSun" w:eastAsia="SimSun" w:hAnsi="SimSun"/>
                <w:b/>
                <w:sz w:val="26"/>
                <w:szCs w:val="26"/>
              </w:rPr>
            </w:pPr>
            <w:r w:rsidRPr="00D26148">
              <w:rPr>
                <w:rFonts w:ascii="SimSun" w:eastAsia="SimSun" w:hAnsi="SimSun" w:hint="eastAsia"/>
                <w:b/>
                <w:sz w:val="26"/>
                <w:szCs w:val="26"/>
              </w:rPr>
              <w:t>快递业务经营许可管理办法</w:t>
            </w:r>
          </w:p>
          <w:p w:rsidR="00555EC2" w:rsidRPr="00555EC2" w:rsidRDefault="00555EC2" w:rsidP="00555EC2">
            <w:pPr>
              <w:wordWrap w:val="0"/>
              <w:autoSpaceDE w:val="0"/>
              <w:autoSpaceDN w:val="0"/>
              <w:spacing w:line="290" w:lineRule="atLeast"/>
              <w:rPr>
                <w:rFonts w:ascii="SimSun" w:eastAsia="SimSun" w:hAnsi="SimSun"/>
                <w:szCs w:val="21"/>
              </w:rPr>
            </w:pP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2009年9月1日交通运输部发布；根据2013年4月12日交通运输部《关于修改〈快递业务经营许可管理办法〉的决定》第一次修正；根据2015年6月24日交通运输部《关于修改〈快递业务经营许可管理办法〉的决定》第二次修正）</w:t>
            </w:r>
          </w:p>
          <w:p w:rsidR="00555EC2" w:rsidRPr="00555EC2" w:rsidRDefault="00555EC2" w:rsidP="00555EC2">
            <w:pPr>
              <w:wordWrap w:val="0"/>
              <w:autoSpaceDE w:val="0"/>
              <w:autoSpaceDN w:val="0"/>
              <w:spacing w:line="290" w:lineRule="atLeast"/>
              <w:rPr>
                <w:rFonts w:ascii="SimSun" w:eastAsia="SimSun" w:hAnsi="SimSun"/>
                <w:szCs w:val="21"/>
              </w:rPr>
            </w:pP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b/>
                <w:szCs w:val="21"/>
              </w:rPr>
              <w:t>第一章　总  则</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第一条</w:t>
            </w:r>
            <w:r w:rsidRPr="00555EC2">
              <w:rPr>
                <w:rFonts w:ascii="SimSun" w:eastAsia="SimSun" w:hAnsi="SimSun" w:hint="eastAsia"/>
                <w:szCs w:val="21"/>
              </w:rPr>
              <w:t xml:space="preserve">　为规范快递业务经营许可管理，促进快递行业健康发展，根据《中华人民共和国邮政法》、《中华人民共和国行政许可法》及其他有关法律、行政法规的规定，制定本办法。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第二条</w:t>
            </w:r>
            <w:r w:rsidRPr="00555EC2">
              <w:rPr>
                <w:rFonts w:ascii="SimSun" w:eastAsia="SimSun" w:hAnsi="SimSun" w:hint="eastAsia"/>
                <w:szCs w:val="21"/>
              </w:rPr>
              <w:t xml:space="preserve">　快递业务经营许可的申请、审批和监督管理，适用本办法。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第三条</w:t>
            </w:r>
            <w:r w:rsidRPr="00555EC2">
              <w:rPr>
                <w:rFonts w:ascii="SimSun" w:eastAsia="SimSun" w:hAnsi="SimSun" w:hint="eastAsia"/>
                <w:szCs w:val="21"/>
              </w:rPr>
              <w:t xml:space="preserve">　国务院邮政管理部门和省、自治区、直辖市邮政管理机构以及按照国务院规定设立的省级以下邮政管理机构（以下统称邮政管理部门）负责快递业务经营许可的管理工作。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第四条</w:t>
            </w:r>
            <w:r w:rsidRPr="00555EC2">
              <w:rPr>
                <w:rFonts w:ascii="SimSun" w:eastAsia="SimSun" w:hAnsi="SimSun" w:hint="eastAsia"/>
                <w:szCs w:val="21"/>
              </w:rPr>
              <w:t xml:space="preserve">　快递业务经营许可管理，应当遵循公开、公平、公正以及便利高效的原则。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 xml:space="preserve">　第五条</w:t>
            </w:r>
            <w:r w:rsidRPr="00555EC2">
              <w:rPr>
                <w:rFonts w:ascii="SimSun" w:eastAsia="SimSun" w:hAnsi="SimSun" w:hint="eastAsia"/>
                <w:szCs w:val="21"/>
              </w:rPr>
              <w:t xml:space="preserve">　经营快递业务，应当依法取得邮政管理部门颁发的《快递业务经营许可证》，并接受邮政管理部门及其他有关部门的监督管理；未经许可，任何单位和个人不得经营快递业务。</w:t>
            </w:r>
          </w:p>
          <w:p w:rsidR="00555EC2" w:rsidRPr="00555EC2" w:rsidRDefault="00555EC2" w:rsidP="00555EC2">
            <w:pPr>
              <w:wordWrap w:val="0"/>
              <w:autoSpaceDE w:val="0"/>
              <w:autoSpaceDN w:val="0"/>
              <w:spacing w:line="290" w:lineRule="atLeast"/>
              <w:rPr>
                <w:rFonts w:ascii="SimSun" w:eastAsia="SimSun" w:hAnsi="SimSun"/>
                <w:szCs w:val="21"/>
              </w:rPr>
            </w:pP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b/>
                <w:szCs w:val="21"/>
              </w:rPr>
              <w:t>第二章　许可条件</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第六条</w:t>
            </w:r>
            <w:r w:rsidRPr="00555EC2">
              <w:rPr>
                <w:rFonts w:ascii="SimSun" w:eastAsia="SimSun" w:hAnsi="SimSun" w:hint="eastAsia"/>
                <w:szCs w:val="21"/>
              </w:rPr>
              <w:t xml:space="preserve">　申请经营快递业务，应当符合《中华人民共和国邮政法》第五十二条的规定，具备下列条件：　 </w:t>
            </w:r>
          </w:p>
          <w:p w:rsidR="00555EC2" w:rsidRDefault="00555EC2" w:rsidP="00555EC2">
            <w:pPr>
              <w:wordWrap w:val="0"/>
              <w:autoSpaceDE w:val="0"/>
              <w:autoSpaceDN w:val="0"/>
              <w:spacing w:line="290" w:lineRule="atLeast"/>
              <w:ind w:firstLine="405"/>
              <w:rPr>
                <w:rFonts w:ascii="SimSun" w:eastAsia="SimSun" w:hAnsi="SimSun" w:hint="eastAsia"/>
                <w:szCs w:val="21"/>
              </w:rPr>
            </w:pPr>
            <w:r w:rsidRPr="00555EC2">
              <w:rPr>
                <w:rFonts w:ascii="SimSun" w:eastAsia="SimSun" w:hAnsi="SimSun" w:hint="eastAsia"/>
                <w:szCs w:val="21"/>
              </w:rPr>
              <w:t xml:space="preserve">（一）符合企业法人条件； </w:t>
            </w:r>
          </w:p>
          <w:p w:rsidR="00555EC2" w:rsidRPr="00555EC2" w:rsidRDefault="00555EC2" w:rsidP="00555EC2">
            <w:pPr>
              <w:wordWrap w:val="0"/>
              <w:autoSpaceDE w:val="0"/>
              <w:autoSpaceDN w:val="0"/>
              <w:spacing w:line="290" w:lineRule="atLeast"/>
              <w:ind w:firstLine="405"/>
              <w:rPr>
                <w:rFonts w:ascii="SimSun" w:eastAsia="SimSun" w:hAnsi="SimSun"/>
                <w:szCs w:val="21"/>
              </w:rPr>
            </w:pPr>
            <w:r w:rsidRPr="00555EC2">
              <w:rPr>
                <w:rFonts w:ascii="SimSun" w:eastAsia="SimSun" w:hAnsi="SimSun" w:hint="eastAsia"/>
                <w:szCs w:val="21"/>
              </w:rPr>
              <w:t xml:space="preserve">（二）在省、自治区、直辖市范围内经营的，注册资本不低于人民币五十万元，跨省、自治区、直辖市经营的，注册资本不低于人民币一百万元，经营国际快递业务的，注册资本不低于人民币二百万元；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（三）有本办法第七条、第八条、第九条规定的与申请经营的地域范围相适应的服务能力；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（四）有严格的服务质量管理制</w:t>
            </w:r>
            <w:r w:rsidRPr="00555EC2">
              <w:rPr>
                <w:rFonts w:ascii="SimSun" w:eastAsia="SimSun" w:hAnsi="SimSun" w:hint="eastAsia"/>
                <w:szCs w:val="21"/>
              </w:rPr>
              <w:lastRenderedPageBreak/>
              <w:t xml:space="preserve">度，包括服务承诺、服务项目、服务价格、服务地域、赔偿办法、投诉受理办法等，有完备的业务操作规范，包括收寄验视、分拣运输、派送投递、业务查询等制度；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五）有健全的安全保障制度和措施，包括保障寄递安全、快递服务人员和用户人身安全、用户信息安全的制度，符合国家标准的各项安全措施，开办代收货款业务的，应当以自营方式提供代收货款服务，具备完善的风险控制措施和资金结算系统，并明确与委托方和收件人之间的权利、义务； </w:t>
            </w:r>
          </w:p>
          <w:p w:rsidR="00555EC2" w:rsidRPr="00555EC2" w:rsidRDefault="00555EC2" w:rsidP="00555EC2">
            <w:pPr>
              <w:wordWrap w:val="0"/>
              <w:autoSpaceDE w:val="0"/>
              <w:autoSpaceDN w:val="0"/>
              <w:spacing w:line="290" w:lineRule="atLeast"/>
              <w:rPr>
                <w:rFonts w:ascii="SimSun" w:eastAsia="SimSun" w:hAnsi="SimSun"/>
                <w:szCs w:val="21"/>
              </w:rPr>
            </w:pPr>
            <w:r>
              <w:rPr>
                <w:rFonts w:ascii="SimSun" w:eastAsia="SimSun" w:hAnsi="SimSun" w:hint="eastAsia"/>
                <w:szCs w:val="21"/>
              </w:rPr>
              <w:t xml:space="preserve">　　（六）</w:t>
            </w:r>
            <w:r w:rsidRPr="00555EC2">
              <w:rPr>
                <w:rFonts w:ascii="SimSun" w:eastAsia="SimSun" w:hAnsi="SimSun" w:hint="eastAsia"/>
                <w:spacing w:val="-16"/>
                <w:szCs w:val="21"/>
              </w:rPr>
              <w:t>法律、行政法规规定的其他条件。</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第七条</w:t>
            </w:r>
            <w:r w:rsidRPr="00555EC2">
              <w:rPr>
                <w:rFonts w:ascii="SimSun" w:eastAsia="SimSun" w:hAnsi="SimSun" w:hint="eastAsia"/>
                <w:szCs w:val="21"/>
              </w:rPr>
              <w:t xml:space="preserve">　申请在省、自治区、直辖市范围内经营快递业务的，应当具备以下服务能力：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（一）具备在省、自治区、直辖市范围内经营快递业务的网络和运递能力；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（二）经营同城快递业务的，须提供寄递快件（邮件）的电话查询服务，经营省内异地快递业务的，除提供上述电话查询服务外，还应当有提供寄递快件（邮件）跟踪查询的信息网络；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三）有符合《快递业务员国家职业技能标准》并通过资格认定的快递业务员，经营同城快递业务的，快递业务员中具备初级以上资格的不低于30%，经营省内异地快递业务的，快递业务员中具备初级以上资格的不低于40%。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第八条</w:t>
            </w:r>
            <w:r w:rsidRPr="00555EC2">
              <w:rPr>
                <w:rFonts w:ascii="SimSun" w:eastAsia="SimSun" w:hAnsi="SimSun" w:hint="eastAsia"/>
                <w:szCs w:val="21"/>
              </w:rPr>
              <w:t xml:space="preserve">　申请跨省、自治区、直辖市经营快递业务的，应当具备以下服务能力：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（一）具备与申请经营地域范围相适应的网络和运递能力；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（二）有封闭的、面积适宜的快件（邮件）处理场所，符合国务院邮政管理部门及国家安全机关依法履行职责的要求，并配备相应的处理设备、监控设备和消防设施；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（三）</w:t>
            </w:r>
            <w:r w:rsidRPr="00900AB3">
              <w:rPr>
                <w:rFonts w:ascii="SimSun" w:eastAsia="SimSun" w:hAnsi="SimSun" w:hint="eastAsia"/>
                <w:spacing w:val="10"/>
                <w:szCs w:val="21"/>
              </w:rPr>
              <w:t>有统一的计算机管理系统，有可提供寄递快件（邮件）跟踪查询的信息网络，并配置符合规定的数据接口，能够根据要求向邮政管理部门提供寄递快件（邮件）的有关数据；</w:t>
            </w:r>
            <w:r w:rsidRPr="00555EC2">
              <w:rPr>
                <w:rFonts w:ascii="SimSun" w:eastAsia="SimSun" w:hAnsi="SimSun" w:hint="eastAsia"/>
                <w:szCs w:val="21"/>
              </w:rPr>
              <w:t xml:space="preserve">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（四）</w:t>
            </w:r>
            <w:r w:rsidRPr="00900AB3">
              <w:rPr>
                <w:rFonts w:ascii="SimSun" w:eastAsia="SimSun" w:hAnsi="SimSun" w:hint="eastAsia"/>
                <w:spacing w:val="10"/>
                <w:szCs w:val="21"/>
              </w:rPr>
              <w:t>有符合《快递业务员国家职业技能标准》并通过资格认定的快递业务员，企业及其各分支机构快递业务员中，具备初级以上资格的均不低于40%。</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第九条</w:t>
            </w:r>
            <w:r w:rsidRPr="00555EC2">
              <w:rPr>
                <w:rFonts w:ascii="SimSun" w:eastAsia="SimSun" w:hAnsi="SimSun" w:hint="eastAsia"/>
                <w:szCs w:val="21"/>
              </w:rPr>
              <w:t xml:space="preserve">　申请经营国际快递业务的，应当具备以下服务能力：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（一）具备经营国际快递业务的网络和运递能力；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（二）有封闭的、面积适宜的快件（邮件）处理场所，符合国务院邮政管理部门及国家安全机关、海关依法履行职责的要求，并配备相应的处理设备、监控设备和消防设施；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（三）有统一的计算机管理系统，有可提供寄递快件（邮件）跟踪查询的信息网络，并配置符合规定的数据接口，能够根据要求向邮政管理部门和有关部门提供寄递快件（邮件）的报关数据；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（四）</w:t>
            </w:r>
            <w:r w:rsidRPr="00900AB3">
              <w:rPr>
                <w:rFonts w:ascii="SimSun" w:eastAsia="SimSun" w:hAnsi="SimSun" w:hint="eastAsia"/>
                <w:spacing w:val="8"/>
                <w:szCs w:val="21"/>
              </w:rPr>
              <w:t>有符合《快递业务员国家职业技能标准》并通过资格认定的快递业务员，企业及其各分支机构快递业务员中，具备初级以上资格的均不低于50%；</w:t>
            </w:r>
            <w:r w:rsidRPr="00555EC2">
              <w:rPr>
                <w:rFonts w:ascii="SimSun" w:eastAsia="SimSun" w:hAnsi="SimSun" w:hint="eastAsia"/>
                <w:szCs w:val="21"/>
              </w:rPr>
              <w:t xml:space="preserve">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（五）有获得专业资格的报关、报检、报验人员。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第十条</w:t>
            </w:r>
            <w:r w:rsidRPr="00555EC2">
              <w:rPr>
                <w:rFonts w:ascii="SimSun" w:eastAsia="SimSun" w:hAnsi="SimSun" w:hint="eastAsia"/>
                <w:szCs w:val="21"/>
              </w:rPr>
              <w:t xml:space="preserve">　外商不得投资经营信件的国内快递业务。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国内快递业务，是指从收寄到投递的全过程均发生在中华人民共和国境内的快递业务。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邮政企业以外的经营快递业务的企业（以下称快递企业），不得经营由邮政企业专营的信件寄递业务，不得寄递国家机关公文。</w:t>
            </w:r>
          </w:p>
          <w:p w:rsidR="00555EC2" w:rsidRPr="00555EC2" w:rsidRDefault="00555EC2" w:rsidP="00555EC2">
            <w:pPr>
              <w:wordWrap w:val="0"/>
              <w:autoSpaceDE w:val="0"/>
              <w:autoSpaceDN w:val="0"/>
              <w:spacing w:line="290" w:lineRule="atLeast"/>
              <w:rPr>
                <w:rFonts w:ascii="SimSun" w:eastAsia="SimSun" w:hAnsi="SimSun"/>
                <w:szCs w:val="21"/>
              </w:rPr>
            </w:pP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b/>
                <w:szCs w:val="21"/>
              </w:rPr>
              <w:t>第三章　审批程序</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第十一条</w:t>
            </w:r>
            <w:r w:rsidRPr="00555EC2">
              <w:rPr>
                <w:rFonts w:ascii="SimSun" w:eastAsia="SimSun" w:hAnsi="SimSun" w:hint="eastAsia"/>
                <w:szCs w:val="21"/>
              </w:rPr>
              <w:t xml:space="preserve">　</w:t>
            </w:r>
            <w:r w:rsidRPr="00900AB3">
              <w:rPr>
                <w:rFonts w:ascii="SimSun" w:eastAsia="SimSun" w:hAnsi="SimSun" w:hint="eastAsia"/>
                <w:spacing w:val="-8"/>
                <w:szCs w:val="21"/>
              </w:rPr>
              <w:t>申请快递业务经营许可，在省、自治区、直辖市范围内经营的，应当向所在地省、自治区、直辖市邮政管理机构提出申请；跨省、自治区、直辖市经营或者经营国际快递业务的，应当向国务院邮政管理部门提出申请。</w:t>
            </w:r>
            <w:r w:rsidRPr="00555EC2">
              <w:rPr>
                <w:rFonts w:ascii="SimSun" w:eastAsia="SimSun" w:hAnsi="SimSun" w:hint="eastAsia"/>
                <w:szCs w:val="21"/>
              </w:rPr>
              <w:t xml:space="preserve">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第十二条</w:t>
            </w:r>
            <w:r w:rsidRPr="00555EC2">
              <w:rPr>
                <w:rFonts w:ascii="SimSun" w:eastAsia="SimSun" w:hAnsi="SimSun" w:hint="eastAsia"/>
                <w:szCs w:val="21"/>
              </w:rPr>
              <w:t xml:space="preserve">　申请快递业务经营许可，应当向邮政管理部门提交下列申请材料：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（一）快递业务经营许可申请书；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（二）</w:t>
            </w:r>
            <w:r w:rsidRPr="00900AB3">
              <w:rPr>
                <w:rFonts w:ascii="SimSun" w:eastAsia="SimSun" w:hAnsi="SimSun" w:hint="eastAsia"/>
                <w:spacing w:val="-8"/>
                <w:szCs w:val="21"/>
              </w:rPr>
              <w:t>工商行政管理部门出具的企业名称预核准通知书或者企业法人营业执照</w:t>
            </w:r>
            <w:r w:rsidRPr="00555EC2">
              <w:rPr>
                <w:rFonts w:ascii="SimSun" w:eastAsia="SimSun" w:hAnsi="SimSun" w:hint="eastAsia"/>
                <w:szCs w:val="21"/>
              </w:rPr>
              <w:t>；</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（三）</w:t>
            </w:r>
            <w:r w:rsidRPr="00900AB3">
              <w:rPr>
                <w:rFonts w:ascii="SimSun" w:eastAsia="SimSun" w:hAnsi="SimSun" w:hint="eastAsia"/>
                <w:spacing w:val="-8"/>
                <w:szCs w:val="21"/>
              </w:rPr>
              <w:t xml:space="preserve">场地使用证明以及本办法第六、七、八、九条规定条件的相关材料；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（四）</w:t>
            </w:r>
            <w:r w:rsidRPr="00900AB3">
              <w:rPr>
                <w:rFonts w:ascii="SimSun" w:eastAsia="SimSun" w:hAnsi="SimSun" w:hint="eastAsia"/>
                <w:spacing w:val="-16"/>
                <w:szCs w:val="21"/>
              </w:rPr>
              <w:t>法律、行政法规规定的其他材料。</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第十三条</w:t>
            </w:r>
            <w:r w:rsidRPr="00555EC2">
              <w:rPr>
                <w:rFonts w:ascii="SimSun" w:eastAsia="SimSun" w:hAnsi="SimSun" w:hint="eastAsia"/>
                <w:szCs w:val="21"/>
              </w:rPr>
              <w:t xml:space="preserve">　邮政管理部门应当自受理之日起四十五日内对申请材料审查核实，作出批准或者不予批准的决定。予以批准的，颁发《快递业务经营许可证》；不予批准的，书面通知申请人并说明理由。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邮政管理部门审查快递业务经营许可的申请，应当考虑国家安全等因素，并征求有关部门的意见。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第十四条</w:t>
            </w:r>
            <w:r w:rsidRPr="00555EC2">
              <w:rPr>
                <w:rFonts w:ascii="SimSun" w:eastAsia="SimSun" w:hAnsi="SimSun" w:hint="eastAsia"/>
                <w:szCs w:val="21"/>
              </w:rPr>
              <w:t xml:space="preserve">　申请人凭《快递业务经营许可证》向工商行政管理部门办理设立或者变更登记。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第十五条</w:t>
            </w:r>
            <w:r w:rsidRPr="00555EC2">
              <w:rPr>
                <w:rFonts w:ascii="SimSun" w:eastAsia="SimSun" w:hAnsi="SimSun" w:hint="eastAsia"/>
                <w:szCs w:val="21"/>
              </w:rPr>
              <w:t xml:space="preserve">　取得快递业务经营许可的企业设立分公司、营业部等非法人分支机构，凭企业法人快递业务经营许可证（副本）及所附分支机构名录，到分支机构所在地工商行政管理部门办理注册登记。企业分支机构取得营业执照之日起二十日内到所在地省级以下邮政管理机构办理备案手续。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经营快递业务的企业合并、分立或者撤销分支机构的，应当向邮政管理部门备案。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第十六条</w:t>
            </w:r>
            <w:r w:rsidRPr="00555EC2">
              <w:rPr>
                <w:rFonts w:ascii="SimSun" w:eastAsia="SimSun" w:hAnsi="SimSun" w:hint="eastAsia"/>
                <w:szCs w:val="21"/>
              </w:rPr>
              <w:t xml:space="preserve">　《中华人民共和国邮政法》公布前按照国家有关规定，经国务院对外贸易主管部门批准或者备案，并向工商行政管理部门依法办理登记后经营国际快递业务的国际货物运输代理企业，依照《中华人民共和国邮政法》第八十五条规定领取《快递业务经营许可证》的，应当向国务院邮政管理部门提交下列材料：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（一）《快递业务经营许可证》领取申请书；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（二）国务院对外贸易主管部门批准或备案文件；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（三）工商行政管理部门依法颁发的营业执照；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（四）分支机构名录。</w:t>
            </w:r>
          </w:p>
          <w:p w:rsidR="00555EC2" w:rsidRPr="00555EC2" w:rsidRDefault="00555EC2" w:rsidP="00555EC2">
            <w:pPr>
              <w:wordWrap w:val="0"/>
              <w:autoSpaceDE w:val="0"/>
              <w:autoSpaceDN w:val="0"/>
              <w:spacing w:line="290" w:lineRule="atLeast"/>
              <w:rPr>
                <w:rFonts w:ascii="SimSun" w:eastAsia="SimSun" w:hAnsi="SimSun"/>
                <w:szCs w:val="21"/>
              </w:rPr>
            </w:pP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b/>
                <w:szCs w:val="21"/>
              </w:rPr>
              <w:t>第四章　许可证管理</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第十七条</w:t>
            </w:r>
            <w:r w:rsidRPr="00555EC2">
              <w:rPr>
                <w:rFonts w:ascii="SimSun" w:eastAsia="SimSun" w:hAnsi="SimSun" w:hint="eastAsia"/>
                <w:szCs w:val="21"/>
              </w:rPr>
              <w:t xml:space="preserve">　经营快递业务的企业，应当按照《快递业务经营许可证》的许可范围和有效期限经营快递业务。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《快递业务经营许可证》的有效期限为五年。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经营快递业务的企业，应当在《快递业务经营许可证》有效期届满三十日前向颁发许可证的邮政管理部门提出申请，换领许可证。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 xml:space="preserve">　第十八条</w:t>
            </w:r>
            <w:r w:rsidRPr="00555EC2">
              <w:rPr>
                <w:rFonts w:ascii="SimSun" w:eastAsia="SimSun" w:hAnsi="SimSun" w:hint="eastAsia"/>
                <w:szCs w:val="21"/>
              </w:rPr>
              <w:t xml:space="preserve">　《快递业务经营许可证》管理实行年度报告制度。经营快递业务的企业应当在每年四月三十日前向颁发《快递业务经营许可证》的邮政管理部门提交下列材料：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（一）年度报告书，包括年度经营情况、遵守法律法规情况等；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（二）《快递业务经营许可证》副本原件；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（三）企业法人营业执照复印件。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第十九条</w:t>
            </w:r>
            <w:r w:rsidRPr="00555EC2">
              <w:rPr>
                <w:rFonts w:ascii="SimSun" w:eastAsia="SimSun" w:hAnsi="SimSun" w:hint="eastAsia"/>
                <w:szCs w:val="21"/>
              </w:rPr>
              <w:t xml:space="preserve">　《快递业务经营许可证》企业名称、企业类型、股权关系、注册资本、经营范围、经营地域和分支机构等事项发生变更的，应当报邮政管理部门办理变更手续，并换领许可证。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 xml:space="preserve">　第二十条</w:t>
            </w:r>
            <w:r w:rsidRPr="00555EC2">
              <w:rPr>
                <w:rFonts w:ascii="SimSun" w:eastAsia="SimSun" w:hAnsi="SimSun" w:hint="eastAsia"/>
                <w:szCs w:val="21"/>
              </w:rPr>
              <w:t xml:space="preserve">　快递企业在《快递业务经营许可证》有效期内停止经营的，应当提前书面告知颁发许可证的邮政管理部门，交回《快递业务经营许可证》，并按邮政管理部门规定妥善处理未投递的快件。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第二十一条</w:t>
            </w:r>
            <w:r w:rsidRPr="00555EC2">
              <w:rPr>
                <w:rFonts w:ascii="SimSun" w:eastAsia="SimSun" w:hAnsi="SimSun" w:hint="eastAsia"/>
                <w:szCs w:val="21"/>
              </w:rPr>
              <w:t xml:space="preserve">　遇有下列情形之一的,邮政管理部门应当依法办理快递业务经营许可的注销手续：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（一）《快递业务经营许可证》有效期届满未延续的；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（二）企业法人资格依法终止的；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（三）申请人自取得《快递业务经营许可证》后无正当理由超过六个月未经营快递业务的，或者自行连续停业六个月以上的；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（四）《快递业务经营许可证》有效期内停止经营的；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（五）快递业务经营许可依法被撤销、撤回的，或者《快递业务经营许可证》被依法吊销的；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（六）</w:t>
            </w:r>
            <w:r w:rsidRPr="00900AB3">
              <w:rPr>
                <w:rFonts w:ascii="SimSun" w:eastAsia="SimSun" w:hAnsi="SimSun" w:hint="eastAsia"/>
                <w:spacing w:val="-16"/>
                <w:szCs w:val="21"/>
              </w:rPr>
              <w:t>法律、行政法规规定的其他情形。</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第二十二条</w:t>
            </w:r>
            <w:r w:rsidRPr="00555EC2">
              <w:rPr>
                <w:rFonts w:ascii="SimSun" w:eastAsia="SimSun" w:hAnsi="SimSun" w:hint="eastAsia"/>
                <w:szCs w:val="21"/>
              </w:rPr>
              <w:t xml:space="preserve">　邮政管理部门应当对《快递业务经营许可证》的颁发、变更、注销等事项向社会公告。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第二十三条</w:t>
            </w:r>
            <w:r w:rsidRPr="00555EC2">
              <w:rPr>
                <w:rFonts w:ascii="SimSun" w:eastAsia="SimSun" w:hAnsi="SimSun" w:hint="eastAsia"/>
                <w:szCs w:val="21"/>
              </w:rPr>
              <w:t xml:space="preserve">　《快递业务经营许可证》由国务院邮政管理部门统一印制。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任何组织和个人不得伪造、涂改、冒用、租借、买卖和转让《快递业务经营许可证》。</w:t>
            </w:r>
          </w:p>
          <w:p w:rsidR="00555EC2" w:rsidRPr="00555EC2" w:rsidRDefault="00555EC2" w:rsidP="00555EC2">
            <w:pPr>
              <w:wordWrap w:val="0"/>
              <w:autoSpaceDE w:val="0"/>
              <w:autoSpaceDN w:val="0"/>
              <w:spacing w:line="290" w:lineRule="atLeast"/>
              <w:rPr>
                <w:rFonts w:ascii="SimSun" w:eastAsia="SimSun" w:hAnsi="SimSun"/>
                <w:szCs w:val="21"/>
              </w:rPr>
            </w:pP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b/>
                <w:szCs w:val="21"/>
              </w:rPr>
              <w:t>第五章　监督检查</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第二十四条</w:t>
            </w:r>
            <w:r w:rsidRPr="00555EC2">
              <w:rPr>
                <w:rFonts w:ascii="SimSun" w:eastAsia="SimSun" w:hAnsi="SimSun" w:hint="eastAsia"/>
                <w:szCs w:val="21"/>
              </w:rPr>
              <w:t xml:space="preserve">　邮政管理部门依法对取得《快递业务经营许可证》的企业进行监督检查，被检查企业应当接受和配合监督检查。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第二十五条</w:t>
            </w:r>
            <w:r w:rsidRPr="00555EC2">
              <w:rPr>
                <w:rFonts w:ascii="SimSun" w:eastAsia="SimSun" w:hAnsi="SimSun" w:hint="eastAsia"/>
                <w:szCs w:val="21"/>
              </w:rPr>
              <w:t xml:space="preserve">　监督检查的主要内容：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（一）经营快递业务的企业名称、法定代表人（负责人）、经营地址、经营范围、经营地域、经营期限等重要事项，应当与《快递业务经营许可证》登记事项相符合； </w:t>
            </w:r>
          </w:p>
          <w:p w:rsidR="00555EC2" w:rsidRPr="00900AB3" w:rsidRDefault="00555EC2" w:rsidP="00555EC2">
            <w:pPr>
              <w:wordWrap w:val="0"/>
              <w:autoSpaceDE w:val="0"/>
              <w:autoSpaceDN w:val="0"/>
              <w:spacing w:line="290" w:lineRule="atLeast"/>
              <w:rPr>
                <w:rFonts w:ascii="SimSun" w:hAnsi="SimSun"/>
                <w:szCs w:val="21"/>
              </w:rPr>
            </w:pPr>
            <w:r w:rsidRPr="00555EC2">
              <w:rPr>
                <w:rFonts w:ascii="SimSun" w:eastAsia="SimSun" w:hAnsi="SimSun" w:hint="eastAsia"/>
                <w:szCs w:val="21"/>
              </w:rPr>
              <w:t xml:space="preserve">　　（二）</w:t>
            </w:r>
            <w:r w:rsidRPr="00900AB3">
              <w:rPr>
                <w:rFonts w:ascii="SimSun" w:eastAsia="SimSun" w:hAnsi="SimSun" w:hint="eastAsia"/>
                <w:spacing w:val="-8"/>
                <w:szCs w:val="21"/>
              </w:rPr>
              <w:t>《快递业务经营许可证》变更、延续、注销等手续的执行和办理情况；</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（三）经营快递业务的企业应当持续符合颁发《快递业务经营许可证》的条件； </w:t>
            </w:r>
          </w:p>
          <w:p w:rsidR="00555EC2" w:rsidRPr="00900AB3" w:rsidRDefault="00555EC2" w:rsidP="00555EC2">
            <w:pPr>
              <w:wordWrap w:val="0"/>
              <w:autoSpaceDE w:val="0"/>
              <w:autoSpaceDN w:val="0"/>
              <w:spacing w:line="290" w:lineRule="atLeast"/>
              <w:rPr>
                <w:rFonts w:ascii="SimSun" w:hAnsi="SimSun"/>
                <w:szCs w:val="21"/>
              </w:rPr>
            </w:pPr>
            <w:r w:rsidRPr="00555EC2">
              <w:rPr>
                <w:rFonts w:ascii="SimSun" w:eastAsia="SimSun" w:hAnsi="SimSun" w:hint="eastAsia"/>
                <w:szCs w:val="21"/>
              </w:rPr>
              <w:t xml:space="preserve">　　（四）</w:t>
            </w:r>
            <w:r w:rsidRPr="00900AB3">
              <w:rPr>
                <w:rFonts w:ascii="SimSun" w:eastAsia="SimSun" w:hAnsi="SimSun" w:hint="eastAsia"/>
                <w:spacing w:val="-16"/>
                <w:szCs w:val="21"/>
              </w:rPr>
              <w:t>法律、行政法规规定的其他内容。</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第二十六条</w:t>
            </w:r>
            <w:r w:rsidRPr="00555EC2">
              <w:rPr>
                <w:rFonts w:ascii="SimSun" w:eastAsia="SimSun" w:hAnsi="SimSun" w:hint="eastAsia"/>
                <w:szCs w:val="21"/>
              </w:rPr>
              <w:t xml:space="preserve">　邮政管理部门进行监督检查时，监督检查人员不得少于二人，并应当出示执法证件；应当记录监督检查的情况和处理结果，由监督检查人员签字后归档。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第二十七条</w:t>
            </w:r>
            <w:r w:rsidRPr="00555EC2">
              <w:rPr>
                <w:rFonts w:ascii="SimSun" w:eastAsia="SimSun" w:hAnsi="SimSun" w:hint="eastAsia"/>
                <w:szCs w:val="21"/>
              </w:rPr>
              <w:t xml:space="preserve">　邮政管理部门进行监督检查时，不得妨碍经营快递业务的企业正常的生产经营活动，不得收取任何费用。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第二十八条</w:t>
            </w:r>
            <w:r w:rsidRPr="00555EC2">
              <w:rPr>
                <w:rFonts w:ascii="SimSun" w:eastAsia="SimSun" w:hAnsi="SimSun" w:hint="eastAsia"/>
                <w:szCs w:val="21"/>
              </w:rPr>
              <w:t xml:space="preserve">　公民、企业和其他组织发现邮政管理部门的工作人员在实施行政许可和监督检查过程中有违法行为，有权向邮政管理部门举报，接到举报的邮政管理部门应当及时核实、处理。</w:t>
            </w:r>
          </w:p>
          <w:p w:rsidR="00555EC2" w:rsidRPr="00555EC2" w:rsidRDefault="00555EC2" w:rsidP="00555EC2">
            <w:pPr>
              <w:wordWrap w:val="0"/>
              <w:autoSpaceDE w:val="0"/>
              <w:autoSpaceDN w:val="0"/>
              <w:spacing w:line="290" w:lineRule="atLeast"/>
              <w:rPr>
                <w:rFonts w:ascii="SimSun" w:eastAsia="SimSun" w:hAnsi="SimSun"/>
                <w:szCs w:val="21"/>
              </w:rPr>
            </w:pP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b/>
                <w:szCs w:val="21"/>
              </w:rPr>
              <w:t>第六章　法律责任</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第二十九条</w:t>
            </w:r>
            <w:r w:rsidRPr="00555EC2">
              <w:rPr>
                <w:rFonts w:ascii="SimSun" w:eastAsia="SimSun" w:hAnsi="SimSun" w:hint="eastAsia"/>
                <w:szCs w:val="21"/>
              </w:rPr>
              <w:t xml:space="preserve">　</w:t>
            </w:r>
            <w:r w:rsidRPr="00D26148">
              <w:rPr>
                <w:rFonts w:ascii="SimSun" w:eastAsia="SimSun" w:hAnsi="SimSun" w:hint="eastAsia"/>
                <w:spacing w:val="-6"/>
                <w:szCs w:val="21"/>
              </w:rPr>
              <w:t xml:space="preserve">违反本办法第五条、第十七条第一款规定的，依照《中华人民共和国邮政法》第七十二条规定予以处罚。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第三十条</w:t>
            </w:r>
            <w:r w:rsidRPr="00555EC2">
              <w:rPr>
                <w:rFonts w:ascii="SimSun" w:eastAsia="SimSun" w:hAnsi="SimSun" w:hint="eastAsia"/>
                <w:szCs w:val="21"/>
              </w:rPr>
              <w:t xml:space="preserve">　申请快递业务经营许可时，申请人隐瞒真实情况，弄虚作假，骗取经营许可的，由邮政管理部门依法撤销经营许可，并可处以一万元以上三万元以下的罚款。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伪造、涂改、冒用、租借、买卖和转让《快递业务经营许可证》的，邮政管理部门可处以一万元以上三万元以下罚款，构成犯罪的，依法追究刑事责任。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第三十一条</w:t>
            </w:r>
            <w:r w:rsidRPr="00555EC2">
              <w:rPr>
                <w:rFonts w:ascii="SimSun" w:eastAsia="SimSun" w:hAnsi="SimSun" w:hint="eastAsia"/>
                <w:szCs w:val="21"/>
              </w:rPr>
              <w:t xml:space="preserve">　快递企业设立分支机构、合并、分立，未向邮政管理部门备案的，依照《中华人民共和国邮政法》第七十三条规定予以处罚。 </w:t>
            </w:r>
          </w:p>
          <w:p w:rsidR="00555EC2" w:rsidRPr="00D26148" w:rsidRDefault="00555EC2" w:rsidP="00555EC2">
            <w:pPr>
              <w:wordWrap w:val="0"/>
              <w:autoSpaceDE w:val="0"/>
              <w:autoSpaceDN w:val="0"/>
              <w:spacing w:line="290" w:lineRule="atLeast"/>
              <w:rPr>
                <w:rFonts w:ascii="SimSun" w:eastAsia="SimSun" w:hAnsi="SimSun"/>
                <w:spacing w:val="8"/>
                <w:szCs w:val="21"/>
              </w:rPr>
            </w:pPr>
            <w:r w:rsidRPr="00555EC2">
              <w:rPr>
                <w:rFonts w:ascii="SimSun" w:eastAsia="SimSun" w:hAnsi="SimSun" w:hint="eastAsia"/>
                <w:szCs w:val="21"/>
              </w:rPr>
              <w:t xml:space="preserve">　　</w:t>
            </w:r>
            <w:r w:rsidRPr="00D26148">
              <w:rPr>
                <w:rFonts w:ascii="SimSun" w:eastAsia="SimSun" w:hAnsi="SimSun" w:hint="eastAsia"/>
                <w:spacing w:val="8"/>
                <w:szCs w:val="21"/>
              </w:rPr>
              <w:t xml:space="preserve">除前款规定外，经营快递业务的企业，未按本办法规定办理备案、变更手续，或者未按期提交年度报告书的，由邮政管理部门责令改正，并可处以一万元以下的罚款；办理备案和变更手续、提交年度报告书，隐瞒真实情况、弄虚作假的，由邮政管理部门责令改正，并可处以一万元以上三万元以下的罚款。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第三十二条</w:t>
            </w:r>
            <w:r w:rsidRPr="00555EC2">
              <w:rPr>
                <w:rFonts w:ascii="SimSun" w:eastAsia="SimSun" w:hAnsi="SimSun" w:hint="eastAsia"/>
                <w:szCs w:val="21"/>
              </w:rPr>
              <w:t xml:space="preserve">　快递企业停止经营快递业务，未书面告知邮政管理部门并交回《快递业务经营许可证》，或者未按照国务院邮政管理部门的规定妥善处理尚未投递的快件的，依照《中华人民共和国邮政法》第七十三条规定予以处罚。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第三十三条</w:t>
            </w:r>
            <w:r w:rsidRPr="00555EC2">
              <w:rPr>
                <w:rFonts w:ascii="SimSun" w:eastAsia="SimSun" w:hAnsi="SimSun" w:hint="eastAsia"/>
                <w:szCs w:val="21"/>
              </w:rPr>
              <w:t xml:space="preserve">　违反本办法第二十四条规定，依照《中华人民共和国邮政法》第七十七条规定予以处罚。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第三十四条</w:t>
            </w:r>
            <w:r w:rsidRPr="00555EC2">
              <w:rPr>
                <w:rFonts w:ascii="SimSun" w:eastAsia="SimSun" w:hAnsi="SimSun" w:hint="eastAsia"/>
                <w:szCs w:val="21"/>
              </w:rPr>
              <w:t xml:space="preserve">　经营快递业务的企业对邮政管理部门根据本办法作出的具体行政行为不服的，可以依法申请行政复议，也可以向人民法院提起行政诉讼。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经营快递业务的企业逾期不履行行政处罚决定的，由作出行政处罚决定的邮政管理部门申请人民法院强制执行。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第三十五条</w:t>
            </w:r>
            <w:r w:rsidRPr="00555EC2">
              <w:rPr>
                <w:rFonts w:ascii="SimSun" w:eastAsia="SimSun" w:hAnsi="SimSun" w:hint="eastAsia"/>
                <w:szCs w:val="21"/>
              </w:rPr>
              <w:t xml:space="preserve">　邮政管理部门工作人员在快递业务经营许可管理工作中滥用职权、玩忽职守、徇私舞弊的，由主管机关或者监察机关给予行政处分；涉嫌构成犯罪的，由司法机关追究刑事责任。</w:t>
            </w:r>
          </w:p>
          <w:p w:rsidR="00555EC2" w:rsidRPr="00555EC2" w:rsidRDefault="00555EC2" w:rsidP="00555EC2">
            <w:pPr>
              <w:wordWrap w:val="0"/>
              <w:autoSpaceDE w:val="0"/>
              <w:autoSpaceDN w:val="0"/>
              <w:spacing w:line="290" w:lineRule="atLeast"/>
              <w:rPr>
                <w:rFonts w:ascii="SimSun" w:eastAsia="SimSun" w:hAnsi="SimSun"/>
                <w:szCs w:val="21"/>
              </w:rPr>
            </w:pP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b/>
                <w:szCs w:val="21"/>
              </w:rPr>
              <w:t>第七章　附  则</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 xml:space="preserve">　第三十六条</w:t>
            </w:r>
            <w:r w:rsidRPr="00555EC2">
              <w:rPr>
                <w:rFonts w:ascii="SimSun" w:eastAsia="SimSun" w:hAnsi="SimSun" w:hint="eastAsia"/>
                <w:szCs w:val="21"/>
              </w:rPr>
              <w:t xml:space="preserve">　除本办法第十六条规定的企业外，《中华人民共和国邮政法》公布前依法向工商行政管理部门办理登记后经营快递业务的企业，不具备经营快递业务的条件的，应当自本办法实施之日起一年内达到经营快递业务的条件，并依法取得快递业务经营许可，逾期不能取得快递业务经营许可的，不得继续经营快递业务。 </w:t>
            </w:r>
          </w:p>
          <w:p w:rsidR="00555EC2" w:rsidRPr="00555EC2" w:rsidRDefault="00555EC2" w:rsidP="00555EC2">
            <w:pPr>
              <w:wordWrap w:val="0"/>
              <w:autoSpaceDE w:val="0"/>
              <w:autoSpaceDN w:val="0"/>
              <w:spacing w:line="290" w:lineRule="atLeast"/>
              <w:rPr>
                <w:rFonts w:ascii="SimSun" w:eastAsia="SimSun" w:hAnsi="SimSun"/>
                <w:szCs w:val="21"/>
              </w:rPr>
            </w:pPr>
            <w:r w:rsidRPr="00555EC2">
              <w:rPr>
                <w:rFonts w:ascii="SimSun" w:eastAsia="SimSun" w:hAnsi="SimSun" w:hint="eastAsia"/>
                <w:szCs w:val="21"/>
              </w:rPr>
              <w:t xml:space="preserve">　　</w:t>
            </w:r>
            <w:r w:rsidRPr="00555EC2">
              <w:rPr>
                <w:rFonts w:ascii="SimSun" w:eastAsia="SimSun" w:hAnsi="SimSun" w:hint="eastAsia"/>
                <w:b/>
                <w:szCs w:val="21"/>
              </w:rPr>
              <w:t>第三十七条</w:t>
            </w:r>
            <w:r w:rsidRPr="00555EC2">
              <w:rPr>
                <w:rFonts w:ascii="SimSun" w:eastAsia="SimSun" w:hAnsi="SimSun" w:hint="eastAsia"/>
                <w:szCs w:val="21"/>
              </w:rPr>
              <w:t xml:space="preserve">　本办法自2009年10月1日起施行。</w:t>
            </w:r>
          </w:p>
          <w:p w:rsidR="00555EC2" w:rsidRPr="00D26148" w:rsidRDefault="00555EC2" w:rsidP="00555EC2">
            <w:pPr>
              <w:wordWrap w:val="0"/>
              <w:autoSpaceDE w:val="0"/>
              <w:autoSpaceDN w:val="0"/>
              <w:spacing w:line="290" w:lineRule="atLeast"/>
              <w:rPr>
                <w:rFonts w:ascii="SimSun" w:hAnsi="SimSun" w:hint="eastAsia"/>
                <w:szCs w:val="21"/>
                <w:lang w:eastAsia="ko-KR"/>
              </w:rPr>
            </w:pPr>
          </w:p>
        </w:tc>
      </w:tr>
    </w:tbl>
    <w:p w:rsidR="00100135" w:rsidRDefault="00100135"/>
    <w:sectPr w:rsidR="00100135" w:rsidSect="00555EC2">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555EC2"/>
    <w:rsid w:val="00100135"/>
    <w:rsid w:val="00555EC2"/>
    <w:rsid w:val="007C61F6"/>
    <w:rsid w:val="00900AB3"/>
    <w:rsid w:val="00D2614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C2"/>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E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바탕글"/>
    <w:basedOn w:val="a"/>
    <w:rsid w:val="00555EC2"/>
    <w:pPr>
      <w:widowControl/>
      <w:snapToGrid w:val="0"/>
      <w:spacing w:line="384" w:lineRule="auto"/>
    </w:pPr>
    <w:rPr>
      <w:rFonts w:ascii="한컴바탕" w:eastAsia="한컴바탕" w:hAnsi="한컴바탕" w:cs="한컴바탕"/>
      <w:color w:val="000000"/>
      <w:kern w:val="0"/>
      <w:sz w:val="20"/>
      <w:szCs w:val="20"/>
      <w:lang w:eastAsia="ko-KR"/>
    </w:rPr>
  </w:style>
  <w:style w:type="paragraph" w:customStyle="1" w:styleId="MS">
    <w:name w:val="MS바탕글"/>
    <w:basedOn w:val="a"/>
    <w:rsid w:val="00555EC2"/>
    <w:pPr>
      <w:widowControl/>
      <w:snapToGrid w:val="0"/>
      <w:spacing w:line="384" w:lineRule="auto"/>
    </w:pPr>
    <w:rPr>
      <w:rFonts w:ascii="한컴바탕" w:eastAsia="한컴바탕" w:hAnsi="Times New Roman" w:cs="한컴바탕"/>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1854</Words>
  <Characters>10570</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2015-09-08T00:01:00Z</dcterms:created>
  <dcterms:modified xsi:type="dcterms:W3CDTF">2015-09-08T02:44:00Z</dcterms:modified>
</cp:coreProperties>
</file>