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0A7949" w:rsidTr="000A7949">
        <w:tc>
          <w:tcPr>
            <w:tcW w:w="4785" w:type="dxa"/>
          </w:tcPr>
          <w:p w:rsid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0A79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일부 수출입 품목 관세율 조정에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공고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총서공고[2015]16호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ab/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국무원의 비준을 거쳐 다음과 같이 일부 수출입 품목의 관세율을 조정한다.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철강과립분말, </w:t>
            </w:r>
            <w:proofErr w:type="spellStart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희토</w:t>
            </w:r>
            <w:proofErr w:type="spellEnd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텅스텐, </w:t>
            </w:r>
            <w:proofErr w:type="spellStart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몰리브덴</w:t>
            </w:r>
            <w:proofErr w:type="spellEnd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등 품목의 수입관세를 취소한다.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알루미늄 </w:t>
            </w:r>
            <w:proofErr w:type="spellStart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가공재</w:t>
            </w:r>
            <w:proofErr w:type="spellEnd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등 품목의 수출관세율을 제로로 조정한다.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이상 조정사항은 2015년 5월 1일부터 시행한다(첨부1 참조).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이상 조정사항과 연관된 </w:t>
            </w:r>
            <w:proofErr w:type="spellStart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해관수출임품목코드</w:t>
            </w:r>
            <w:proofErr w:type="spellEnd"/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변경은 첨부2에 따른다.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공고한다.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첨부: 1. </w:t>
            </w:r>
            <w:hyperlink r:id="rId5" w:history="1">
              <w:r w:rsidRPr="000A7949">
                <w:rPr>
                  <w:rStyle w:val="a4"/>
                  <w:rFonts w:ascii="한컴바탕" w:eastAsia="한컴바탕" w:hAnsi="한컴바탕" w:cs="한컴바탕" w:hint="eastAsia"/>
                  <w:color w:val="auto"/>
                  <w:szCs w:val="21"/>
                  <w:lang w:eastAsia="ko-KR"/>
                </w:rPr>
                <w:t>수출입 관세율 조정표.rar</w:t>
              </w:r>
            </w:hyperlink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  2. </w:t>
            </w:r>
            <w:hyperlink r:id="rId6" w:history="1">
              <w:r w:rsidRPr="000A7949">
                <w:rPr>
                  <w:rStyle w:val="a4"/>
                  <w:rFonts w:ascii="한컴바탕" w:eastAsia="한컴바탕" w:hAnsi="한컴바탕" w:cs="한컴바탕" w:hint="eastAsia"/>
                  <w:color w:val="auto"/>
                  <w:szCs w:val="21"/>
                  <w:lang w:eastAsia="ko-KR"/>
                </w:rPr>
                <w:t>대조표.xls</w:t>
              </w:r>
            </w:hyperlink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0A7949" w:rsidRPr="000A7949" w:rsidRDefault="000A7949" w:rsidP="000A7949">
            <w:pPr>
              <w:wordWrap w:val="0"/>
              <w:topLinePunct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794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4월 29일</w:t>
            </w:r>
          </w:p>
          <w:p w:rsidR="000A7949" w:rsidRPr="000A7949" w:rsidRDefault="000A7949" w:rsidP="000A794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0A7949" w:rsidRDefault="000A7949" w:rsidP="000A7949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0A7949" w:rsidRDefault="000A7949" w:rsidP="000A7949">
            <w:pPr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0A7949">
              <w:rPr>
                <w:rFonts w:ascii="SimSun" w:eastAsia="SimSun" w:hAnsi="SimSun" w:hint="eastAsia"/>
                <w:b/>
                <w:sz w:val="26"/>
                <w:szCs w:val="26"/>
              </w:rPr>
              <w:t>关于调整部分产品出口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0A7949">
              <w:rPr>
                <w:rFonts w:ascii="SimSun" w:eastAsia="SimSun" w:hAnsi="SimSun" w:hint="eastAsia"/>
                <w:b/>
                <w:sz w:val="26"/>
                <w:szCs w:val="26"/>
              </w:rPr>
              <w:t>关税的公告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>总署公告〔2015〕16 号</w:t>
            </w:r>
          </w:p>
          <w:p w:rsidR="000A7949" w:rsidRPr="000A7949" w:rsidRDefault="000A7949" w:rsidP="000A7949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 w:hint="eastAsia"/>
                <w:szCs w:val="21"/>
              </w:rPr>
            </w:pPr>
          </w:p>
          <w:p w:rsidR="000A7949" w:rsidRPr="000A7949" w:rsidRDefault="000A7949" w:rsidP="000A7949">
            <w:pPr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>经国务院批准，调整部分产品出口关税，具体如下：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一、取消钢铁颗粒粉末、稀土、钨、钼等产品的出口关税。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二、对铝加工材等产品出口实施零税率。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三、以上调整自2015年5月1日起实施（详见附件1）。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四、以上调整涉及的海关商品编号变化情况详见附件2。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</w:t>
            </w:r>
          </w:p>
          <w:p w:rsidR="000A7949" w:rsidRPr="000A7949" w:rsidRDefault="000A7949" w:rsidP="000A7949">
            <w:pPr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color w:val="000000" w:themeColor="text1"/>
                <w:szCs w:val="21"/>
              </w:rPr>
            </w:pPr>
            <w:r w:rsidRPr="000A7949">
              <w:rPr>
                <w:rFonts w:ascii="SimSun" w:eastAsia="SimSun" w:hAnsi="SimSun" w:hint="eastAsia"/>
                <w:color w:val="000000" w:themeColor="text1"/>
                <w:szCs w:val="21"/>
              </w:rPr>
              <w:t xml:space="preserve">    附件：1．</w:t>
            </w:r>
            <w:hyperlink r:id="rId7" w:history="1">
              <w:r w:rsidRPr="000A7949">
                <w:rPr>
                  <w:rStyle w:val="a4"/>
                  <w:rFonts w:ascii="SimSun" w:eastAsia="SimSun" w:hAnsi="SimSun" w:hint="eastAsia"/>
                  <w:color w:val="000000" w:themeColor="text1"/>
                  <w:szCs w:val="21"/>
                  <w:shd w:val="clear" w:color="auto" w:fill="FFFFFF"/>
                </w:rPr>
                <w:t>出口关税调整</w:t>
              </w:r>
              <w:r w:rsidRPr="000A7949">
                <w:rPr>
                  <w:rStyle w:val="a4"/>
                  <w:rFonts w:ascii="SimSun" w:eastAsia="SimSun" w:hAnsi="SimSun" w:hint="eastAsia"/>
                  <w:color w:val="000000" w:themeColor="text1"/>
                  <w:szCs w:val="21"/>
                  <w:shd w:val="clear" w:color="auto" w:fill="FFFFFF"/>
                </w:rPr>
                <w:t>表</w:t>
              </w:r>
              <w:r w:rsidRPr="000A7949">
                <w:rPr>
                  <w:rStyle w:val="a4"/>
                  <w:rFonts w:ascii="SimSun" w:eastAsia="SimSun" w:hAnsi="SimSun" w:hint="eastAsia"/>
                  <w:color w:val="000000" w:themeColor="text1"/>
                  <w:szCs w:val="21"/>
                  <w:shd w:val="clear" w:color="auto" w:fill="FFFFFF"/>
                </w:rPr>
                <w:t>.rar</w:t>
              </w:r>
            </w:hyperlink>
            <w:r w:rsidRPr="000A7949">
              <w:rPr>
                <w:rFonts w:ascii="SimSun" w:eastAsia="SimSun" w:hAnsi="SimSun" w:hint="eastAsia"/>
                <w:color w:val="000000" w:themeColor="text1"/>
                <w:szCs w:val="21"/>
                <w:shd w:val="clear" w:color="auto" w:fill="FFFFFF"/>
              </w:rPr>
              <w:t> </w:t>
            </w:r>
            <w:r w:rsidRPr="000A7949">
              <w:rPr>
                <w:rFonts w:ascii="SimSun" w:eastAsia="SimSun" w:hAnsi="SimSun" w:hint="eastAsia"/>
                <w:color w:val="000000" w:themeColor="text1"/>
                <w:szCs w:val="21"/>
              </w:rPr>
              <w:t xml:space="preserve">      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color w:val="000000" w:themeColor="text1"/>
                <w:szCs w:val="21"/>
              </w:rPr>
            </w:pPr>
            <w:r w:rsidRPr="000A7949">
              <w:rPr>
                <w:rFonts w:ascii="SimSun" w:eastAsia="SimSun" w:hAnsi="SimSun" w:hint="eastAsia"/>
                <w:color w:val="000000" w:themeColor="text1"/>
                <w:szCs w:val="21"/>
              </w:rPr>
              <w:t xml:space="preserve">          2．</w:t>
            </w:r>
            <w:hyperlink r:id="rId8" w:history="1">
              <w:r w:rsidRPr="000A7949">
                <w:rPr>
                  <w:rStyle w:val="a4"/>
                  <w:rFonts w:ascii="SimSun" w:eastAsia="SimSun" w:hAnsi="SimSun" w:hint="eastAsia"/>
                  <w:color w:val="000000" w:themeColor="text1"/>
                  <w:szCs w:val="21"/>
                  <w:shd w:val="clear" w:color="auto" w:fill="FFFFFF"/>
                </w:rPr>
                <w:t>对照表.xls</w:t>
              </w:r>
            </w:hyperlink>
            <w:r w:rsidRPr="000A7949">
              <w:rPr>
                <w:rFonts w:ascii="SimSun" w:eastAsia="SimSun" w:hAnsi="SimSun" w:hint="eastAsia"/>
                <w:color w:val="000000" w:themeColor="text1"/>
                <w:szCs w:val="21"/>
              </w:rPr>
              <w:t xml:space="preserve"> 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海关总署</w:t>
            </w:r>
          </w:p>
          <w:p w:rsidR="000A7949" w:rsidRPr="000A7949" w:rsidRDefault="000A7949" w:rsidP="000A7949">
            <w:pPr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0A7949">
              <w:rPr>
                <w:rFonts w:ascii="SimSun" w:eastAsia="SimSun" w:hAnsi="SimSun" w:hint="eastAsia"/>
                <w:szCs w:val="21"/>
              </w:rPr>
              <w:t>2015年4月29日</w:t>
            </w:r>
          </w:p>
          <w:p w:rsidR="000A7949" w:rsidRPr="000A7949" w:rsidRDefault="000A7949" w:rsidP="000A7949">
            <w:pPr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0A7949">
      <w:pPr>
        <w:ind w:firstLine="420"/>
      </w:pPr>
    </w:p>
    <w:sectPr w:rsidR="00100135" w:rsidSect="000A7949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58DA"/>
    <w:multiLevelType w:val="hybridMultilevel"/>
    <w:tmpl w:val="D8245954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A7949"/>
    <w:rsid w:val="000A7949"/>
    <w:rsid w:val="00100135"/>
    <w:rsid w:val="0079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49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9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7949"/>
    <w:pPr>
      <w:ind w:firstLine="420"/>
    </w:pPr>
  </w:style>
  <w:style w:type="character" w:styleId="a6">
    <w:name w:val="FollowedHyperlink"/>
    <w:basedOn w:val="a0"/>
    <w:uiPriority w:val="99"/>
    <w:semiHidden/>
    <w:unhideWhenUsed/>
    <w:rsid w:val="000A79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hgzs_zfs/2%EF%BC%8E%E5%AF%B9%E7%85%A7%E8%A1%A8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hgzs_zfs/%E9%99%84%E4%BB%B6%EF%BC%9A1%EF%BC%8E%E5%87%BA%E5%8F%A3%E5%85%B3%E7%A8%8E%E8%B0%83%E6%95%B4%E8%A1%A8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toms.gov.cn/Portals/0/hgzs_zfs/2%EF%BC%8E%E5%AF%B9%E7%85%A7%E8%A1%A8.xls" TargetMode="External"/><Relationship Id="rId5" Type="http://schemas.openxmlformats.org/officeDocument/2006/relationships/hyperlink" Target="http://www.customs.gov.cn/Portals/0/hgzs_zfs/%E9%99%84%E4%BB%B6%EF%BC%9A1%EF%BC%8E%E5%87%BA%E5%8F%A3%E5%85%B3%E7%A8%8E%E8%B0%83%E6%95%B4%E8%A1%A8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2015-05-25T08:15:00Z</dcterms:created>
  <dcterms:modified xsi:type="dcterms:W3CDTF">2015-05-25T08:28:00Z</dcterms:modified>
</cp:coreProperties>
</file>