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B316F0" w:rsidRPr="00B316F0" w:rsidRDefault="00B316F0" w:rsidP="00B316F0">
            <w:pPr>
              <w:spacing w:line="360" w:lineRule="auto"/>
              <w:jc w:val="center"/>
              <w:rPr>
                <w:rFonts w:ascii="한컴바탕" w:eastAsia="한컴바탕" w:hAnsi="한컴바탕" w:cs="한컴바탕"/>
                <w:b/>
                <w:bCs/>
                <w:sz w:val="26"/>
                <w:szCs w:val="26"/>
                <w:lang w:eastAsia="ko-KR"/>
              </w:rPr>
            </w:pPr>
            <w:bookmarkStart w:id="0" w:name="_GoBack"/>
            <w:bookmarkEnd w:id="0"/>
            <w:r w:rsidRPr="00B316F0">
              <w:rPr>
                <w:rFonts w:ascii="한컴바탕" w:eastAsia="한컴바탕" w:hAnsi="한컴바탕" w:cs="한컴바탕" w:hint="eastAsia"/>
                <w:b/>
                <w:bCs/>
                <w:sz w:val="26"/>
                <w:szCs w:val="26"/>
                <w:lang w:eastAsia="ko-KR"/>
              </w:rPr>
              <w:t>최고인민법원의</w:t>
            </w:r>
          </w:p>
          <w:p w:rsidR="00B316F0" w:rsidRPr="00B316F0" w:rsidRDefault="00B316F0" w:rsidP="00B316F0">
            <w:pPr>
              <w:spacing w:line="360" w:lineRule="auto"/>
              <w:jc w:val="center"/>
              <w:rPr>
                <w:rFonts w:ascii="한컴바탕" w:eastAsia="한컴바탕" w:hAnsi="한컴바탕" w:cs="한컴바탕" w:hint="eastAsia"/>
                <w:b/>
                <w:bCs/>
                <w:sz w:val="26"/>
                <w:szCs w:val="26"/>
                <w:lang w:eastAsia="ko-KR"/>
              </w:rPr>
            </w:pPr>
            <w:r w:rsidRPr="00B316F0">
              <w:rPr>
                <w:rFonts w:ascii="한컴바탕" w:eastAsia="한컴바탕" w:hAnsi="한컴바탕" w:cs="한컴바탕" w:hint="eastAsia"/>
                <w:b/>
                <w:bCs/>
                <w:sz w:val="26"/>
                <w:szCs w:val="26"/>
                <w:lang w:eastAsia="ko-KR"/>
              </w:rPr>
              <w:t>&lt;코로나19 관련 민사사건을 법에 의거하여 적절하게 심리하기 위한 지도의견(2)&gt; 인쇄발부 통지</w:t>
            </w:r>
          </w:p>
          <w:p w:rsidR="00B316F0" w:rsidRPr="00B316F0" w:rsidRDefault="00B316F0" w:rsidP="00B316F0">
            <w:pPr>
              <w:wordWrap w:val="0"/>
              <w:topLinePunct/>
              <w:spacing w:line="360" w:lineRule="auto"/>
              <w:jc w:val="center"/>
              <w:rPr>
                <w:rFonts w:ascii="한컴바탕" w:eastAsia="한컴바탕" w:hAnsi="한컴바탕" w:cs="한컴바탕" w:hint="eastAsia"/>
                <w:szCs w:val="21"/>
                <w:lang w:eastAsia="ko-KR"/>
              </w:rPr>
            </w:pPr>
            <w:proofErr w:type="spellStart"/>
            <w:r w:rsidRPr="00B316F0">
              <w:rPr>
                <w:rFonts w:ascii="한컴바탕" w:eastAsia="한컴바탕" w:hAnsi="한컴바탕" w:cs="한컴바탕" w:hint="eastAsia"/>
                <w:szCs w:val="21"/>
                <w:lang w:eastAsia="ko-KR"/>
              </w:rPr>
              <w:t>법발</w:t>
            </w:r>
            <w:proofErr w:type="spellEnd"/>
            <w:r w:rsidRPr="00B316F0">
              <w:rPr>
                <w:rFonts w:ascii="한컴바탕" w:eastAsia="한컴바탕" w:hAnsi="한컴바탕" w:cs="한컴바탕" w:hint="eastAsia"/>
                <w:szCs w:val="21"/>
                <w:lang w:eastAsia="ko-KR"/>
              </w:rPr>
              <w:t>[2020]17호</w:t>
            </w:r>
          </w:p>
          <w:p w:rsidR="00B316F0" w:rsidRPr="00B316F0" w:rsidRDefault="00B316F0" w:rsidP="00B316F0">
            <w:pPr>
              <w:wordWrap w:val="0"/>
              <w:topLinePunct/>
              <w:spacing w:line="360" w:lineRule="auto"/>
              <w:rPr>
                <w:rFonts w:ascii="한컴바탕" w:eastAsia="한컴바탕" w:hAnsi="한컴바탕" w:cs="한컴바탕" w:hint="eastAsia"/>
                <w:szCs w:val="21"/>
                <w:lang w:eastAsia="ko-KR"/>
              </w:rPr>
            </w:pPr>
          </w:p>
          <w:p w:rsidR="00B316F0" w:rsidRPr="00B316F0" w:rsidRDefault="00B316F0" w:rsidP="00B316F0">
            <w:pPr>
              <w:wordWrap w:val="0"/>
              <w:topLinePunct/>
              <w:spacing w:line="360" w:lineRule="auto"/>
              <w:rPr>
                <w:rFonts w:ascii="한컴바탕" w:eastAsia="한컴바탕" w:hAnsi="한컴바탕" w:cs="한컴바탕" w:hint="eastAsia"/>
                <w:szCs w:val="21"/>
                <w:lang w:eastAsia="ko-KR"/>
              </w:rPr>
            </w:pPr>
          </w:p>
          <w:p w:rsidR="00B316F0" w:rsidRDefault="00B316F0" w:rsidP="00B316F0">
            <w:pPr>
              <w:wordWrap w:val="0"/>
              <w:topLinePunct/>
              <w:adjustRightInd w:val="0"/>
              <w:snapToGrid w:val="0"/>
              <w:spacing w:line="360" w:lineRule="auto"/>
              <w:rPr>
                <w:rFonts w:ascii="한컴바탕" w:eastAsia="한컴바탕" w:hAnsi="한컴바탕" w:cs="한컴바탕" w:hint="eastAsia"/>
                <w:szCs w:val="21"/>
                <w:lang w:eastAsia="ko-KR"/>
              </w:rPr>
            </w:pPr>
            <w:r w:rsidRPr="00B316F0">
              <w:rPr>
                <w:rFonts w:ascii="한컴바탕" w:eastAsia="한컴바탕" w:hAnsi="한컴바탕" w:cs="한컴바탕" w:hint="eastAsia"/>
                <w:szCs w:val="21"/>
                <w:lang w:eastAsia="ko-KR"/>
              </w:rPr>
              <w:t>각 성•자치구•직할시 고급인민법원, 해방군군사법원, 신장위구르자치구(</w:t>
            </w:r>
            <w:proofErr w:type="spellStart"/>
            <w:r w:rsidRPr="00B316F0">
              <w:rPr>
                <w:rFonts w:ascii="한컴바탕" w:eastAsia="한컴바탕" w:hAnsi="한컴바탕" w:cs="한컴바탕" w:hint="eastAsia"/>
                <w:szCs w:val="21"/>
                <w:lang w:eastAsia="ko-KR"/>
              </w:rPr>
              <w:t>新彊維吾爾自治區</w:t>
            </w:r>
            <w:proofErr w:type="spellEnd"/>
            <w:r w:rsidRPr="00B316F0">
              <w:rPr>
                <w:rFonts w:ascii="한컴바탕" w:eastAsia="한컴바탕" w:hAnsi="한컴바탕" w:cs="한컴바탕" w:hint="eastAsia"/>
                <w:szCs w:val="21"/>
                <w:lang w:eastAsia="ko-KR"/>
              </w:rPr>
              <w:t xml:space="preserve">) 고급인민법원 </w:t>
            </w:r>
            <w:proofErr w:type="spellStart"/>
            <w:r w:rsidRPr="00B316F0">
              <w:rPr>
                <w:rFonts w:ascii="한컴바탕" w:eastAsia="한컴바탕" w:hAnsi="한컴바탕" w:cs="한컴바탕" w:hint="eastAsia"/>
                <w:szCs w:val="21"/>
                <w:lang w:eastAsia="ko-KR"/>
              </w:rPr>
              <w:t>생산건설병단</w:t>
            </w:r>
            <w:proofErr w:type="spellEnd"/>
            <w:r w:rsidRPr="00B316F0">
              <w:rPr>
                <w:rFonts w:ascii="한컴바탕" w:eastAsia="한컴바탕" w:hAnsi="한컴바탕" w:cs="한컴바탕" w:hint="eastAsia"/>
                <w:szCs w:val="21"/>
                <w:lang w:eastAsia="ko-KR"/>
              </w:rPr>
              <w:t xml:space="preserve"> 분원(分院</w:t>
            </w:r>
            <w:proofErr w:type="gramStart"/>
            <w:r w:rsidRPr="00B316F0">
              <w:rPr>
                <w:rFonts w:ascii="한컴바탕" w:eastAsia="한컴바탕" w:hAnsi="한컴바탕" w:cs="한컴바탕" w:hint="eastAsia"/>
                <w:szCs w:val="21"/>
                <w:lang w:eastAsia="ko-KR"/>
              </w:rPr>
              <w:t>) :</w:t>
            </w:r>
            <w:proofErr w:type="gramEnd"/>
          </w:p>
          <w:p w:rsidR="00B316F0" w:rsidRPr="00B316F0" w:rsidRDefault="00B316F0" w:rsidP="00B316F0">
            <w:pPr>
              <w:wordWrap w:val="0"/>
              <w:topLinePunct/>
              <w:adjustRightInd w:val="0"/>
              <w:snapToGrid w:val="0"/>
              <w:spacing w:line="360" w:lineRule="auto"/>
              <w:rPr>
                <w:rFonts w:ascii="한컴바탕" w:eastAsia="한컴바탕" w:hAnsi="한컴바탕" w:cs="한컴바탕" w:hint="eastAsia"/>
                <w:szCs w:val="21"/>
                <w:lang w:eastAsia="ko-KR"/>
              </w:rPr>
            </w:pPr>
          </w:p>
          <w:p w:rsidR="00B316F0" w:rsidRPr="00B316F0" w:rsidRDefault="00B316F0" w:rsidP="00B316F0">
            <w:pPr>
              <w:wordWrap w:val="0"/>
              <w:topLinePunct/>
              <w:adjustRightInd w:val="0"/>
              <w:snapToGrid w:val="0"/>
              <w:spacing w:line="360" w:lineRule="auto"/>
              <w:rPr>
                <w:rFonts w:ascii="한컴바탕" w:eastAsia="한컴바탕" w:hAnsi="한컴바탕" w:cs="한컴바탕" w:hint="eastAsia"/>
                <w:szCs w:val="21"/>
                <w:lang w:eastAsia="ko-KR"/>
              </w:rPr>
            </w:pPr>
            <w:r w:rsidRPr="00B316F0">
              <w:rPr>
                <w:rFonts w:ascii="한컴바탕" w:eastAsia="한컴바탕" w:hAnsi="한컴바탕" w:cs="한컴바탕" w:hint="eastAsia"/>
                <w:szCs w:val="21"/>
                <w:lang w:eastAsia="ko-KR"/>
              </w:rPr>
              <w:t>&lt;최고인민법원의 코로나19 관련 민사사건을 법에 의거하여 적절하게 심리하기 위한 지도의견(2)&gt;를 인쇄발부하오니 철저히 관철하고 집행하기 바란다.</w:t>
            </w:r>
          </w:p>
          <w:p w:rsidR="00B316F0" w:rsidRPr="00B316F0" w:rsidRDefault="00B316F0" w:rsidP="00B316F0">
            <w:pPr>
              <w:wordWrap w:val="0"/>
              <w:topLinePunct/>
              <w:adjustRightInd w:val="0"/>
              <w:snapToGrid w:val="0"/>
              <w:spacing w:line="360" w:lineRule="auto"/>
              <w:rPr>
                <w:rFonts w:ascii="한컴바탕" w:eastAsia="한컴바탕" w:hAnsi="한컴바탕" w:cs="한컴바탕" w:hint="eastAsia"/>
                <w:szCs w:val="21"/>
                <w:lang w:eastAsia="ko-KR"/>
              </w:rPr>
            </w:pPr>
          </w:p>
          <w:p w:rsidR="00B316F0" w:rsidRPr="00B316F0" w:rsidRDefault="00B316F0" w:rsidP="00B316F0">
            <w:pPr>
              <w:wordWrap w:val="0"/>
              <w:topLinePunct/>
              <w:adjustRightInd w:val="0"/>
              <w:snapToGrid w:val="0"/>
              <w:spacing w:line="360" w:lineRule="auto"/>
              <w:jc w:val="right"/>
              <w:rPr>
                <w:rFonts w:ascii="한컴바탕" w:eastAsia="한컴바탕" w:hAnsi="한컴바탕" w:cs="한컴바탕" w:hint="eastAsia"/>
                <w:szCs w:val="21"/>
                <w:lang w:eastAsia="ko-KR"/>
              </w:rPr>
            </w:pPr>
            <w:r w:rsidRPr="00B316F0">
              <w:rPr>
                <w:rFonts w:ascii="한컴바탕" w:eastAsia="한컴바탕" w:hAnsi="한컴바탕" w:cs="한컴바탕" w:hint="eastAsia"/>
                <w:szCs w:val="21"/>
                <w:lang w:eastAsia="ko-KR"/>
              </w:rPr>
              <w:t>최고인민법원</w:t>
            </w:r>
          </w:p>
          <w:p w:rsidR="00B316F0" w:rsidRPr="00B316F0" w:rsidRDefault="00B316F0" w:rsidP="00B316F0">
            <w:pPr>
              <w:wordWrap w:val="0"/>
              <w:topLinePunct/>
              <w:spacing w:line="360" w:lineRule="auto"/>
              <w:jc w:val="right"/>
              <w:rPr>
                <w:rFonts w:ascii="한컴바탕" w:eastAsia="한컴바탕" w:hAnsi="한컴바탕" w:cs="한컴바탕" w:hint="eastAsia"/>
                <w:szCs w:val="21"/>
                <w:lang w:eastAsia="ko-KR"/>
              </w:rPr>
            </w:pPr>
            <w:r w:rsidRPr="00B316F0">
              <w:rPr>
                <w:rFonts w:ascii="한컴바탕" w:eastAsia="한컴바탕" w:hAnsi="한컴바탕" w:cs="한컴바탕" w:hint="eastAsia"/>
                <w:szCs w:val="21"/>
                <w:lang w:eastAsia="ko-KR"/>
              </w:rPr>
              <w:t>2020년 5월 15일</w:t>
            </w:r>
          </w:p>
          <w:p w:rsidR="00B316F0" w:rsidRDefault="00B316F0" w:rsidP="00B316F0">
            <w:pPr>
              <w:wordWrap w:val="0"/>
              <w:topLinePunct/>
              <w:spacing w:line="360" w:lineRule="auto"/>
              <w:rPr>
                <w:rFonts w:ascii="한컴바탕" w:eastAsia="한컴바탕" w:hAnsi="한컴바탕" w:cs="한컴바탕" w:hint="eastAsia"/>
                <w:szCs w:val="21"/>
                <w:lang w:eastAsia="ko-KR"/>
              </w:rPr>
            </w:pPr>
          </w:p>
          <w:p w:rsidR="00B316F0" w:rsidRPr="00B316F0" w:rsidRDefault="00B316F0" w:rsidP="00B316F0">
            <w:pPr>
              <w:wordWrap w:val="0"/>
              <w:topLinePunct/>
              <w:spacing w:line="360" w:lineRule="auto"/>
              <w:rPr>
                <w:rFonts w:ascii="한컴바탕" w:eastAsia="한컴바탕" w:hAnsi="한컴바탕" w:cs="한컴바탕" w:hint="eastAsia"/>
                <w:szCs w:val="21"/>
                <w:lang w:eastAsia="ko-KR"/>
              </w:rPr>
            </w:pPr>
          </w:p>
          <w:p w:rsidR="00B316F0" w:rsidRPr="00B316F0" w:rsidRDefault="00B316F0" w:rsidP="00B316F0">
            <w:pPr>
              <w:wordWrap w:val="0"/>
              <w:topLinePunct/>
              <w:spacing w:line="360" w:lineRule="auto"/>
              <w:rPr>
                <w:rFonts w:ascii="한컴바탕" w:eastAsia="한컴바탕" w:hAnsi="한컴바탕" w:cs="한컴바탕" w:hint="eastAsia"/>
                <w:szCs w:val="21"/>
                <w:lang w:eastAsia="ko-KR"/>
              </w:rPr>
            </w:pPr>
          </w:p>
          <w:p w:rsidR="00B316F0" w:rsidRPr="00B316F0" w:rsidRDefault="00B316F0" w:rsidP="00B316F0">
            <w:pPr>
              <w:topLinePunct/>
              <w:adjustRightInd w:val="0"/>
              <w:snapToGrid w:val="0"/>
              <w:spacing w:line="360" w:lineRule="auto"/>
              <w:jc w:val="center"/>
              <w:rPr>
                <w:rFonts w:ascii="한컴바탕" w:eastAsia="한컴바탕" w:hAnsi="한컴바탕" w:cs="한컴바탕" w:hint="eastAsia"/>
                <w:b/>
                <w:bCs/>
                <w:sz w:val="26"/>
                <w:szCs w:val="26"/>
                <w:lang w:eastAsia="ko-KR"/>
              </w:rPr>
            </w:pPr>
            <w:r w:rsidRPr="00B316F0">
              <w:rPr>
                <w:rFonts w:ascii="한컴바탕" w:eastAsia="한컴바탕" w:hAnsi="한컴바탕" w:cs="한컴바탕" w:hint="eastAsia"/>
                <w:b/>
                <w:bCs/>
                <w:sz w:val="26"/>
                <w:szCs w:val="26"/>
                <w:lang w:eastAsia="ko-KR"/>
              </w:rPr>
              <w:t>최고인민법원의</w:t>
            </w:r>
          </w:p>
          <w:p w:rsidR="00B316F0" w:rsidRPr="00B316F0" w:rsidRDefault="00B316F0" w:rsidP="00B316F0">
            <w:pPr>
              <w:topLinePunct/>
              <w:adjustRightInd w:val="0"/>
              <w:snapToGrid w:val="0"/>
              <w:spacing w:line="360" w:lineRule="auto"/>
              <w:jc w:val="center"/>
              <w:rPr>
                <w:rFonts w:ascii="한컴바탕" w:eastAsia="한컴바탕" w:hAnsi="한컴바탕" w:cs="한컴바탕" w:hint="eastAsia"/>
                <w:sz w:val="26"/>
                <w:szCs w:val="26"/>
                <w:lang w:eastAsia="ko-KR"/>
              </w:rPr>
            </w:pPr>
            <w:r w:rsidRPr="00B316F0">
              <w:rPr>
                <w:rFonts w:ascii="한컴바탕" w:eastAsia="한컴바탕" w:hAnsi="한컴바탕" w:cs="한컴바탕" w:hint="eastAsia"/>
                <w:b/>
                <w:bCs/>
                <w:sz w:val="26"/>
                <w:szCs w:val="26"/>
                <w:lang w:eastAsia="ko-KR"/>
              </w:rPr>
              <w:t>코로나19 관련 민사사건을 법에 의거하여 적절하게 심리하기 위한 지도의견(2)</w:t>
            </w:r>
          </w:p>
          <w:p w:rsidR="00B316F0" w:rsidRPr="00B316F0" w:rsidRDefault="00B316F0" w:rsidP="00B316F0">
            <w:pPr>
              <w:wordWrap w:val="0"/>
              <w:topLinePunct/>
              <w:spacing w:line="360" w:lineRule="auto"/>
              <w:rPr>
                <w:rFonts w:ascii="한컴바탕" w:eastAsia="한컴바탕" w:hAnsi="한컴바탕" w:cs="한컴바탕" w:hint="eastAsia"/>
                <w:szCs w:val="21"/>
                <w:lang w:eastAsia="ko-KR"/>
              </w:rPr>
            </w:pPr>
          </w:p>
          <w:p w:rsidR="00B316F0" w:rsidRPr="00B316F0" w:rsidRDefault="00B316F0" w:rsidP="00B316F0">
            <w:pPr>
              <w:wordWrap w:val="0"/>
              <w:topLinePunct/>
              <w:spacing w:line="360" w:lineRule="auto"/>
              <w:rPr>
                <w:rFonts w:ascii="한컴바탕" w:eastAsia="한컴바탕" w:hAnsi="한컴바탕" w:cs="한컴바탕" w:hint="eastAsia"/>
                <w:szCs w:val="21"/>
                <w:lang w:eastAsia="ko-KR"/>
              </w:rPr>
            </w:pPr>
          </w:p>
          <w:p w:rsidR="00B316F0" w:rsidRPr="00B316F0" w:rsidRDefault="00B316F0" w:rsidP="00B316F0">
            <w:pPr>
              <w:wordWrap w:val="0"/>
              <w:topLinePunct/>
              <w:spacing w:line="360" w:lineRule="auto"/>
              <w:rPr>
                <w:rFonts w:ascii="한컴바탕" w:eastAsia="한컴바탕" w:hAnsi="한컴바탕" w:cs="한컴바탕" w:hint="eastAsia"/>
                <w:spacing w:val="-6"/>
                <w:w w:val="90"/>
                <w:szCs w:val="21"/>
                <w:lang w:eastAsia="ko-KR"/>
              </w:rPr>
            </w:pPr>
            <w:proofErr w:type="spellStart"/>
            <w:r w:rsidRPr="00B316F0">
              <w:rPr>
                <w:rFonts w:ascii="한컴바탕" w:eastAsia="한컴바탕" w:hAnsi="한컴바탕" w:cs="한컴바탕" w:hint="eastAsia"/>
                <w:spacing w:val="-6"/>
                <w:w w:val="90"/>
                <w:szCs w:val="21"/>
                <w:lang w:eastAsia="ko-KR"/>
              </w:rPr>
              <w:t>당중앙의</w:t>
            </w:r>
            <w:proofErr w:type="spellEnd"/>
            <w:r w:rsidRPr="00B316F0">
              <w:rPr>
                <w:rFonts w:ascii="한컴바탕" w:eastAsia="한컴바탕" w:hAnsi="한컴바탕" w:cs="한컴바탕" w:hint="eastAsia"/>
                <w:spacing w:val="-6"/>
                <w:w w:val="90"/>
                <w:szCs w:val="21"/>
                <w:lang w:eastAsia="ko-KR"/>
              </w:rPr>
              <w:t xml:space="preserve"> 코로나19 사태 대응 및 경제•사회 발전 계획을 관철•실행하며 ‘6대 안정화(</w:t>
            </w:r>
            <w:proofErr w:type="spellStart"/>
            <w:r w:rsidRPr="00B316F0">
              <w:rPr>
                <w:rFonts w:ascii="한컴바탕" w:eastAsia="한컴바탕" w:hAnsi="한컴바탕" w:cs="한컴바탕" w:hint="eastAsia"/>
                <w:spacing w:val="-6"/>
                <w:w w:val="90"/>
                <w:szCs w:val="21"/>
                <w:lang w:eastAsia="ko-KR"/>
              </w:rPr>
              <w:t>六穩</w:t>
            </w:r>
            <w:proofErr w:type="spellEnd"/>
            <w:r w:rsidRPr="00B316F0">
              <w:rPr>
                <w:rFonts w:ascii="한컴바탕" w:eastAsia="한컴바탕" w:hAnsi="한컴바탕" w:cs="한컴바탕" w:hint="eastAsia"/>
                <w:spacing w:val="-6"/>
                <w:w w:val="90"/>
                <w:szCs w:val="21"/>
                <w:lang w:eastAsia="ko-KR"/>
              </w:rPr>
              <w:t>)’ 사업을 착실하게 추진하고 ‘6대 보장(</w:t>
            </w:r>
            <w:proofErr w:type="spellStart"/>
            <w:r w:rsidRPr="00B316F0">
              <w:rPr>
                <w:rFonts w:ascii="한컴바탕" w:eastAsia="한컴바탕" w:hAnsi="한컴바탕" w:cs="한컴바탕" w:hint="eastAsia"/>
                <w:spacing w:val="-6"/>
                <w:w w:val="90"/>
                <w:szCs w:val="21"/>
                <w:lang w:eastAsia="ko-KR"/>
              </w:rPr>
              <w:t>六保</w:t>
            </w:r>
            <w:proofErr w:type="spellEnd"/>
            <w:r w:rsidRPr="00B316F0">
              <w:rPr>
                <w:rFonts w:ascii="한컴바탕" w:eastAsia="한컴바탕" w:hAnsi="한컴바탕" w:cs="한컴바탕" w:hint="eastAsia"/>
                <w:spacing w:val="-6"/>
                <w:w w:val="90"/>
                <w:szCs w:val="21"/>
                <w:lang w:eastAsia="ko-KR"/>
              </w:rPr>
              <w:t>)’ 임무를 실행하며 각급 인민</w:t>
            </w:r>
            <w:r w:rsidRPr="00B316F0">
              <w:rPr>
                <w:rFonts w:ascii="한컴바탕" w:eastAsia="한컴바탕" w:hAnsi="한컴바탕" w:cs="한컴바탕" w:hint="eastAsia"/>
                <w:spacing w:val="-6"/>
                <w:w w:val="90"/>
                <w:szCs w:val="21"/>
                <w:lang w:eastAsia="ko-KR"/>
              </w:rPr>
              <w:lastRenderedPageBreak/>
              <w:t xml:space="preserve">법원이 법에 의거하여 코로나19 관련 계약•금융•파산 등 민사사건을 </w:t>
            </w:r>
            <w:proofErr w:type="spellStart"/>
            <w:r w:rsidRPr="00B316F0">
              <w:rPr>
                <w:rFonts w:ascii="한컴바탕" w:eastAsia="한컴바탕" w:hAnsi="한컴바탕" w:cs="한컴바탕" w:hint="eastAsia"/>
                <w:spacing w:val="-6"/>
                <w:w w:val="90"/>
                <w:szCs w:val="21"/>
                <w:lang w:eastAsia="ko-KR"/>
              </w:rPr>
              <w:t>적절할게</w:t>
            </w:r>
            <w:proofErr w:type="spellEnd"/>
            <w:r w:rsidRPr="00B316F0">
              <w:rPr>
                <w:rFonts w:ascii="한컴바탕" w:eastAsia="한컴바탕" w:hAnsi="한컴바탕" w:cs="한컴바탕" w:hint="eastAsia"/>
                <w:spacing w:val="-6"/>
                <w:w w:val="90"/>
                <w:szCs w:val="21"/>
                <w:lang w:eastAsia="ko-KR"/>
              </w:rPr>
              <w:t xml:space="preserve"> 처리하도록 지도하기 위한 목적으로 다음과 같이 지도의견을 제시한다.</w:t>
            </w:r>
          </w:p>
          <w:p w:rsidR="00B316F0" w:rsidRPr="00B316F0" w:rsidRDefault="00B316F0" w:rsidP="00B316F0">
            <w:pPr>
              <w:wordWrap w:val="0"/>
              <w:topLinePunct/>
              <w:spacing w:line="360" w:lineRule="auto"/>
              <w:rPr>
                <w:rFonts w:ascii="한컴바탕" w:eastAsia="한컴바탕" w:hAnsi="한컴바탕" w:cs="한컴바탕" w:hint="eastAsia"/>
                <w:szCs w:val="21"/>
                <w:lang w:eastAsia="ko-KR"/>
              </w:rPr>
            </w:pPr>
          </w:p>
          <w:p w:rsidR="00B316F0" w:rsidRDefault="00B316F0" w:rsidP="00B316F0">
            <w:pPr>
              <w:pStyle w:val="a4"/>
              <w:numPr>
                <w:ilvl w:val="0"/>
                <w:numId w:val="17"/>
              </w:numPr>
              <w:wordWrap w:val="0"/>
              <w:topLinePunct/>
              <w:spacing w:line="360" w:lineRule="auto"/>
              <w:ind w:firstLineChars="0"/>
              <w:rPr>
                <w:rFonts w:ascii="한컴바탕" w:eastAsia="한컴바탕" w:hAnsi="한컴바탕" w:cs="한컴바탕" w:hint="eastAsia"/>
                <w:b/>
                <w:bCs/>
                <w:szCs w:val="21"/>
                <w:lang w:eastAsia="ko-KR"/>
              </w:rPr>
            </w:pPr>
            <w:r w:rsidRPr="00B316F0">
              <w:rPr>
                <w:rFonts w:ascii="한컴바탕" w:eastAsia="한컴바탕" w:hAnsi="한컴바탕" w:cs="한컴바탕" w:hint="eastAsia"/>
                <w:b/>
                <w:bCs/>
                <w:szCs w:val="21"/>
                <w:lang w:eastAsia="ko-KR"/>
              </w:rPr>
              <w:t>계약 사건의 심리</w:t>
            </w:r>
          </w:p>
          <w:p w:rsidR="00B316F0" w:rsidRPr="00B316F0" w:rsidRDefault="00B316F0" w:rsidP="00B316F0">
            <w:pPr>
              <w:wordWrap w:val="0"/>
              <w:topLinePunct/>
              <w:spacing w:line="360" w:lineRule="auto"/>
              <w:rPr>
                <w:rFonts w:ascii="한컴바탕" w:eastAsia="한컴바탕" w:hAnsi="한컴바탕" w:cs="한컴바탕" w:hint="eastAsia"/>
                <w:b/>
                <w:bCs/>
                <w:szCs w:val="21"/>
                <w:lang w:eastAsia="ko-KR"/>
              </w:rPr>
            </w:pPr>
          </w:p>
          <w:p w:rsidR="00B316F0" w:rsidRPr="00B316F0" w:rsidRDefault="00B316F0" w:rsidP="00B316F0">
            <w:pPr>
              <w:pStyle w:val="a4"/>
              <w:numPr>
                <w:ilvl w:val="0"/>
                <w:numId w:val="18"/>
              </w:numPr>
              <w:wordWrap w:val="0"/>
              <w:topLinePunct/>
              <w:spacing w:line="360" w:lineRule="auto"/>
              <w:ind w:firstLineChars="0"/>
              <w:rPr>
                <w:rFonts w:ascii="한컴바탕" w:eastAsia="한컴바탕" w:hAnsi="한컴바탕" w:cs="한컴바탕" w:hint="eastAsia"/>
                <w:spacing w:val="-4"/>
                <w:w w:val="80"/>
                <w:szCs w:val="21"/>
                <w:lang w:eastAsia="ko-KR"/>
              </w:rPr>
            </w:pPr>
            <w:r w:rsidRPr="00B316F0">
              <w:rPr>
                <w:rFonts w:ascii="한컴바탕" w:eastAsia="한컴바탕" w:hAnsi="한컴바탕" w:cs="한컴바탕" w:hint="eastAsia"/>
                <w:spacing w:val="-4"/>
                <w:w w:val="80"/>
                <w:szCs w:val="21"/>
                <w:lang w:eastAsia="ko-KR"/>
              </w:rPr>
              <w:t xml:space="preserve">코로나19 사태 또는 코로나19 방역조치로 인해 당사자가 약정된 </w:t>
            </w:r>
            <w:proofErr w:type="spellStart"/>
            <w:r w:rsidRPr="00B316F0">
              <w:rPr>
                <w:rFonts w:ascii="한컴바탕" w:eastAsia="한컴바탕" w:hAnsi="한컴바탕" w:cs="한컴바탕" w:hint="eastAsia"/>
                <w:spacing w:val="-4"/>
                <w:w w:val="80"/>
                <w:szCs w:val="21"/>
                <w:lang w:eastAsia="ko-KR"/>
              </w:rPr>
              <w:t>기한내에</w:t>
            </w:r>
            <w:proofErr w:type="spellEnd"/>
            <w:r w:rsidRPr="00B316F0">
              <w:rPr>
                <w:rFonts w:ascii="한컴바탕" w:eastAsia="한컴바탕" w:hAnsi="한컴바탕" w:cs="한컴바탕" w:hint="eastAsia"/>
                <w:spacing w:val="-4"/>
                <w:w w:val="80"/>
                <w:szCs w:val="21"/>
                <w:lang w:eastAsia="ko-KR"/>
              </w:rPr>
              <w:t xml:space="preserve"> 매매계약을 이행할 수 없거나 계약이행원가가 증가하였고 계속 이행 시 계약목적의 달성에 영향이 미치지 아니하는 상태에서 당사자가 계약의 해제를 청구하는 경우 인민법원은 지지하지 아니한다.</w:t>
            </w:r>
          </w:p>
          <w:p w:rsidR="00B316F0" w:rsidRDefault="00B316F0" w:rsidP="00B316F0">
            <w:pPr>
              <w:pStyle w:val="a4"/>
              <w:wordWrap w:val="0"/>
              <w:topLinePunct/>
              <w:spacing w:line="360" w:lineRule="auto"/>
              <w:ind w:left="380" w:firstLineChars="0" w:firstLine="0"/>
              <w:rPr>
                <w:rFonts w:ascii="한컴바탕" w:eastAsia="한컴바탕" w:hAnsi="한컴바탕" w:cs="한컴바탕" w:hint="eastAsia"/>
                <w:spacing w:val="-10"/>
                <w:w w:val="80"/>
                <w:szCs w:val="21"/>
                <w:lang w:eastAsia="ko-KR"/>
              </w:rPr>
            </w:pPr>
            <w:r w:rsidRPr="00B316F0">
              <w:rPr>
                <w:rFonts w:ascii="한컴바탕" w:eastAsia="한컴바탕" w:hAnsi="한컴바탕" w:cs="한컴바탕" w:hint="eastAsia"/>
                <w:spacing w:val="-10"/>
                <w:w w:val="80"/>
                <w:szCs w:val="21"/>
                <w:lang w:eastAsia="ko-KR"/>
              </w:rPr>
              <w:t xml:space="preserve">코로나19 사태 또는 코로나19 방역조치로 인해 매도인이 약정된 </w:t>
            </w:r>
            <w:proofErr w:type="spellStart"/>
            <w:r w:rsidRPr="00B316F0">
              <w:rPr>
                <w:rFonts w:ascii="한컴바탕" w:eastAsia="한컴바탕" w:hAnsi="한컴바탕" w:cs="한컴바탕" w:hint="eastAsia"/>
                <w:spacing w:val="-10"/>
                <w:w w:val="80"/>
                <w:szCs w:val="21"/>
                <w:lang w:eastAsia="ko-KR"/>
              </w:rPr>
              <w:t>기한내에</w:t>
            </w:r>
            <w:proofErr w:type="spellEnd"/>
            <w:r w:rsidRPr="00B316F0">
              <w:rPr>
                <w:rFonts w:ascii="한컴바탕" w:eastAsia="한컴바탕" w:hAnsi="한컴바탕" w:cs="한컴바탕" w:hint="eastAsia"/>
                <w:spacing w:val="-10"/>
                <w:w w:val="80"/>
                <w:szCs w:val="21"/>
                <w:lang w:eastAsia="ko-KR"/>
              </w:rPr>
              <w:t xml:space="preserve"> 오더를 완성할 수 없거나 화물을 인도할 수 없게 되었고 가령 계속 이행한다 할지라도 매수인의 계약목적을 달성할 수 없게 된 상태에서 매수인이 계약의 해제와 </w:t>
            </w:r>
            <w:proofErr w:type="spellStart"/>
            <w:r w:rsidRPr="00B316F0">
              <w:rPr>
                <w:rFonts w:ascii="한컴바탕" w:eastAsia="한컴바탕" w:hAnsi="한컴바탕" w:cs="한컴바탕" w:hint="eastAsia"/>
                <w:spacing w:val="-10"/>
                <w:w w:val="80"/>
                <w:szCs w:val="21"/>
                <w:lang w:eastAsia="ko-KR"/>
              </w:rPr>
              <w:t>기지급</w:t>
            </w:r>
            <w:proofErr w:type="spellEnd"/>
            <w:r w:rsidRPr="00B316F0">
              <w:rPr>
                <w:rFonts w:ascii="한컴바탕" w:eastAsia="한컴바탕" w:hAnsi="한컴바탕" w:cs="한컴바탕" w:hint="eastAsia"/>
                <w:spacing w:val="-10"/>
                <w:w w:val="80"/>
                <w:szCs w:val="21"/>
                <w:lang w:eastAsia="ko-KR"/>
              </w:rPr>
              <w:t xml:space="preserve"> </w:t>
            </w:r>
            <w:proofErr w:type="spellStart"/>
            <w:r w:rsidRPr="00B316F0">
              <w:rPr>
                <w:rFonts w:ascii="한컴바탕" w:eastAsia="한컴바탕" w:hAnsi="한컴바탕" w:cs="한컴바탕" w:hint="eastAsia"/>
                <w:spacing w:val="-10"/>
                <w:w w:val="80"/>
                <w:szCs w:val="21"/>
                <w:lang w:eastAsia="ko-KR"/>
              </w:rPr>
              <w:t>선불금</w:t>
            </w:r>
            <w:proofErr w:type="spellEnd"/>
            <w:r w:rsidRPr="00B316F0">
              <w:rPr>
                <w:rFonts w:ascii="한컴바탕" w:eastAsia="한컴바탕" w:hAnsi="한컴바탕" w:cs="한컴바탕" w:hint="eastAsia"/>
                <w:spacing w:val="-10"/>
                <w:w w:val="80"/>
                <w:szCs w:val="21"/>
                <w:lang w:eastAsia="ko-KR"/>
              </w:rPr>
              <w:t xml:space="preserve"> 또는 계약금의 반환을 청구하는 경우 인민법원은 응당히 지지하여야 한다. 매수인이 매도인의 위약책임 부담을 청구하는 경우 인민법원은 지지하지 아니한다.   </w:t>
            </w:r>
          </w:p>
          <w:p w:rsidR="00B316F0" w:rsidRPr="00B316F0" w:rsidRDefault="00B316F0" w:rsidP="00B316F0">
            <w:pPr>
              <w:pStyle w:val="a4"/>
              <w:wordWrap w:val="0"/>
              <w:topLinePunct/>
              <w:spacing w:line="360" w:lineRule="auto"/>
              <w:ind w:left="380" w:firstLineChars="0" w:firstLine="0"/>
              <w:rPr>
                <w:rFonts w:ascii="한컴바탕" w:eastAsia="한컴바탕" w:hAnsi="한컴바탕" w:cs="한컴바탕" w:hint="eastAsia"/>
                <w:spacing w:val="-10"/>
                <w:w w:val="80"/>
                <w:szCs w:val="21"/>
                <w:lang w:eastAsia="ko-KR"/>
              </w:rPr>
            </w:pPr>
          </w:p>
          <w:p w:rsidR="00B316F0" w:rsidRPr="00B316F0" w:rsidRDefault="00B316F0" w:rsidP="00B316F0">
            <w:pPr>
              <w:pStyle w:val="a4"/>
              <w:numPr>
                <w:ilvl w:val="0"/>
                <w:numId w:val="18"/>
              </w:numPr>
              <w:wordWrap w:val="0"/>
              <w:topLinePunct/>
              <w:spacing w:line="360" w:lineRule="auto"/>
              <w:ind w:firstLineChars="0"/>
              <w:rPr>
                <w:rFonts w:ascii="한컴바탕" w:eastAsia="한컴바탕" w:hAnsi="한컴바탕" w:cs="한컴바탕" w:hint="eastAsia"/>
                <w:w w:val="80"/>
                <w:szCs w:val="21"/>
                <w:lang w:eastAsia="ko-KR"/>
              </w:rPr>
            </w:pPr>
            <w:r w:rsidRPr="00B316F0">
              <w:rPr>
                <w:rFonts w:ascii="한컴바탕" w:eastAsia="한컴바탕" w:hAnsi="한컴바탕" w:cs="한컴바탕" w:hint="eastAsia"/>
                <w:w w:val="80"/>
                <w:szCs w:val="21"/>
                <w:lang w:eastAsia="ko-KR"/>
              </w:rPr>
              <w:t xml:space="preserve">매매계약의 계속 이행은 가능하나 코로나19 사태 또는 코로나19 방역조치로 인해 인건비•원자재•물류 등 계약이행원가의 현저한 상승 또는 제품가격의 대폭 하락이 초래되어 계약을 계속 이행 시 일방 당사자에게 현저히 불공평한 상태에서 불리한 영향을 받은 당사자가 대금 조정을 청구하는 경우 인민법원은 사건의 실제상황과 결부시켜 공평의 원칙에 따라 대금을 조정하여야 한다. 코로나19 사태 또는 코로나19 방역조치로 인해 매도인이 약정된 </w:t>
            </w:r>
            <w:proofErr w:type="spellStart"/>
            <w:r w:rsidRPr="00B316F0">
              <w:rPr>
                <w:rFonts w:ascii="한컴바탕" w:eastAsia="한컴바탕" w:hAnsi="한컴바탕" w:cs="한컴바탕" w:hint="eastAsia"/>
                <w:w w:val="80"/>
                <w:szCs w:val="21"/>
                <w:lang w:eastAsia="ko-KR"/>
              </w:rPr>
              <w:t>기한내에</w:t>
            </w:r>
            <w:proofErr w:type="spellEnd"/>
            <w:r w:rsidRPr="00B316F0">
              <w:rPr>
                <w:rFonts w:ascii="한컴바탕" w:eastAsia="한컴바탕" w:hAnsi="한컴바탕" w:cs="한컴바탕" w:hint="eastAsia"/>
                <w:w w:val="80"/>
                <w:szCs w:val="21"/>
                <w:lang w:eastAsia="ko-KR"/>
              </w:rPr>
              <w:t xml:space="preserve"> 화물을 인도할 수 없거나 매수인이 약정된 </w:t>
            </w:r>
            <w:proofErr w:type="spellStart"/>
            <w:r w:rsidRPr="00B316F0">
              <w:rPr>
                <w:rFonts w:ascii="한컴바탕" w:eastAsia="한컴바탕" w:hAnsi="한컴바탕" w:cs="한컴바탕" w:hint="eastAsia"/>
                <w:w w:val="80"/>
                <w:szCs w:val="21"/>
                <w:lang w:eastAsia="ko-KR"/>
              </w:rPr>
              <w:t>기한내에</w:t>
            </w:r>
            <w:proofErr w:type="spellEnd"/>
            <w:r w:rsidRPr="00B316F0">
              <w:rPr>
                <w:rFonts w:ascii="한컴바탕" w:eastAsia="한컴바탕" w:hAnsi="한컴바탕" w:cs="한컴바탕" w:hint="eastAsia"/>
                <w:w w:val="80"/>
                <w:szCs w:val="21"/>
                <w:lang w:eastAsia="ko-KR"/>
              </w:rPr>
              <w:t xml:space="preserve"> 대금을 지급할 수 없게 되어 당사자가 이행기한의 변경을 청구하는 경우 인민법원은 사건의 실제상황과 결부시켜 공평의 원칙에 따라 이행기한을 변경하여야 한다.</w:t>
            </w:r>
          </w:p>
          <w:p w:rsidR="00B316F0" w:rsidRDefault="00B316F0" w:rsidP="00B316F0">
            <w:pPr>
              <w:pStyle w:val="a4"/>
              <w:wordWrap w:val="0"/>
              <w:topLinePunct/>
              <w:spacing w:line="360" w:lineRule="auto"/>
              <w:ind w:left="380" w:firstLineChars="0" w:firstLine="0"/>
              <w:rPr>
                <w:rFonts w:ascii="한컴바탕" w:eastAsia="한컴바탕" w:hAnsi="한컴바탕" w:cs="한컴바탕" w:hint="eastAsia"/>
                <w:w w:val="80"/>
                <w:szCs w:val="21"/>
                <w:lang w:eastAsia="ko-KR"/>
              </w:rPr>
            </w:pPr>
            <w:r w:rsidRPr="00B316F0">
              <w:rPr>
                <w:rFonts w:ascii="한컴바탕" w:eastAsia="한컴바탕" w:hAnsi="한컴바탕" w:cs="한컴바탕" w:hint="eastAsia"/>
                <w:w w:val="80"/>
                <w:szCs w:val="21"/>
                <w:lang w:eastAsia="ko-KR"/>
              </w:rPr>
              <w:lastRenderedPageBreak/>
              <w:t>대금 조정, 이행기한 변경 등 방식으로 계약의 변경이 이미 이뤄진 상태에서 당사자가 상대방의 위약책임 부담을 청구하는 경우 인민법원은 지지하지 아니한다.</w:t>
            </w:r>
          </w:p>
          <w:p w:rsidR="00B316F0" w:rsidRPr="00B316F0" w:rsidRDefault="00B316F0" w:rsidP="00B316F0">
            <w:pPr>
              <w:pStyle w:val="a4"/>
              <w:wordWrap w:val="0"/>
              <w:topLinePunct/>
              <w:spacing w:line="360" w:lineRule="auto"/>
              <w:ind w:left="380" w:firstLineChars="0" w:firstLine="0"/>
              <w:rPr>
                <w:rFonts w:ascii="한컴바탕" w:eastAsia="한컴바탕" w:hAnsi="한컴바탕" w:cs="한컴바탕" w:hint="eastAsia"/>
                <w:w w:val="80"/>
                <w:szCs w:val="21"/>
                <w:lang w:eastAsia="ko-KR"/>
              </w:rPr>
            </w:pPr>
          </w:p>
          <w:p w:rsidR="00B316F0" w:rsidRPr="00B316F0" w:rsidRDefault="00B316F0" w:rsidP="00B316F0">
            <w:pPr>
              <w:pStyle w:val="a4"/>
              <w:numPr>
                <w:ilvl w:val="0"/>
                <w:numId w:val="18"/>
              </w:numPr>
              <w:wordWrap w:val="0"/>
              <w:topLinePunct/>
              <w:spacing w:line="360" w:lineRule="auto"/>
              <w:ind w:firstLineChars="0"/>
              <w:rPr>
                <w:rFonts w:ascii="한컴바탕" w:eastAsia="한컴바탕" w:hAnsi="한컴바탕" w:cs="한컴바탕" w:hint="eastAsia"/>
                <w:spacing w:val="-10"/>
                <w:w w:val="80"/>
                <w:szCs w:val="21"/>
                <w:lang w:eastAsia="ko-KR"/>
              </w:rPr>
            </w:pPr>
            <w:r w:rsidRPr="00B316F0">
              <w:rPr>
                <w:rFonts w:ascii="한컴바탕" w:eastAsia="한컴바탕" w:hAnsi="한컴바탕" w:cs="한컴바탕" w:hint="eastAsia"/>
                <w:spacing w:val="-10"/>
                <w:w w:val="80"/>
                <w:szCs w:val="21"/>
                <w:lang w:eastAsia="ko-KR"/>
              </w:rPr>
              <w:t>매도인이 매수인과 방역물품매매계약을 체결한 후 방역물품을 고가로 타인에게 전매함으로써 계약을 이행할 수 없게 된 상태에서 매수인이 매도인이 취득한 이윤에 상당하는 금액의 손해배상을 청구하는 경우 인민법원은 응당히 지지하여야 한다. 정부가 법에 의거하여 방역물품을 전용(轉用)하거나 임시로 징용함으로써 매도인이 매매계약을 이행할 수 없게 된 상태에서 매수인이 매도인의 위약책임 부담을 청구하는 경우 인민법원은 지지하지 아니한다.</w:t>
            </w:r>
          </w:p>
          <w:p w:rsidR="00B316F0" w:rsidRPr="00B316F0" w:rsidRDefault="00B316F0" w:rsidP="00B316F0">
            <w:pPr>
              <w:wordWrap w:val="0"/>
              <w:topLinePunct/>
              <w:spacing w:line="360" w:lineRule="auto"/>
              <w:rPr>
                <w:rFonts w:ascii="한컴바탕" w:eastAsia="한컴바탕" w:hAnsi="한컴바탕" w:cs="한컴바탕" w:hint="eastAsia"/>
                <w:szCs w:val="21"/>
                <w:lang w:eastAsia="ko-KR"/>
              </w:rPr>
            </w:pPr>
          </w:p>
          <w:p w:rsidR="00B316F0" w:rsidRDefault="00B316F0" w:rsidP="00B316F0">
            <w:pPr>
              <w:pStyle w:val="a4"/>
              <w:numPr>
                <w:ilvl w:val="0"/>
                <w:numId w:val="18"/>
              </w:numPr>
              <w:wordWrap w:val="0"/>
              <w:topLinePunct/>
              <w:spacing w:line="360" w:lineRule="auto"/>
              <w:ind w:firstLineChars="0"/>
              <w:rPr>
                <w:rFonts w:ascii="한컴바탕" w:eastAsia="한컴바탕" w:hAnsi="한컴바탕" w:cs="한컴바탕" w:hint="eastAsia"/>
                <w:spacing w:val="-2"/>
                <w:w w:val="80"/>
                <w:szCs w:val="21"/>
                <w:lang w:eastAsia="ko-KR"/>
              </w:rPr>
            </w:pPr>
            <w:r w:rsidRPr="00B316F0">
              <w:rPr>
                <w:rFonts w:ascii="한컴바탕" w:eastAsia="한컴바탕" w:hAnsi="한컴바탕" w:cs="한컴바탕" w:hint="eastAsia"/>
                <w:spacing w:val="-2"/>
                <w:w w:val="80"/>
                <w:szCs w:val="21"/>
                <w:lang w:eastAsia="ko-KR"/>
              </w:rPr>
              <w:t xml:space="preserve">코로나19 사태 또는 코로나19 방역조치로 인해 매도인이 분양주택매매계약에 약정된 </w:t>
            </w:r>
            <w:proofErr w:type="spellStart"/>
            <w:r w:rsidRPr="00B316F0">
              <w:rPr>
                <w:rFonts w:ascii="한컴바탕" w:eastAsia="한컴바탕" w:hAnsi="한컴바탕" w:cs="한컴바탕" w:hint="eastAsia"/>
                <w:spacing w:val="-2"/>
                <w:w w:val="80"/>
                <w:szCs w:val="21"/>
                <w:lang w:eastAsia="ko-KR"/>
              </w:rPr>
              <w:t>기한내에</w:t>
            </w:r>
            <w:proofErr w:type="spellEnd"/>
            <w:r w:rsidRPr="00B316F0">
              <w:rPr>
                <w:rFonts w:ascii="한컴바탕" w:eastAsia="한컴바탕" w:hAnsi="한컴바탕" w:cs="한컴바탕" w:hint="eastAsia"/>
                <w:spacing w:val="-2"/>
                <w:w w:val="80"/>
                <w:szCs w:val="21"/>
                <w:lang w:eastAsia="ko-KR"/>
              </w:rPr>
              <w:t xml:space="preserve"> 주택을 인도할 수 없게 되었거나 매수인이 약정된 </w:t>
            </w:r>
            <w:proofErr w:type="spellStart"/>
            <w:r w:rsidRPr="00B316F0">
              <w:rPr>
                <w:rFonts w:ascii="한컴바탕" w:eastAsia="한컴바탕" w:hAnsi="한컴바탕" w:cs="한컴바탕" w:hint="eastAsia"/>
                <w:spacing w:val="-2"/>
                <w:w w:val="80"/>
                <w:szCs w:val="21"/>
                <w:lang w:eastAsia="ko-KR"/>
              </w:rPr>
              <w:t>기한내에</w:t>
            </w:r>
            <w:proofErr w:type="spellEnd"/>
            <w:r w:rsidRPr="00B316F0">
              <w:rPr>
                <w:rFonts w:ascii="한컴바탕" w:eastAsia="한컴바탕" w:hAnsi="한컴바탕" w:cs="한컴바탕" w:hint="eastAsia"/>
                <w:spacing w:val="-2"/>
                <w:w w:val="80"/>
                <w:szCs w:val="21"/>
                <w:lang w:eastAsia="ko-KR"/>
              </w:rPr>
              <w:t xml:space="preserve"> 주택구매대금을 지급할 수 없게 된 상태에서 당사자가 계약의 해지와 상대방의 위약책임 부담을 청구하는 경우 인민법원은 지지하지 아니한다. 단, 당사자가 이행기한의 변경을 청구하는 경우 인민법원은 사건의 실제상황과 결부시켜 공평의 원칙에 따라 변경하여야 한다.</w:t>
            </w:r>
          </w:p>
          <w:p w:rsidR="00B316F0" w:rsidRPr="00B316F0" w:rsidRDefault="00B316F0" w:rsidP="00B316F0">
            <w:pPr>
              <w:wordWrap w:val="0"/>
              <w:topLinePunct/>
              <w:spacing w:line="360" w:lineRule="auto"/>
              <w:rPr>
                <w:rFonts w:ascii="한컴바탕" w:eastAsia="한컴바탕" w:hAnsi="한컴바탕" w:cs="한컴바탕" w:hint="eastAsia"/>
                <w:spacing w:val="-2"/>
                <w:w w:val="80"/>
                <w:szCs w:val="21"/>
                <w:lang w:eastAsia="ko-KR"/>
              </w:rPr>
            </w:pPr>
          </w:p>
          <w:p w:rsidR="00B316F0" w:rsidRPr="00B316F0" w:rsidRDefault="00B316F0" w:rsidP="00B316F0">
            <w:pPr>
              <w:pStyle w:val="a4"/>
              <w:numPr>
                <w:ilvl w:val="0"/>
                <w:numId w:val="18"/>
              </w:numPr>
              <w:wordWrap w:val="0"/>
              <w:topLinePunct/>
              <w:spacing w:line="360" w:lineRule="auto"/>
              <w:ind w:firstLineChars="0"/>
              <w:rPr>
                <w:rFonts w:ascii="한컴바탕" w:eastAsia="한컴바탕" w:hAnsi="한컴바탕" w:cs="한컴바탕" w:hint="eastAsia"/>
                <w:w w:val="80"/>
                <w:szCs w:val="21"/>
                <w:lang w:eastAsia="ko-KR"/>
              </w:rPr>
            </w:pPr>
            <w:r w:rsidRPr="00B316F0">
              <w:rPr>
                <w:rFonts w:ascii="한컴바탕" w:eastAsia="한컴바탕" w:hAnsi="한컴바탕" w:cs="한컴바탕" w:hint="eastAsia"/>
                <w:w w:val="80"/>
                <w:szCs w:val="21"/>
                <w:lang w:eastAsia="ko-KR"/>
              </w:rPr>
              <w:t>코로나19 사태 또는 코로나19 방역조치로 인해 부동산을 임차하여 경영에 사용하는 임차인의 자금회전에 어려움이 초래되었거나 매출이 현저히 감소한 상태에서 임대인이 임차인의 임대료 지급 지체를 이유로 임대차계약의 해제와 임차인의 위약책임 부담을 청구하는 경우 인민법원은 지지하지 아니한다.</w:t>
            </w:r>
          </w:p>
          <w:p w:rsidR="00B316F0" w:rsidRDefault="00B316F0" w:rsidP="00B316F0">
            <w:pPr>
              <w:pStyle w:val="a4"/>
              <w:wordWrap w:val="0"/>
              <w:topLinePunct/>
              <w:spacing w:line="360" w:lineRule="auto"/>
              <w:ind w:left="380" w:firstLineChars="0" w:firstLine="0"/>
              <w:rPr>
                <w:rFonts w:ascii="한컴바탕" w:eastAsia="한컴바탕" w:hAnsi="한컴바탕" w:cs="한컴바탕" w:hint="eastAsia"/>
                <w:spacing w:val="-4"/>
                <w:w w:val="80"/>
                <w:szCs w:val="21"/>
                <w:lang w:eastAsia="ko-KR"/>
              </w:rPr>
            </w:pPr>
            <w:r w:rsidRPr="00B316F0">
              <w:rPr>
                <w:rFonts w:ascii="한컴바탕" w:eastAsia="한컴바탕" w:hAnsi="한컴바탕" w:cs="한컴바탕" w:hint="eastAsia"/>
                <w:spacing w:val="-4"/>
                <w:w w:val="80"/>
                <w:szCs w:val="21"/>
                <w:lang w:eastAsia="ko-KR"/>
              </w:rPr>
              <w:t>전시회•회의•</w:t>
            </w:r>
            <w:proofErr w:type="spellStart"/>
            <w:r w:rsidRPr="00B316F0">
              <w:rPr>
                <w:rFonts w:ascii="한컴바탕" w:eastAsia="한컴바탕" w:hAnsi="한컴바탕" w:cs="한컴바탕" w:hint="eastAsia"/>
                <w:spacing w:val="-4"/>
                <w:w w:val="80"/>
                <w:szCs w:val="21"/>
                <w:lang w:eastAsia="ko-KR"/>
              </w:rPr>
              <w:t>묘회</w:t>
            </w:r>
            <w:proofErr w:type="spellEnd"/>
            <w:r w:rsidRPr="00B316F0">
              <w:rPr>
                <w:rFonts w:ascii="한컴바탕" w:eastAsia="한컴바탕" w:hAnsi="한컴바탕" w:cs="한컴바탕" w:hint="eastAsia"/>
                <w:spacing w:val="-4"/>
                <w:w w:val="80"/>
                <w:szCs w:val="21"/>
                <w:lang w:eastAsia="ko-KR"/>
              </w:rPr>
              <w:t>(</w:t>
            </w:r>
            <w:proofErr w:type="spellStart"/>
            <w:r w:rsidRPr="00B316F0">
              <w:rPr>
                <w:rFonts w:ascii="한컴바탕" w:eastAsia="한컴바탕" w:hAnsi="한컴바탕" w:cs="한컴바탕" w:hint="eastAsia"/>
                <w:spacing w:val="-4"/>
                <w:w w:val="80"/>
                <w:szCs w:val="21"/>
                <w:lang w:eastAsia="ko-KR"/>
              </w:rPr>
              <w:t>廟會</w:t>
            </w:r>
            <w:proofErr w:type="spellEnd"/>
            <w:r w:rsidRPr="00B316F0">
              <w:rPr>
                <w:rFonts w:ascii="한컴바탕" w:eastAsia="한컴바탕" w:hAnsi="한컴바탕" w:cs="한컴바탕" w:hint="eastAsia"/>
                <w:spacing w:val="-4"/>
                <w:w w:val="80"/>
                <w:szCs w:val="21"/>
                <w:lang w:eastAsia="ko-KR"/>
              </w:rPr>
              <w:t xml:space="preserve">) 등 특정의 목적으로 일시적 시설임대차계약을 체결한 후 코로나19 사태 또는 코로나19 방역조치로 인해 관련 행사가 취소된 상태에서 임차인이 임대차계약의 해제와 </w:t>
            </w:r>
            <w:proofErr w:type="spellStart"/>
            <w:r w:rsidRPr="00B316F0">
              <w:rPr>
                <w:rFonts w:ascii="한컴바탕" w:eastAsia="한컴바탕" w:hAnsi="한컴바탕" w:cs="한컴바탕" w:hint="eastAsia"/>
                <w:spacing w:val="-4"/>
                <w:w w:val="80"/>
                <w:szCs w:val="21"/>
                <w:lang w:eastAsia="ko-KR"/>
              </w:rPr>
              <w:t>선불금</w:t>
            </w:r>
            <w:proofErr w:type="spellEnd"/>
            <w:r w:rsidRPr="00B316F0">
              <w:rPr>
                <w:rFonts w:ascii="한컴바탕" w:eastAsia="한컴바탕" w:hAnsi="한컴바탕" w:cs="한컴바탕" w:hint="eastAsia"/>
                <w:spacing w:val="-4"/>
                <w:w w:val="80"/>
                <w:szCs w:val="21"/>
                <w:lang w:eastAsia="ko-KR"/>
              </w:rPr>
              <w:t xml:space="preserve"> 또는 계약금의 반환을 </w:t>
            </w:r>
            <w:r w:rsidRPr="00B316F0">
              <w:rPr>
                <w:rFonts w:ascii="한컴바탕" w:eastAsia="한컴바탕" w:hAnsi="한컴바탕" w:cs="한컴바탕" w:hint="eastAsia"/>
                <w:spacing w:val="-4"/>
                <w:w w:val="80"/>
                <w:szCs w:val="21"/>
                <w:lang w:eastAsia="ko-KR"/>
              </w:rPr>
              <w:lastRenderedPageBreak/>
              <w:t xml:space="preserve">청구하는 경우 인민법원은 응당히 지지하여야 한다.  </w:t>
            </w:r>
          </w:p>
          <w:p w:rsidR="00B316F0" w:rsidRPr="00B316F0" w:rsidRDefault="00B316F0" w:rsidP="00B316F0">
            <w:pPr>
              <w:pStyle w:val="a4"/>
              <w:wordWrap w:val="0"/>
              <w:topLinePunct/>
              <w:spacing w:line="360" w:lineRule="auto"/>
              <w:ind w:left="380" w:firstLineChars="0" w:firstLine="0"/>
              <w:rPr>
                <w:rFonts w:ascii="한컴바탕" w:eastAsia="한컴바탕" w:hAnsi="한컴바탕" w:cs="한컴바탕" w:hint="eastAsia"/>
                <w:spacing w:val="-4"/>
                <w:w w:val="80"/>
                <w:szCs w:val="21"/>
                <w:lang w:eastAsia="ko-KR"/>
              </w:rPr>
            </w:pPr>
            <w:r w:rsidRPr="00B316F0">
              <w:rPr>
                <w:rFonts w:ascii="한컴바탕" w:eastAsia="한컴바탕" w:hAnsi="한컴바탕" w:cs="한컴바탕" w:hint="eastAsia"/>
                <w:spacing w:val="-4"/>
                <w:w w:val="80"/>
                <w:szCs w:val="21"/>
                <w:lang w:eastAsia="ko-KR"/>
              </w:rPr>
              <w:t xml:space="preserve">  </w:t>
            </w:r>
          </w:p>
          <w:p w:rsidR="00B316F0" w:rsidRPr="00B316F0" w:rsidRDefault="00B316F0" w:rsidP="00B316F0">
            <w:pPr>
              <w:pStyle w:val="a4"/>
              <w:numPr>
                <w:ilvl w:val="0"/>
                <w:numId w:val="18"/>
              </w:numPr>
              <w:wordWrap w:val="0"/>
              <w:topLinePunct/>
              <w:spacing w:line="360" w:lineRule="auto"/>
              <w:ind w:firstLineChars="0"/>
              <w:rPr>
                <w:rFonts w:ascii="한컴바탕" w:eastAsia="한컴바탕" w:hAnsi="한컴바탕" w:cs="한컴바탕" w:hint="eastAsia"/>
                <w:w w:val="80"/>
                <w:szCs w:val="21"/>
                <w:lang w:eastAsia="ko-KR"/>
              </w:rPr>
            </w:pPr>
            <w:r w:rsidRPr="00B316F0">
              <w:rPr>
                <w:rFonts w:ascii="한컴바탕" w:eastAsia="한컴바탕" w:hAnsi="한컴바탕" w:cs="한컴바탕" w:hint="eastAsia"/>
                <w:w w:val="80"/>
                <w:szCs w:val="21"/>
                <w:lang w:eastAsia="ko-KR"/>
              </w:rPr>
              <w:t>국유기업의 부동산 및 정부기관•고등교육기관•연구기관 등 행정기관•사업기관의 부동산을 임차하여 경영에 사용하는 자로 코로나19 사태 또는 코로나19 방역조치의 영향을 받아 경영난에 봉착한 소형박리기업•자영업자 등 임차인이 임대인에게 국가의 유관규정에 따라 일정 기간의 임대료를 면제해 줄 것을 청구하는 경우 인민법원은 응당히 지지하여야 한다.</w:t>
            </w:r>
          </w:p>
          <w:p w:rsidR="00B316F0" w:rsidRDefault="00B316F0" w:rsidP="00B316F0">
            <w:pPr>
              <w:pStyle w:val="a4"/>
              <w:wordWrap w:val="0"/>
              <w:topLinePunct/>
              <w:spacing w:line="360" w:lineRule="auto"/>
              <w:ind w:left="380" w:firstLineChars="0" w:firstLine="0"/>
              <w:rPr>
                <w:rFonts w:ascii="한컴바탕" w:eastAsia="한컴바탕" w:hAnsi="한컴바탕" w:cs="한컴바탕" w:hint="eastAsia"/>
                <w:spacing w:val="-8"/>
                <w:w w:val="80"/>
                <w:szCs w:val="21"/>
                <w:lang w:eastAsia="ko-KR"/>
              </w:rPr>
            </w:pPr>
            <w:r w:rsidRPr="00B316F0">
              <w:rPr>
                <w:rFonts w:ascii="한컴바탕" w:eastAsia="한컴바탕" w:hAnsi="한컴바탕" w:cs="한컴바탕" w:hint="eastAsia"/>
                <w:spacing w:val="-8"/>
                <w:w w:val="80"/>
                <w:szCs w:val="21"/>
                <w:lang w:eastAsia="ko-KR"/>
              </w:rPr>
              <w:t>비(非) 국유의 부동산을 임차하여 경영에 사용하는 자로 코로나19 사태 또는 코로나19 방역조치로 인해 매출 전무 또는 매출의 현저한 감소가 초래되었고 기존 임대차계약에 따라 임대료를 계속 지급하는 경우 임차인에게 현저히 불공평한 상태에서 임차인이 임대료 감면, 임대기간 연장 또는 임대료 지급 연기를 신청하는 청구하는 경우 인민법원은 당사자를 유도하여 관련 임대료 감면 정책을 참조하여 조정을 진행하여야 하며 조정에 실패할 경우 사건의 실제상황과 결부시켜 공평의 원칙에 따라 계약을 변경하여야 한다.</w:t>
            </w:r>
          </w:p>
          <w:p w:rsidR="00B316F0" w:rsidRPr="00B316F0" w:rsidRDefault="00B316F0" w:rsidP="00B316F0">
            <w:pPr>
              <w:pStyle w:val="a4"/>
              <w:wordWrap w:val="0"/>
              <w:topLinePunct/>
              <w:spacing w:line="360" w:lineRule="auto"/>
              <w:ind w:left="380" w:firstLineChars="0" w:firstLine="0"/>
              <w:rPr>
                <w:rFonts w:ascii="한컴바탕" w:eastAsia="한컴바탕" w:hAnsi="한컴바탕" w:cs="한컴바탕" w:hint="eastAsia"/>
                <w:spacing w:val="-8"/>
                <w:w w:val="80"/>
                <w:szCs w:val="21"/>
                <w:lang w:eastAsia="ko-KR"/>
              </w:rPr>
            </w:pPr>
          </w:p>
          <w:p w:rsidR="00B316F0" w:rsidRPr="00B316F0" w:rsidRDefault="00B316F0" w:rsidP="00B316F0">
            <w:pPr>
              <w:pStyle w:val="a4"/>
              <w:numPr>
                <w:ilvl w:val="0"/>
                <w:numId w:val="18"/>
              </w:numPr>
              <w:wordWrap w:val="0"/>
              <w:topLinePunct/>
              <w:spacing w:line="360" w:lineRule="auto"/>
              <w:ind w:firstLineChars="0"/>
              <w:rPr>
                <w:rFonts w:ascii="한컴바탕" w:eastAsia="한컴바탕" w:hAnsi="한컴바탕" w:cs="한컴바탕" w:hint="eastAsia"/>
                <w:spacing w:val="-10"/>
                <w:w w:val="80"/>
                <w:szCs w:val="21"/>
                <w:lang w:eastAsia="ko-KR"/>
              </w:rPr>
            </w:pPr>
            <w:r w:rsidRPr="00B316F0">
              <w:rPr>
                <w:rFonts w:ascii="한컴바탕" w:eastAsia="한컴바탕" w:hAnsi="한컴바탕" w:cs="한컴바탕" w:hint="eastAsia"/>
                <w:spacing w:val="-10"/>
                <w:w w:val="80"/>
                <w:szCs w:val="21"/>
                <w:lang w:eastAsia="ko-KR"/>
              </w:rPr>
              <w:t xml:space="preserve">코로나19 사태 또는 코로나19 방역조치의 영향으로 </w:t>
            </w:r>
            <w:proofErr w:type="spellStart"/>
            <w:r w:rsidRPr="00B316F0">
              <w:rPr>
                <w:rFonts w:ascii="한컴바탕" w:eastAsia="한컴바탕" w:hAnsi="한컴바탕" w:cs="한컴바탕" w:hint="eastAsia"/>
                <w:spacing w:val="-10"/>
                <w:w w:val="80"/>
                <w:szCs w:val="21"/>
                <w:lang w:eastAsia="ko-KR"/>
              </w:rPr>
              <w:t>수급인이</w:t>
            </w:r>
            <w:proofErr w:type="spellEnd"/>
            <w:r w:rsidRPr="00B316F0">
              <w:rPr>
                <w:rFonts w:ascii="한컴바탕" w:eastAsia="한컴바탕" w:hAnsi="한컴바탕" w:cs="한컴바탕" w:hint="eastAsia"/>
                <w:spacing w:val="-10"/>
                <w:w w:val="80"/>
                <w:szCs w:val="21"/>
                <w:lang w:eastAsia="ko-KR"/>
              </w:rPr>
              <w:t xml:space="preserve"> 약정된 </w:t>
            </w:r>
            <w:proofErr w:type="spellStart"/>
            <w:r w:rsidRPr="00B316F0">
              <w:rPr>
                <w:rFonts w:ascii="한컴바탕" w:eastAsia="한컴바탕" w:hAnsi="한컴바탕" w:cs="한컴바탕" w:hint="eastAsia"/>
                <w:spacing w:val="-10"/>
                <w:w w:val="80"/>
                <w:szCs w:val="21"/>
                <w:lang w:eastAsia="ko-KR"/>
              </w:rPr>
              <w:t>기한내에</w:t>
            </w:r>
            <w:proofErr w:type="spellEnd"/>
            <w:r w:rsidRPr="00B316F0">
              <w:rPr>
                <w:rFonts w:ascii="한컴바탕" w:eastAsia="한컴바탕" w:hAnsi="한컴바탕" w:cs="한컴바탕" w:hint="eastAsia"/>
                <w:spacing w:val="-10"/>
                <w:w w:val="80"/>
                <w:szCs w:val="21"/>
                <w:lang w:eastAsia="ko-KR"/>
              </w:rPr>
              <w:t xml:space="preserve"> 시공을 완료하지 못함으로써 발주인이 수급인의 위약책임 부담을 청구하는 경우 인민법원은 지지하지 아니한다. </w:t>
            </w:r>
            <w:proofErr w:type="spellStart"/>
            <w:r w:rsidRPr="00B316F0">
              <w:rPr>
                <w:rFonts w:ascii="한컴바탕" w:eastAsia="한컴바탕" w:hAnsi="한컴바탕" w:cs="한컴바탕" w:hint="eastAsia"/>
                <w:spacing w:val="-10"/>
                <w:w w:val="80"/>
                <w:szCs w:val="21"/>
                <w:lang w:eastAsia="ko-KR"/>
              </w:rPr>
              <w:t>수급인이</w:t>
            </w:r>
            <w:proofErr w:type="spellEnd"/>
            <w:r w:rsidRPr="00B316F0">
              <w:rPr>
                <w:rFonts w:ascii="한컴바탕" w:eastAsia="한컴바탕" w:hAnsi="한컴바탕" w:cs="한컴바탕" w:hint="eastAsia"/>
                <w:spacing w:val="-10"/>
                <w:w w:val="80"/>
                <w:szCs w:val="21"/>
                <w:lang w:eastAsia="ko-KR"/>
              </w:rPr>
              <w:t xml:space="preserve"> 시공기간의 연장을 청구하는 경우 인민법원은 코로나19 사태 또는 코로나19 방역조치로 인해 계약 이행에 초래된 영향의 크기를 참작하여 적당히 지지하여야 한다.</w:t>
            </w:r>
          </w:p>
          <w:p w:rsidR="00B316F0" w:rsidRPr="00B316F0" w:rsidRDefault="00B316F0" w:rsidP="00B316F0">
            <w:pPr>
              <w:pStyle w:val="a4"/>
              <w:wordWrap w:val="0"/>
              <w:topLinePunct/>
              <w:spacing w:line="360" w:lineRule="auto"/>
              <w:ind w:left="380" w:firstLineChars="0" w:firstLine="0"/>
              <w:rPr>
                <w:rFonts w:ascii="한컴바탕" w:eastAsia="한컴바탕" w:hAnsi="한컴바탕" w:cs="한컴바탕" w:hint="eastAsia"/>
                <w:spacing w:val="-4"/>
                <w:w w:val="80"/>
                <w:szCs w:val="21"/>
                <w:lang w:eastAsia="ko-KR"/>
              </w:rPr>
            </w:pPr>
            <w:r w:rsidRPr="00B316F0">
              <w:rPr>
                <w:rFonts w:ascii="한컴바탕" w:eastAsia="한컴바탕" w:hAnsi="한컴바탕" w:cs="한컴바탕" w:hint="eastAsia"/>
                <w:spacing w:val="-4"/>
                <w:w w:val="80"/>
                <w:szCs w:val="21"/>
                <w:lang w:eastAsia="ko-KR"/>
              </w:rPr>
              <w:t xml:space="preserve">코로나19 사태 또는 코로나19 방역조치로 인해 인건비•건축자재 등 원가가 대폭 상승하였거나 </w:t>
            </w:r>
            <w:proofErr w:type="spellStart"/>
            <w:r w:rsidRPr="00B316F0">
              <w:rPr>
                <w:rFonts w:ascii="한컴바탕" w:eastAsia="한컴바탕" w:hAnsi="한컴바탕" w:cs="한컴바탕" w:hint="eastAsia"/>
                <w:spacing w:val="-4"/>
                <w:w w:val="80"/>
                <w:szCs w:val="21"/>
                <w:lang w:eastAsia="ko-KR"/>
              </w:rPr>
              <w:t>수급인에게</w:t>
            </w:r>
            <w:proofErr w:type="spellEnd"/>
            <w:r w:rsidRPr="00B316F0">
              <w:rPr>
                <w:rFonts w:ascii="한컴바탕" w:eastAsia="한컴바탕" w:hAnsi="한컴바탕" w:cs="한컴바탕" w:hint="eastAsia"/>
                <w:spacing w:val="-4"/>
                <w:w w:val="80"/>
                <w:szCs w:val="21"/>
                <w:lang w:eastAsia="ko-KR"/>
              </w:rPr>
              <w:t xml:space="preserve"> 인건비•설비임차료 등 손실이 발생하였고 계약을 계속 이행 시 </w:t>
            </w:r>
            <w:proofErr w:type="spellStart"/>
            <w:r w:rsidRPr="00B316F0">
              <w:rPr>
                <w:rFonts w:ascii="한컴바탕" w:eastAsia="한컴바탕" w:hAnsi="한컴바탕" w:cs="한컴바탕" w:hint="eastAsia"/>
                <w:spacing w:val="-4"/>
                <w:w w:val="80"/>
                <w:szCs w:val="21"/>
                <w:lang w:eastAsia="ko-KR"/>
              </w:rPr>
              <w:t>수급인에게</w:t>
            </w:r>
            <w:proofErr w:type="spellEnd"/>
            <w:r w:rsidRPr="00B316F0">
              <w:rPr>
                <w:rFonts w:ascii="한컴바탕" w:eastAsia="한컴바탕" w:hAnsi="한컴바탕" w:cs="한컴바탕" w:hint="eastAsia"/>
                <w:spacing w:val="-4"/>
                <w:w w:val="80"/>
                <w:szCs w:val="21"/>
                <w:lang w:eastAsia="ko-KR"/>
              </w:rPr>
              <w:t xml:space="preserve"> 현저히 불공평한 </w:t>
            </w:r>
            <w:proofErr w:type="spellStart"/>
            <w:r w:rsidRPr="00B316F0">
              <w:rPr>
                <w:rFonts w:ascii="한컴바탕" w:eastAsia="한컴바탕" w:hAnsi="한컴바탕" w:cs="한컴바탕" w:hint="eastAsia"/>
                <w:spacing w:val="-4"/>
                <w:w w:val="80"/>
                <w:szCs w:val="21"/>
                <w:lang w:eastAsia="ko-KR"/>
              </w:rPr>
              <w:t>상탱에서</w:t>
            </w:r>
            <w:proofErr w:type="spellEnd"/>
            <w:r w:rsidRPr="00B316F0">
              <w:rPr>
                <w:rFonts w:ascii="한컴바탕" w:eastAsia="한컴바탕" w:hAnsi="한컴바탕" w:cs="한컴바탕" w:hint="eastAsia"/>
                <w:spacing w:val="-4"/>
                <w:w w:val="80"/>
                <w:szCs w:val="21"/>
                <w:lang w:eastAsia="ko-KR"/>
              </w:rPr>
              <w:t xml:space="preserve"> </w:t>
            </w:r>
            <w:proofErr w:type="spellStart"/>
            <w:r w:rsidRPr="00B316F0">
              <w:rPr>
                <w:rFonts w:ascii="한컴바탕" w:eastAsia="한컴바탕" w:hAnsi="한컴바탕" w:cs="한컴바탕" w:hint="eastAsia"/>
                <w:spacing w:val="-4"/>
                <w:w w:val="80"/>
                <w:szCs w:val="21"/>
                <w:lang w:eastAsia="ko-KR"/>
              </w:rPr>
              <w:t>수급인이</w:t>
            </w:r>
            <w:proofErr w:type="spellEnd"/>
            <w:r w:rsidRPr="00B316F0">
              <w:rPr>
                <w:rFonts w:ascii="한컴바탕" w:eastAsia="한컴바탕" w:hAnsi="한컴바탕" w:cs="한컴바탕" w:hint="eastAsia"/>
                <w:spacing w:val="-4"/>
                <w:w w:val="80"/>
                <w:szCs w:val="21"/>
                <w:lang w:eastAsia="ko-KR"/>
              </w:rPr>
              <w:t xml:space="preserve"> 대금의 조정을 청구하는 경우 인민법원의 사건의 </w:t>
            </w:r>
            <w:proofErr w:type="spellStart"/>
            <w:r w:rsidRPr="00B316F0">
              <w:rPr>
                <w:rFonts w:ascii="한컴바탕" w:eastAsia="한컴바탕" w:hAnsi="한컴바탕" w:cs="한컴바탕" w:hint="eastAsia"/>
                <w:spacing w:val="-4"/>
                <w:w w:val="80"/>
                <w:szCs w:val="21"/>
                <w:lang w:eastAsia="ko-KR"/>
              </w:rPr>
              <w:t>실제사황과</w:t>
            </w:r>
            <w:proofErr w:type="spellEnd"/>
            <w:r w:rsidRPr="00B316F0">
              <w:rPr>
                <w:rFonts w:ascii="한컴바탕" w:eastAsia="한컴바탕" w:hAnsi="한컴바탕" w:cs="한컴바탕" w:hint="eastAsia"/>
                <w:spacing w:val="-4"/>
                <w:w w:val="80"/>
                <w:szCs w:val="21"/>
                <w:lang w:eastAsia="ko-KR"/>
              </w:rPr>
              <w:t xml:space="preserve"> 결부시켜 공평의 원칙에 따라 조정하여야 한다.</w:t>
            </w:r>
          </w:p>
          <w:p w:rsidR="00B316F0" w:rsidRPr="00B316F0" w:rsidRDefault="00B316F0" w:rsidP="00B316F0">
            <w:pPr>
              <w:pStyle w:val="a4"/>
              <w:wordWrap w:val="0"/>
              <w:topLinePunct/>
              <w:spacing w:line="360" w:lineRule="auto"/>
              <w:ind w:left="380" w:firstLineChars="0" w:firstLine="0"/>
              <w:rPr>
                <w:rFonts w:ascii="한컴바탕" w:eastAsia="한컴바탕" w:hAnsi="한컴바탕" w:cs="한컴바탕" w:hint="eastAsia"/>
                <w:szCs w:val="21"/>
                <w:lang w:eastAsia="ko-KR"/>
              </w:rPr>
            </w:pPr>
          </w:p>
          <w:p w:rsidR="00B316F0" w:rsidRPr="00B316F0" w:rsidRDefault="00B316F0" w:rsidP="00B316F0">
            <w:pPr>
              <w:pStyle w:val="a4"/>
              <w:numPr>
                <w:ilvl w:val="0"/>
                <w:numId w:val="18"/>
              </w:numPr>
              <w:wordWrap w:val="0"/>
              <w:topLinePunct/>
              <w:spacing w:line="360" w:lineRule="auto"/>
              <w:ind w:firstLineChars="0"/>
              <w:rPr>
                <w:rFonts w:ascii="한컴바탕" w:eastAsia="한컴바탕" w:hAnsi="한컴바탕" w:cs="한컴바탕" w:hint="eastAsia"/>
                <w:spacing w:val="-6"/>
                <w:w w:val="80"/>
                <w:szCs w:val="21"/>
                <w:lang w:eastAsia="ko-KR"/>
              </w:rPr>
            </w:pPr>
            <w:r w:rsidRPr="00B316F0">
              <w:rPr>
                <w:rFonts w:ascii="한컴바탕" w:eastAsia="한컴바탕" w:hAnsi="한컴바탕" w:cs="한컴바탕" w:hint="eastAsia"/>
                <w:spacing w:val="-6"/>
                <w:w w:val="80"/>
                <w:szCs w:val="21"/>
                <w:lang w:eastAsia="ko-KR"/>
              </w:rPr>
              <w:lastRenderedPageBreak/>
              <w:t>오프라인교육계약이 체결된 후 코로나19 사태 또는 코로나19 방역조치의 영향으로 오프라인 교육을 실시할 수 없게 되었으나 온라인 교육, 수강기간 변경 등 방식으로 계약목적의 달성이 가능한 상태에서 교육을 수강하는 당사자가 계약의 해제를 청구하는 경우 인민법원은 지지하지 아니한다. 당사자가 온라인 교육, 수강기간 변경, 수강료 조정 등 방식을 통한 계약의 계속 이행을 청구하는 경우 인민법원은 사건의 실제상황과 결부시켜 공평의 원칙에 따라 계약을 변경하여야 한다.</w:t>
            </w:r>
          </w:p>
          <w:p w:rsidR="00B316F0" w:rsidRPr="00B316F0" w:rsidRDefault="00B316F0" w:rsidP="00B316F0">
            <w:pPr>
              <w:pStyle w:val="a4"/>
              <w:wordWrap w:val="0"/>
              <w:topLinePunct/>
              <w:spacing w:line="360" w:lineRule="auto"/>
              <w:ind w:left="380" w:firstLineChars="0" w:firstLine="0"/>
              <w:rPr>
                <w:rFonts w:ascii="한컴바탕" w:eastAsia="한컴바탕" w:hAnsi="한컴바탕" w:cs="한컴바탕" w:hint="eastAsia"/>
                <w:spacing w:val="-10"/>
                <w:w w:val="80"/>
                <w:szCs w:val="21"/>
                <w:lang w:eastAsia="ko-KR"/>
              </w:rPr>
            </w:pPr>
            <w:r w:rsidRPr="00B316F0">
              <w:rPr>
                <w:rFonts w:ascii="한컴바탕" w:eastAsia="한컴바탕" w:hAnsi="한컴바탕" w:cs="한컴바탕" w:hint="eastAsia"/>
                <w:spacing w:val="-10"/>
                <w:w w:val="80"/>
                <w:szCs w:val="21"/>
                <w:lang w:eastAsia="ko-KR"/>
              </w:rPr>
              <w:t xml:space="preserve">코로나19 사태 또는 코로나19 방역조치의 영향으로 오프라인 교육을 실시할 수 없게 되었고 온라인 교육의 방식을 통해서도 계약목적을 달성할 수 없거나 사건의 실제상황이 온라인 교육을 실시하기에 적절하지 않은 상태에서 교육을 수강하는 당사자가 계약의 해제를 청구하는 경우 인민법원은 응당히 지지하여야 한다. </w:t>
            </w:r>
            <w:proofErr w:type="spellStart"/>
            <w:r w:rsidRPr="00B316F0">
              <w:rPr>
                <w:rFonts w:ascii="한컴바탕" w:eastAsia="한컴바탕" w:hAnsi="한컴바탕" w:cs="한컴바탕" w:hint="eastAsia"/>
                <w:spacing w:val="-10"/>
                <w:w w:val="80"/>
                <w:szCs w:val="21"/>
                <w:lang w:eastAsia="ko-KR"/>
              </w:rPr>
              <w:t>시기성</w:t>
            </w:r>
            <w:proofErr w:type="spellEnd"/>
            <w:r w:rsidRPr="00B316F0">
              <w:rPr>
                <w:rFonts w:ascii="한컴바탕" w:eastAsia="한컴바탕" w:hAnsi="한컴바탕" w:cs="한컴바탕" w:hint="eastAsia"/>
                <w:spacing w:val="-10"/>
                <w:w w:val="80"/>
                <w:szCs w:val="21"/>
                <w:lang w:eastAsia="ko-KR"/>
              </w:rPr>
              <w:t xml:space="preserve"> 요구가 있는 교육계약으로 수강기간의 변경을 통해서도 계약목적을 달성할 수 없게 되어 교육을 수강하는 당사자가 계약의 해제를 신청하는 경우 인민법원은 응당히 지지하여야 한다. 교육계약이 해제된 후 선납 수강료는 이미 수강한 수업시간 등 상황에 근거하여 전액 또는 일부 환불하여야 한다.</w:t>
            </w:r>
          </w:p>
          <w:p w:rsidR="00B316F0" w:rsidRPr="00B316F0" w:rsidRDefault="00B316F0" w:rsidP="00B316F0">
            <w:pPr>
              <w:pStyle w:val="a4"/>
              <w:wordWrap w:val="0"/>
              <w:topLinePunct/>
              <w:spacing w:line="360" w:lineRule="auto"/>
              <w:ind w:left="380" w:firstLineChars="0" w:firstLine="0"/>
              <w:rPr>
                <w:rFonts w:ascii="한컴바탕" w:eastAsia="한컴바탕" w:hAnsi="한컴바탕" w:cs="한컴바탕" w:hint="eastAsia"/>
                <w:szCs w:val="21"/>
                <w:lang w:eastAsia="ko-KR"/>
              </w:rPr>
            </w:pPr>
          </w:p>
          <w:p w:rsidR="00B316F0" w:rsidRPr="00B316F0" w:rsidRDefault="00B316F0" w:rsidP="00B316F0">
            <w:pPr>
              <w:pStyle w:val="a4"/>
              <w:numPr>
                <w:ilvl w:val="0"/>
                <w:numId w:val="18"/>
              </w:numPr>
              <w:wordWrap w:val="0"/>
              <w:topLinePunct/>
              <w:spacing w:line="360" w:lineRule="auto"/>
              <w:ind w:firstLineChars="0"/>
              <w:rPr>
                <w:rFonts w:ascii="한컴바탕" w:eastAsia="한컴바탕" w:hAnsi="한컴바탕" w:cs="한컴바탕" w:hint="eastAsia"/>
                <w:w w:val="80"/>
                <w:szCs w:val="21"/>
                <w:lang w:eastAsia="ko-KR"/>
              </w:rPr>
            </w:pPr>
            <w:r w:rsidRPr="00B316F0">
              <w:rPr>
                <w:rFonts w:ascii="한컴바탕" w:eastAsia="한컴바탕" w:hAnsi="한컴바탕" w:cs="한컴바탕" w:hint="eastAsia"/>
                <w:w w:val="80"/>
                <w:szCs w:val="21"/>
                <w:lang w:eastAsia="ko-KR"/>
              </w:rPr>
              <w:t>민사행위제한능력자가 보호자의 동의 없이 온라인 유료게임에 참여하거나 온라인 생방송 플랫폼에서 ‘</w:t>
            </w:r>
            <w:proofErr w:type="spellStart"/>
            <w:r w:rsidRPr="00B316F0">
              <w:rPr>
                <w:rFonts w:ascii="한컴바탕" w:eastAsia="한컴바탕" w:hAnsi="한컴바탕" w:cs="한컴바탕" w:hint="eastAsia"/>
                <w:w w:val="80"/>
                <w:szCs w:val="21"/>
                <w:lang w:eastAsia="ko-KR"/>
              </w:rPr>
              <w:t>다샹</w:t>
            </w:r>
            <w:proofErr w:type="spellEnd"/>
            <w:r w:rsidRPr="00B316F0">
              <w:rPr>
                <w:rFonts w:ascii="한컴바탕" w:eastAsia="한컴바탕" w:hAnsi="한컴바탕" w:cs="한컴바탕" w:hint="eastAsia"/>
                <w:w w:val="80"/>
                <w:szCs w:val="21"/>
                <w:lang w:eastAsia="ko-KR"/>
              </w:rPr>
              <w:t>(</w:t>
            </w:r>
            <w:proofErr w:type="spellStart"/>
            <w:r w:rsidRPr="00B316F0">
              <w:rPr>
                <w:rFonts w:ascii="한컴바탕" w:eastAsia="한컴바탕" w:hAnsi="한컴바탕" w:cs="한컴바탕" w:hint="eastAsia"/>
                <w:w w:val="80"/>
                <w:szCs w:val="21"/>
                <w:lang w:eastAsia="ko-KR"/>
              </w:rPr>
              <w:t>打賞</w:t>
            </w:r>
            <w:proofErr w:type="spellEnd"/>
            <w:r w:rsidRPr="00B316F0">
              <w:rPr>
                <w:rFonts w:ascii="한컴바탕" w:eastAsia="한컴바탕" w:hAnsi="한컴바탕" w:cs="한컴바탕" w:hint="eastAsia"/>
                <w:w w:val="80"/>
                <w:szCs w:val="21"/>
                <w:lang w:eastAsia="ko-KR"/>
              </w:rPr>
              <w:t>)’하는 등 방식으로 그의 연령•지력과 어울리지 않는 금액을 지출함으로써 보호자가 온라인 서비스 제공자의 해당 금액 환불을 청구하는 경우 인민법원은 응당히 지지하여야 한다.</w:t>
            </w:r>
          </w:p>
          <w:p w:rsidR="00B316F0" w:rsidRPr="00B316F0" w:rsidRDefault="00B316F0" w:rsidP="00B316F0">
            <w:pPr>
              <w:wordWrap w:val="0"/>
              <w:topLinePunct/>
              <w:spacing w:line="360" w:lineRule="auto"/>
              <w:rPr>
                <w:rFonts w:ascii="한컴바탕" w:eastAsia="한컴바탕" w:hAnsi="한컴바탕" w:cs="한컴바탕" w:hint="eastAsia"/>
                <w:szCs w:val="21"/>
                <w:lang w:eastAsia="ko-KR"/>
              </w:rPr>
            </w:pPr>
          </w:p>
          <w:p w:rsidR="00B316F0" w:rsidRDefault="00B316F0" w:rsidP="00B316F0">
            <w:pPr>
              <w:pStyle w:val="a4"/>
              <w:numPr>
                <w:ilvl w:val="0"/>
                <w:numId w:val="17"/>
              </w:numPr>
              <w:wordWrap w:val="0"/>
              <w:topLinePunct/>
              <w:spacing w:line="360" w:lineRule="auto"/>
              <w:ind w:firstLineChars="0"/>
              <w:rPr>
                <w:rFonts w:ascii="한컴바탕" w:eastAsia="한컴바탕" w:hAnsi="한컴바탕" w:cs="한컴바탕" w:hint="eastAsia"/>
                <w:b/>
                <w:bCs/>
                <w:szCs w:val="21"/>
                <w:lang w:eastAsia="ko-KR"/>
              </w:rPr>
            </w:pPr>
            <w:r w:rsidRPr="00B316F0">
              <w:rPr>
                <w:rFonts w:ascii="한컴바탕" w:eastAsia="한컴바탕" w:hAnsi="한컴바탕" w:cs="한컴바탕" w:hint="eastAsia"/>
                <w:b/>
                <w:bCs/>
                <w:szCs w:val="21"/>
                <w:lang w:eastAsia="ko-KR"/>
              </w:rPr>
              <w:t>금융 사건의 심리</w:t>
            </w:r>
          </w:p>
          <w:p w:rsidR="00B316F0" w:rsidRPr="00B316F0" w:rsidRDefault="00B316F0" w:rsidP="00B316F0">
            <w:pPr>
              <w:wordWrap w:val="0"/>
              <w:topLinePunct/>
              <w:spacing w:line="360" w:lineRule="auto"/>
              <w:rPr>
                <w:rFonts w:ascii="한컴바탕" w:eastAsia="한컴바탕" w:hAnsi="한컴바탕" w:cs="한컴바탕" w:hint="eastAsia"/>
                <w:b/>
                <w:bCs/>
                <w:szCs w:val="21"/>
                <w:lang w:eastAsia="ko-KR"/>
              </w:rPr>
            </w:pPr>
          </w:p>
          <w:p w:rsidR="00B316F0" w:rsidRPr="00B316F0" w:rsidRDefault="00B316F0" w:rsidP="00B316F0">
            <w:pPr>
              <w:pStyle w:val="a4"/>
              <w:numPr>
                <w:ilvl w:val="0"/>
                <w:numId w:val="18"/>
              </w:numPr>
              <w:wordWrap w:val="0"/>
              <w:topLinePunct/>
              <w:spacing w:line="360" w:lineRule="auto"/>
              <w:ind w:firstLineChars="0"/>
              <w:rPr>
                <w:rFonts w:ascii="한컴바탕" w:eastAsia="한컴바탕" w:hAnsi="한컴바탕" w:cs="한컴바탕" w:hint="eastAsia"/>
                <w:w w:val="80"/>
                <w:szCs w:val="21"/>
                <w:lang w:eastAsia="ko-KR"/>
              </w:rPr>
            </w:pPr>
            <w:r w:rsidRPr="00B316F0">
              <w:rPr>
                <w:rFonts w:ascii="한컴바탕" w:eastAsia="한컴바탕" w:hAnsi="한컴바탕" w:cs="한컴바탕" w:hint="eastAsia"/>
                <w:w w:val="80"/>
                <w:szCs w:val="21"/>
                <w:lang w:eastAsia="ko-KR"/>
              </w:rPr>
              <w:t>코로나19 사태 또는 코로나19 방역조치의 영향을 상대적으로 크게 받은 업종, 성장전망은 양호하나 코로</w:t>
            </w:r>
            <w:r w:rsidRPr="00B316F0">
              <w:rPr>
                <w:rFonts w:ascii="한컴바탕" w:eastAsia="한컴바탕" w:hAnsi="한컴바탕" w:cs="한컴바탕" w:hint="eastAsia"/>
                <w:w w:val="80"/>
                <w:szCs w:val="21"/>
                <w:lang w:eastAsia="ko-KR"/>
              </w:rPr>
              <w:lastRenderedPageBreak/>
              <w:t xml:space="preserve">나19 사태 또는 코로나19 방역조치의 영향으로 일시적인 어려움에 봉착한 기업 특히 중형•소형•미형 기업과 연관된 금융대출 분쟁을 심리함에 있어 인민법원은 중국인민은행 등 5부서가 발표한 &lt;금융지원 진일보 강화 및 코로나19 방역 지원에 관한 통지&gt; 등 일련의 금융지원 정책을 충분히 고려하여야 한다. 소송에서 금융기관이 금융지원 정책에 반하여 대출 만기일 조기 도래, 일방적인 계약 </w:t>
            </w:r>
            <w:proofErr w:type="spellStart"/>
            <w:r w:rsidRPr="00B316F0">
              <w:rPr>
                <w:rFonts w:ascii="한컴바탕" w:eastAsia="한컴바탕" w:hAnsi="한컴바탕" w:cs="한컴바탕" w:hint="eastAsia"/>
                <w:w w:val="80"/>
                <w:szCs w:val="21"/>
                <w:lang w:eastAsia="ko-KR"/>
              </w:rPr>
              <w:t>해지권</w:t>
            </w:r>
            <w:proofErr w:type="spellEnd"/>
            <w:r w:rsidRPr="00B316F0">
              <w:rPr>
                <w:rFonts w:ascii="한컴바탕" w:eastAsia="한컴바탕" w:hAnsi="한컴바탕" w:cs="한컴바탕" w:hint="eastAsia"/>
                <w:w w:val="80"/>
                <w:szCs w:val="21"/>
                <w:lang w:eastAsia="ko-KR"/>
              </w:rPr>
              <w:t xml:space="preserve"> 등을 주장하는 경우 인민법원은 지지하지 아니한다. 금융기관이 수취한 금리와 자문료•</w:t>
            </w:r>
            <w:proofErr w:type="spellStart"/>
            <w:r w:rsidRPr="00B316F0">
              <w:rPr>
                <w:rFonts w:ascii="한컴바탕" w:eastAsia="한컴바탕" w:hAnsi="한컴바탕" w:cs="한컴바탕" w:hint="eastAsia"/>
                <w:w w:val="80"/>
                <w:szCs w:val="21"/>
                <w:lang w:eastAsia="ko-KR"/>
              </w:rPr>
              <w:t>담보비</w:t>
            </w:r>
            <w:proofErr w:type="spellEnd"/>
            <w:r w:rsidRPr="00B316F0">
              <w:rPr>
                <w:rFonts w:ascii="한컴바탕" w:eastAsia="한컴바탕" w:hAnsi="한컴바탕" w:cs="한컴바탕" w:hint="eastAsia"/>
                <w:w w:val="80"/>
                <w:szCs w:val="21"/>
                <w:lang w:eastAsia="ko-KR"/>
              </w:rPr>
              <w:t xml:space="preserve"> 등 기타 비용의 명목으로 수취한 변형적 금리는 국가의 </w:t>
            </w:r>
            <w:proofErr w:type="spellStart"/>
            <w:r w:rsidRPr="00B316F0">
              <w:rPr>
                <w:rFonts w:ascii="한컴바탕" w:eastAsia="한컴바탕" w:hAnsi="한컴바탕" w:cs="한컴바탕" w:hint="eastAsia"/>
                <w:w w:val="80"/>
                <w:szCs w:val="21"/>
                <w:lang w:eastAsia="ko-KR"/>
              </w:rPr>
              <w:t>재대출</w:t>
            </w:r>
            <w:proofErr w:type="spellEnd"/>
            <w:r w:rsidRPr="00B316F0">
              <w:rPr>
                <w:rFonts w:ascii="한컴바탕" w:eastAsia="한컴바탕" w:hAnsi="한컴바탕" w:cs="한컴바탕" w:hint="eastAsia"/>
                <w:w w:val="80"/>
                <w:szCs w:val="21"/>
                <w:lang w:eastAsia="ko-KR"/>
              </w:rPr>
              <w:t xml:space="preserve">•재할인 등 대출금리 특별혜택 정책의 규정에 엄격히 의거하여 초과 부분을 지지하지 아니한다. 코로나19 </w:t>
            </w:r>
            <w:proofErr w:type="spellStart"/>
            <w:r w:rsidRPr="00B316F0">
              <w:rPr>
                <w:rFonts w:ascii="한컴바탕" w:eastAsia="한컴바탕" w:hAnsi="한컴바탕" w:cs="한컴바탕" w:hint="eastAsia"/>
                <w:w w:val="80"/>
                <w:szCs w:val="21"/>
                <w:lang w:eastAsia="ko-KR"/>
              </w:rPr>
              <w:t>확진으로</w:t>
            </w:r>
            <w:proofErr w:type="spellEnd"/>
            <w:r w:rsidRPr="00B316F0">
              <w:rPr>
                <w:rFonts w:ascii="한컴바탕" w:eastAsia="한컴바탕" w:hAnsi="한컴바탕" w:cs="한컴바탕" w:hint="eastAsia"/>
                <w:w w:val="80"/>
                <w:szCs w:val="21"/>
                <w:lang w:eastAsia="ko-KR"/>
              </w:rPr>
              <w:t xml:space="preserve"> 입원치료를 받거나 격리된 자, 코로나19 방역 수요에 따라 격리관찰이 필요한 자, 코로나19 방역 업무인원, 코로나19 사태 또는 코로나19 방역조치의 영향을 받아 일시적으로 수입원을 잃은 자의 주택담보대출, 신용카드 등 개인 대출금 상환 분쟁을 심리함에 있어 인민법원은 사건의 실제상황과 결부시켜 공평의 원칙에 따라 상환기한을 변경하여야 한다.</w:t>
            </w:r>
          </w:p>
          <w:p w:rsidR="00B316F0" w:rsidRPr="00B316F0" w:rsidRDefault="00B316F0" w:rsidP="00B316F0">
            <w:pPr>
              <w:wordWrap w:val="0"/>
              <w:topLinePunct/>
              <w:spacing w:line="360" w:lineRule="auto"/>
              <w:rPr>
                <w:rFonts w:ascii="한컴바탕" w:eastAsia="한컴바탕" w:hAnsi="한컴바탕" w:cs="한컴바탕" w:hint="eastAsia"/>
                <w:szCs w:val="21"/>
                <w:lang w:eastAsia="ko-KR"/>
              </w:rPr>
            </w:pPr>
          </w:p>
          <w:p w:rsidR="00B316F0" w:rsidRPr="00B316F0" w:rsidRDefault="00B316F0" w:rsidP="00B316F0">
            <w:pPr>
              <w:pStyle w:val="a4"/>
              <w:numPr>
                <w:ilvl w:val="0"/>
                <w:numId w:val="18"/>
              </w:numPr>
              <w:wordWrap w:val="0"/>
              <w:topLinePunct/>
              <w:spacing w:line="360" w:lineRule="auto"/>
              <w:ind w:firstLineChars="0"/>
              <w:rPr>
                <w:rFonts w:ascii="한컴바탕" w:eastAsia="한컴바탕" w:hAnsi="한컴바탕" w:cs="한컴바탕" w:hint="eastAsia"/>
                <w:w w:val="80"/>
                <w:szCs w:val="21"/>
                <w:lang w:eastAsia="ko-KR"/>
              </w:rPr>
            </w:pPr>
            <w:r w:rsidRPr="00B316F0">
              <w:rPr>
                <w:rFonts w:ascii="한컴바탕" w:eastAsia="한컴바탕" w:hAnsi="한컴바탕" w:cs="한컴바탕" w:hint="eastAsia"/>
                <w:w w:val="80"/>
                <w:szCs w:val="21"/>
                <w:lang w:eastAsia="ko-KR"/>
              </w:rPr>
              <w:t xml:space="preserve">방역물품 생산•경영기업이 자사의 생산설비, 원자재, 반제품, 제품 등 동산 위에 부동담보(浮動抵押)를 설정한 상태에서 저당권자가 &lt;중화인민공화국 민사소송법&gt; 제196조의 규정에 따라 담보물권의 실현을 신청하였고 인민법원이 신청을 접수한 후 </w:t>
            </w:r>
            <w:proofErr w:type="spellStart"/>
            <w:r w:rsidRPr="00B316F0">
              <w:rPr>
                <w:rFonts w:ascii="한컴바탕" w:eastAsia="한컴바탕" w:hAnsi="한컴바탕" w:cs="한컴바탕" w:hint="eastAsia"/>
                <w:w w:val="80"/>
                <w:szCs w:val="21"/>
                <w:lang w:eastAsia="ko-KR"/>
              </w:rPr>
              <w:t>피신청인</w:t>
            </w:r>
            <w:proofErr w:type="spellEnd"/>
            <w:r w:rsidRPr="00B316F0">
              <w:rPr>
                <w:rFonts w:ascii="한컴바탕" w:eastAsia="한컴바탕" w:hAnsi="한컴바탕" w:cs="한컴바탕" w:hint="eastAsia"/>
                <w:w w:val="80"/>
                <w:szCs w:val="21"/>
                <w:lang w:eastAsia="ko-KR"/>
              </w:rPr>
              <w:t xml:space="preserve"> 또는 이해관계자가 담보물권의 실현이 기업의 방역물품 생산•경영에 위험을 초래할 수 있음을 입증한 경우 코로나19 사태 또는 코로나19 방역조치의 영향요인이 해소된 후 다시 처리할 수 있다.</w:t>
            </w:r>
          </w:p>
          <w:p w:rsidR="00B316F0" w:rsidRDefault="00B316F0" w:rsidP="00B316F0">
            <w:pPr>
              <w:wordWrap w:val="0"/>
              <w:topLinePunct/>
              <w:spacing w:line="360" w:lineRule="auto"/>
              <w:rPr>
                <w:rFonts w:ascii="한컴바탕" w:eastAsia="한컴바탕" w:hAnsi="한컴바탕" w:cs="한컴바탕" w:hint="eastAsia"/>
                <w:szCs w:val="21"/>
                <w:lang w:eastAsia="ko-KR"/>
              </w:rPr>
            </w:pPr>
          </w:p>
          <w:p w:rsidR="00B316F0" w:rsidRPr="00B316F0" w:rsidRDefault="00B316F0" w:rsidP="00B316F0">
            <w:pPr>
              <w:wordWrap w:val="0"/>
              <w:topLinePunct/>
              <w:spacing w:line="360" w:lineRule="auto"/>
              <w:rPr>
                <w:rFonts w:ascii="한컴바탕" w:eastAsia="한컴바탕" w:hAnsi="한컴바탕" w:cs="한컴바탕" w:hint="eastAsia"/>
                <w:szCs w:val="21"/>
                <w:lang w:eastAsia="ko-KR"/>
              </w:rPr>
            </w:pPr>
          </w:p>
          <w:p w:rsidR="00B316F0" w:rsidRPr="00B316F0" w:rsidRDefault="00B316F0" w:rsidP="00B316F0">
            <w:pPr>
              <w:pStyle w:val="a4"/>
              <w:numPr>
                <w:ilvl w:val="0"/>
                <w:numId w:val="18"/>
              </w:numPr>
              <w:wordWrap w:val="0"/>
              <w:topLinePunct/>
              <w:spacing w:line="360" w:lineRule="auto"/>
              <w:ind w:firstLineChars="0"/>
              <w:rPr>
                <w:rFonts w:ascii="한컴바탕" w:eastAsia="한컴바탕" w:hAnsi="한컴바탕" w:cs="한컴바탕" w:hint="eastAsia"/>
                <w:spacing w:val="-6"/>
                <w:w w:val="80"/>
                <w:szCs w:val="21"/>
                <w:lang w:eastAsia="ko-KR"/>
              </w:rPr>
            </w:pPr>
            <w:r w:rsidRPr="00B316F0">
              <w:rPr>
                <w:rFonts w:ascii="한컴바탕" w:eastAsia="한컴바탕" w:hAnsi="한컴바탕" w:cs="한컴바탕" w:hint="eastAsia"/>
                <w:spacing w:val="-6"/>
                <w:w w:val="80"/>
                <w:szCs w:val="21"/>
                <w:lang w:eastAsia="ko-KR"/>
              </w:rPr>
              <w:lastRenderedPageBreak/>
              <w:t>코로나19 방역기간에 증권시장의 가격 변동으로 인해 발생한 주식 질권 설정 및 신용거래 분쟁은 상황을 구분하여 처리하여야 한다. 증권사를 채권자로 하는 장내주식 질권 설정 및 신용거래 분쟁을 심리함에 있어 인민법원은 중국증권감독관리위원회가 발표한 관련 정책을 참조하여 증권사가 정책에 따라 각 고객집단과 협상을 통해 분쟁을 해결하도록 유도하여야 한다. 협상을 통한 해결에 실패할 경우 증권사가 규정에 반하여 포지션을 강제 청산함으로써 확대된 부분의 손실에 대한 증권사의 손해배상을 요구하는 고객의 소송청구를 법에 의거하여 지지하여야 한다. 기타 금융기관을 채권자로 하는 장외주식 질권 설정 분쟁을 심리함에 있어 인민법원은 주식 질권의 실현이 상장회사의 정상 경영에 미치게 되는 영향을 충분히 고려하여야 하며 정책 유도와 각 당사자의 이익 조율을 강화함으로써 증권시장에 대한 영향을 최소화하여야 한다.</w:t>
            </w:r>
          </w:p>
          <w:p w:rsidR="00B316F0" w:rsidRPr="00B316F0" w:rsidRDefault="00B316F0" w:rsidP="00B316F0">
            <w:pPr>
              <w:wordWrap w:val="0"/>
              <w:topLinePunct/>
              <w:spacing w:line="360" w:lineRule="auto"/>
              <w:rPr>
                <w:rFonts w:ascii="한컴바탕" w:eastAsia="한컴바탕" w:hAnsi="한컴바탕" w:cs="한컴바탕" w:hint="eastAsia"/>
                <w:szCs w:val="21"/>
                <w:lang w:eastAsia="ko-KR"/>
              </w:rPr>
            </w:pPr>
          </w:p>
          <w:p w:rsidR="00B316F0" w:rsidRPr="00B316F0" w:rsidRDefault="00B316F0" w:rsidP="00B316F0">
            <w:pPr>
              <w:pStyle w:val="a4"/>
              <w:numPr>
                <w:ilvl w:val="0"/>
                <w:numId w:val="18"/>
              </w:numPr>
              <w:wordWrap w:val="0"/>
              <w:topLinePunct/>
              <w:spacing w:line="360" w:lineRule="auto"/>
              <w:ind w:firstLineChars="0"/>
              <w:rPr>
                <w:rFonts w:ascii="한컴바탕" w:eastAsia="한컴바탕" w:hAnsi="한컴바탕" w:cs="한컴바탕" w:hint="eastAsia"/>
                <w:w w:val="85"/>
                <w:szCs w:val="21"/>
                <w:lang w:eastAsia="ko-KR"/>
              </w:rPr>
            </w:pPr>
            <w:r w:rsidRPr="00B316F0">
              <w:rPr>
                <w:rFonts w:ascii="한컴바탕" w:eastAsia="한컴바탕" w:hAnsi="한컴바탕" w:cs="한컴바탕" w:hint="eastAsia"/>
                <w:w w:val="85"/>
                <w:szCs w:val="21"/>
                <w:lang w:eastAsia="ko-KR"/>
              </w:rPr>
              <w:t>상장회사의 허위진술로 인한 권리침해 민사손해배상 사건에서 투자자의 손해액을 인정함에 있어 인민법원은 &lt;허위진술로 인한 증권시장 민사손해배상 사건 심리에 관한 최고인민법원의 규정&gt; 제19조 제(4)호의 규정에 근거하여 코로나19 사태 또는 코로나19 방역조치의 영향요인과 허위진술 요인으로 인한 주가하락 손실을 구분하고 법에 의거하여 손해배상 범위를 공평하고 합리적으로 확정하여야 한다.</w:t>
            </w:r>
          </w:p>
          <w:p w:rsidR="00B316F0" w:rsidRPr="00B316F0" w:rsidRDefault="00B316F0" w:rsidP="00B316F0">
            <w:pPr>
              <w:wordWrap w:val="0"/>
              <w:topLinePunct/>
              <w:spacing w:line="360" w:lineRule="auto"/>
              <w:rPr>
                <w:rFonts w:ascii="한컴바탕" w:eastAsia="한컴바탕" w:hAnsi="한컴바탕" w:cs="한컴바탕" w:hint="eastAsia"/>
                <w:szCs w:val="21"/>
                <w:lang w:eastAsia="ko-KR"/>
              </w:rPr>
            </w:pPr>
          </w:p>
          <w:p w:rsidR="00B316F0" w:rsidRPr="00B316F0" w:rsidRDefault="00B316F0" w:rsidP="00B316F0">
            <w:pPr>
              <w:pStyle w:val="a4"/>
              <w:numPr>
                <w:ilvl w:val="0"/>
                <w:numId w:val="18"/>
              </w:numPr>
              <w:wordWrap w:val="0"/>
              <w:topLinePunct/>
              <w:spacing w:line="360" w:lineRule="auto"/>
              <w:ind w:firstLineChars="0"/>
              <w:rPr>
                <w:rFonts w:ascii="한컴바탕" w:eastAsia="한컴바탕" w:hAnsi="한컴바탕" w:cs="한컴바탕" w:hint="eastAsia"/>
                <w:spacing w:val="-6"/>
                <w:w w:val="80"/>
                <w:szCs w:val="21"/>
                <w:lang w:eastAsia="ko-KR"/>
              </w:rPr>
            </w:pPr>
            <w:proofErr w:type="spellStart"/>
            <w:r w:rsidRPr="00B316F0">
              <w:rPr>
                <w:rFonts w:ascii="한컴바탕" w:eastAsia="한컴바탕" w:hAnsi="한컴바탕" w:cs="한컴바탕" w:hint="eastAsia"/>
                <w:spacing w:val="-6"/>
                <w:w w:val="80"/>
                <w:szCs w:val="21"/>
                <w:lang w:eastAsia="ko-KR"/>
              </w:rPr>
              <w:t>도소매업</w:t>
            </w:r>
            <w:proofErr w:type="spellEnd"/>
            <w:r w:rsidRPr="00B316F0">
              <w:rPr>
                <w:rFonts w:ascii="한컴바탕" w:eastAsia="한컴바탕" w:hAnsi="한컴바탕" w:cs="한컴바탕" w:hint="eastAsia"/>
                <w:spacing w:val="-6"/>
                <w:w w:val="80"/>
                <w:szCs w:val="21"/>
                <w:lang w:eastAsia="ko-KR"/>
              </w:rPr>
              <w:t>•숙박업•요식업•물류운송업•문화관광업 등 코로나19 사태 또는 코로나19 방역조치의 영향을 심각하게 받은 회사 또는 그 주주•실제통제인과 투자자 사이에 ‘가치평가조정협의(業績對賭協議)’의 이행과 관련하여 발생한 분쟁을 심리함에 있어 인민법원은 코로나19 사태 또는 코로나19 방역조치가 목표회사의 실적에 실제로 미친 영향을 충</w:t>
            </w:r>
            <w:r w:rsidRPr="00B316F0">
              <w:rPr>
                <w:rFonts w:ascii="한컴바탕" w:eastAsia="한컴바탕" w:hAnsi="한컴바탕" w:cs="한컴바탕" w:hint="eastAsia"/>
                <w:spacing w:val="-6"/>
                <w:w w:val="80"/>
                <w:szCs w:val="21"/>
                <w:lang w:eastAsia="ko-KR"/>
              </w:rPr>
              <w:lastRenderedPageBreak/>
              <w:t>분히 고려하여야 하며 쌍방이 협상을 통해 계약을 변경하거나 해제하도록 유도하여야 한다. 당사자들이 협상을 통한 해결에 실패하였고 약정된 실적기준 또는 실적보상액수에 따라 계약을 계속 이행 시 일방 당사자에게 현저히 불공평한 경우 인민법원은 사건의 실제상황과 결부시켜 공평의 원칙에 따라 계약을 변경하거나 해제하여야 한다. 계약을 해제하는 경우 계약 해제로 인한 손실을 법에 의거하여 합리적으로 배분하여야 한다.</w:t>
            </w:r>
          </w:p>
          <w:p w:rsidR="00B316F0" w:rsidRPr="00B316F0" w:rsidRDefault="00B316F0" w:rsidP="00B316F0">
            <w:pPr>
              <w:pStyle w:val="a4"/>
              <w:wordWrap w:val="0"/>
              <w:topLinePunct/>
              <w:spacing w:line="360" w:lineRule="auto"/>
              <w:ind w:left="380" w:firstLineChars="0" w:firstLine="0"/>
              <w:rPr>
                <w:rFonts w:ascii="한컴바탕" w:eastAsia="한컴바탕" w:hAnsi="한컴바탕" w:cs="한컴바탕" w:hint="eastAsia"/>
                <w:w w:val="90"/>
                <w:szCs w:val="21"/>
                <w:lang w:eastAsia="ko-KR"/>
              </w:rPr>
            </w:pPr>
            <w:r w:rsidRPr="00B316F0">
              <w:rPr>
                <w:rFonts w:ascii="한컴바탕" w:eastAsia="한컴바탕" w:hAnsi="한컴바탕" w:cs="한컴바탕" w:hint="eastAsia"/>
                <w:w w:val="90"/>
                <w:szCs w:val="21"/>
                <w:lang w:eastAsia="ko-KR"/>
              </w:rPr>
              <w:t>‘가치평가조정협의(業績對賭協議)’에 회사의 소액주주가 지배주주 또는 실제통제인과 연대하여 실적보상 책임을 진다는 약정을 두고 있지 않는 상태에서 투자자가 소액주주와 회사, 지배주주 또는 실제통제인의 연대책임을 주장하는 경우 인민법원은 그 소송청구를 지지하지 아니한다.</w:t>
            </w:r>
          </w:p>
          <w:p w:rsidR="00B316F0" w:rsidRPr="00B316F0" w:rsidRDefault="00B316F0" w:rsidP="00B316F0">
            <w:pPr>
              <w:pStyle w:val="a4"/>
              <w:wordWrap w:val="0"/>
              <w:topLinePunct/>
              <w:spacing w:line="360" w:lineRule="auto"/>
              <w:ind w:left="380" w:firstLineChars="0" w:firstLine="0"/>
              <w:rPr>
                <w:rFonts w:ascii="한컴바탕" w:eastAsia="한컴바탕" w:hAnsi="한컴바탕" w:cs="한컴바탕" w:hint="eastAsia"/>
                <w:szCs w:val="21"/>
                <w:lang w:eastAsia="ko-KR"/>
              </w:rPr>
            </w:pPr>
          </w:p>
          <w:p w:rsidR="00B316F0" w:rsidRPr="00B316F0" w:rsidRDefault="00B316F0" w:rsidP="00B316F0">
            <w:pPr>
              <w:pStyle w:val="a4"/>
              <w:numPr>
                <w:ilvl w:val="0"/>
                <w:numId w:val="18"/>
              </w:numPr>
              <w:wordWrap w:val="0"/>
              <w:topLinePunct/>
              <w:spacing w:line="360" w:lineRule="auto"/>
              <w:ind w:firstLineChars="0"/>
              <w:rPr>
                <w:rFonts w:ascii="한컴바탕" w:eastAsia="한컴바탕" w:hAnsi="한컴바탕" w:cs="한컴바탕" w:hint="eastAsia"/>
                <w:spacing w:val="-10"/>
                <w:w w:val="80"/>
                <w:szCs w:val="21"/>
                <w:lang w:eastAsia="ko-KR"/>
              </w:rPr>
            </w:pPr>
            <w:r w:rsidRPr="00B316F0">
              <w:rPr>
                <w:rFonts w:ascii="한컴바탕" w:eastAsia="한컴바탕" w:hAnsi="한컴바탕" w:cs="한컴바탕" w:hint="eastAsia"/>
                <w:spacing w:val="-10"/>
                <w:w w:val="80"/>
                <w:szCs w:val="21"/>
                <w:lang w:eastAsia="ko-KR"/>
              </w:rPr>
              <w:t xml:space="preserve">코로나19 사태 또는 코로나19 방역조치와 관련된 의료보험계약 분쟁 사건을 심리함에 있어 보험자가 해당 질병이 상업의료보험계약상의 중대질병 또는 보험사고에 해당되지 않음을 항변으로 주장하는 경우 인민법원은 지지하지 아니한다. 코로나19에 감염된 피보험자가 코로나19 사태 또는 코로나19 방역조치로 인해 보험계약에 약정된 의료서비스기관이 아닌 기타 의료서비스기관에서 치료를 받음으로써 발생한 약정비용에 대해 피보험자•수익자가 보험계약의 약정에 의거하여 보험인의 보험금 지급을 청구하는 경우 인민법원은 응당히 지지하여야 한다. 피보험자가 보험계약에 약정된 의료서비스기관이 아닌 기타 의료서비스기관에서 기타 질병을 치료받음으로써 발생한 약정비용이 코로나19 사태 또는 코로나19 방역조치 등 객관적 사유로 인해 초래된 것임이 확실한 상태에서 피보험자•수익자가 보험금 지급을 청구하는 경우 인민법원은 응당히 지지하여야 한다. 피보험자•수익자가 코로나19 방역기간에 보험사로부터 </w:t>
            </w:r>
            <w:proofErr w:type="spellStart"/>
            <w:r w:rsidRPr="00B316F0">
              <w:rPr>
                <w:rFonts w:ascii="한컴바탕" w:eastAsia="한컴바탕" w:hAnsi="한컴바탕" w:cs="한컴바탕" w:hint="eastAsia"/>
                <w:spacing w:val="-10"/>
                <w:w w:val="80"/>
                <w:szCs w:val="21"/>
                <w:lang w:eastAsia="ko-KR"/>
              </w:rPr>
              <w:t>증정받은</w:t>
            </w:r>
            <w:proofErr w:type="spellEnd"/>
            <w:r w:rsidRPr="00B316F0">
              <w:rPr>
                <w:rFonts w:ascii="한컴바탕" w:eastAsia="한컴바탕" w:hAnsi="한컴바탕" w:cs="한컴바탕" w:hint="eastAsia"/>
                <w:spacing w:val="-10"/>
                <w:w w:val="80"/>
                <w:szCs w:val="21"/>
                <w:lang w:eastAsia="ko-KR"/>
              </w:rPr>
              <w:t xml:space="preserve"> 의료보험계약의 약정에 근거하여 보험금 지급을 청구하는 경우 인민법원은 응당히 지지하여야 한다.</w:t>
            </w:r>
          </w:p>
          <w:p w:rsidR="00B316F0" w:rsidRPr="00B316F0" w:rsidRDefault="00B316F0" w:rsidP="00B316F0">
            <w:pPr>
              <w:wordWrap w:val="0"/>
              <w:topLinePunct/>
              <w:spacing w:line="360" w:lineRule="auto"/>
              <w:rPr>
                <w:rFonts w:ascii="한컴바탕" w:eastAsia="한컴바탕" w:hAnsi="한컴바탕" w:cs="한컴바탕" w:hint="eastAsia"/>
                <w:szCs w:val="21"/>
                <w:lang w:eastAsia="ko-KR"/>
              </w:rPr>
            </w:pPr>
          </w:p>
          <w:p w:rsidR="00B316F0" w:rsidRPr="00B316F0" w:rsidRDefault="00B316F0" w:rsidP="00B316F0">
            <w:pPr>
              <w:pStyle w:val="a4"/>
              <w:numPr>
                <w:ilvl w:val="0"/>
                <w:numId w:val="18"/>
              </w:numPr>
              <w:wordWrap w:val="0"/>
              <w:topLinePunct/>
              <w:spacing w:line="360" w:lineRule="auto"/>
              <w:ind w:firstLineChars="0"/>
              <w:rPr>
                <w:rFonts w:ascii="한컴바탕" w:eastAsia="한컴바탕" w:hAnsi="한컴바탕" w:cs="한컴바탕" w:hint="eastAsia"/>
                <w:w w:val="80"/>
                <w:szCs w:val="21"/>
                <w:lang w:eastAsia="ko-KR"/>
              </w:rPr>
            </w:pPr>
            <w:r w:rsidRPr="00B316F0">
              <w:rPr>
                <w:rFonts w:ascii="한컴바탕" w:eastAsia="한컴바탕" w:hAnsi="한컴바탕" w:cs="한컴바탕" w:hint="eastAsia"/>
                <w:w w:val="80"/>
                <w:szCs w:val="21"/>
                <w:lang w:eastAsia="ko-KR"/>
              </w:rPr>
              <w:t>금융리스회사와 의료서비스기관 사이에 이뤄진 의료설비금융리스 업무로 인해 발생한 민사분쟁 사건을 심리함에 있어 의료서비스기관이 금융리스회사가 의료기기 판매에 대한 행정허가를 취득하지 아니하였다는 이유로 금융리스계약의 무효를 항변으로 주장하는 경우 인민법원은 지지하지 아니한다.</w:t>
            </w:r>
          </w:p>
          <w:p w:rsidR="00B316F0" w:rsidRPr="00B316F0" w:rsidRDefault="00B316F0" w:rsidP="00B316F0">
            <w:pPr>
              <w:wordWrap w:val="0"/>
              <w:topLinePunct/>
              <w:spacing w:line="360" w:lineRule="auto"/>
              <w:rPr>
                <w:rFonts w:ascii="한컴바탕" w:eastAsia="한컴바탕" w:hAnsi="한컴바탕" w:cs="한컴바탕" w:hint="eastAsia"/>
                <w:szCs w:val="21"/>
                <w:lang w:eastAsia="ko-KR"/>
              </w:rPr>
            </w:pPr>
          </w:p>
          <w:p w:rsidR="00B316F0" w:rsidRDefault="00B316F0" w:rsidP="00B316F0">
            <w:pPr>
              <w:pStyle w:val="a4"/>
              <w:numPr>
                <w:ilvl w:val="0"/>
                <w:numId w:val="17"/>
              </w:numPr>
              <w:wordWrap w:val="0"/>
              <w:topLinePunct/>
              <w:spacing w:line="360" w:lineRule="auto"/>
              <w:ind w:firstLineChars="0"/>
              <w:rPr>
                <w:rFonts w:ascii="한컴바탕" w:eastAsia="한컴바탕" w:hAnsi="한컴바탕" w:cs="한컴바탕" w:hint="eastAsia"/>
                <w:b/>
                <w:bCs/>
                <w:szCs w:val="21"/>
                <w:lang w:eastAsia="ko-KR"/>
              </w:rPr>
            </w:pPr>
            <w:r w:rsidRPr="00B316F0">
              <w:rPr>
                <w:rFonts w:ascii="한컴바탕" w:eastAsia="한컴바탕" w:hAnsi="한컴바탕" w:cs="한컴바탕" w:hint="eastAsia"/>
                <w:b/>
                <w:bCs/>
                <w:szCs w:val="21"/>
                <w:lang w:eastAsia="ko-KR"/>
              </w:rPr>
              <w:t>파산 사건의 심리</w:t>
            </w:r>
          </w:p>
          <w:p w:rsidR="00B316F0" w:rsidRPr="00B316F0" w:rsidRDefault="00B316F0" w:rsidP="00B316F0">
            <w:pPr>
              <w:wordWrap w:val="0"/>
              <w:topLinePunct/>
              <w:spacing w:line="360" w:lineRule="auto"/>
              <w:rPr>
                <w:rFonts w:ascii="한컴바탕" w:eastAsia="한컴바탕" w:hAnsi="한컴바탕" w:cs="한컴바탕" w:hint="eastAsia"/>
                <w:b/>
                <w:bCs/>
                <w:szCs w:val="21"/>
                <w:lang w:eastAsia="ko-KR"/>
              </w:rPr>
            </w:pPr>
          </w:p>
          <w:p w:rsidR="00B316F0" w:rsidRPr="00B316F0" w:rsidRDefault="00B316F0" w:rsidP="00B316F0">
            <w:pPr>
              <w:pStyle w:val="a4"/>
              <w:numPr>
                <w:ilvl w:val="0"/>
                <w:numId w:val="18"/>
              </w:numPr>
              <w:wordWrap w:val="0"/>
              <w:topLinePunct/>
              <w:spacing w:line="360" w:lineRule="auto"/>
              <w:ind w:firstLineChars="0"/>
              <w:rPr>
                <w:rFonts w:ascii="한컴바탕" w:eastAsia="한컴바탕" w:hAnsi="한컴바탕" w:cs="한컴바탕" w:hint="eastAsia"/>
                <w:w w:val="80"/>
                <w:szCs w:val="21"/>
                <w:lang w:eastAsia="ko-KR"/>
              </w:rPr>
            </w:pPr>
            <w:r w:rsidRPr="00B316F0">
              <w:rPr>
                <w:rFonts w:ascii="한컴바탕" w:eastAsia="한컴바탕" w:hAnsi="한컴바탕" w:cs="한컴바탕" w:hint="eastAsia"/>
                <w:w w:val="80"/>
                <w:szCs w:val="21"/>
                <w:lang w:eastAsia="ko-KR"/>
              </w:rPr>
              <w:t xml:space="preserve">기업이 코로나19 사태 또는 코로나19 방역조치의 영향으로 만기도래채무를 변제할 수 </w:t>
            </w:r>
            <w:proofErr w:type="spellStart"/>
            <w:r w:rsidRPr="00B316F0">
              <w:rPr>
                <w:rFonts w:ascii="한컴바탕" w:eastAsia="한컴바탕" w:hAnsi="한컴바탕" w:cs="한컴바탕" w:hint="eastAsia"/>
                <w:w w:val="80"/>
                <w:szCs w:val="21"/>
                <w:lang w:eastAsia="ko-KR"/>
              </w:rPr>
              <w:t>없게된</w:t>
            </w:r>
            <w:proofErr w:type="spellEnd"/>
            <w:r w:rsidRPr="00B316F0">
              <w:rPr>
                <w:rFonts w:ascii="한컴바탕" w:eastAsia="한컴바탕" w:hAnsi="한컴바탕" w:cs="한컴바탕" w:hint="eastAsia"/>
                <w:w w:val="80"/>
                <w:szCs w:val="21"/>
                <w:lang w:eastAsia="ko-KR"/>
              </w:rPr>
              <w:t xml:space="preserve"> 상태에서 채권자가 파산신청을 제출하는 경우 인민법원은 채무자와 채권자가 협상을 통해 할부, 채무변제기간 연장, 계약대금 변경 등 방식으로 파산신청 사유를 </w:t>
            </w:r>
            <w:proofErr w:type="spellStart"/>
            <w:r w:rsidRPr="00B316F0">
              <w:rPr>
                <w:rFonts w:ascii="한컴바탕" w:eastAsia="한컴바탕" w:hAnsi="한컴바탕" w:cs="한컴바탕" w:hint="eastAsia"/>
                <w:w w:val="80"/>
                <w:szCs w:val="21"/>
                <w:lang w:eastAsia="ko-KR"/>
              </w:rPr>
              <w:t>해소하도로</w:t>
            </w:r>
            <w:proofErr w:type="spellEnd"/>
            <w:r w:rsidRPr="00B316F0">
              <w:rPr>
                <w:rFonts w:ascii="한컴바탕" w:eastAsia="한컴바탕" w:hAnsi="한컴바탕" w:cs="한컴바탕" w:hint="eastAsia"/>
                <w:w w:val="80"/>
                <w:szCs w:val="21"/>
                <w:lang w:eastAsia="ko-KR"/>
              </w:rPr>
              <w:t xml:space="preserve"> 적극 유도하거나 채무자가 </w:t>
            </w:r>
            <w:proofErr w:type="spellStart"/>
            <w:r w:rsidRPr="00B316F0">
              <w:rPr>
                <w:rFonts w:ascii="한컴바탕" w:eastAsia="한컴바탕" w:hAnsi="한컴바탕" w:cs="한컴바탕" w:hint="eastAsia"/>
                <w:w w:val="80"/>
                <w:szCs w:val="21"/>
                <w:lang w:eastAsia="ko-KR"/>
              </w:rPr>
              <w:t>법정외</w:t>
            </w:r>
            <w:proofErr w:type="spellEnd"/>
            <w:r w:rsidRPr="00B316F0">
              <w:rPr>
                <w:rFonts w:ascii="한컴바탕" w:eastAsia="한컴바탕" w:hAnsi="한컴바탕" w:cs="한컴바탕" w:hint="eastAsia"/>
                <w:w w:val="80"/>
                <w:szCs w:val="21"/>
                <w:lang w:eastAsia="ko-KR"/>
              </w:rPr>
              <w:t xml:space="preserve"> 화해, </w:t>
            </w:r>
            <w:proofErr w:type="spellStart"/>
            <w:r w:rsidRPr="00B316F0">
              <w:rPr>
                <w:rFonts w:ascii="한컴바탕" w:eastAsia="한컴바탕" w:hAnsi="한컴바탕" w:cs="한컴바탕" w:hint="eastAsia"/>
                <w:w w:val="80"/>
                <w:szCs w:val="21"/>
                <w:lang w:eastAsia="ko-KR"/>
              </w:rPr>
              <w:t>법정외</w:t>
            </w:r>
            <w:proofErr w:type="spellEnd"/>
            <w:r w:rsidRPr="00B316F0">
              <w:rPr>
                <w:rFonts w:ascii="한컴바탕" w:eastAsia="한컴바탕" w:hAnsi="한컴바탕" w:cs="한컴바탕" w:hint="eastAsia"/>
                <w:w w:val="80"/>
                <w:szCs w:val="21"/>
                <w:lang w:eastAsia="ko-KR"/>
              </w:rPr>
              <w:t xml:space="preserve"> 구조조정, 예비 구조조정 등 방식으로 채무위기를 해결하도록 유도함으로써 가능한 신속하게 기업을 구제하여야 한다.</w:t>
            </w:r>
          </w:p>
          <w:p w:rsidR="00B316F0" w:rsidRPr="00B316F0" w:rsidRDefault="00B316F0" w:rsidP="00B316F0">
            <w:pPr>
              <w:wordWrap w:val="0"/>
              <w:topLinePunct/>
              <w:spacing w:line="360" w:lineRule="auto"/>
              <w:rPr>
                <w:rFonts w:ascii="한컴바탕" w:eastAsia="한컴바탕" w:hAnsi="한컴바탕" w:cs="한컴바탕" w:hint="eastAsia"/>
                <w:szCs w:val="21"/>
                <w:lang w:eastAsia="ko-KR"/>
              </w:rPr>
            </w:pPr>
          </w:p>
          <w:p w:rsidR="00B316F0" w:rsidRPr="00B316F0" w:rsidRDefault="00B316F0" w:rsidP="00B316F0">
            <w:pPr>
              <w:pStyle w:val="a4"/>
              <w:numPr>
                <w:ilvl w:val="0"/>
                <w:numId w:val="18"/>
              </w:numPr>
              <w:wordWrap w:val="0"/>
              <w:topLinePunct/>
              <w:spacing w:line="360" w:lineRule="auto"/>
              <w:ind w:firstLineChars="0"/>
              <w:rPr>
                <w:rFonts w:ascii="한컴바탕" w:eastAsia="한컴바탕" w:hAnsi="한컴바탕" w:cs="한컴바탕" w:hint="eastAsia"/>
                <w:spacing w:val="-6"/>
                <w:w w:val="80"/>
                <w:szCs w:val="21"/>
                <w:lang w:eastAsia="ko-KR"/>
              </w:rPr>
            </w:pPr>
            <w:r w:rsidRPr="00B316F0">
              <w:rPr>
                <w:rFonts w:ascii="한컴바탕" w:eastAsia="한컴바탕" w:hAnsi="한컴바탕" w:cs="한컴바탕" w:hint="eastAsia"/>
                <w:spacing w:val="-6"/>
                <w:w w:val="80"/>
                <w:szCs w:val="21"/>
                <w:lang w:eastAsia="ko-KR"/>
              </w:rPr>
              <w:t xml:space="preserve">인민법원은 기업의 파산접수요건 부합 여부를 심사함에 있어 기업이 곤경에 빠진 이유가 코로나19 사태 또는 코로나19 방역조치로 인한 것인지 여부를 구분하여 판단하여야 한다. 코로나19 사태 발생 전에 경영상황이 양호했던 기업으로 코로나19 사태 또는 코로나19 방역조치의 영향으로 경영, 자금회전에 어려움이 초래되어 만기도래채무를 변제할 수 </w:t>
            </w:r>
            <w:proofErr w:type="spellStart"/>
            <w:r w:rsidRPr="00B316F0">
              <w:rPr>
                <w:rFonts w:ascii="한컴바탕" w:eastAsia="한컴바탕" w:hAnsi="한컴바탕" w:cs="한컴바탕" w:hint="eastAsia"/>
                <w:spacing w:val="-6"/>
                <w:w w:val="80"/>
                <w:szCs w:val="21"/>
                <w:lang w:eastAsia="ko-KR"/>
              </w:rPr>
              <w:t>없게된</w:t>
            </w:r>
            <w:proofErr w:type="spellEnd"/>
            <w:r w:rsidRPr="00B316F0">
              <w:rPr>
                <w:rFonts w:ascii="한컴바탕" w:eastAsia="한컴바탕" w:hAnsi="한컴바탕" w:cs="한컴바탕" w:hint="eastAsia"/>
                <w:spacing w:val="-6"/>
                <w:w w:val="80"/>
                <w:szCs w:val="21"/>
                <w:lang w:eastAsia="ko-KR"/>
              </w:rPr>
              <w:t xml:space="preserve"> 경우 기업의 지속경영 능력, 영위업종의 성장전망 등 요인과 결부시켜 기업의 채무변제능력을 전면적으로 판단하여야 하며 단순히 기업의 특정 시기 자금흐름과 자산•부채 상황에 근거하여 생존 능력을 구비한 기업의 파산 절차 개시하는 재정(裁定)을 내리는 것을 방지하여야 한다. 코로나19 사태 발생 전에 이미 곤경에 빠진 기</w:t>
            </w:r>
            <w:r w:rsidRPr="00B316F0">
              <w:rPr>
                <w:rFonts w:ascii="한컴바탕" w:eastAsia="한컴바탕" w:hAnsi="한컴바탕" w:cs="한컴바탕" w:hint="eastAsia"/>
                <w:spacing w:val="-6"/>
                <w:w w:val="80"/>
                <w:szCs w:val="21"/>
                <w:lang w:eastAsia="ko-KR"/>
              </w:rPr>
              <w:lastRenderedPageBreak/>
              <w:t xml:space="preserve">업으로 코로나19 사태 또는 코로나19 방역조치로 인해 생산•경영이 진일보 악화되어 파산 사유를 구비하고 있을 경우 법에 의거하여 적시에 파산신청을 접수함으로써 시장의 </w:t>
            </w:r>
            <w:proofErr w:type="spellStart"/>
            <w:r w:rsidRPr="00B316F0">
              <w:rPr>
                <w:rFonts w:ascii="한컴바탕" w:eastAsia="한컴바탕" w:hAnsi="한컴바탕" w:cs="한컴바탕" w:hint="eastAsia"/>
                <w:spacing w:val="-6"/>
                <w:w w:val="80"/>
                <w:szCs w:val="21"/>
                <w:lang w:eastAsia="ko-KR"/>
              </w:rPr>
              <w:t>우승열패와</w:t>
            </w:r>
            <w:proofErr w:type="spellEnd"/>
            <w:r w:rsidRPr="00B316F0">
              <w:rPr>
                <w:rFonts w:ascii="한컴바탕" w:eastAsia="한컴바탕" w:hAnsi="한컴바탕" w:cs="한컴바탕" w:hint="eastAsia"/>
                <w:spacing w:val="-6"/>
                <w:w w:val="80"/>
                <w:szCs w:val="21"/>
                <w:lang w:eastAsia="ko-KR"/>
              </w:rPr>
              <w:t xml:space="preserve"> 자원 재배치를 실현하여야 한다.</w:t>
            </w:r>
          </w:p>
          <w:p w:rsidR="00B316F0" w:rsidRPr="00B316F0" w:rsidRDefault="00B316F0" w:rsidP="00B316F0">
            <w:pPr>
              <w:wordWrap w:val="0"/>
              <w:topLinePunct/>
              <w:spacing w:line="360" w:lineRule="auto"/>
              <w:rPr>
                <w:rFonts w:ascii="한컴바탕" w:eastAsia="한컴바탕" w:hAnsi="한컴바탕" w:cs="한컴바탕" w:hint="eastAsia"/>
                <w:szCs w:val="21"/>
                <w:lang w:eastAsia="ko-KR"/>
              </w:rPr>
            </w:pPr>
          </w:p>
          <w:p w:rsidR="00B316F0" w:rsidRPr="00B316F0" w:rsidRDefault="00B316F0" w:rsidP="00B316F0">
            <w:pPr>
              <w:pStyle w:val="a4"/>
              <w:numPr>
                <w:ilvl w:val="0"/>
                <w:numId w:val="18"/>
              </w:numPr>
              <w:wordWrap w:val="0"/>
              <w:topLinePunct/>
              <w:spacing w:line="360" w:lineRule="auto"/>
              <w:ind w:firstLineChars="0"/>
              <w:rPr>
                <w:rFonts w:ascii="한컴바탕" w:eastAsia="한컴바탕" w:hAnsi="한컴바탕" w:cs="한컴바탕" w:hint="eastAsia"/>
                <w:spacing w:val="-6"/>
                <w:w w:val="80"/>
                <w:szCs w:val="21"/>
                <w:lang w:eastAsia="ko-KR"/>
              </w:rPr>
            </w:pPr>
            <w:r w:rsidRPr="00B316F0">
              <w:rPr>
                <w:rFonts w:ascii="한컴바탕" w:eastAsia="한컴바탕" w:hAnsi="한컴바탕" w:cs="한컴바탕" w:hint="eastAsia"/>
                <w:spacing w:val="-6"/>
                <w:w w:val="80"/>
                <w:szCs w:val="21"/>
                <w:lang w:eastAsia="ko-KR"/>
              </w:rPr>
              <w:t xml:space="preserve">집행절차와 파산절차의 연결을 진일보 추진하여야 한다. 파산절차에서 </w:t>
            </w:r>
            <w:proofErr w:type="spellStart"/>
            <w:r w:rsidRPr="00B316F0">
              <w:rPr>
                <w:rFonts w:ascii="한컴바탕" w:eastAsia="한컴바탕" w:hAnsi="한컴바탕" w:cs="한컴바탕" w:hint="eastAsia"/>
                <w:spacing w:val="-6"/>
                <w:w w:val="80"/>
                <w:szCs w:val="21"/>
                <w:lang w:eastAsia="ko-KR"/>
              </w:rPr>
              <w:t>피집행인이</w:t>
            </w:r>
            <w:proofErr w:type="spellEnd"/>
            <w:r w:rsidRPr="00B316F0">
              <w:rPr>
                <w:rFonts w:ascii="한컴바탕" w:eastAsia="한컴바탕" w:hAnsi="한컴바탕" w:cs="한컴바탕" w:hint="eastAsia"/>
                <w:spacing w:val="-6"/>
                <w:w w:val="80"/>
                <w:szCs w:val="21"/>
                <w:lang w:eastAsia="ko-KR"/>
              </w:rPr>
              <w:t xml:space="preserve"> 코로나19 사태의 영향으로 파산 사유를 구비하긴 하였으나 </w:t>
            </w:r>
            <w:proofErr w:type="spellStart"/>
            <w:r w:rsidRPr="00B316F0">
              <w:rPr>
                <w:rFonts w:ascii="한컴바탕" w:eastAsia="한컴바탕" w:hAnsi="한컴바탕" w:cs="한컴바탕" w:hint="eastAsia"/>
                <w:spacing w:val="-6"/>
                <w:w w:val="80"/>
                <w:szCs w:val="21"/>
                <w:lang w:eastAsia="ko-KR"/>
              </w:rPr>
              <w:t>구제하</w:t>
            </w:r>
            <w:proofErr w:type="spellEnd"/>
            <w:r w:rsidRPr="00B316F0">
              <w:rPr>
                <w:rFonts w:ascii="한컴바탕" w:eastAsia="한컴바탕" w:hAnsi="한컴바탕" w:cs="한컴바탕" w:hint="eastAsia"/>
                <w:spacing w:val="-6"/>
                <w:w w:val="80"/>
                <w:szCs w:val="21"/>
                <w:lang w:eastAsia="ko-KR"/>
              </w:rPr>
              <w:t xml:space="preserve"> 가치를 보유하고 있음을 발견한 경우 설명 등 방식을 통해 채권자 또는 </w:t>
            </w:r>
            <w:proofErr w:type="spellStart"/>
            <w:r w:rsidRPr="00B316F0">
              <w:rPr>
                <w:rFonts w:ascii="한컴바탕" w:eastAsia="한컴바탕" w:hAnsi="한컴바탕" w:cs="한컴바탕" w:hint="eastAsia"/>
                <w:spacing w:val="-6"/>
                <w:w w:val="80"/>
                <w:szCs w:val="21"/>
                <w:lang w:eastAsia="ko-KR"/>
              </w:rPr>
              <w:t>피집행인이</w:t>
            </w:r>
            <w:proofErr w:type="spellEnd"/>
            <w:r w:rsidRPr="00B316F0">
              <w:rPr>
                <w:rFonts w:ascii="한컴바탕" w:eastAsia="한컴바탕" w:hAnsi="한컴바탕" w:cs="한컴바탕" w:hint="eastAsia"/>
                <w:spacing w:val="-6"/>
                <w:w w:val="80"/>
                <w:szCs w:val="21"/>
                <w:lang w:eastAsia="ko-KR"/>
              </w:rPr>
              <w:t xml:space="preserve"> 사건을 파산심사로 전환하도록 유도하여야 하며 기업파산법상 집행 정지, 보전조치 해제, 금리계산 및 지불 정지 등 제도를 합리적으로 활용하여 기업의 운영 가치를 보전하고 기업의 재생을 위한 공간을 확보하여야 한다. 아울러 기업이 회사정리절차 및 화해절차를 적용하여 기업의 채무위기를 전면적으로 해결하고 모든 채권자의 채무를 공평하게 변제하도록 적극 </w:t>
            </w:r>
            <w:proofErr w:type="spellStart"/>
            <w:r w:rsidRPr="00B316F0">
              <w:rPr>
                <w:rFonts w:ascii="한컴바탕" w:eastAsia="한컴바탕" w:hAnsi="한컴바탕" w:cs="한컴바탕" w:hint="eastAsia"/>
                <w:spacing w:val="-6"/>
                <w:w w:val="80"/>
                <w:szCs w:val="21"/>
                <w:lang w:eastAsia="ko-KR"/>
              </w:rPr>
              <w:t>유도으로써</w:t>
            </w:r>
            <w:proofErr w:type="spellEnd"/>
            <w:r w:rsidRPr="00B316F0">
              <w:rPr>
                <w:rFonts w:ascii="한컴바탕" w:eastAsia="한컴바탕" w:hAnsi="한컴바탕" w:cs="한컴바탕" w:hint="eastAsia"/>
                <w:spacing w:val="-6"/>
                <w:w w:val="80"/>
                <w:szCs w:val="21"/>
                <w:lang w:eastAsia="ko-KR"/>
              </w:rPr>
              <w:t xml:space="preserve"> 곤경에 처한 기업을 보호하고 구제하여야 한다.</w:t>
            </w:r>
          </w:p>
          <w:p w:rsidR="00B316F0" w:rsidRPr="00B316F0" w:rsidRDefault="00B316F0" w:rsidP="00B316F0">
            <w:pPr>
              <w:pStyle w:val="a4"/>
              <w:wordWrap w:val="0"/>
              <w:topLinePunct/>
              <w:spacing w:line="360" w:lineRule="auto"/>
              <w:ind w:left="380" w:firstLineChars="0" w:firstLine="0"/>
              <w:rPr>
                <w:rFonts w:ascii="한컴바탕" w:eastAsia="한컴바탕" w:hAnsi="한컴바탕" w:cs="한컴바탕" w:hint="eastAsia"/>
                <w:spacing w:val="-6"/>
                <w:w w:val="80"/>
                <w:szCs w:val="21"/>
                <w:lang w:eastAsia="ko-KR"/>
              </w:rPr>
            </w:pPr>
            <w:r w:rsidRPr="00B316F0">
              <w:rPr>
                <w:rFonts w:ascii="한컴바탕" w:eastAsia="한컴바탕" w:hAnsi="한컴바탕" w:cs="한컴바탕" w:hint="eastAsia"/>
                <w:spacing w:val="-6"/>
                <w:w w:val="80"/>
                <w:szCs w:val="21"/>
                <w:lang w:eastAsia="ko-KR"/>
              </w:rPr>
              <w:t>집행법원이 이송 결정을 내리기 전에 이미 개시된 사법경매절차는 이송 결정이 내려진 후에도 계속 진행할 수 있다. 경매가 성사된 경우 경매목적물은 파산절차에서 채무자의 재산 범위에 포함되지 아니하며 경매를 통해 취득한 현금은 파산절차에 따라 법에 의거하여 배분하여야 한다. 집행절차에서 자산평가보고서 또는 회계감사보고서가 이미 발행되었고 평가결론의 유효기간이 만료되지 아니하였거나 회계감사결론이 파산 사건의 수요를 만족시킬 수 있을 경우 파산절차에서 계속 사용할 수 있다.</w:t>
            </w:r>
          </w:p>
          <w:p w:rsidR="00B316F0" w:rsidRPr="00B316F0" w:rsidRDefault="00B316F0" w:rsidP="00B316F0">
            <w:pPr>
              <w:pStyle w:val="a4"/>
              <w:wordWrap w:val="0"/>
              <w:topLinePunct/>
              <w:spacing w:line="360" w:lineRule="auto"/>
              <w:ind w:left="380" w:firstLineChars="0" w:firstLine="0"/>
              <w:rPr>
                <w:rFonts w:ascii="한컴바탕" w:eastAsia="한컴바탕" w:hAnsi="한컴바탕" w:cs="한컴바탕" w:hint="eastAsia"/>
                <w:szCs w:val="21"/>
                <w:lang w:eastAsia="ko-KR"/>
              </w:rPr>
            </w:pPr>
          </w:p>
          <w:p w:rsidR="00B316F0" w:rsidRPr="00B316F0" w:rsidRDefault="00B316F0" w:rsidP="00B316F0">
            <w:pPr>
              <w:pStyle w:val="a4"/>
              <w:numPr>
                <w:ilvl w:val="0"/>
                <w:numId w:val="18"/>
              </w:numPr>
              <w:wordWrap w:val="0"/>
              <w:topLinePunct/>
              <w:spacing w:line="360" w:lineRule="auto"/>
              <w:ind w:firstLineChars="0"/>
              <w:rPr>
                <w:rFonts w:ascii="한컴바탕" w:eastAsia="한컴바탕" w:hAnsi="한컴바탕" w:cs="한컴바탕" w:hint="eastAsia"/>
                <w:w w:val="80"/>
                <w:szCs w:val="21"/>
                <w:lang w:eastAsia="ko-KR"/>
              </w:rPr>
            </w:pPr>
            <w:r w:rsidRPr="00B316F0">
              <w:rPr>
                <w:rFonts w:ascii="한컴바탕" w:eastAsia="한컴바탕" w:hAnsi="한컴바탕" w:cs="한컴바탕" w:hint="eastAsia"/>
                <w:w w:val="80"/>
                <w:szCs w:val="21"/>
                <w:lang w:eastAsia="ko-KR"/>
              </w:rPr>
              <w:t>회사정리절차에서 코로나19 사태 또는 코로나19 방역조치의 영향으로 투자자 모집, 실사 실시, 협상 추진 등이 불가능하여 소정의 기한 내에 회사정리계획안을 제출할 수 없게 된 경우 인민법원은 채무자 또는 관리인의 신청에 따라 코로나19 사태 또는 코로나</w:t>
            </w:r>
            <w:r w:rsidRPr="00B316F0">
              <w:rPr>
                <w:rFonts w:ascii="한컴바탕" w:eastAsia="한컴바탕" w:hAnsi="한컴바탕" w:cs="한컴바탕" w:hint="eastAsia"/>
                <w:w w:val="80"/>
                <w:szCs w:val="21"/>
                <w:lang w:eastAsia="ko-KR"/>
              </w:rPr>
              <w:lastRenderedPageBreak/>
              <w:t>19 방역조치가 회사정리 업무에 실제로 미친 영향의 크기에 근거하여 기업파산법 제79조에 규정된 기간에서 제외되는 기간을 합리적으로 확정할 수 있으며 일반적으로 6개월을 초과하지 아니한다.</w:t>
            </w:r>
          </w:p>
          <w:p w:rsidR="00B316F0" w:rsidRPr="00B316F0" w:rsidRDefault="00B316F0" w:rsidP="00B316F0">
            <w:pPr>
              <w:pStyle w:val="a4"/>
              <w:wordWrap w:val="0"/>
              <w:topLinePunct/>
              <w:spacing w:line="360" w:lineRule="auto"/>
              <w:ind w:left="380" w:firstLineChars="0" w:firstLine="0"/>
              <w:rPr>
                <w:rFonts w:ascii="한컴바탕" w:eastAsia="한컴바탕" w:hAnsi="한컴바탕" w:cs="한컴바탕" w:hint="eastAsia"/>
                <w:spacing w:val="-6"/>
                <w:w w:val="80"/>
                <w:szCs w:val="21"/>
                <w:lang w:eastAsia="ko-KR"/>
              </w:rPr>
            </w:pPr>
            <w:r w:rsidRPr="00B316F0">
              <w:rPr>
                <w:rFonts w:ascii="한컴바탕" w:eastAsia="한컴바탕" w:hAnsi="한컴바탕" w:cs="한컴바탕" w:hint="eastAsia"/>
                <w:spacing w:val="-6"/>
                <w:w w:val="80"/>
                <w:szCs w:val="21"/>
                <w:lang w:eastAsia="ko-KR"/>
              </w:rPr>
              <w:t>회사정리계획 또는 화해합의서가 이미 집행 단계에 있는 상태에서 채무자가 코로나19 사태 또는 코로나19 방역조치의 영향으로 집행이 어렵게 된 경우 인민법원은 당사자가 충분한 협상을 거쳐 변경하도록 적극 유도하여야 한다. 협상을 거쳐 회사정리계획 또는 화해합의서를 변경하는 경우 &lt;</w:t>
            </w:r>
            <w:proofErr w:type="spellStart"/>
            <w:r w:rsidRPr="00B316F0">
              <w:rPr>
                <w:rFonts w:ascii="한컴바탕" w:eastAsia="한컴바탕" w:hAnsi="한컴바탕" w:cs="한컴바탕" w:hint="eastAsia"/>
                <w:spacing w:val="-6"/>
                <w:w w:val="80"/>
                <w:szCs w:val="21"/>
                <w:lang w:eastAsia="ko-KR"/>
              </w:rPr>
              <w:t>전국법원파산심판업무회의기록</w:t>
            </w:r>
            <w:proofErr w:type="spellEnd"/>
            <w:r w:rsidRPr="00B316F0">
              <w:rPr>
                <w:rFonts w:ascii="한컴바탕" w:eastAsia="한컴바탕" w:hAnsi="한컴바탕" w:cs="한컴바탕" w:hint="eastAsia"/>
                <w:spacing w:val="-6"/>
                <w:w w:val="80"/>
                <w:szCs w:val="21"/>
                <w:lang w:eastAsia="ko-KR"/>
              </w:rPr>
              <w:t xml:space="preserve">&gt; 제19조, 제20조의 규정에 따라 표결하고 법원에 제출하여 승인을 받아야 한다. 단, 집행기한의 변경과 연관된 경우 인민법원은 채무자 또는 채권자의 신청에 따라 직접적으로 재정(裁定)을 내릴 수 있으며 연장기간이 일반적으로 6개월을 초과하여서는 </w:t>
            </w:r>
            <w:proofErr w:type="spellStart"/>
            <w:r w:rsidRPr="00B316F0">
              <w:rPr>
                <w:rFonts w:ascii="한컴바탕" w:eastAsia="한컴바탕" w:hAnsi="한컴바탕" w:cs="한컴바탕" w:hint="eastAsia"/>
                <w:spacing w:val="-6"/>
                <w:w w:val="80"/>
                <w:szCs w:val="21"/>
                <w:lang w:eastAsia="ko-KR"/>
              </w:rPr>
              <w:t>아니된다</w:t>
            </w:r>
            <w:proofErr w:type="spellEnd"/>
            <w:r w:rsidRPr="00B316F0">
              <w:rPr>
                <w:rFonts w:ascii="한컴바탕" w:eastAsia="한컴바탕" w:hAnsi="한컴바탕" w:cs="한컴바탕" w:hint="eastAsia"/>
                <w:spacing w:val="-6"/>
                <w:w w:val="80"/>
                <w:szCs w:val="21"/>
                <w:lang w:eastAsia="ko-KR"/>
              </w:rPr>
              <w:t>.</w:t>
            </w:r>
          </w:p>
          <w:p w:rsidR="00B316F0" w:rsidRPr="00B316F0" w:rsidRDefault="00B316F0" w:rsidP="00B316F0">
            <w:pPr>
              <w:pStyle w:val="a4"/>
              <w:wordWrap w:val="0"/>
              <w:topLinePunct/>
              <w:spacing w:line="360" w:lineRule="auto"/>
              <w:ind w:left="380" w:firstLineChars="0" w:firstLine="0"/>
              <w:rPr>
                <w:rFonts w:ascii="한컴바탕" w:eastAsia="한컴바탕" w:hAnsi="한컴바탕" w:cs="한컴바탕" w:hint="eastAsia"/>
                <w:szCs w:val="21"/>
                <w:lang w:eastAsia="ko-KR"/>
              </w:rPr>
            </w:pPr>
          </w:p>
          <w:p w:rsidR="00B316F0" w:rsidRPr="00B316F0" w:rsidRDefault="00B316F0" w:rsidP="00B316F0">
            <w:pPr>
              <w:pStyle w:val="a4"/>
              <w:numPr>
                <w:ilvl w:val="0"/>
                <w:numId w:val="18"/>
              </w:numPr>
              <w:wordWrap w:val="0"/>
              <w:topLinePunct/>
              <w:spacing w:line="360" w:lineRule="auto"/>
              <w:ind w:firstLineChars="0"/>
              <w:rPr>
                <w:rFonts w:ascii="한컴바탕" w:eastAsia="한컴바탕" w:hAnsi="한컴바탕" w:cs="한컴바탕" w:hint="eastAsia"/>
                <w:spacing w:val="-8"/>
                <w:w w:val="80"/>
                <w:szCs w:val="21"/>
                <w:lang w:eastAsia="ko-KR"/>
              </w:rPr>
            </w:pPr>
            <w:r w:rsidRPr="00B316F0">
              <w:rPr>
                <w:rFonts w:ascii="한컴바탕" w:eastAsia="한컴바탕" w:hAnsi="한컴바탕" w:cs="한컴바탕" w:hint="eastAsia"/>
                <w:spacing w:val="-8"/>
                <w:w w:val="80"/>
                <w:szCs w:val="21"/>
                <w:lang w:eastAsia="ko-KR"/>
              </w:rPr>
              <w:t xml:space="preserve">채권자의 실체적 권리와 절차적 권리를 확실하게 보장하여 코로나19 사태 또는 코로나19 방역조치로 인해 채권자의 권리 행사에 초래되는 불리한 영향을 감소하여야 한다. 코로나19 사태 또는 코로나19 방역조치로 사건의 채권신고기한에 영향이 초래된 경우 구체적인 상황에 근거하여 법정(法定)의 최장 기한을 채택할 수 있다. 채권자가 코로나19 사태 또는 코로나19 방역조치의 영향으로 소정의 기간 내에 채권신고를 할 수 없거나 관련 증거자료를 제출할 수 없게 된 경우 관련 사유가 종료된 후 10일 내에 보충신고를 하여야 하며 </w:t>
            </w:r>
            <w:proofErr w:type="spellStart"/>
            <w:r w:rsidRPr="00B316F0">
              <w:rPr>
                <w:rFonts w:ascii="한컴바탕" w:eastAsia="한컴바탕" w:hAnsi="한컴바탕" w:cs="한컴바탕" w:hint="eastAsia"/>
                <w:spacing w:val="-8"/>
                <w:w w:val="80"/>
                <w:szCs w:val="21"/>
                <w:lang w:eastAsia="ko-KR"/>
              </w:rPr>
              <w:t>보충신고자는</w:t>
            </w:r>
            <w:proofErr w:type="spellEnd"/>
            <w:r w:rsidRPr="00B316F0">
              <w:rPr>
                <w:rFonts w:ascii="한컴바탕" w:eastAsia="한컴바탕" w:hAnsi="한컴바탕" w:cs="한컴바탕" w:hint="eastAsia"/>
                <w:spacing w:val="-8"/>
                <w:w w:val="80"/>
                <w:szCs w:val="21"/>
                <w:lang w:eastAsia="ko-KR"/>
              </w:rPr>
              <w:t xml:space="preserve"> 보충신고채권 심사 및 확인 비용을 부담하지 아니할 수 있다. 코로나19 사태 또는 코로나19 방역조치의 영향으로 청문회•채권자회의 연기가 필요한 경우 법에 의거하여 관련 연기 수속을 이행하여야 하며 관리인은 15일 전에 채권자 등 관련 주체에게 통보하고 해석 및 설명을 확실히 하여야 한다.</w:t>
            </w:r>
          </w:p>
          <w:p w:rsidR="00B316F0" w:rsidRPr="00B316F0" w:rsidRDefault="00B316F0" w:rsidP="00B316F0">
            <w:pPr>
              <w:wordWrap w:val="0"/>
              <w:topLinePunct/>
              <w:spacing w:line="360" w:lineRule="auto"/>
              <w:rPr>
                <w:rFonts w:ascii="한컴바탕" w:eastAsia="한컴바탕" w:hAnsi="한컴바탕" w:cs="한컴바탕" w:hint="eastAsia"/>
                <w:szCs w:val="21"/>
                <w:lang w:eastAsia="ko-KR"/>
              </w:rPr>
            </w:pPr>
          </w:p>
          <w:p w:rsidR="00B316F0" w:rsidRPr="00B316F0" w:rsidRDefault="00B316F0" w:rsidP="00B316F0">
            <w:pPr>
              <w:pStyle w:val="a4"/>
              <w:numPr>
                <w:ilvl w:val="0"/>
                <w:numId w:val="18"/>
              </w:numPr>
              <w:wordWrap w:val="0"/>
              <w:topLinePunct/>
              <w:spacing w:line="360" w:lineRule="auto"/>
              <w:ind w:firstLineChars="0"/>
              <w:rPr>
                <w:rFonts w:ascii="한컴바탕" w:eastAsia="한컴바탕" w:hAnsi="한컴바탕" w:cs="한컴바탕" w:hint="eastAsia"/>
                <w:w w:val="80"/>
                <w:szCs w:val="21"/>
                <w:lang w:eastAsia="ko-KR"/>
              </w:rPr>
            </w:pPr>
            <w:r w:rsidRPr="00B316F0">
              <w:rPr>
                <w:rFonts w:ascii="한컴바탕" w:eastAsia="한컴바탕" w:hAnsi="한컴바탕" w:cs="한컴바탕" w:hint="eastAsia"/>
                <w:w w:val="80"/>
                <w:szCs w:val="21"/>
                <w:lang w:eastAsia="ko-KR"/>
              </w:rPr>
              <w:lastRenderedPageBreak/>
              <w:t>채무자의 지속경영 능력을 최대한 유지시키고 보호하여야 하며 공익적 채권금융의 제도 기능을 충분히 살려 경영 지속을 위한 자금지원을 제공하여야 한다. 채무자로서 기업이 경영을 지속할 능력을 갖추었거나 방역물품 생산 여건을 구비하였을 경우 인민법원은 관리인 또는 채무자가 기업파산법 제26조, 제61조의 규정에 따라 채무자의 영업을 계속하도록 적극 유도하고 지원하여야 하며 채권자의 이익을 보호하는 전제하에서 적당한 경영관리 모델을 선택하고 법원의 조율 기능을 충분히 활용하여 기업의 생산능력을 발굴하고 방출하여야 한다.</w:t>
            </w:r>
          </w:p>
          <w:p w:rsidR="00B316F0" w:rsidRPr="00B316F0" w:rsidRDefault="00B316F0" w:rsidP="00B316F0">
            <w:pPr>
              <w:pStyle w:val="a4"/>
              <w:wordWrap w:val="0"/>
              <w:topLinePunct/>
              <w:spacing w:line="360" w:lineRule="auto"/>
              <w:ind w:left="380" w:firstLineChars="0" w:firstLine="0"/>
              <w:rPr>
                <w:rFonts w:ascii="한컴바탕" w:eastAsia="한컴바탕" w:hAnsi="한컴바탕" w:cs="한컴바탕" w:hint="eastAsia"/>
                <w:spacing w:val="-10"/>
                <w:w w:val="80"/>
                <w:szCs w:val="21"/>
                <w:lang w:eastAsia="ko-KR"/>
              </w:rPr>
            </w:pPr>
            <w:r w:rsidRPr="00B316F0">
              <w:rPr>
                <w:rFonts w:ascii="한컴바탕" w:eastAsia="한컴바탕" w:hAnsi="한컴바탕" w:cs="한컴바탕" w:hint="eastAsia"/>
                <w:spacing w:val="-10"/>
                <w:w w:val="80"/>
                <w:szCs w:val="21"/>
                <w:lang w:eastAsia="ko-KR"/>
              </w:rPr>
              <w:t xml:space="preserve">재산처분의 가치 최대화 원칙을 고수한다. 관리인이 코로나19 사태 또는 코로나19 방역조치가 자산처분가격에 미치는 영향을 충분히 평가하고 처분시기와 처분방식을 정확하게 판단할 수 있도록 적극 유도함으로써 부당한 자산가치 </w:t>
            </w:r>
            <w:proofErr w:type="spellStart"/>
            <w:r w:rsidRPr="00B316F0">
              <w:rPr>
                <w:rFonts w:ascii="한컴바탕" w:eastAsia="한컴바탕" w:hAnsi="한컴바탕" w:cs="한컴바탕" w:hint="eastAsia"/>
                <w:spacing w:val="-10"/>
                <w:w w:val="80"/>
                <w:szCs w:val="21"/>
                <w:lang w:eastAsia="ko-KR"/>
              </w:rPr>
              <w:t>저평가로</w:t>
            </w:r>
            <w:proofErr w:type="spellEnd"/>
            <w:r w:rsidRPr="00B316F0">
              <w:rPr>
                <w:rFonts w:ascii="한컴바탕" w:eastAsia="한컴바탕" w:hAnsi="한컴바탕" w:cs="한컴바탕" w:hint="eastAsia"/>
                <w:spacing w:val="-10"/>
                <w:w w:val="80"/>
                <w:szCs w:val="21"/>
                <w:lang w:eastAsia="ko-KR"/>
              </w:rPr>
              <w:t xml:space="preserve"> 채권자의 이익에 영향이 초래되는 것을 방지하여야 한다.</w:t>
            </w:r>
          </w:p>
          <w:p w:rsidR="00B316F0" w:rsidRPr="00B316F0" w:rsidRDefault="00B316F0" w:rsidP="00B316F0">
            <w:pPr>
              <w:pStyle w:val="a4"/>
              <w:wordWrap w:val="0"/>
              <w:topLinePunct/>
              <w:spacing w:line="360" w:lineRule="auto"/>
              <w:ind w:left="380" w:firstLineChars="0" w:firstLine="0"/>
              <w:rPr>
                <w:rFonts w:ascii="한컴바탕" w:eastAsia="한컴바탕" w:hAnsi="한컴바탕" w:cs="한컴바탕" w:hint="eastAsia"/>
                <w:szCs w:val="21"/>
                <w:lang w:eastAsia="ko-KR"/>
              </w:rPr>
            </w:pPr>
          </w:p>
          <w:p w:rsidR="00DB5008" w:rsidRPr="009570BC" w:rsidRDefault="00B316F0" w:rsidP="00B316F0">
            <w:pPr>
              <w:pStyle w:val="a4"/>
              <w:numPr>
                <w:ilvl w:val="0"/>
                <w:numId w:val="18"/>
              </w:numPr>
              <w:wordWrap w:val="0"/>
              <w:topLinePunct/>
              <w:spacing w:line="360" w:lineRule="auto"/>
              <w:ind w:firstLineChars="0"/>
              <w:rPr>
                <w:rFonts w:ascii="한컴바탕" w:eastAsia="한컴바탕" w:hAnsi="한컴바탕" w:cs="한컴바탕"/>
                <w:szCs w:val="21"/>
                <w:lang w:eastAsia="ko-KR"/>
              </w:rPr>
            </w:pPr>
            <w:r w:rsidRPr="00B316F0">
              <w:rPr>
                <w:rFonts w:ascii="한컴바탕" w:eastAsia="한컴바탕" w:hAnsi="한컴바탕" w:cs="한컴바탕" w:hint="eastAsia"/>
                <w:w w:val="85"/>
                <w:szCs w:val="21"/>
                <w:lang w:eastAsia="ko-KR"/>
              </w:rPr>
              <w:t xml:space="preserve">코로나19 방역기간에 &lt;최고인민법원의 법에 의거하여 파산사건을 효율적으로 심리하기 위한 의견&gt;의 요구에 따라 파산공고 통지, 채권신고, 채권자회의 소집, 채무자 재산 조회 및 처분, 투자자 유치 등 방면에서 정보화 수단을 </w:t>
            </w:r>
            <w:proofErr w:type="spellStart"/>
            <w:r w:rsidRPr="00B316F0">
              <w:rPr>
                <w:rFonts w:ascii="한컴바탕" w:eastAsia="한컴바탕" w:hAnsi="한컴바탕" w:cs="한컴바탕" w:hint="eastAsia"/>
                <w:w w:val="85"/>
                <w:szCs w:val="21"/>
                <w:lang w:eastAsia="ko-KR"/>
              </w:rPr>
              <w:t>심도있게</w:t>
            </w:r>
            <w:proofErr w:type="spellEnd"/>
            <w:r w:rsidRPr="00B316F0">
              <w:rPr>
                <w:rFonts w:ascii="한컴바탕" w:eastAsia="한컴바탕" w:hAnsi="한컴바탕" w:cs="한컴바탕" w:hint="eastAsia"/>
                <w:w w:val="85"/>
                <w:szCs w:val="21"/>
                <w:lang w:eastAsia="ko-KR"/>
              </w:rPr>
              <w:t xml:space="preserve"> 응용하여야 하며 정보공개 및 정보공시를 강화하고 법에 의거하여 채권자의 알 권리와 참여할 권리를 보장하는 전제하에서 코로나19 방역 업무를 지원하고 파산절차의 원가를 진일보 절감시키며 파산절차의 효율을 제고하여야 한다.</w:t>
            </w:r>
          </w:p>
        </w:tc>
        <w:tc>
          <w:tcPr>
            <w:tcW w:w="538" w:type="dxa"/>
          </w:tcPr>
          <w:p w:rsidR="00DB5008" w:rsidRPr="009570BC" w:rsidRDefault="00DB5008" w:rsidP="00B2417B">
            <w:pPr>
              <w:wordWrap w:val="0"/>
              <w:spacing w:line="290" w:lineRule="atLeast"/>
              <w:jc w:val="left"/>
              <w:rPr>
                <w:rFonts w:ascii="SimSun" w:eastAsia="SimSun" w:hAnsi="SimSun"/>
                <w:spacing w:val="-14"/>
                <w:sz w:val="26"/>
                <w:szCs w:val="26"/>
                <w:lang w:eastAsia="ko-KR"/>
              </w:rPr>
            </w:pPr>
          </w:p>
        </w:tc>
        <w:tc>
          <w:tcPr>
            <w:tcW w:w="3958" w:type="dxa"/>
          </w:tcPr>
          <w:p w:rsidR="00B316F0" w:rsidRPr="00B316F0" w:rsidRDefault="00B316F0" w:rsidP="00B316F0">
            <w:pPr>
              <w:spacing w:line="360" w:lineRule="auto"/>
              <w:jc w:val="center"/>
              <w:rPr>
                <w:rFonts w:ascii="SimSun" w:eastAsia="SimSun" w:hAnsi="SimSun"/>
                <w:b/>
                <w:bCs/>
                <w:sz w:val="26"/>
                <w:szCs w:val="26"/>
              </w:rPr>
            </w:pPr>
            <w:r w:rsidRPr="00B316F0">
              <w:rPr>
                <w:rFonts w:ascii="SimSun" w:eastAsia="SimSun" w:hAnsi="SimSun" w:hint="eastAsia"/>
                <w:b/>
                <w:bCs/>
                <w:sz w:val="26"/>
                <w:szCs w:val="26"/>
              </w:rPr>
              <w:t>最高人民法院</w:t>
            </w:r>
          </w:p>
          <w:p w:rsidR="00B316F0" w:rsidRPr="00B316F0" w:rsidRDefault="00B316F0" w:rsidP="00B316F0">
            <w:pPr>
              <w:spacing w:line="360" w:lineRule="auto"/>
              <w:jc w:val="center"/>
              <w:rPr>
                <w:rFonts w:ascii="SimSun" w:eastAsia="SimSun" w:hAnsi="SimSun"/>
                <w:b/>
                <w:bCs/>
                <w:sz w:val="26"/>
                <w:szCs w:val="26"/>
              </w:rPr>
            </w:pPr>
            <w:r w:rsidRPr="00B316F0">
              <w:rPr>
                <w:rFonts w:ascii="SimSun" w:eastAsia="SimSun" w:hAnsi="SimSun" w:hint="eastAsia"/>
                <w:b/>
                <w:bCs/>
                <w:sz w:val="26"/>
                <w:szCs w:val="26"/>
              </w:rPr>
              <w:t>印发《关于依法妥善审理涉新冠肺炎疫情民事案件若干问题的指导意见（二）》的通知</w:t>
            </w:r>
          </w:p>
          <w:p w:rsidR="00B316F0" w:rsidRPr="00B316F0" w:rsidRDefault="00B316F0" w:rsidP="00B316F0">
            <w:pPr>
              <w:spacing w:line="360" w:lineRule="auto"/>
              <w:jc w:val="center"/>
              <w:rPr>
                <w:rFonts w:ascii="SimSun" w:eastAsia="SimSun" w:hAnsi="SimSun"/>
                <w:szCs w:val="21"/>
              </w:rPr>
            </w:pPr>
            <w:r w:rsidRPr="00B316F0">
              <w:rPr>
                <w:rFonts w:ascii="SimSun" w:eastAsia="SimSun" w:hAnsi="SimSun" w:hint="eastAsia"/>
                <w:szCs w:val="21"/>
              </w:rPr>
              <w:t>法发〔</w:t>
            </w:r>
            <w:r w:rsidRPr="00B316F0">
              <w:rPr>
                <w:rFonts w:ascii="SimSun" w:eastAsia="SimSun" w:hAnsi="SimSun"/>
                <w:szCs w:val="21"/>
              </w:rPr>
              <w:t>2020〕17号</w:t>
            </w:r>
          </w:p>
          <w:p w:rsidR="00B316F0" w:rsidRPr="00B316F0" w:rsidRDefault="00B316F0" w:rsidP="00B316F0">
            <w:pPr>
              <w:spacing w:line="360" w:lineRule="auto"/>
              <w:rPr>
                <w:rFonts w:ascii="SimSun" w:eastAsia="SimSun" w:hAnsi="SimSun"/>
                <w:szCs w:val="21"/>
              </w:rPr>
            </w:pPr>
          </w:p>
          <w:p w:rsidR="00B316F0" w:rsidRPr="00B316F0" w:rsidRDefault="00B316F0" w:rsidP="00B316F0">
            <w:pPr>
              <w:spacing w:line="360" w:lineRule="auto"/>
              <w:rPr>
                <w:rFonts w:ascii="SimSun" w:eastAsia="SimSun" w:hAnsi="SimSun"/>
                <w:szCs w:val="21"/>
              </w:rPr>
            </w:pPr>
          </w:p>
          <w:p w:rsidR="00B316F0" w:rsidRDefault="00B316F0" w:rsidP="00B316F0">
            <w:pPr>
              <w:spacing w:line="360" w:lineRule="auto"/>
              <w:rPr>
                <w:rFonts w:ascii="SimSun" w:hAnsi="SimSun" w:hint="eastAsia"/>
                <w:szCs w:val="21"/>
                <w:lang w:eastAsia="ko-KR"/>
              </w:rPr>
            </w:pPr>
            <w:r w:rsidRPr="00B316F0">
              <w:rPr>
                <w:rFonts w:ascii="SimSun" w:eastAsia="SimSun" w:hAnsi="SimSun" w:hint="eastAsia"/>
                <w:szCs w:val="21"/>
              </w:rPr>
              <w:t>各省、自治区、直辖市高级人民法院，解放军军事法院，新疆维吾尔自治区高级人民法院生产建设兵团分院：</w:t>
            </w:r>
          </w:p>
          <w:p w:rsidR="00B316F0" w:rsidRPr="00B316F0" w:rsidRDefault="00B316F0" w:rsidP="00B316F0">
            <w:pPr>
              <w:spacing w:line="360" w:lineRule="auto"/>
              <w:rPr>
                <w:rFonts w:ascii="SimSun" w:hAnsi="SimSun"/>
                <w:szCs w:val="21"/>
                <w:lang w:eastAsia="ko-KR"/>
              </w:rPr>
            </w:pPr>
          </w:p>
          <w:p w:rsidR="00B316F0" w:rsidRPr="00B316F0" w:rsidRDefault="00B316F0" w:rsidP="00B316F0">
            <w:pPr>
              <w:spacing w:line="360" w:lineRule="auto"/>
              <w:rPr>
                <w:rFonts w:ascii="SimSun" w:eastAsia="SimSun" w:hAnsi="SimSun"/>
                <w:szCs w:val="21"/>
              </w:rPr>
            </w:pPr>
            <w:r w:rsidRPr="00B316F0">
              <w:rPr>
                <w:rFonts w:ascii="SimSun" w:eastAsia="SimSun" w:hAnsi="SimSun"/>
                <w:szCs w:val="21"/>
              </w:rPr>
              <w:t xml:space="preserve">      现将《最高人民法院关于依法妥善审理涉新冠肺炎疫情民事案件若干问题的指导意见（二）》印发给你们，请认真贯彻执行。   </w:t>
            </w:r>
          </w:p>
          <w:p w:rsidR="00B316F0" w:rsidRPr="00B316F0" w:rsidRDefault="00B316F0" w:rsidP="00B316F0">
            <w:pPr>
              <w:spacing w:line="360" w:lineRule="auto"/>
              <w:rPr>
                <w:rFonts w:ascii="SimSun" w:eastAsia="SimSun" w:hAnsi="SimSun"/>
                <w:szCs w:val="21"/>
              </w:rPr>
            </w:pPr>
            <w:r w:rsidRPr="00B316F0">
              <w:rPr>
                <w:rFonts w:ascii="SimSun" w:eastAsia="SimSun" w:hAnsi="SimSun"/>
                <w:szCs w:val="21"/>
              </w:rPr>
              <w:t xml:space="preserve">                                    </w:t>
            </w:r>
          </w:p>
          <w:p w:rsidR="00B316F0" w:rsidRPr="00B316F0" w:rsidRDefault="00B316F0" w:rsidP="00B316F0">
            <w:pPr>
              <w:spacing w:line="360" w:lineRule="auto"/>
              <w:jc w:val="right"/>
              <w:rPr>
                <w:rFonts w:ascii="SimSun" w:eastAsia="SimSun" w:hAnsi="SimSun"/>
                <w:szCs w:val="21"/>
              </w:rPr>
            </w:pPr>
            <w:r w:rsidRPr="00B316F0">
              <w:rPr>
                <w:rFonts w:ascii="SimSun" w:eastAsia="SimSun" w:hAnsi="SimSun"/>
                <w:szCs w:val="21"/>
              </w:rPr>
              <w:t xml:space="preserve"> 最高人民法院                                    2020年5月15日</w:t>
            </w:r>
          </w:p>
          <w:p w:rsidR="00B316F0" w:rsidRDefault="00B316F0" w:rsidP="00B316F0">
            <w:pPr>
              <w:spacing w:line="360" w:lineRule="auto"/>
              <w:rPr>
                <w:rFonts w:ascii="SimSun" w:hAnsi="SimSun" w:hint="eastAsia"/>
                <w:szCs w:val="21"/>
                <w:lang w:eastAsia="ko-KR"/>
              </w:rPr>
            </w:pPr>
          </w:p>
          <w:p w:rsidR="00B316F0" w:rsidRPr="00B316F0" w:rsidRDefault="00B316F0" w:rsidP="00B316F0">
            <w:pPr>
              <w:spacing w:line="360" w:lineRule="auto"/>
              <w:rPr>
                <w:rFonts w:ascii="SimSun" w:hAnsi="SimSun" w:hint="eastAsia"/>
                <w:szCs w:val="21"/>
                <w:lang w:eastAsia="ko-KR"/>
              </w:rPr>
            </w:pPr>
          </w:p>
          <w:p w:rsidR="00B316F0" w:rsidRPr="00B316F0" w:rsidRDefault="00B316F0" w:rsidP="00B316F0">
            <w:pPr>
              <w:spacing w:line="360" w:lineRule="auto"/>
              <w:rPr>
                <w:rFonts w:ascii="SimSun" w:eastAsia="SimSun" w:hAnsi="SimSun"/>
                <w:szCs w:val="21"/>
              </w:rPr>
            </w:pPr>
          </w:p>
          <w:p w:rsidR="00B316F0" w:rsidRPr="00B316F0" w:rsidRDefault="00B316F0" w:rsidP="00B316F0">
            <w:pPr>
              <w:spacing w:line="360" w:lineRule="auto"/>
              <w:jc w:val="center"/>
              <w:rPr>
                <w:rFonts w:ascii="SimSun" w:eastAsia="SimSun" w:hAnsi="SimSun"/>
                <w:b/>
                <w:bCs/>
                <w:sz w:val="26"/>
                <w:szCs w:val="26"/>
              </w:rPr>
            </w:pPr>
            <w:r w:rsidRPr="00B316F0">
              <w:rPr>
                <w:rFonts w:ascii="SimSun" w:eastAsia="SimSun" w:hAnsi="SimSun" w:hint="eastAsia"/>
                <w:b/>
                <w:bCs/>
                <w:sz w:val="26"/>
                <w:szCs w:val="26"/>
              </w:rPr>
              <w:t>最高人民法院</w:t>
            </w:r>
          </w:p>
          <w:p w:rsidR="00B316F0" w:rsidRPr="00B316F0" w:rsidRDefault="00B316F0" w:rsidP="00B316F0">
            <w:pPr>
              <w:spacing w:line="360" w:lineRule="auto"/>
              <w:jc w:val="center"/>
              <w:rPr>
                <w:rFonts w:ascii="SimSun" w:eastAsia="SimSun" w:hAnsi="SimSun"/>
                <w:b/>
                <w:bCs/>
                <w:sz w:val="26"/>
                <w:szCs w:val="26"/>
              </w:rPr>
            </w:pPr>
            <w:r w:rsidRPr="00B316F0">
              <w:rPr>
                <w:rFonts w:ascii="SimSun" w:eastAsia="SimSun" w:hAnsi="SimSun" w:hint="eastAsia"/>
                <w:b/>
                <w:bCs/>
                <w:sz w:val="26"/>
                <w:szCs w:val="26"/>
              </w:rPr>
              <w:t>关于依法妥善审理涉新冠肺炎疫情民事案件</w:t>
            </w:r>
          </w:p>
          <w:p w:rsidR="00B316F0" w:rsidRPr="00B316F0" w:rsidRDefault="00B316F0" w:rsidP="00B316F0">
            <w:pPr>
              <w:spacing w:line="360" w:lineRule="auto"/>
              <w:jc w:val="center"/>
              <w:rPr>
                <w:rFonts w:ascii="SimSun" w:eastAsia="SimSun" w:hAnsi="SimSun"/>
                <w:b/>
                <w:bCs/>
                <w:sz w:val="26"/>
                <w:szCs w:val="26"/>
              </w:rPr>
            </w:pPr>
            <w:r w:rsidRPr="00B316F0">
              <w:rPr>
                <w:rFonts w:ascii="SimSun" w:eastAsia="SimSun" w:hAnsi="SimSun" w:hint="eastAsia"/>
                <w:b/>
                <w:bCs/>
                <w:sz w:val="26"/>
                <w:szCs w:val="26"/>
              </w:rPr>
              <w:t>若干问题的指导意见（二）</w:t>
            </w:r>
          </w:p>
          <w:p w:rsidR="00B316F0" w:rsidRPr="00B316F0" w:rsidRDefault="00B316F0" w:rsidP="00B316F0">
            <w:pPr>
              <w:spacing w:line="360" w:lineRule="auto"/>
              <w:rPr>
                <w:rFonts w:ascii="SimSun" w:eastAsia="SimSun" w:hAnsi="SimSun"/>
                <w:szCs w:val="21"/>
              </w:rPr>
            </w:pPr>
          </w:p>
          <w:p w:rsidR="00B316F0" w:rsidRPr="00B316F0" w:rsidRDefault="00B316F0" w:rsidP="00B316F0">
            <w:pPr>
              <w:spacing w:line="360" w:lineRule="auto"/>
              <w:rPr>
                <w:rFonts w:ascii="SimSun" w:eastAsia="SimSun" w:hAnsi="SimSun"/>
                <w:szCs w:val="21"/>
              </w:rPr>
            </w:pPr>
          </w:p>
          <w:p w:rsidR="00B316F0" w:rsidRPr="00B316F0" w:rsidRDefault="00B316F0" w:rsidP="00B316F0">
            <w:pPr>
              <w:adjustRightInd w:val="0"/>
              <w:snapToGrid w:val="0"/>
              <w:spacing w:line="360" w:lineRule="auto"/>
              <w:ind w:firstLine="420"/>
              <w:rPr>
                <w:rFonts w:ascii="SimSun" w:eastAsia="SimSun" w:hAnsi="SimSun"/>
                <w:spacing w:val="-2"/>
                <w:szCs w:val="21"/>
              </w:rPr>
            </w:pPr>
            <w:r w:rsidRPr="00B316F0">
              <w:rPr>
                <w:rFonts w:ascii="SimSun" w:eastAsia="SimSun" w:hAnsi="SimSun"/>
                <w:spacing w:val="-2"/>
                <w:szCs w:val="21"/>
              </w:rPr>
              <w:t>为进一步贯彻落实党中央关于统筹推进新冠肺炎疫情防控和经济社会发展工作部署，扎实做好“六稳”工作，落实“六</w:t>
            </w:r>
            <w:r w:rsidRPr="00B316F0">
              <w:rPr>
                <w:rFonts w:ascii="SimSun" w:eastAsia="SimSun" w:hAnsi="SimSun"/>
                <w:spacing w:val="-2"/>
                <w:szCs w:val="21"/>
              </w:rPr>
              <w:lastRenderedPageBreak/>
              <w:t xml:space="preserve">保”任务，指导各级人民法院依法妥善审理涉新冠肺炎疫情合同、金融、破产等民事案件，提出如下指导意见。 </w:t>
            </w:r>
          </w:p>
          <w:p w:rsidR="00B316F0" w:rsidRPr="00B316F0" w:rsidRDefault="00B316F0" w:rsidP="00B316F0">
            <w:pPr>
              <w:adjustRightInd w:val="0"/>
              <w:snapToGrid w:val="0"/>
              <w:spacing w:line="360" w:lineRule="auto"/>
              <w:ind w:firstLine="420"/>
              <w:rPr>
                <w:rFonts w:ascii="SimSun" w:eastAsia="SimSun" w:hAnsi="SimSun"/>
                <w:szCs w:val="21"/>
              </w:rPr>
            </w:pPr>
            <w:r w:rsidRPr="00B316F0">
              <w:rPr>
                <w:rFonts w:ascii="SimSun" w:eastAsia="SimSun" w:hAnsi="SimSun"/>
                <w:szCs w:val="21"/>
              </w:rPr>
              <w:t xml:space="preserve"> </w:t>
            </w:r>
          </w:p>
          <w:p w:rsidR="00B316F0" w:rsidRDefault="00B316F0" w:rsidP="00B316F0">
            <w:pPr>
              <w:adjustRightInd w:val="0"/>
              <w:snapToGrid w:val="0"/>
              <w:spacing w:line="360" w:lineRule="auto"/>
              <w:rPr>
                <w:rFonts w:ascii="SimSun" w:hAnsi="SimSun" w:hint="eastAsia"/>
                <w:szCs w:val="21"/>
                <w:lang w:eastAsia="ko-KR"/>
              </w:rPr>
            </w:pPr>
            <w:r w:rsidRPr="00B316F0">
              <w:rPr>
                <w:rFonts w:ascii="SimSun" w:eastAsia="SimSun" w:hAnsi="SimSun"/>
                <w:szCs w:val="21"/>
              </w:rPr>
              <w:t xml:space="preserve">     一、关于合同案件的审理</w:t>
            </w:r>
          </w:p>
          <w:p w:rsidR="00B316F0" w:rsidRPr="00B316F0" w:rsidRDefault="00B316F0" w:rsidP="00B316F0">
            <w:pPr>
              <w:adjustRightInd w:val="0"/>
              <w:snapToGrid w:val="0"/>
              <w:spacing w:line="360" w:lineRule="auto"/>
              <w:rPr>
                <w:rFonts w:ascii="SimSun" w:hAnsi="SimSun" w:hint="eastAsia"/>
                <w:szCs w:val="21"/>
                <w:lang w:eastAsia="ko-KR"/>
              </w:rPr>
            </w:pPr>
          </w:p>
          <w:p w:rsidR="00B316F0" w:rsidRPr="00B316F0" w:rsidRDefault="00B316F0" w:rsidP="00B316F0">
            <w:pPr>
              <w:adjustRightInd w:val="0"/>
              <w:snapToGrid w:val="0"/>
              <w:spacing w:line="360" w:lineRule="auto"/>
              <w:rPr>
                <w:rFonts w:ascii="SimSun" w:eastAsia="SimSun" w:hAnsi="SimSun"/>
                <w:szCs w:val="21"/>
              </w:rPr>
            </w:pPr>
            <w:r w:rsidRPr="00B316F0">
              <w:rPr>
                <w:rFonts w:ascii="SimSun" w:eastAsia="SimSun" w:hAnsi="SimSun"/>
                <w:szCs w:val="21"/>
              </w:rPr>
              <w:t xml:space="preserve">     1.疫情或者疫情防控措施导致当事人不能按照约定的期限履行买卖合同或者履行成本增加，继续履行不影响合同目的实现，当事人请求解除合同的，人民法院不予支持。</w:t>
            </w:r>
          </w:p>
          <w:p w:rsidR="00B316F0" w:rsidRDefault="00B316F0" w:rsidP="00B316F0">
            <w:pPr>
              <w:adjustRightInd w:val="0"/>
              <w:snapToGrid w:val="0"/>
              <w:spacing w:line="360" w:lineRule="auto"/>
              <w:rPr>
                <w:rFonts w:ascii="SimSun" w:hAnsi="SimSun" w:hint="eastAsia"/>
                <w:szCs w:val="21"/>
                <w:lang w:eastAsia="ko-KR"/>
              </w:rPr>
            </w:pPr>
            <w:r w:rsidRPr="00B316F0">
              <w:rPr>
                <w:rFonts w:ascii="SimSun" w:eastAsia="SimSun" w:hAnsi="SimSun" w:hint="eastAsia"/>
                <w:szCs w:val="21"/>
              </w:rPr>
              <w:t>疫情或者疫情防控措施导致出卖人不能按照约定的期限完成订单或者交付货物，继续履行不能实现买受人的合同目的，买受人请求解除合同，返还已经支付的预付款或者定金的，人民法院应予支持；买受人请求出卖人承担违约责任的，人民法院不予支持。</w:t>
            </w:r>
          </w:p>
          <w:p w:rsidR="00B316F0" w:rsidRPr="00B316F0" w:rsidRDefault="00B316F0" w:rsidP="00B316F0">
            <w:pPr>
              <w:adjustRightInd w:val="0"/>
              <w:snapToGrid w:val="0"/>
              <w:spacing w:line="360" w:lineRule="auto"/>
              <w:rPr>
                <w:rFonts w:ascii="SimSun" w:hAnsi="SimSun"/>
                <w:szCs w:val="21"/>
                <w:lang w:eastAsia="ko-KR"/>
              </w:rPr>
            </w:pPr>
          </w:p>
          <w:p w:rsidR="00B316F0" w:rsidRPr="00B316F0" w:rsidRDefault="00B316F0" w:rsidP="00B316F0">
            <w:pPr>
              <w:adjustRightInd w:val="0"/>
              <w:snapToGrid w:val="0"/>
              <w:spacing w:line="360" w:lineRule="auto"/>
              <w:rPr>
                <w:rFonts w:ascii="SimSun" w:eastAsia="SimSun" w:hAnsi="SimSun"/>
                <w:szCs w:val="21"/>
              </w:rPr>
            </w:pPr>
            <w:r w:rsidRPr="00B316F0">
              <w:rPr>
                <w:rFonts w:ascii="SimSun" w:eastAsia="SimSun" w:hAnsi="SimSun"/>
                <w:szCs w:val="21"/>
              </w:rPr>
              <w:t xml:space="preserve">    2.买卖合同能够继续履行，但疫情或者疫情防控措施导致人工、原材料、物流等履约成本显著增加，或者导致产品大幅降价，继续履行合同对一方当事人明显不公平，受不利影响的当事人请求调整价款的，人民法院应当结合案件的实际情况，根据公平原则调整价款。疫情或者疫情防控措施导致出卖人不能按照约定的期限交货，或者导致买受人不能按照约定的期限付款，当事人请求变更履行期限的，人民法院应当结合案件的实际情况，根据公平原则变更履行期限。</w:t>
            </w:r>
          </w:p>
          <w:p w:rsidR="00B316F0" w:rsidRDefault="00B316F0" w:rsidP="00B316F0">
            <w:pPr>
              <w:adjustRightInd w:val="0"/>
              <w:snapToGrid w:val="0"/>
              <w:spacing w:line="360" w:lineRule="auto"/>
              <w:ind w:firstLine="432"/>
              <w:rPr>
                <w:rFonts w:ascii="SimSun" w:hAnsi="SimSun" w:hint="eastAsia"/>
                <w:szCs w:val="21"/>
              </w:rPr>
            </w:pPr>
            <w:r w:rsidRPr="00B316F0">
              <w:rPr>
                <w:rFonts w:ascii="SimSun" w:eastAsia="SimSun" w:hAnsi="SimSun"/>
                <w:szCs w:val="21"/>
              </w:rPr>
              <w:lastRenderedPageBreak/>
              <w:t>已经通过调整价款、变更履行期限等方式变更合同，当事人请求对方承担违约责任的，人民法院不予支持。</w:t>
            </w:r>
          </w:p>
          <w:p w:rsidR="00B316F0" w:rsidRPr="00B316F0" w:rsidRDefault="00B316F0" w:rsidP="00B316F0">
            <w:pPr>
              <w:adjustRightInd w:val="0"/>
              <w:snapToGrid w:val="0"/>
              <w:spacing w:line="360" w:lineRule="auto"/>
              <w:ind w:firstLine="432"/>
              <w:rPr>
                <w:rFonts w:ascii="SimSun" w:hAnsi="SimSun" w:hint="eastAsia"/>
                <w:szCs w:val="21"/>
              </w:rPr>
            </w:pPr>
          </w:p>
          <w:p w:rsidR="00B316F0" w:rsidRDefault="00B316F0" w:rsidP="00B316F0">
            <w:pPr>
              <w:adjustRightInd w:val="0"/>
              <w:snapToGrid w:val="0"/>
              <w:spacing w:line="360" w:lineRule="auto"/>
              <w:rPr>
                <w:rFonts w:ascii="SimSun" w:hAnsi="SimSun" w:hint="eastAsia"/>
                <w:szCs w:val="21"/>
                <w:lang w:eastAsia="ko-KR"/>
              </w:rPr>
            </w:pPr>
            <w:r w:rsidRPr="00B316F0">
              <w:rPr>
                <w:rFonts w:ascii="SimSun" w:eastAsia="SimSun" w:hAnsi="SimSun"/>
                <w:szCs w:val="21"/>
              </w:rPr>
              <w:t xml:space="preserve">    3.出卖人与买受人订立防疫物资买卖合同后，将防疫物资高价转卖他人致使合同不能履行，买受人请求将出卖人所得利润作为损失赔偿数额的，人民法院应予支持。因政府依法调用或者临时征用防疫物资，致使出卖人不能履行买卖合同，买受人请求出卖人承担违约责任的，人民法院不予支持。</w:t>
            </w:r>
          </w:p>
          <w:p w:rsidR="00B316F0" w:rsidRPr="00B316F0" w:rsidRDefault="00B316F0" w:rsidP="00B316F0">
            <w:pPr>
              <w:adjustRightInd w:val="0"/>
              <w:snapToGrid w:val="0"/>
              <w:spacing w:line="360" w:lineRule="auto"/>
              <w:rPr>
                <w:rFonts w:ascii="SimSun" w:hAnsi="SimSun" w:hint="eastAsia"/>
                <w:szCs w:val="21"/>
                <w:lang w:eastAsia="ko-KR"/>
              </w:rPr>
            </w:pPr>
          </w:p>
          <w:p w:rsidR="00B316F0" w:rsidRDefault="00B316F0" w:rsidP="00B316F0">
            <w:pPr>
              <w:adjustRightInd w:val="0"/>
              <w:snapToGrid w:val="0"/>
              <w:spacing w:line="360" w:lineRule="auto"/>
              <w:rPr>
                <w:rFonts w:ascii="SimSun" w:hAnsi="SimSun" w:hint="eastAsia"/>
                <w:spacing w:val="-2"/>
                <w:szCs w:val="21"/>
                <w:lang w:eastAsia="ko-KR"/>
              </w:rPr>
            </w:pPr>
            <w:r w:rsidRPr="00B316F0">
              <w:rPr>
                <w:rFonts w:ascii="SimSun" w:eastAsia="SimSun" w:hAnsi="SimSun"/>
                <w:szCs w:val="21"/>
              </w:rPr>
              <w:t xml:space="preserve">    4.</w:t>
            </w:r>
            <w:r w:rsidRPr="00B316F0">
              <w:rPr>
                <w:rFonts w:ascii="SimSun" w:eastAsia="SimSun" w:hAnsi="SimSun"/>
                <w:spacing w:val="-2"/>
                <w:szCs w:val="21"/>
              </w:rPr>
              <w:t>疫情或者疫情防控措施导致出卖人不能按照商品房买卖合同约定的期限交付房屋，或者导致买受人不能按照约定的期限支付购房款，当事人请求解除合同，由对方当事人承担违约责任的，人民法院不予支持。但是，当事人请求变更履行期限的，人民法院应当结合案件的实际情况，根据公平原则进行变更。</w:t>
            </w:r>
          </w:p>
          <w:p w:rsidR="00B316F0" w:rsidRPr="00B316F0" w:rsidRDefault="00B316F0" w:rsidP="00B316F0">
            <w:pPr>
              <w:adjustRightInd w:val="0"/>
              <w:snapToGrid w:val="0"/>
              <w:spacing w:line="360" w:lineRule="auto"/>
              <w:rPr>
                <w:rFonts w:ascii="SimSun" w:hAnsi="SimSun" w:hint="eastAsia"/>
                <w:szCs w:val="21"/>
                <w:lang w:eastAsia="ko-KR"/>
              </w:rPr>
            </w:pPr>
          </w:p>
          <w:p w:rsidR="00B316F0" w:rsidRPr="00B316F0" w:rsidRDefault="00B316F0" w:rsidP="00B316F0">
            <w:pPr>
              <w:adjustRightInd w:val="0"/>
              <w:snapToGrid w:val="0"/>
              <w:spacing w:line="360" w:lineRule="auto"/>
              <w:rPr>
                <w:rFonts w:ascii="SimSun" w:eastAsia="SimSun" w:hAnsi="SimSun"/>
                <w:szCs w:val="21"/>
              </w:rPr>
            </w:pPr>
            <w:r w:rsidRPr="00B316F0">
              <w:rPr>
                <w:rFonts w:ascii="SimSun" w:eastAsia="SimSun" w:hAnsi="SimSun"/>
                <w:szCs w:val="21"/>
              </w:rPr>
              <w:t xml:space="preserve">    5.承租房屋用于经营，疫情或者疫情防控措施导致承租人资金周转困难或者营业收入明显减少，出租人以承租人没有按照约定的期限支付租金为由请求解除租赁合同，由承租人承担违约责任的，人民法院不予支持。</w:t>
            </w:r>
          </w:p>
          <w:p w:rsidR="00B316F0" w:rsidRDefault="00B316F0" w:rsidP="00B316F0">
            <w:pPr>
              <w:adjustRightInd w:val="0"/>
              <w:snapToGrid w:val="0"/>
              <w:spacing w:line="360" w:lineRule="auto"/>
              <w:ind w:firstLine="432"/>
              <w:rPr>
                <w:rFonts w:ascii="SimSun" w:hAnsi="SimSun" w:hint="eastAsia"/>
                <w:szCs w:val="21"/>
              </w:rPr>
            </w:pPr>
            <w:r w:rsidRPr="00B316F0">
              <w:rPr>
                <w:rFonts w:ascii="SimSun" w:eastAsia="SimSun" w:hAnsi="SimSun"/>
                <w:szCs w:val="21"/>
              </w:rPr>
              <w:t>为展览、会议、庙会等特定目的而预订的临时场地租赁合同，疫情或者疫情防控措施导致该活动取消，承租人请求解除租赁合同，返还预付款或者定金</w:t>
            </w:r>
            <w:r w:rsidRPr="00B316F0">
              <w:rPr>
                <w:rFonts w:ascii="SimSun" w:eastAsia="SimSun" w:hAnsi="SimSun"/>
                <w:szCs w:val="21"/>
              </w:rPr>
              <w:lastRenderedPageBreak/>
              <w:t>的，人民法院应予支持。</w:t>
            </w:r>
          </w:p>
          <w:p w:rsidR="00B316F0" w:rsidRPr="00B316F0" w:rsidRDefault="00B316F0" w:rsidP="00B316F0">
            <w:pPr>
              <w:adjustRightInd w:val="0"/>
              <w:snapToGrid w:val="0"/>
              <w:spacing w:line="360" w:lineRule="auto"/>
              <w:ind w:firstLine="432"/>
              <w:rPr>
                <w:rFonts w:ascii="SimSun" w:hAnsi="SimSun" w:hint="eastAsia"/>
                <w:szCs w:val="21"/>
              </w:rPr>
            </w:pPr>
          </w:p>
          <w:p w:rsidR="00B316F0" w:rsidRPr="00B316F0" w:rsidRDefault="00B316F0" w:rsidP="00B316F0">
            <w:pPr>
              <w:adjustRightInd w:val="0"/>
              <w:snapToGrid w:val="0"/>
              <w:spacing w:line="360" w:lineRule="auto"/>
              <w:rPr>
                <w:rFonts w:ascii="SimSun" w:eastAsia="SimSun" w:hAnsi="SimSun"/>
                <w:szCs w:val="21"/>
              </w:rPr>
            </w:pPr>
            <w:r w:rsidRPr="00B316F0">
              <w:rPr>
                <w:rFonts w:ascii="SimSun" w:eastAsia="SimSun" w:hAnsi="SimSun"/>
                <w:szCs w:val="21"/>
              </w:rPr>
              <w:t xml:space="preserve">    6.承租国有企业房屋以及政府部门、高校、研究院所等行政事业单位房屋用于经营，受疫情或者疫情防控措施影响出现经营困难的服务业小微企业、个体工商户等承租人，请求出租人按照国家有关政策免除一定期限内的租金的，人民法院应予支持。</w:t>
            </w:r>
          </w:p>
          <w:p w:rsidR="00B316F0" w:rsidRDefault="00B316F0" w:rsidP="00B316F0">
            <w:pPr>
              <w:adjustRightInd w:val="0"/>
              <w:snapToGrid w:val="0"/>
              <w:spacing w:line="360" w:lineRule="auto"/>
              <w:ind w:firstLine="432"/>
              <w:rPr>
                <w:rFonts w:ascii="SimSun" w:hAnsi="SimSun" w:hint="eastAsia"/>
                <w:szCs w:val="21"/>
              </w:rPr>
            </w:pPr>
            <w:r w:rsidRPr="00B316F0">
              <w:rPr>
                <w:rFonts w:ascii="SimSun" w:eastAsia="SimSun" w:hAnsi="SimSun"/>
                <w:szCs w:val="21"/>
              </w:rPr>
              <w:t>承租非国有房屋用于经营，疫情或者疫情防控措施导致承租人没有营业收入或者营业收入明显减少，继续按照原租赁合同支付租金对其明显不公平，承租人请求减免租金、延长租期或者延期支付租金的，人民法院可以引导当事人参照有关租金减免的政策进行调解；调解不成的，应当结合案件的实际情况，根据公平原则变更合同。</w:t>
            </w:r>
          </w:p>
          <w:p w:rsidR="00B316F0" w:rsidRPr="00B316F0" w:rsidRDefault="00B316F0" w:rsidP="00B316F0">
            <w:pPr>
              <w:adjustRightInd w:val="0"/>
              <w:snapToGrid w:val="0"/>
              <w:spacing w:line="360" w:lineRule="auto"/>
              <w:ind w:firstLine="432"/>
              <w:rPr>
                <w:rFonts w:ascii="SimSun" w:hAnsi="SimSun" w:hint="eastAsia"/>
                <w:szCs w:val="21"/>
              </w:rPr>
            </w:pPr>
          </w:p>
          <w:p w:rsidR="00B316F0" w:rsidRPr="00B316F0" w:rsidRDefault="00B316F0" w:rsidP="00B316F0">
            <w:pPr>
              <w:adjustRightInd w:val="0"/>
              <w:snapToGrid w:val="0"/>
              <w:spacing w:line="360" w:lineRule="auto"/>
              <w:rPr>
                <w:rFonts w:ascii="SimSun" w:eastAsia="SimSun" w:hAnsi="SimSun"/>
                <w:szCs w:val="21"/>
              </w:rPr>
            </w:pPr>
            <w:r w:rsidRPr="00B316F0">
              <w:rPr>
                <w:rFonts w:ascii="SimSun" w:eastAsia="SimSun" w:hAnsi="SimSun"/>
                <w:szCs w:val="21"/>
              </w:rPr>
              <w:t xml:space="preserve">    7.疫情或者疫情防控措施导致承包方未能按照约定的工期完成施工，发包方请求承包方承担违约责任的，人民法院不予支持；承包方请求延长工期的，人民法院应当视疫情或者疫情防控措施对合同履行的影响程度酌情予以支持。</w:t>
            </w:r>
          </w:p>
          <w:p w:rsidR="00B316F0" w:rsidRDefault="00B316F0" w:rsidP="00B316F0">
            <w:pPr>
              <w:adjustRightInd w:val="0"/>
              <w:snapToGrid w:val="0"/>
              <w:spacing w:line="360" w:lineRule="auto"/>
              <w:ind w:firstLine="432"/>
              <w:rPr>
                <w:rFonts w:ascii="SimSun" w:hAnsi="SimSun" w:hint="eastAsia"/>
                <w:szCs w:val="21"/>
              </w:rPr>
            </w:pPr>
            <w:r w:rsidRPr="00B316F0">
              <w:rPr>
                <w:rFonts w:ascii="SimSun" w:eastAsia="SimSun" w:hAnsi="SimSun"/>
                <w:szCs w:val="21"/>
              </w:rPr>
              <w:t>疫情或者疫情防控措施导致人工、建材等成本大幅上涨，或者使承包方遭受人工费、设备租赁费等损失，继续履行合同对承包方明显不公平，承包方请求调整价款的，人民法院应当结合案件的实际情况，根据公平原则进行调整。</w:t>
            </w:r>
          </w:p>
          <w:p w:rsidR="00B316F0" w:rsidRPr="00B316F0" w:rsidRDefault="00B316F0" w:rsidP="00B316F0">
            <w:pPr>
              <w:adjustRightInd w:val="0"/>
              <w:snapToGrid w:val="0"/>
              <w:spacing w:line="360" w:lineRule="auto"/>
              <w:ind w:firstLine="432"/>
              <w:rPr>
                <w:rFonts w:ascii="SimSun" w:hAnsi="SimSun" w:hint="eastAsia"/>
                <w:szCs w:val="21"/>
              </w:rPr>
            </w:pPr>
          </w:p>
          <w:p w:rsidR="00B316F0" w:rsidRPr="00B316F0" w:rsidRDefault="00B316F0" w:rsidP="00B316F0">
            <w:pPr>
              <w:adjustRightInd w:val="0"/>
              <w:snapToGrid w:val="0"/>
              <w:spacing w:line="360" w:lineRule="auto"/>
              <w:rPr>
                <w:rFonts w:ascii="SimSun" w:eastAsia="SimSun" w:hAnsi="SimSun"/>
                <w:szCs w:val="21"/>
              </w:rPr>
            </w:pPr>
            <w:r w:rsidRPr="00B316F0">
              <w:rPr>
                <w:rFonts w:ascii="SimSun" w:eastAsia="SimSun" w:hAnsi="SimSun"/>
                <w:szCs w:val="21"/>
              </w:rPr>
              <w:lastRenderedPageBreak/>
              <w:t xml:space="preserve">    8.当事人订立的线下培训合同，受疫情或者疫情防控措施影响不能进行线下培训，能够通过线上培训、变更培训期限等方式实现合同目的，接受培训方请求解除的，人民法院不予支持；当事人请求通过线上培训、变更培训期限、调整培训费用等方式继续履行合同的，人民法院应当结合案件的实际情况，根据公平原则变更合同。</w:t>
            </w:r>
          </w:p>
          <w:p w:rsidR="00B316F0" w:rsidRDefault="00B316F0" w:rsidP="00B316F0">
            <w:pPr>
              <w:adjustRightInd w:val="0"/>
              <w:snapToGrid w:val="0"/>
              <w:spacing w:line="360" w:lineRule="auto"/>
              <w:ind w:firstLine="432"/>
              <w:rPr>
                <w:rFonts w:ascii="SimSun" w:hAnsi="SimSun" w:hint="eastAsia"/>
                <w:szCs w:val="21"/>
                <w:lang w:eastAsia="ko-KR"/>
              </w:rPr>
            </w:pPr>
            <w:r w:rsidRPr="00B316F0">
              <w:rPr>
                <w:rFonts w:ascii="SimSun" w:eastAsia="SimSun" w:hAnsi="SimSun"/>
                <w:szCs w:val="21"/>
              </w:rPr>
              <w:t>受疫情或者疫情防控措施影响不能进行线下培训，通过线上培训方式不能实现合同目的，或者案件实际情况表明不宜进行线上培训，接受培训方请求解除合同的，人民法院应予支持。具有时限性要求的培训合同，变更培训期限不能实现合同目的，接受培训方请求解除合同的，人民法院应予支持。培训合同解除后，已经预交的培训费，应当根据接受培训的课时等情况全部或者部分予以返还。</w:t>
            </w:r>
          </w:p>
          <w:p w:rsidR="00B316F0" w:rsidRPr="00B316F0" w:rsidRDefault="00B316F0" w:rsidP="00B316F0">
            <w:pPr>
              <w:adjustRightInd w:val="0"/>
              <w:snapToGrid w:val="0"/>
              <w:spacing w:line="360" w:lineRule="auto"/>
              <w:ind w:firstLine="432"/>
              <w:rPr>
                <w:rFonts w:ascii="SimSun" w:hAnsi="SimSun" w:hint="eastAsia"/>
                <w:szCs w:val="21"/>
                <w:lang w:eastAsia="ko-KR"/>
              </w:rPr>
            </w:pPr>
          </w:p>
          <w:p w:rsidR="00B316F0" w:rsidRPr="00B316F0" w:rsidRDefault="00B316F0" w:rsidP="00B316F0">
            <w:pPr>
              <w:adjustRightInd w:val="0"/>
              <w:snapToGrid w:val="0"/>
              <w:spacing w:line="360" w:lineRule="auto"/>
              <w:ind w:firstLine="420"/>
              <w:rPr>
                <w:rFonts w:ascii="SimSun" w:eastAsia="SimSun" w:hAnsi="SimSun"/>
                <w:szCs w:val="21"/>
              </w:rPr>
            </w:pPr>
            <w:r w:rsidRPr="00B316F0">
              <w:rPr>
                <w:rFonts w:ascii="SimSun" w:eastAsia="SimSun" w:hAnsi="SimSun"/>
                <w:szCs w:val="21"/>
              </w:rPr>
              <w:t>9.限制民事行为能力人未经其监护人同意，参与网络付费游戏或者网络直播平台“打赏”等方式支出与其年龄、智力不相适应的款项，监护人请求网络服务提供者返还该款项的，人民法院应予支持。</w:t>
            </w:r>
          </w:p>
          <w:p w:rsidR="00B316F0" w:rsidRPr="00B316F0" w:rsidRDefault="00B316F0" w:rsidP="00B316F0">
            <w:pPr>
              <w:adjustRightInd w:val="0"/>
              <w:snapToGrid w:val="0"/>
              <w:spacing w:line="360" w:lineRule="auto"/>
              <w:ind w:firstLine="420"/>
              <w:rPr>
                <w:rFonts w:ascii="SimSun" w:eastAsia="SimSun" w:hAnsi="SimSun"/>
                <w:szCs w:val="21"/>
              </w:rPr>
            </w:pPr>
          </w:p>
          <w:p w:rsidR="00B316F0" w:rsidRDefault="00B316F0" w:rsidP="00B316F0">
            <w:pPr>
              <w:adjustRightInd w:val="0"/>
              <w:snapToGrid w:val="0"/>
              <w:spacing w:line="360" w:lineRule="auto"/>
              <w:ind w:firstLine="420"/>
              <w:rPr>
                <w:rFonts w:ascii="SimSun" w:hAnsi="SimSun" w:hint="eastAsia"/>
                <w:szCs w:val="21"/>
              </w:rPr>
            </w:pPr>
            <w:r w:rsidRPr="00B316F0">
              <w:rPr>
                <w:rFonts w:ascii="SimSun" w:eastAsia="SimSun" w:hAnsi="SimSun"/>
                <w:szCs w:val="21"/>
              </w:rPr>
              <w:t>二、关于金融案件的审理</w:t>
            </w:r>
          </w:p>
          <w:p w:rsidR="00B316F0" w:rsidRPr="00B316F0" w:rsidRDefault="00B316F0" w:rsidP="00B316F0">
            <w:pPr>
              <w:adjustRightInd w:val="0"/>
              <w:snapToGrid w:val="0"/>
              <w:spacing w:line="360" w:lineRule="auto"/>
              <w:ind w:firstLine="420"/>
              <w:rPr>
                <w:rFonts w:ascii="SimSun" w:hAnsi="SimSun" w:hint="eastAsia"/>
                <w:szCs w:val="21"/>
              </w:rPr>
            </w:pPr>
          </w:p>
          <w:p w:rsidR="00B316F0" w:rsidRDefault="00B316F0" w:rsidP="00B316F0">
            <w:pPr>
              <w:adjustRightInd w:val="0"/>
              <w:snapToGrid w:val="0"/>
              <w:spacing w:line="360" w:lineRule="auto"/>
              <w:ind w:firstLine="432"/>
              <w:rPr>
                <w:rFonts w:ascii="SimSun" w:hAnsi="SimSun" w:hint="eastAsia"/>
                <w:szCs w:val="21"/>
              </w:rPr>
            </w:pPr>
            <w:r w:rsidRPr="00B316F0">
              <w:rPr>
                <w:rFonts w:ascii="SimSun" w:eastAsia="SimSun" w:hAnsi="SimSun"/>
                <w:szCs w:val="21"/>
              </w:rPr>
              <w:t>10.对于受疫情或者疫情防控措施影响较大的行业，以及具有发展前景但受</w:t>
            </w:r>
            <w:r w:rsidRPr="00B316F0">
              <w:rPr>
                <w:rFonts w:ascii="SimSun" w:eastAsia="SimSun" w:hAnsi="SimSun"/>
                <w:szCs w:val="21"/>
              </w:rPr>
              <w:lastRenderedPageBreak/>
              <w:t>疫情或者疫情防控措施影响暂遇困难的企业特别是中小微企业所涉金融借款纠纷，人民法院在审理中要充分考虑中国人民银行等五部门发布的《关于进一步强化金融支持防控新型冠状病毒感染肺炎疫情的通知》等系列金融支持政策：对金融机构违反金融支持政策提出的借款提前到期、单方解除合同等诉讼主张，人民法院不予支持；对金融机构收取的利息以及以咨询费、担保费等其他费用为名收取的变相利息，要严格依据国家再贷款再贴现等专项信贷优惠利率政策的规定，对超出部分不</w:t>
            </w:r>
            <w:r w:rsidRPr="00B316F0">
              <w:rPr>
                <w:rFonts w:ascii="SimSun" w:eastAsia="SimSun" w:hAnsi="SimSun" w:hint="eastAsia"/>
                <w:szCs w:val="21"/>
              </w:rPr>
              <w:t>予支持；对因感染新冠肺炎住院治疗或者隔离人员、疫情防控需要隔离观察人员、参加疫情防控工作人员以及受疫情或者疫情防控措施影响暂时失去收入来源的人员所涉住房按揭、信用卡等个人还贷纠纷，人民法院应当结合案件的实际情况，根据公平原则变更还款期限。</w:t>
            </w:r>
          </w:p>
          <w:p w:rsidR="00B316F0" w:rsidRPr="00B316F0" w:rsidRDefault="00B316F0" w:rsidP="00B316F0">
            <w:pPr>
              <w:adjustRightInd w:val="0"/>
              <w:snapToGrid w:val="0"/>
              <w:spacing w:line="360" w:lineRule="auto"/>
              <w:ind w:firstLine="432"/>
              <w:rPr>
                <w:rFonts w:ascii="SimSun" w:hAnsi="SimSun"/>
                <w:szCs w:val="21"/>
              </w:rPr>
            </w:pPr>
          </w:p>
          <w:p w:rsidR="00B316F0" w:rsidRDefault="00B316F0" w:rsidP="00B316F0">
            <w:pPr>
              <w:adjustRightInd w:val="0"/>
              <w:snapToGrid w:val="0"/>
              <w:spacing w:line="360" w:lineRule="auto"/>
              <w:ind w:firstLine="432"/>
              <w:rPr>
                <w:rFonts w:ascii="SimSun" w:hAnsi="SimSun" w:hint="eastAsia"/>
                <w:szCs w:val="21"/>
              </w:rPr>
            </w:pPr>
            <w:r w:rsidRPr="00B316F0">
              <w:rPr>
                <w:rFonts w:ascii="SimSun" w:eastAsia="SimSun" w:hAnsi="SimSun"/>
                <w:szCs w:val="21"/>
              </w:rPr>
              <w:t>11.防疫物资生产经营企业以其生产设备、原材料、半成品、产品等动产设定浮动抵押，抵押权人依照《中华人民共和国民事诉讼法》第一百九十六条的规定申请实现担保物权的，人民法院受理申请后，被申请人或者利害关系人能够证明实现抵押权将危及企业防疫物资生产经营的，可待疫情或者疫情防控措施影响因素消除后再行处理。</w:t>
            </w:r>
          </w:p>
          <w:p w:rsidR="00B316F0" w:rsidRDefault="00B316F0" w:rsidP="00B316F0">
            <w:pPr>
              <w:adjustRightInd w:val="0"/>
              <w:snapToGrid w:val="0"/>
              <w:spacing w:line="360" w:lineRule="auto"/>
              <w:ind w:firstLine="432"/>
              <w:rPr>
                <w:rFonts w:ascii="SimSun" w:hAnsi="SimSun" w:hint="eastAsia"/>
                <w:szCs w:val="21"/>
                <w:lang w:eastAsia="ko-KR"/>
              </w:rPr>
            </w:pPr>
          </w:p>
          <w:p w:rsidR="00B316F0" w:rsidRPr="00B316F0" w:rsidRDefault="00B316F0" w:rsidP="00B316F0">
            <w:pPr>
              <w:adjustRightInd w:val="0"/>
              <w:snapToGrid w:val="0"/>
              <w:spacing w:line="360" w:lineRule="auto"/>
              <w:ind w:firstLine="432"/>
              <w:rPr>
                <w:rFonts w:ascii="SimSun" w:hAnsi="SimSun" w:hint="eastAsia"/>
                <w:szCs w:val="21"/>
                <w:lang w:eastAsia="ko-KR"/>
              </w:rPr>
            </w:pPr>
          </w:p>
          <w:p w:rsidR="00B316F0" w:rsidRDefault="00B316F0" w:rsidP="00B316F0">
            <w:pPr>
              <w:adjustRightInd w:val="0"/>
              <w:snapToGrid w:val="0"/>
              <w:spacing w:line="360" w:lineRule="auto"/>
              <w:ind w:firstLine="432"/>
              <w:rPr>
                <w:rFonts w:ascii="SimSun" w:hAnsi="SimSun" w:hint="eastAsia"/>
                <w:szCs w:val="21"/>
                <w:lang w:eastAsia="ko-KR"/>
              </w:rPr>
            </w:pPr>
            <w:r w:rsidRPr="00B316F0">
              <w:rPr>
                <w:rFonts w:ascii="SimSun" w:eastAsia="SimSun" w:hAnsi="SimSun"/>
                <w:szCs w:val="21"/>
              </w:rPr>
              <w:lastRenderedPageBreak/>
              <w:t>12.对于因疫情防控期间证券市场价格波动引发的股票质押和融资融券纠纷，应当区分不同情形处理：对于债权人为证券公司的场内股票质押和融资融券纠纷，人民法院可以参照中国证监会发布的有关政策，引导证券公司按照政策与不同客户群体协商解决纠纷；协商不成的，对于客户要求证券公司就违规强行平仓导致损失扩大部分承担赔偿责任的诉讼请求，依法予以支持。对于债权人为其他金融机构的场外股票质押纠纷，人民法院应当充分考虑股票质权实现对上市公司正常经营的影响，加强政策引导和各方利益协调，努力降低对证券市场的影响。</w:t>
            </w:r>
          </w:p>
          <w:p w:rsidR="00B316F0" w:rsidRPr="00B316F0" w:rsidRDefault="00B316F0" w:rsidP="00B316F0">
            <w:pPr>
              <w:adjustRightInd w:val="0"/>
              <w:snapToGrid w:val="0"/>
              <w:spacing w:line="360" w:lineRule="auto"/>
              <w:ind w:firstLine="432"/>
              <w:rPr>
                <w:rFonts w:ascii="SimSun" w:hAnsi="SimSun" w:hint="eastAsia"/>
                <w:szCs w:val="21"/>
                <w:lang w:eastAsia="ko-KR"/>
              </w:rPr>
            </w:pPr>
          </w:p>
          <w:p w:rsidR="00B316F0" w:rsidRDefault="00B316F0" w:rsidP="00B316F0">
            <w:pPr>
              <w:adjustRightInd w:val="0"/>
              <w:snapToGrid w:val="0"/>
              <w:spacing w:line="360" w:lineRule="auto"/>
              <w:ind w:firstLine="432"/>
              <w:rPr>
                <w:rFonts w:ascii="SimSun" w:hAnsi="SimSun" w:hint="eastAsia"/>
                <w:szCs w:val="21"/>
              </w:rPr>
            </w:pPr>
            <w:r w:rsidRPr="00B316F0">
              <w:rPr>
                <w:rFonts w:ascii="SimSun" w:eastAsia="SimSun" w:hAnsi="SimSun"/>
                <w:szCs w:val="21"/>
              </w:rPr>
              <w:t>13.人民法院审理因上市公司虚假陈述侵权民事赔偿案件，在认定投资者损失数额时，应当根据《最高人民法院关于审理证券市场因虚假陈述引发的民事赔偿案件的若干规定》第十九条第四项的规定，区分疫情或者疫情防控措施影响因素和虚假陈述因素所导致的股价下跌损失，依法公平、合理确定损失赔偿范围。</w:t>
            </w:r>
          </w:p>
          <w:p w:rsidR="00B316F0" w:rsidRPr="00B316F0" w:rsidRDefault="00B316F0" w:rsidP="00B316F0">
            <w:pPr>
              <w:adjustRightInd w:val="0"/>
              <w:snapToGrid w:val="0"/>
              <w:spacing w:line="360" w:lineRule="auto"/>
              <w:ind w:firstLine="432"/>
              <w:rPr>
                <w:rFonts w:ascii="SimSun" w:hAnsi="SimSun" w:hint="eastAsia"/>
                <w:szCs w:val="21"/>
              </w:rPr>
            </w:pPr>
          </w:p>
          <w:p w:rsidR="00B316F0" w:rsidRPr="00B316F0" w:rsidRDefault="00B316F0" w:rsidP="00B316F0">
            <w:pPr>
              <w:adjustRightInd w:val="0"/>
              <w:snapToGrid w:val="0"/>
              <w:spacing w:line="360" w:lineRule="auto"/>
              <w:rPr>
                <w:rFonts w:ascii="SimSun" w:eastAsia="SimSun" w:hAnsi="SimSun"/>
                <w:szCs w:val="21"/>
              </w:rPr>
            </w:pPr>
            <w:r w:rsidRPr="00B316F0">
              <w:rPr>
                <w:rFonts w:ascii="SimSun" w:eastAsia="SimSun" w:hAnsi="SimSun"/>
                <w:szCs w:val="21"/>
              </w:rPr>
              <w:t xml:space="preserve">    14.对于批发零售、住宿餐饮、物流运输、文化旅游等受疫情或者疫情防控措施影响严重的公司或者其股东、实际控制人与投资方因履行“业绩对赌协议”引发的纠纷，人民法院应当充分考虑疫情或者疫情防控措施对目标公司业</w:t>
            </w:r>
            <w:r w:rsidRPr="00B316F0">
              <w:rPr>
                <w:rFonts w:ascii="SimSun" w:eastAsia="SimSun" w:hAnsi="SimSun"/>
                <w:szCs w:val="21"/>
              </w:rPr>
              <w:lastRenderedPageBreak/>
              <w:t>绩影响的实际情况，引导双方当事人协商变更或者解除合同。当事人协商不成，按约定的业绩标准或者业绩补偿数额继续履行对一方当事人明显不公平的，人民法院应当结合案件的实际情况，根据公平原则变更或者解除合同；解除合同的，应当依法合理分配因合同解除造成的损失。</w:t>
            </w:r>
          </w:p>
          <w:p w:rsidR="00B316F0" w:rsidRDefault="00B316F0" w:rsidP="00B316F0">
            <w:pPr>
              <w:adjustRightInd w:val="0"/>
              <w:snapToGrid w:val="0"/>
              <w:spacing w:line="360" w:lineRule="auto"/>
              <w:ind w:firstLine="432"/>
              <w:rPr>
                <w:rFonts w:ascii="SimSun" w:hAnsi="SimSun" w:hint="eastAsia"/>
                <w:szCs w:val="21"/>
              </w:rPr>
            </w:pPr>
            <w:r w:rsidRPr="00B316F0">
              <w:rPr>
                <w:rFonts w:ascii="SimSun" w:eastAsia="SimSun" w:hAnsi="SimSun"/>
                <w:szCs w:val="21"/>
              </w:rPr>
              <w:t>“业绩对赌协议”未明确约定公司中小股东与控股股东或者实际控制人就业绩补偿承担连带责任的，对投资方要求中小股东与公司、控制股东或实际控制人共同向其承担连带责任的诉讼请求，人民法院不予支持。</w:t>
            </w:r>
          </w:p>
          <w:p w:rsidR="00B316F0" w:rsidRPr="00B316F0" w:rsidRDefault="00B316F0" w:rsidP="00B316F0">
            <w:pPr>
              <w:adjustRightInd w:val="0"/>
              <w:snapToGrid w:val="0"/>
              <w:spacing w:line="360" w:lineRule="auto"/>
              <w:ind w:firstLine="432"/>
              <w:rPr>
                <w:rFonts w:ascii="SimSun" w:hAnsi="SimSun" w:hint="eastAsia"/>
                <w:szCs w:val="21"/>
              </w:rPr>
            </w:pPr>
          </w:p>
          <w:p w:rsidR="00B316F0" w:rsidRPr="00B316F0" w:rsidRDefault="00B316F0" w:rsidP="00B316F0">
            <w:pPr>
              <w:adjustRightInd w:val="0"/>
              <w:snapToGrid w:val="0"/>
              <w:spacing w:line="360" w:lineRule="auto"/>
              <w:ind w:firstLine="432"/>
              <w:rPr>
                <w:rFonts w:ascii="SimSun" w:hAnsi="SimSun" w:hint="eastAsia"/>
                <w:w w:val="98"/>
                <w:szCs w:val="21"/>
                <w:lang w:eastAsia="ko-KR"/>
              </w:rPr>
            </w:pPr>
            <w:r w:rsidRPr="00B316F0">
              <w:rPr>
                <w:rFonts w:ascii="SimSun" w:eastAsia="SimSun" w:hAnsi="SimSun"/>
                <w:szCs w:val="21"/>
              </w:rPr>
              <w:t>15.</w:t>
            </w:r>
            <w:r w:rsidRPr="00B316F0">
              <w:rPr>
                <w:rFonts w:ascii="SimSun" w:eastAsia="SimSun" w:hAnsi="SimSun"/>
                <w:w w:val="98"/>
                <w:szCs w:val="21"/>
              </w:rPr>
              <w:t>在审理与疫情或者疫情防控措施相关的医疗保险合同纠纷案件时，对于保险人提出的该疾病不属于商业医疗保险合同约定的重大疾病范围或者保险事故的抗辩，人民法院不予支持。感染新冠肺炎的被保险人因疫情或者疫情防控措施未在保险合同约定的医疗服务机构接受治疗发生的约定费用，被保险人、受益人依据保险合同的约定向保险人请求赔付的，人民法院应予支持。被保险人因其他疾病在非保险合同约定的医疗服务机构接受治疗发生的约定费用，确系疫情或者疫情防控措施等客观原因造成，被保险人、受益人请求赔付的，人民法院应予支持。被保险</w:t>
            </w:r>
            <w:r w:rsidRPr="00B316F0">
              <w:rPr>
                <w:rFonts w:ascii="SimSun" w:eastAsia="SimSun" w:hAnsi="SimSun" w:hint="eastAsia"/>
                <w:w w:val="98"/>
                <w:szCs w:val="21"/>
              </w:rPr>
              <w:t>人、受益人根据疫情防控期间保险公司赠与的医疗保险合同的约定请求赔付的，人民法院应予支持。</w:t>
            </w:r>
          </w:p>
          <w:p w:rsidR="00B316F0" w:rsidRPr="00B316F0" w:rsidRDefault="00B316F0" w:rsidP="00B316F0">
            <w:pPr>
              <w:adjustRightInd w:val="0"/>
              <w:snapToGrid w:val="0"/>
              <w:spacing w:line="360" w:lineRule="auto"/>
              <w:ind w:firstLine="432"/>
              <w:rPr>
                <w:rFonts w:ascii="SimSun" w:hAnsi="SimSun"/>
                <w:szCs w:val="21"/>
                <w:lang w:eastAsia="ko-KR"/>
              </w:rPr>
            </w:pPr>
          </w:p>
          <w:p w:rsidR="00B316F0" w:rsidRPr="00B316F0" w:rsidRDefault="00B316F0" w:rsidP="00B316F0">
            <w:pPr>
              <w:adjustRightInd w:val="0"/>
              <w:snapToGrid w:val="0"/>
              <w:spacing w:line="360" w:lineRule="auto"/>
              <w:ind w:firstLine="420"/>
              <w:rPr>
                <w:rFonts w:ascii="SimSun" w:eastAsia="SimSun" w:hAnsi="SimSun"/>
                <w:szCs w:val="21"/>
              </w:rPr>
            </w:pPr>
            <w:r w:rsidRPr="00B316F0">
              <w:rPr>
                <w:rFonts w:ascii="SimSun" w:eastAsia="SimSun" w:hAnsi="SimSun"/>
                <w:szCs w:val="21"/>
              </w:rPr>
              <w:t>16.在审理融资租赁公司与医疗服务机构之间开展的医疗设备融资租赁业务所引发的民事纠纷案件时，对于医疗服务机构以融资租赁公司未取得医疗器械销售行政许可为由主张融资租赁合同无效的抗辩，人民法院不予支持。</w:t>
            </w:r>
          </w:p>
          <w:p w:rsidR="00B316F0" w:rsidRPr="00B316F0" w:rsidRDefault="00B316F0" w:rsidP="00B316F0">
            <w:pPr>
              <w:adjustRightInd w:val="0"/>
              <w:snapToGrid w:val="0"/>
              <w:spacing w:line="360" w:lineRule="auto"/>
              <w:ind w:firstLine="420"/>
              <w:rPr>
                <w:rFonts w:ascii="SimSun" w:eastAsia="SimSun" w:hAnsi="SimSun"/>
                <w:szCs w:val="21"/>
              </w:rPr>
            </w:pPr>
          </w:p>
          <w:p w:rsidR="00B316F0" w:rsidRDefault="00B316F0" w:rsidP="00B316F0">
            <w:pPr>
              <w:adjustRightInd w:val="0"/>
              <w:snapToGrid w:val="0"/>
              <w:spacing w:line="360" w:lineRule="auto"/>
              <w:ind w:firstLine="420"/>
              <w:rPr>
                <w:rFonts w:ascii="SimSun" w:hAnsi="SimSun" w:hint="eastAsia"/>
                <w:szCs w:val="21"/>
              </w:rPr>
            </w:pPr>
            <w:r w:rsidRPr="00B316F0">
              <w:rPr>
                <w:rFonts w:ascii="SimSun" w:eastAsia="SimSun" w:hAnsi="SimSun"/>
                <w:szCs w:val="21"/>
              </w:rPr>
              <w:t>三、关于破产案件的审理</w:t>
            </w:r>
          </w:p>
          <w:p w:rsidR="00B316F0" w:rsidRPr="00B316F0" w:rsidRDefault="00B316F0" w:rsidP="00B316F0">
            <w:pPr>
              <w:adjustRightInd w:val="0"/>
              <w:snapToGrid w:val="0"/>
              <w:spacing w:line="360" w:lineRule="auto"/>
              <w:ind w:firstLine="420"/>
              <w:rPr>
                <w:rFonts w:ascii="SimSun" w:hAnsi="SimSun" w:hint="eastAsia"/>
                <w:szCs w:val="21"/>
              </w:rPr>
            </w:pPr>
          </w:p>
          <w:p w:rsidR="00B316F0" w:rsidRDefault="00B316F0" w:rsidP="00B316F0">
            <w:pPr>
              <w:adjustRightInd w:val="0"/>
              <w:snapToGrid w:val="0"/>
              <w:spacing w:line="360" w:lineRule="auto"/>
              <w:ind w:firstLine="432"/>
              <w:rPr>
                <w:rFonts w:ascii="SimSun" w:hAnsi="SimSun" w:hint="eastAsia"/>
                <w:szCs w:val="21"/>
              </w:rPr>
            </w:pPr>
            <w:r w:rsidRPr="00B316F0">
              <w:rPr>
                <w:rFonts w:ascii="SimSun" w:eastAsia="SimSun" w:hAnsi="SimSun"/>
                <w:szCs w:val="21"/>
              </w:rPr>
              <w:t>17.企业受疫情或者疫情防控措施影响不能清偿到期债务，债权人提出破产申请的，人民法院应当积极引导债务人与债权人进行协商，通过采取分期付款、延长债务履行期限、变更合同价款等方式消除破产申请原因，或者引导债务人通过庭外调解、庭外重组、预重整等方式化解债务危机，实现对企业尽早挽救。</w:t>
            </w:r>
          </w:p>
          <w:p w:rsidR="00B316F0" w:rsidRPr="00B316F0" w:rsidRDefault="00B316F0" w:rsidP="00B316F0">
            <w:pPr>
              <w:adjustRightInd w:val="0"/>
              <w:snapToGrid w:val="0"/>
              <w:spacing w:line="360" w:lineRule="auto"/>
              <w:ind w:firstLine="432"/>
              <w:rPr>
                <w:rFonts w:ascii="SimSun" w:hAnsi="SimSun" w:hint="eastAsia"/>
                <w:szCs w:val="21"/>
              </w:rPr>
            </w:pPr>
          </w:p>
          <w:p w:rsidR="00B316F0" w:rsidRDefault="00B316F0" w:rsidP="00B316F0">
            <w:pPr>
              <w:adjustRightInd w:val="0"/>
              <w:snapToGrid w:val="0"/>
              <w:spacing w:line="360" w:lineRule="auto"/>
              <w:ind w:firstLine="432"/>
              <w:rPr>
                <w:rFonts w:ascii="SimSun" w:hAnsi="SimSun" w:hint="eastAsia"/>
                <w:szCs w:val="21"/>
                <w:lang w:eastAsia="ko-KR"/>
              </w:rPr>
            </w:pPr>
            <w:r w:rsidRPr="00B316F0">
              <w:rPr>
                <w:rFonts w:ascii="SimSun" w:eastAsia="SimSun" w:hAnsi="SimSun"/>
                <w:szCs w:val="21"/>
              </w:rPr>
              <w:t>18.人民法院在审查企业是否符合破产受理条件时，要注意审查企业陷入困境是否因疫情或者疫情防控措施所致而进行区别对待。对于疫情爆发前经营状况良好，因疫情或者疫情防控措施影响而导致经营、资金周转困难无法清偿到期债务的企业，要结合企业持续经营能力、所在行业的发展前景等因素全面判定企业清偿能力，防止简单依据特定时期的企业资金流和资产负债情况，裁定原本具备生存能力的企业进入破产程序。对于疫情爆发前已经陷入困境，因</w:t>
            </w:r>
            <w:r w:rsidRPr="00B316F0">
              <w:rPr>
                <w:rFonts w:ascii="SimSun" w:eastAsia="SimSun" w:hAnsi="SimSun"/>
                <w:szCs w:val="21"/>
              </w:rPr>
              <w:lastRenderedPageBreak/>
              <w:t>疫情或者疫情防控措施导致生产经营进一步恶化，确已具备破产原因的企业，应当依法及时受理破产申请</w:t>
            </w:r>
            <w:r w:rsidRPr="00B316F0">
              <w:rPr>
                <w:rFonts w:ascii="SimSun" w:eastAsia="SimSun" w:hAnsi="SimSun" w:hint="eastAsia"/>
                <w:szCs w:val="21"/>
              </w:rPr>
              <w:t>，实现市场优胜劣汰和资源重新配置。</w:t>
            </w:r>
          </w:p>
          <w:p w:rsidR="00B316F0" w:rsidRPr="00B316F0" w:rsidRDefault="00B316F0" w:rsidP="00B316F0">
            <w:pPr>
              <w:adjustRightInd w:val="0"/>
              <w:snapToGrid w:val="0"/>
              <w:spacing w:line="360" w:lineRule="auto"/>
              <w:ind w:firstLine="432"/>
              <w:rPr>
                <w:rFonts w:ascii="SimSun" w:hAnsi="SimSun"/>
                <w:szCs w:val="21"/>
                <w:lang w:eastAsia="ko-KR"/>
              </w:rPr>
            </w:pPr>
          </w:p>
          <w:p w:rsidR="00B316F0" w:rsidRPr="00B316F0" w:rsidRDefault="00B316F0" w:rsidP="00B316F0">
            <w:pPr>
              <w:adjustRightInd w:val="0"/>
              <w:snapToGrid w:val="0"/>
              <w:spacing w:line="360" w:lineRule="auto"/>
              <w:rPr>
                <w:rFonts w:ascii="SimSun" w:eastAsia="SimSun" w:hAnsi="SimSun"/>
                <w:szCs w:val="21"/>
              </w:rPr>
            </w:pPr>
            <w:r w:rsidRPr="00B316F0">
              <w:rPr>
                <w:rFonts w:ascii="SimSun" w:eastAsia="SimSun" w:hAnsi="SimSun"/>
                <w:szCs w:val="21"/>
              </w:rPr>
              <w:t xml:space="preserve">    19.要进一步推进执行与破产程序的衔接。在执行程序中发现被执行人因疫情影响具备破产原因但具有挽救价值的，应当通过释明等方式引导债权人或者被执行人将案件转入破产审查，合理运用企业破产法规定的执行中止、保全解除、停息止付等制度，有效保全企业营运价值，为企业再生赢得空间。同时积极引导企业适用破产重整、和解程序，全面解决企业债务危机，公平有序清偿全体债权人，实现对困境企业的保护和拯救。</w:t>
            </w:r>
          </w:p>
          <w:p w:rsidR="00B316F0" w:rsidRDefault="00B316F0" w:rsidP="00B316F0">
            <w:pPr>
              <w:adjustRightInd w:val="0"/>
              <w:snapToGrid w:val="0"/>
              <w:spacing w:line="360" w:lineRule="auto"/>
              <w:ind w:firstLine="432"/>
              <w:rPr>
                <w:rFonts w:ascii="SimSun" w:hAnsi="SimSun" w:hint="eastAsia"/>
                <w:szCs w:val="21"/>
                <w:lang w:eastAsia="ko-KR"/>
              </w:rPr>
            </w:pPr>
            <w:r w:rsidRPr="00B316F0">
              <w:rPr>
                <w:rFonts w:ascii="SimSun" w:eastAsia="SimSun" w:hAnsi="SimSun"/>
                <w:szCs w:val="21"/>
              </w:rPr>
              <w:t>执行法院作出移送决定前已经启动的司法拍卖程序，在移送决定作出后可以继续进行。拍卖成交的，拍卖标的不再纳入破产程序中债务人财产范围，但是拍卖所得价款应当按照破产程序依法进行分配。执行程序中已经作出资产评估报告或者审计报告，且评估结论在有效期内或者审计结论满足破产案件需要的，可以在破产程序中继续使用。</w:t>
            </w:r>
          </w:p>
          <w:p w:rsidR="00B316F0" w:rsidRPr="00B316F0" w:rsidRDefault="00B316F0" w:rsidP="00B316F0">
            <w:pPr>
              <w:adjustRightInd w:val="0"/>
              <w:snapToGrid w:val="0"/>
              <w:spacing w:line="360" w:lineRule="auto"/>
              <w:ind w:firstLine="432"/>
              <w:rPr>
                <w:rFonts w:ascii="SimSun" w:hAnsi="SimSun" w:hint="eastAsia"/>
                <w:szCs w:val="21"/>
                <w:lang w:eastAsia="ko-KR"/>
              </w:rPr>
            </w:pPr>
          </w:p>
          <w:p w:rsidR="00B316F0" w:rsidRPr="00B316F0" w:rsidRDefault="00B316F0" w:rsidP="00B316F0">
            <w:pPr>
              <w:adjustRightInd w:val="0"/>
              <w:snapToGrid w:val="0"/>
              <w:spacing w:line="360" w:lineRule="auto"/>
              <w:rPr>
                <w:rFonts w:ascii="SimSun" w:eastAsia="SimSun" w:hAnsi="SimSun"/>
                <w:szCs w:val="21"/>
              </w:rPr>
            </w:pPr>
            <w:r w:rsidRPr="00B316F0">
              <w:rPr>
                <w:rFonts w:ascii="SimSun" w:eastAsia="SimSun" w:hAnsi="SimSun"/>
                <w:szCs w:val="21"/>
              </w:rPr>
              <w:t xml:space="preserve">    20.在破产重整程序中，对于因疫情或者疫情防控措施影响而无法招募投资人、开展尽职调查以及协商谈判等原因不能按期提出重整计划草案的，人民法院可以依债务人或者管理人的申请，根</w:t>
            </w:r>
            <w:r w:rsidRPr="00B316F0">
              <w:rPr>
                <w:rFonts w:ascii="SimSun" w:eastAsia="SimSun" w:hAnsi="SimSun"/>
                <w:szCs w:val="21"/>
              </w:rPr>
              <w:lastRenderedPageBreak/>
              <w:t>据疫情或者疫情防控措施对重整工作的实际影响程度，合理确定不应当计入企业破产法第七十九条规定期限的期间，但一般不得超过六个月。</w:t>
            </w:r>
          </w:p>
          <w:p w:rsidR="00B316F0" w:rsidRDefault="00B316F0" w:rsidP="00B316F0">
            <w:pPr>
              <w:adjustRightInd w:val="0"/>
              <w:snapToGrid w:val="0"/>
              <w:spacing w:line="360" w:lineRule="auto"/>
              <w:ind w:firstLine="432"/>
              <w:rPr>
                <w:rFonts w:ascii="SimSun" w:hAnsi="SimSun" w:hint="eastAsia"/>
                <w:szCs w:val="21"/>
                <w:lang w:eastAsia="ko-KR"/>
              </w:rPr>
            </w:pPr>
            <w:r w:rsidRPr="00B316F0">
              <w:rPr>
                <w:rFonts w:ascii="SimSun" w:eastAsia="SimSun" w:hAnsi="SimSun"/>
                <w:szCs w:val="21"/>
              </w:rPr>
              <w:t>对于重整计划或者和解协议已经进入执行阶段，但债务人因疫情或者疫情防控措施影响而难以执行的，人民法院要积极引导当事人充分协商予以变更。协商变更重整计划或者和解协议的，按照《全国法院破产审判工作会议纪要》第19条、第20条的规定进行表决并提交法院批准。但是，仅涉及执行期限变更的，人民法院可以依债务人或债权人的申请直接作出裁定，延长的期限一般不得超过六个月。</w:t>
            </w:r>
          </w:p>
          <w:p w:rsidR="00B316F0" w:rsidRPr="00B316F0" w:rsidRDefault="00B316F0" w:rsidP="00B316F0">
            <w:pPr>
              <w:adjustRightInd w:val="0"/>
              <w:snapToGrid w:val="0"/>
              <w:spacing w:line="360" w:lineRule="auto"/>
              <w:ind w:firstLine="432"/>
              <w:rPr>
                <w:rFonts w:ascii="SimSun" w:hAnsi="SimSun" w:hint="eastAsia"/>
                <w:szCs w:val="21"/>
                <w:lang w:eastAsia="ko-KR"/>
              </w:rPr>
            </w:pPr>
          </w:p>
          <w:p w:rsidR="00B316F0" w:rsidRDefault="00B316F0" w:rsidP="00B316F0">
            <w:pPr>
              <w:adjustRightInd w:val="0"/>
              <w:snapToGrid w:val="0"/>
              <w:spacing w:line="360" w:lineRule="auto"/>
              <w:ind w:firstLine="432"/>
              <w:rPr>
                <w:rFonts w:ascii="SimSun" w:hAnsi="SimSun" w:hint="eastAsia"/>
                <w:szCs w:val="21"/>
                <w:lang w:eastAsia="ko-KR"/>
              </w:rPr>
            </w:pPr>
            <w:r w:rsidRPr="00B316F0">
              <w:rPr>
                <w:rFonts w:ascii="SimSun" w:eastAsia="SimSun" w:hAnsi="SimSun"/>
                <w:szCs w:val="21"/>
              </w:rPr>
              <w:t>21.要切实保障债权人的实体权利和程序权利，减少疫情或者疫情防控措施对债权人权利行使造成的不利影响。受疫情或者疫情防控措施影响案件的债权申报期限，可以根据具体情况采取法定最长期限。债权人确因疫情或者疫情防控措施影响无法按时申报债权或者提供有关证据资料，应当在障碍消除后十日内补充申报，补充申报人可以不承担审查和确认补充申报债权的费用。因疫情或者疫情防控措施影响，确有必要延期组织听证、召开债权人会议的，应当依法办理有关延期手续，管理人应当提前十五日告知债权人等相关主体，并做好解释说明工作。</w:t>
            </w:r>
          </w:p>
          <w:p w:rsidR="00B316F0" w:rsidRPr="00B316F0" w:rsidRDefault="00B316F0" w:rsidP="00B316F0">
            <w:pPr>
              <w:adjustRightInd w:val="0"/>
              <w:snapToGrid w:val="0"/>
              <w:spacing w:line="360" w:lineRule="auto"/>
              <w:ind w:firstLine="432"/>
              <w:rPr>
                <w:rFonts w:ascii="SimSun" w:hAnsi="SimSun" w:hint="eastAsia"/>
                <w:szCs w:val="21"/>
                <w:lang w:eastAsia="ko-KR"/>
              </w:rPr>
            </w:pPr>
          </w:p>
          <w:p w:rsidR="00B316F0" w:rsidRPr="00B316F0" w:rsidRDefault="00B316F0" w:rsidP="00B316F0">
            <w:pPr>
              <w:adjustRightInd w:val="0"/>
              <w:snapToGrid w:val="0"/>
              <w:spacing w:line="360" w:lineRule="auto"/>
              <w:rPr>
                <w:rFonts w:ascii="SimSun" w:eastAsia="SimSun" w:hAnsi="SimSun"/>
                <w:szCs w:val="21"/>
              </w:rPr>
            </w:pPr>
            <w:r w:rsidRPr="00B316F0">
              <w:rPr>
                <w:rFonts w:ascii="SimSun" w:eastAsia="SimSun" w:hAnsi="SimSun"/>
                <w:szCs w:val="21"/>
              </w:rPr>
              <w:lastRenderedPageBreak/>
              <w:t xml:space="preserve">    22.要最大限度维护债务人的持续经营能力，充分发挥共益债务融资的制度功能，为持续经营提供资金支持。债务人企业具有继续经营的能力或者具备生产经营防疫物资条件的，人民法院应当积极引导和支持管理人或者债务人根据企业破产法第二十六条、第六十一条的规定继续债务人的营业，在保障债权人利益的基础上，选择适当的经营管理模式，充分运用府院协调机制，发掘、释放企业产能。</w:t>
            </w:r>
          </w:p>
          <w:p w:rsidR="00B316F0" w:rsidRDefault="00B316F0" w:rsidP="00B316F0">
            <w:pPr>
              <w:adjustRightInd w:val="0"/>
              <w:snapToGrid w:val="0"/>
              <w:spacing w:line="360" w:lineRule="auto"/>
              <w:ind w:firstLine="432"/>
              <w:rPr>
                <w:rFonts w:ascii="SimSun" w:hAnsi="SimSun" w:hint="eastAsia"/>
                <w:szCs w:val="21"/>
              </w:rPr>
            </w:pPr>
            <w:r w:rsidRPr="00B316F0">
              <w:rPr>
                <w:rFonts w:ascii="SimSun" w:eastAsia="SimSun" w:hAnsi="SimSun"/>
                <w:szCs w:val="21"/>
              </w:rPr>
              <w:t>坚持财产处置的价值最大化原则，积极引导管理人充分评估疫情或者疫情防控措施对资产处置价格的影响，准确把握处置时机和处置方式，避免因资产价值的不当贬损而影响债权人利益。</w:t>
            </w:r>
          </w:p>
          <w:p w:rsidR="00B316F0" w:rsidRPr="00B316F0" w:rsidRDefault="00B316F0" w:rsidP="00B316F0">
            <w:pPr>
              <w:adjustRightInd w:val="0"/>
              <w:snapToGrid w:val="0"/>
              <w:spacing w:line="360" w:lineRule="auto"/>
              <w:ind w:firstLine="432"/>
              <w:rPr>
                <w:rFonts w:ascii="SimSun" w:hAnsi="SimSun" w:hint="eastAsia"/>
                <w:szCs w:val="21"/>
              </w:rPr>
            </w:pPr>
          </w:p>
          <w:p w:rsidR="00DB5008" w:rsidRPr="00B316F0" w:rsidRDefault="00B316F0" w:rsidP="00B316F0">
            <w:pPr>
              <w:adjustRightInd w:val="0"/>
              <w:snapToGrid w:val="0"/>
              <w:spacing w:line="360" w:lineRule="auto"/>
              <w:rPr>
                <w:spacing w:val="15"/>
                <w:szCs w:val="21"/>
              </w:rPr>
            </w:pPr>
            <w:r w:rsidRPr="00B316F0">
              <w:rPr>
                <w:rFonts w:ascii="SimSun" w:eastAsia="SimSun" w:hAnsi="SimSun"/>
                <w:szCs w:val="21"/>
              </w:rPr>
              <w:t xml:space="preserve">    23.疫情防控期间，要根据《最高人民法院关于推进破产案件依法高效审理的意见》的要求，进一步推进信息化手段在破产公告通知、债权申报、债权人会议召开、债务人财产查询和处置、引进投资人等方面的深度应用，在加大信息公开和信息披露力度、依法保障债权人的知情权和参与权的基础上，助力疫情防控工作，进一步降低破产程序成本，提升破产程序效率。</w:t>
            </w: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3AE" w:rsidRDefault="006C73AE" w:rsidP="00C278F4">
      <w:r>
        <w:separator/>
      </w:r>
    </w:p>
  </w:endnote>
  <w:endnote w:type="continuationSeparator" w:id="0">
    <w:p w:rsidR="006C73AE" w:rsidRDefault="006C73AE"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3AE" w:rsidRDefault="006C73AE" w:rsidP="00C278F4">
      <w:r>
        <w:separator/>
      </w:r>
    </w:p>
  </w:footnote>
  <w:footnote w:type="continuationSeparator" w:id="0">
    <w:p w:rsidR="006C73AE" w:rsidRDefault="006C73AE"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6845A4"/>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8">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nsid w:val="4F0C4FA9"/>
    <w:multiLevelType w:val="hybridMultilevel"/>
    <w:tmpl w:val="24FE9E1A"/>
    <w:lvl w:ilvl="0" w:tplc="354066B2">
      <w:start w:val="1"/>
      <w:numFmt w:val="decimal"/>
      <w:lvlText w:val="(%1)"/>
      <w:lvlJc w:val="left"/>
      <w:pPr>
        <w:ind w:left="380" w:hanging="38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A121074"/>
    <w:multiLevelType w:val="hybridMultilevel"/>
    <w:tmpl w:val="E47E3BFE"/>
    <w:lvl w:ilvl="0" w:tplc="7F7AE3E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1"/>
  </w:num>
  <w:num w:numId="4">
    <w:abstractNumId w:val="12"/>
  </w:num>
  <w:num w:numId="5">
    <w:abstractNumId w:val="3"/>
  </w:num>
  <w:num w:numId="6">
    <w:abstractNumId w:val="5"/>
  </w:num>
  <w:num w:numId="7">
    <w:abstractNumId w:val="16"/>
  </w:num>
  <w:num w:numId="8">
    <w:abstractNumId w:val="2"/>
  </w:num>
  <w:num w:numId="9">
    <w:abstractNumId w:val="14"/>
  </w:num>
  <w:num w:numId="10">
    <w:abstractNumId w:val="6"/>
  </w:num>
  <w:num w:numId="11">
    <w:abstractNumId w:val="11"/>
  </w:num>
  <w:num w:numId="12">
    <w:abstractNumId w:val="8"/>
  </w:num>
  <w:num w:numId="13">
    <w:abstractNumId w:val="17"/>
  </w:num>
  <w:num w:numId="14">
    <w:abstractNumId w:val="13"/>
  </w:num>
  <w:num w:numId="15">
    <w:abstractNumId w:val="7"/>
  </w:num>
  <w:num w:numId="16">
    <w:abstractNumId w:val="0"/>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618A"/>
    <w:rsid w:val="003818EE"/>
    <w:rsid w:val="00387533"/>
    <w:rsid w:val="003A47B1"/>
    <w:rsid w:val="003C33E4"/>
    <w:rsid w:val="003C5455"/>
    <w:rsid w:val="003D3255"/>
    <w:rsid w:val="004029F2"/>
    <w:rsid w:val="0042048E"/>
    <w:rsid w:val="00432A54"/>
    <w:rsid w:val="00444F1B"/>
    <w:rsid w:val="00450E11"/>
    <w:rsid w:val="00470D1E"/>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C73AE"/>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2BD1"/>
    <w:rsid w:val="00874D2F"/>
    <w:rsid w:val="00882A4B"/>
    <w:rsid w:val="00895A68"/>
    <w:rsid w:val="00896D67"/>
    <w:rsid w:val="008D50EF"/>
    <w:rsid w:val="009053B4"/>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F07C7"/>
    <w:rsid w:val="00B02757"/>
    <w:rsid w:val="00B12443"/>
    <w:rsid w:val="00B1249E"/>
    <w:rsid w:val="00B17270"/>
    <w:rsid w:val="00B2417B"/>
    <w:rsid w:val="00B316F0"/>
    <w:rsid w:val="00B86A82"/>
    <w:rsid w:val="00B87E3D"/>
    <w:rsid w:val="00B96E54"/>
    <w:rsid w:val="00BB1357"/>
    <w:rsid w:val="00BB6FFC"/>
    <w:rsid w:val="00BC67B4"/>
    <w:rsid w:val="00BD2273"/>
    <w:rsid w:val="00BF31FA"/>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059C"/>
    <w:rsid w:val="00E9086C"/>
    <w:rsid w:val="00E9758D"/>
    <w:rsid w:val="00EE4CB9"/>
    <w:rsid w:val="00F01C22"/>
    <w:rsid w:val="00F078AB"/>
    <w:rsid w:val="00F261B7"/>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94112">
      <w:bodyDiv w:val="1"/>
      <w:marLeft w:val="0"/>
      <w:marRight w:val="0"/>
      <w:marTop w:val="0"/>
      <w:marBottom w:val="0"/>
      <w:divBdr>
        <w:top w:val="none" w:sz="0" w:space="0" w:color="auto"/>
        <w:left w:val="none" w:sz="0" w:space="0" w:color="auto"/>
        <w:bottom w:val="none" w:sz="0" w:space="0" w:color="auto"/>
        <w:right w:val="none" w:sz="0" w:space="0" w:color="auto"/>
      </w:divBdr>
    </w:div>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408AA-3C2E-49AF-9968-E03AA029F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12</Pages>
  <Words>2273</Words>
  <Characters>12959</Characters>
  <Application>Microsoft Office Word</Application>
  <DocSecurity>0</DocSecurity>
  <Lines>107</Lines>
  <Paragraphs>30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61</cp:revision>
  <dcterms:created xsi:type="dcterms:W3CDTF">2016-01-15T03:23:00Z</dcterms:created>
  <dcterms:modified xsi:type="dcterms:W3CDTF">2020-05-25T03:02:00Z</dcterms:modified>
</cp:coreProperties>
</file>