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C7870" w:rsidRPr="005D7B30" w:rsidRDefault="003C7870" w:rsidP="003C7870">
            <w:pPr>
              <w:wordWrap w:val="0"/>
              <w:autoSpaceDN w:val="0"/>
              <w:snapToGrid w:val="0"/>
              <w:spacing w:line="290" w:lineRule="atLeast"/>
              <w:jc w:val="left"/>
              <w:rPr>
                <w:rFonts w:ascii="한컴바탕" w:eastAsia="한컴바탕" w:hAnsi="한컴바탕" w:cs="한컴바탕"/>
                <w:b/>
                <w:sz w:val="26"/>
                <w:szCs w:val="26"/>
                <w:lang w:eastAsia="ko-KR"/>
              </w:rPr>
            </w:pPr>
            <w:r w:rsidRPr="005D7B30">
              <w:rPr>
                <w:rFonts w:ascii="한컴바탕" w:eastAsia="한컴바탕" w:hAnsi="한컴바탕" w:cs="한컴바탕" w:hint="eastAsia"/>
                <w:b/>
                <w:sz w:val="26"/>
                <w:szCs w:val="26"/>
                <w:lang w:eastAsia="ko-KR"/>
              </w:rPr>
              <w:t>전국인민대표대회</w:t>
            </w:r>
            <w:r w:rsidRPr="005D7B30">
              <w:rPr>
                <w:rFonts w:ascii="한컴바탕" w:eastAsia="한컴바탕" w:hAnsi="한컴바탕" w:cs="한컴바탕"/>
                <w:b/>
                <w:sz w:val="26"/>
                <w:szCs w:val="26"/>
                <w:lang w:eastAsia="ko-KR"/>
              </w:rPr>
              <w:t xml:space="preserve"> 상무위원회의 &lt;중화인민공화국 기업소득세법&gt; 개정에 관한 결정</w:t>
            </w: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r w:rsidRPr="003C7870">
              <w:rPr>
                <w:rFonts w:ascii="한컴바탕" w:eastAsia="한컴바탕" w:hAnsi="한컴바탕" w:cs="한컴바탕" w:hint="eastAsia"/>
                <w:spacing w:val="-6"/>
                <w:szCs w:val="21"/>
                <w:lang w:eastAsia="ko-KR"/>
              </w:rPr>
              <w:t>중화인민공화국</w:t>
            </w:r>
            <w:r w:rsidRPr="003C7870">
              <w:rPr>
                <w:rFonts w:ascii="한컴바탕" w:eastAsia="한컴바탕" w:hAnsi="한컴바탕" w:cs="한컴바탕"/>
                <w:spacing w:val="-6"/>
                <w:szCs w:val="21"/>
                <w:lang w:eastAsia="ko-KR"/>
              </w:rPr>
              <w:t xml:space="preserve"> 주석령 제64호</w:t>
            </w: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p>
          <w:p w:rsidR="003C7870" w:rsidRPr="005D7B3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r w:rsidRPr="005D7B30">
              <w:rPr>
                <w:rFonts w:ascii="한컴바탕" w:eastAsia="한컴바탕" w:hAnsi="한컴바탕" w:cs="한컴바탕"/>
                <w:spacing w:val="6"/>
                <w:szCs w:val="21"/>
                <w:lang w:eastAsia="ko-KR"/>
              </w:rPr>
              <w:t>&lt;전국인민대표대회 상무위원회의 &lt;중화인민공화국 기업소득세법&gt; 개정에 관한 결정&gt;이 2017년 2월 24일 중화인민공화국 제12기 전국인민대표대회 상무위원회 제26차 회의에서 통과되어 공표하는 바이며 공표일로부터 시행한다.</w:t>
            </w: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r w:rsidRPr="003C7870">
              <w:rPr>
                <w:rFonts w:ascii="한컴바탕" w:eastAsia="한컴바탕" w:hAnsi="한컴바탕" w:cs="한컴바탕" w:hint="eastAsia"/>
                <w:spacing w:val="-6"/>
                <w:szCs w:val="21"/>
                <w:lang w:eastAsia="ko-KR"/>
              </w:rPr>
              <w:t>중화인민공화국</w:t>
            </w:r>
            <w:r w:rsidRPr="003C7870">
              <w:rPr>
                <w:rFonts w:ascii="한컴바탕" w:eastAsia="한컴바탕" w:hAnsi="한컴바탕" w:cs="한컴바탕"/>
                <w:spacing w:val="-6"/>
                <w:szCs w:val="21"/>
                <w:lang w:eastAsia="ko-KR"/>
              </w:rPr>
              <w:t xml:space="preserve"> 주석  시진핑(</w:t>
            </w:r>
            <w:r w:rsidRPr="003C7870">
              <w:rPr>
                <w:rFonts w:ascii="한컴바탕" w:eastAsia="한컴바탕" w:hAnsi="한컴바탕" w:cs="한컴바탕" w:hint="eastAsia"/>
                <w:spacing w:val="-6"/>
                <w:szCs w:val="21"/>
                <w:lang w:eastAsia="ko-KR"/>
              </w:rPr>
              <w:t>習近平</w:t>
            </w:r>
            <w:r w:rsidRPr="003C7870">
              <w:rPr>
                <w:rFonts w:ascii="한컴바탕" w:eastAsia="한컴바탕" w:hAnsi="한컴바탕" w:cs="한컴바탕"/>
                <w:spacing w:val="-6"/>
                <w:szCs w:val="21"/>
                <w:lang w:eastAsia="ko-KR"/>
              </w:rPr>
              <w:t>)</w:t>
            </w: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r w:rsidRPr="003C7870">
              <w:rPr>
                <w:rFonts w:ascii="한컴바탕" w:eastAsia="한컴바탕" w:hAnsi="한컴바탕" w:cs="한컴바탕"/>
                <w:spacing w:val="-6"/>
                <w:szCs w:val="21"/>
                <w:lang w:eastAsia="ko-KR"/>
              </w:rPr>
              <w:t>2017년 2월 24일</w:t>
            </w: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r w:rsidRPr="003C7870">
              <w:rPr>
                <w:rFonts w:ascii="한컴바탕" w:eastAsia="한컴바탕" w:hAnsi="한컴바탕" w:cs="한컴바탕" w:hint="eastAsia"/>
                <w:spacing w:val="-6"/>
                <w:szCs w:val="21"/>
                <w:lang w:eastAsia="ko-KR"/>
              </w:rPr>
              <w:t>제</w:t>
            </w:r>
            <w:r w:rsidRPr="003C7870">
              <w:rPr>
                <w:rFonts w:ascii="한컴바탕" w:eastAsia="한컴바탕" w:hAnsi="한컴바탕" w:cs="한컴바탕"/>
                <w:spacing w:val="-6"/>
                <w:szCs w:val="21"/>
                <w:lang w:eastAsia="ko-KR"/>
              </w:rPr>
              <w:t>12기 전국인민대표대회 상무위원회 제26차 회의는 &lt;중화인민공화국 기업소득세법&gt;을 다음과 같이 개정하기로 결정하였다.</w:t>
            </w: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r w:rsidRPr="003C7870">
              <w:rPr>
                <w:rFonts w:ascii="한컴바탕" w:eastAsia="한컴바탕" w:hAnsi="한컴바탕" w:cs="한컴바탕" w:hint="eastAsia"/>
                <w:spacing w:val="-6"/>
                <w:szCs w:val="21"/>
                <w:lang w:eastAsia="ko-KR"/>
              </w:rPr>
              <w:t>제</w:t>
            </w:r>
            <w:r w:rsidRPr="003C7870">
              <w:rPr>
                <w:rFonts w:ascii="한컴바탕" w:eastAsia="한컴바탕" w:hAnsi="한컴바탕" w:cs="한컴바탕"/>
                <w:spacing w:val="-6"/>
                <w:szCs w:val="21"/>
                <w:lang w:eastAsia="ko-KR"/>
              </w:rPr>
              <w:t xml:space="preserve">9조를 '기업의 공익성 기부금 지출로서, 사업연도 이윤총액의 12% 범위 내의 금액은 과세대상소득에서 공제가 가능하며; 사업연도 이윤총액의 12%를 초과하는 부분은 다음 사업연도개시일부터 3년 이내에 종료하는 각 사업연도에 이월하여 그 이월된 각 사업연도의 과세대상소득에서 공제가 가능하다.'로 개정한다. </w:t>
            </w:r>
          </w:p>
          <w:p w:rsidR="003C7870"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r w:rsidRPr="003C7870">
              <w:rPr>
                <w:rFonts w:ascii="한컴바탕" w:eastAsia="한컴바탕" w:hAnsi="한컴바탕" w:cs="한컴바탕" w:hint="eastAsia"/>
                <w:spacing w:val="-6"/>
                <w:szCs w:val="21"/>
                <w:lang w:eastAsia="ko-KR"/>
              </w:rPr>
              <w:t>이</w:t>
            </w:r>
            <w:r w:rsidRPr="003C7870">
              <w:rPr>
                <w:rFonts w:ascii="한컴바탕" w:eastAsia="한컴바탕" w:hAnsi="한컴바탕" w:cs="한컴바탕"/>
                <w:spacing w:val="-6"/>
                <w:szCs w:val="21"/>
                <w:lang w:eastAsia="ko-KR"/>
              </w:rPr>
              <w:t xml:space="preserve"> 결정은 공표일로부터 시행한다.</w:t>
            </w:r>
          </w:p>
          <w:p w:rsidR="00F6633C" w:rsidRPr="003C7870" w:rsidRDefault="003C7870" w:rsidP="003C7870">
            <w:pPr>
              <w:wordWrap w:val="0"/>
              <w:autoSpaceDN w:val="0"/>
              <w:snapToGrid w:val="0"/>
              <w:spacing w:line="290" w:lineRule="atLeast"/>
              <w:jc w:val="left"/>
              <w:rPr>
                <w:rFonts w:ascii="한컴바탕" w:eastAsia="한컴바탕" w:hAnsi="한컴바탕" w:cs="한컴바탕"/>
                <w:spacing w:val="-6"/>
                <w:szCs w:val="21"/>
                <w:lang w:eastAsia="ko-KR"/>
              </w:rPr>
            </w:pPr>
            <w:r w:rsidRPr="003C7870">
              <w:rPr>
                <w:rFonts w:ascii="한컴바탕" w:eastAsia="한컴바탕" w:hAnsi="한컴바탕" w:cs="한컴바탕"/>
                <w:spacing w:val="-6"/>
                <w:szCs w:val="21"/>
                <w:lang w:eastAsia="ko-KR"/>
              </w:rPr>
              <w:t>&lt;중화인민공화국 기업소득세법&gt;은 이 결정에 근거하여 상응하게 수정한 후 다시 공표한다.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C7870" w:rsidRPr="005D7B30" w:rsidRDefault="003C7870" w:rsidP="003C7870">
            <w:pPr>
              <w:wordWrap w:val="0"/>
              <w:autoSpaceDE w:val="0"/>
              <w:autoSpaceDN w:val="0"/>
              <w:snapToGrid w:val="0"/>
              <w:spacing w:line="290" w:lineRule="atLeast"/>
              <w:rPr>
                <w:rFonts w:ascii="SimSun" w:eastAsia="SimSun" w:hAnsi="SimSun"/>
                <w:b/>
                <w:spacing w:val="-14"/>
                <w:sz w:val="26"/>
                <w:szCs w:val="26"/>
              </w:rPr>
            </w:pPr>
            <w:r w:rsidRPr="005D7B30">
              <w:rPr>
                <w:rFonts w:ascii="SimSun" w:eastAsia="SimSun" w:hAnsi="SimSun" w:hint="eastAsia"/>
                <w:b/>
                <w:spacing w:val="-14"/>
                <w:sz w:val="26"/>
                <w:szCs w:val="26"/>
              </w:rPr>
              <w:t>全国人民代表大会常务委员会关于修改《中华人民共和国企业所得税法》的决定</w:t>
            </w:r>
          </w:p>
          <w:p w:rsidR="003C7870" w:rsidRPr="003C7870" w:rsidRDefault="003C7870" w:rsidP="003C7870">
            <w:pPr>
              <w:wordWrap w:val="0"/>
              <w:autoSpaceDE w:val="0"/>
              <w:autoSpaceDN w:val="0"/>
              <w:snapToGrid w:val="0"/>
              <w:spacing w:line="290" w:lineRule="atLeast"/>
              <w:rPr>
                <w:rFonts w:ascii="SimSun" w:eastAsia="SimSun" w:hAnsi="SimSun"/>
                <w:szCs w:val="21"/>
              </w:rPr>
            </w:pPr>
            <w:r w:rsidRPr="003C7870">
              <w:rPr>
                <w:rFonts w:ascii="SimSun" w:eastAsia="SimSun" w:hAnsi="SimSun" w:hint="eastAsia"/>
                <w:szCs w:val="21"/>
              </w:rPr>
              <w:t>中华人民共和国主席令第六十四号</w:t>
            </w:r>
          </w:p>
          <w:p w:rsidR="003C7870" w:rsidRPr="003C7870" w:rsidRDefault="003C7870" w:rsidP="003C7870">
            <w:pPr>
              <w:wordWrap w:val="0"/>
              <w:autoSpaceDE w:val="0"/>
              <w:autoSpaceDN w:val="0"/>
              <w:snapToGrid w:val="0"/>
              <w:spacing w:line="290" w:lineRule="atLeast"/>
              <w:rPr>
                <w:rFonts w:ascii="SimSun" w:eastAsia="SimSun" w:hAnsi="SimSun"/>
                <w:szCs w:val="21"/>
              </w:rPr>
            </w:pPr>
          </w:p>
          <w:p w:rsidR="003C7870" w:rsidRPr="003C7870" w:rsidRDefault="003C7870" w:rsidP="003C7870">
            <w:pPr>
              <w:wordWrap w:val="0"/>
              <w:autoSpaceDE w:val="0"/>
              <w:autoSpaceDN w:val="0"/>
              <w:snapToGrid w:val="0"/>
              <w:spacing w:line="290" w:lineRule="atLeast"/>
              <w:rPr>
                <w:rFonts w:ascii="SimSun" w:eastAsia="SimSun" w:hAnsi="SimSun"/>
                <w:szCs w:val="21"/>
              </w:rPr>
            </w:pPr>
          </w:p>
          <w:p w:rsidR="003C7870" w:rsidRPr="003C7870" w:rsidRDefault="003C7870" w:rsidP="003C7870">
            <w:pPr>
              <w:wordWrap w:val="0"/>
              <w:autoSpaceDE w:val="0"/>
              <w:autoSpaceDN w:val="0"/>
              <w:snapToGrid w:val="0"/>
              <w:spacing w:line="290" w:lineRule="atLeast"/>
              <w:rPr>
                <w:rFonts w:ascii="SimSun" w:eastAsia="SimSun" w:hAnsi="SimSun"/>
                <w:szCs w:val="21"/>
              </w:rPr>
            </w:pPr>
            <w:r w:rsidRPr="003C7870">
              <w:rPr>
                <w:rFonts w:ascii="SimSun" w:eastAsia="SimSun" w:hAnsi="SimSun" w:hint="eastAsia"/>
                <w:szCs w:val="21"/>
              </w:rPr>
              <w:t>《全国人民代表大会常务委员会关于修改</w:t>
            </w:r>
            <w:r w:rsidRPr="003C7870">
              <w:rPr>
                <w:rFonts w:ascii="SimSun" w:eastAsia="SimSun" w:hAnsi="SimSun"/>
                <w:szCs w:val="21"/>
              </w:rPr>
              <w:t>&lt;</w:t>
            </w:r>
            <w:r w:rsidRPr="003C7870">
              <w:rPr>
                <w:rFonts w:ascii="SimSun" w:eastAsia="SimSun" w:hAnsi="SimSun" w:hint="eastAsia"/>
                <w:szCs w:val="21"/>
              </w:rPr>
              <w:t>中华人民共和国企业所得税法</w:t>
            </w:r>
            <w:r w:rsidRPr="003C7870">
              <w:rPr>
                <w:rFonts w:ascii="SimSun" w:eastAsia="SimSun" w:hAnsi="SimSun"/>
                <w:szCs w:val="21"/>
              </w:rPr>
              <w:t>&gt;</w:t>
            </w:r>
            <w:r w:rsidRPr="003C7870">
              <w:rPr>
                <w:rFonts w:ascii="SimSun" w:eastAsia="SimSun" w:hAnsi="SimSun" w:hint="eastAsia"/>
                <w:szCs w:val="21"/>
              </w:rPr>
              <w:t>的决定》已由中华人民共和国第十二届全国人民代表大会常务委员会第二十六次会议于</w:t>
            </w:r>
            <w:r w:rsidRPr="003C7870">
              <w:rPr>
                <w:rFonts w:ascii="SimSun" w:eastAsia="SimSun" w:hAnsi="SimSun"/>
                <w:szCs w:val="21"/>
              </w:rPr>
              <w:t>2017</w:t>
            </w:r>
            <w:r w:rsidRPr="003C7870">
              <w:rPr>
                <w:rFonts w:ascii="SimSun" w:eastAsia="SimSun" w:hAnsi="SimSun" w:hint="eastAsia"/>
                <w:szCs w:val="21"/>
              </w:rPr>
              <w:t>年</w:t>
            </w:r>
            <w:r w:rsidRPr="003C7870">
              <w:rPr>
                <w:rFonts w:ascii="SimSun" w:eastAsia="SimSun" w:hAnsi="SimSun"/>
                <w:szCs w:val="21"/>
              </w:rPr>
              <w:t>2</w:t>
            </w:r>
            <w:r w:rsidRPr="003C7870">
              <w:rPr>
                <w:rFonts w:ascii="SimSun" w:eastAsia="SimSun" w:hAnsi="SimSun" w:hint="eastAsia"/>
                <w:szCs w:val="21"/>
              </w:rPr>
              <w:t>月</w:t>
            </w:r>
            <w:r w:rsidRPr="003C7870">
              <w:rPr>
                <w:rFonts w:ascii="SimSun" w:eastAsia="SimSun" w:hAnsi="SimSun"/>
                <w:szCs w:val="21"/>
              </w:rPr>
              <w:t>24</w:t>
            </w:r>
            <w:r w:rsidRPr="003C7870">
              <w:rPr>
                <w:rFonts w:ascii="SimSun" w:eastAsia="SimSun" w:hAnsi="SimSun" w:hint="eastAsia"/>
                <w:szCs w:val="21"/>
              </w:rPr>
              <w:t>日通过，现予公布，自公布之日起施行。</w:t>
            </w:r>
          </w:p>
          <w:p w:rsidR="003C7870" w:rsidRPr="003C7870" w:rsidRDefault="003C7870" w:rsidP="003C7870">
            <w:pPr>
              <w:wordWrap w:val="0"/>
              <w:autoSpaceDE w:val="0"/>
              <w:autoSpaceDN w:val="0"/>
              <w:snapToGrid w:val="0"/>
              <w:spacing w:line="290" w:lineRule="atLeast"/>
              <w:rPr>
                <w:rFonts w:ascii="SimSun" w:eastAsia="SimSun" w:hAnsi="SimSun"/>
                <w:szCs w:val="21"/>
              </w:rPr>
            </w:pPr>
          </w:p>
          <w:p w:rsidR="003C7870" w:rsidRPr="003C7870" w:rsidRDefault="003C7870" w:rsidP="003C7870">
            <w:pPr>
              <w:wordWrap w:val="0"/>
              <w:autoSpaceDE w:val="0"/>
              <w:autoSpaceDN w:val="0"/>
              <w:snapToGrid w:val="0"/>
              <w:spacing w:line="290" w:lineRule="atLeast"/>
              <w:rPr>
                <w:rFonts w:ascii="SimSun" w:eastAsia="SimSun" w:hAnsi="SimSun"/>
                <w:szCs w:val="21"/>
              </w:rPr>
            </w:pPr>
            <w:r w:rsidRPr="003C7870">
              <w:rPr>
                <w:rFonts w:ascii="SimSun" w:eastAsia="SimSun" w:hAnsi="SimSun" w:hint="eastAsia"/>
                <w:szCs w:val="21"/>
              </w:rPr>
              <w:t>中华人民共和国主席</w:t>
            </w:r>
            <w:r w:rsidRPr="003C7870">
              <w:rPr>
                <w:rFonts w:ascii="SimSun" w:eastAsia="SimSun" w:hAnsi="SimSun"/>
                <w:szCs w:val="21"/>
              </w:rPr>
              <w:t xml:space="preserve"> </w:t>
            </w:r>
            <w:r w:rsidRPr="003C7870">
              <w:rPr>
                <w:rFonts w:ascii="SimSun" w:eastAsia="SimSun" w:hAnsi="SimSun" w:hint="eastAsia"/>
                <w:szCs w:val="21"/>
              </w:rPr>
              <w:t>习近平</w:t>
            </w:r>
          </w:p>
          <w:p w:rsidR="003C7870" w:rsidRPr="003C7870" w:rsidRDefault="003C7870" w:rsidP="003C7870">
            <w:pPr>
              <w:wordWrap w:val="0"/>
              <w:autoSpaceDE w:val="0"/>
              <w:autoSpaceDN w:val="0"/>
              <w:snapToGrid w:val="0"/>
              <w:spacing w:line="290" w:lineRule="atLeast"/>
              <w:rPr>
                <w:rFonts w:ascii="SimSun" w:eastAsia="SimSun" w:hAnsi="SimSun"/>
                <w:szCs w:val="21"/>
              </w:rPr>
            </w:pPr>
            <w:r w:rsidRPr="003C7870">
              <w:rPr>
                <w:rFonts w:ascii="SimSun" w:eastAsia="SimSun" w:hAnsi="SimSun"/>
                <w:szCs w:val="21"/>
              </w:rPr>
              <w:t>2017</w:t>
            </w:r>
            <w:r w:rsidRPr="003C7870">
              <w:rPr>
                <w:rFonts w:ascii="SimSun" w:eastAsia="SimSun" w:hAnsi="SimSun" w:hint="eastAsia"/>
                <w:szCs w:val="21"/>
              </w:rPr>
              <w:t>年</w:t>
            </w:r>
            <w:r w:rsidRPr="003C7870">
              <w:rPr>
                <w:rFonts w:ascii="SimSun" w:eastAsia="SimSun" w:hAnsi="SimSun"/>
                <w:szCs w:val="21"/>
              </w:rPr>
              <w:t>2</w:t>
            </w:r>
            <w:r w:rsidRPr="003C7870">
              <w:rPr>
                <w:rFonts w:ascii="SimSun" w:eastAsia="SimSun" w:hAnsi="SimSun" w:hint="eastAsia"/>
                <w:szCs w:val="21"/>
              </w:rPr>
              <w:t>月</w:t>
            </w:r>
            <w:r w:rsidRPr="003C7870">
              <w:rPr>
                <w:rFonts w:ascii="SimSun" w:eastAsia="SimSun" w:hAnsi="SimSun"/>
                <w:szCs w:val="21"/>
              </w:rPr>
              <w:t>24</w:t>
            </w:r>
            <w:r w:rsidRPr="003C7870">
              <w:rPr>
                <w:rFonts w:ascii="SimSun" w:eastAsia="SimSun" w:hAnsi="SimSun" w:hint="eastAsia"/>
                <w:szCs w:val="21"/>
              </w:rPr>
              <w:t>日</w:t>
            </w:r>
          </w:p>
          <w:p w:rsidR="003C7870" w:rsidRPr="003C7870" w:rsidRDefault="003C7870" w:rsidP="003C7870">
            <w:pPr>
              <w:wordWrap w:val="0"/>
              <w:autoSpaceDE w:val="0"/>
              <w:autoSpaceDN w:val="0"/>
              <w:snapToGrid w:val="0"/>
              <w:spacing w:line="290" w:lineRule="atLeast"/>
              <w:rPr>
                <w:rFonts w:ascii="SimSun" w:eastAsia="SimSun" w:hAnsi="SimSun"/>
                <w:szCs w:val="21"/>
              </w:rPr>
            </w:pPr>
          </w:p>
          <w:p w:rsidR="003C7870" w:rsidRPr="003C7870" w:rsidRDefault="003C7870" w:rsidP="003C7870">
            <w:pPr>
              <w:wordWrap w:val="0"/>
              <w:autoSpaceDE w:val="0"/>
              <w:autoSpaceDN w:val="0"/>
              <w:snapToGrid w:val="0"/>
              <w:spacing w:line="290" w:lineRule="atLeast"/>
              <w:rPr>
                <w:rFonts w:ascii="SimSun" w:eastAsia="SimSun" w:hAnsi="SimSun"/>
                <w:szCs w:val="21"/>
              </w:rPr>
            </w:pPr>
            <w:r w:rsidRPr="003C7870">
              <w:rPr>
                <w:rFonts w:ascii="SimSun" w:eastAsia="SimSun" w:hAnsi="SimSun" w:hint="eastAsia"/>
                <w:szCs w:val="21"/>
              </w:rPr>
              <w:t>第十二届全国人民代表大会常务委员会第二十六次会议决定对《中华人民共和国企业所得税法》作如下修改：</w:t>
            </w:r>
          </w:p>
          <w:p w:rsidR="003C7870" w:rsidRPr="005D7B30" w:rsidRDefault="003C7870" w:rsidP="003C7870">
            <w:pPr>
              <w:wordWrap w:val="0"/>
              <w:autoSpaceDE w:val="0"/>
              <w:autoSpaceDN w:val="0"/>
              <w:snapToGrid w:val="0"/>
              <w:spacing w:line="290" w:lineRule="atLeast"/>
              <w:rPr>
                <w:rFonts w:ascii="SimSun" w:eastAsia="SimSun" w:hAnsi="SimSun"/>
                <w:spacing w:val="20"/>
                <w:szCs w:val="21"/>
              </w:rPr>
            </w:pPr>
            <w:r w:rsidRPr="005D7B30">
              <w:rPr>
                <w:rFonts w:ascii="SimSun" w:eastAsia="SimSun" w:hAnsi="SimSun" w:hint="eastAsia"/>
                <w:spacing w:val="20"/>
                <w:szCs w:val="21"/>
              </w:rPr>
              <w:t>将第九条修改为：“企业发生的公益性捐赠支出，在年度利润总额</w:t>
            </w:r>
            <w:r w:rsidRPr="005D7B30">
              <w:rPr>
                <w:rFonts w:ascii="SimSun" w:eastAsia="SimSun" w:hAnsi="SimSun"/>
                <w:spacing w:val="20"/>
                <w:szCs w:val="21"/>
              </w:rPr>
              <w:t>12%</w:t>
            </w:r>
            <w:r w:rsidRPr="005D7B30">
              <w:rPr>
                <w:rFonts w:ascii="SimSun" w:eastAsia="SimSun" w:hAnsi="SimSun" w:hint="eastAsia"/>
                <w:spacing w:val="20"/>
                <w:szCs w:val="21"/>
              </w:rPr>
              <w:t>以内的部分，准予在计算应纳税所得额时扣除；超过年度利润总额</w:t>
            </w:r>
            <w:r w:rsidRPr="005D7B30">
              <w:rPr>
                <w:rFonts w:ascii="SimSun" w:eastAsia="SimSun" w:hAnsi="SimSun"/>
                <w:spacing w:val="20"/>
                <w:szCs w:val="21"/>
              </w:rPr>
              <w:t>12%</w:t>
            </w:r>
            <w:r w:rsidRPr="005D7B30">
              <w:rPr>
                <w:rFonts w:ascii="SimSun" w:eastAsia="SimSun" w:hAnsi="SimSun" w:hint="eastAsia"/>
                <w:spacing w:val="20"/>
                <w:szCs w:val="21"/>
              </w:rPr>
              <w:t>的部分，准予结转以后三年内在计算应纳税所得额时扣除。”</w:t>
            </w:r>
            <w:r w:rsidRPr="005D7B30">
              <w:rPr>
                <w:rFonts w:ascii="SimSun" w:eastAsia="SimSun" w:hAnsi="SimSun"/>
                <w:spacing w:val="20"/>
                <w:szCs w:val="21"/>
              </w:rPr>
              <w:t xml:space="preserve"> </w:t>
            </w:r>
          </w:p>
          <w:p w:rsidR="003C7870" w:rsidRPr="003C7870" w:rsidRDefault="003C7870" w:rsidP="003C7870">
            <w:pPr>
              <w:wordWrap w:val="0"/>
              <w:autoSpaceDE w:val="0"/>
              <w:autoSpaceDN w:val="0"/>
              <w:snapToGrid w:val="0"/>
              <w:spacing w:line="290" w:lineRule="atLeast"/>
              <w:rPr>
                <w:rFonts w:ascii="SimSun" w:eastAsia="SimSun" w:hAnsi="SimSun"/>
                <w:szCs w:val="21"/>
              </w:rPr>
            </w:pPr>
            <w:r w:rsidRPr="003C7870">
              <w:rPr>
                <w:rFonts w:ascii="SimSun" w:eastAsia="SimSun" w:hAnsi="SimSun" w:hint="eastAsia"/>
                <w:szCs w:val="21"/>
              </w:rPr>
              <w:t>本决定自公布之日起施行。</w:t>
            </w:r>
          </w:p>
          <w:p w:rsidR="00F6633C" w:rsidRPr="003C7870" w:rsidRDefault="003C7870" w:rsidP="003C7870">
            <w:pPr>
              <w:wordWrap w:val="0"/>
              <w:autoSpaceDE w:val="0"/>
              <w:autoSpaceDN w:val="0"/>
              <w:snapToGrid w:val="0"/>
              <w:spacing w:line="290" w:lineRule="atLeast"/>
              <w:rPr>
                <w:rFonts w:ascii="SimSun" w:eastAsia="SimSun" w:hAnsi="SimSun"/>
                <w:szCs w:val="21"/>
              </w:rPr>
            </w:pPr>
            <w:r w:rsidRPr="003C7870">
              <w:rPr>
                <w:rFonts w:ascii="SimSun" w:eastAsia="SimSun" w:hAnsi="SimSun" w:hint="eastAsia"/>
                <w:szCs w:val="21"/>
              </w:rPr>
              <w:t>《中华人民共和国企业所得税法》根据本决定作相应修改，重新公布。</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15E" w:rsidRDefault="003E115E" w:rsidP="00C278F4">
      <w:r>
        <w:separator/>
      </w:r>
    </w:p>
  </w:endnote>
  <w:endnote w:type="continuationSeparator" w:id="1">
    <w:p w:rsidR="003E115E" w:rsidRDefault="003E115E"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15E" w:rsidRDefault="003E115E" w:rsidP="00C278F4">
      <w:r>
        <w:separator/>
      </w:r>
    </w:p>
  </w:footnote>
  <w:footnote w:type="continuationSeparator" w:id="1">
    <w:p w:rsidR="003E115E" w:rsidRDefault="003E115E"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C7870"/>
    <w:rsid w:val="003D3255"/>
    <w:rsid w:val="003E115E"/>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D7B30"/>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7192C"/>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135</Words>
  <Characters>776</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2017-03-07T06:10:00Z</dcterms:modified>
</cp:coreProperties>
</file>