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4029F2" w:rsidRPr="004029F2" w:rsidRDefault="004029F2" w:rsidP="004029F2">
            <w:pPr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4029F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코로나-</w:t>
            </w:r>
            <w:r w:rsidRPr="004029F2"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  <w:t xml:space="preserve">19 </w:t>
            </w:r>
            <w:r w:rsidRPr="004029F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영향으로 인한 임시 수출입 화물 기한 연장에 관한 공고</w:t>
            </w:r>
          </w:p>
          <w:p w:rsidR="004029F2" w:rsidRPr="004029F2" w:rsidRDefault="004029F2" w:rsidP="004029F2">
            <w:pPr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Cs/>
                <w:szCs w:val="21"/>
                <w:lang w:eastAsia="ko-KR"/>
              </w:rPr>
            </w:pPr>
            <w:r w:rsidRPr="004029F2">
              <w:rPr>
                <w:rFonts w:ascii="한컴바탕" w:eastAsia="한컴바탕" w:hAnsi="한컴바탕" w:cs="한컴바탕" w:hint="eastAsia"/>
                <w:bCs/>
                <w:szCs w:val="21"/>
                <w:lang w:eastAsia="ko-KR"/>
              </w:rPr>
              <w:t xml:space="preserve">해관총서 공고 </w:t>
            </w:r>
            <w:r w:rsidRPr="004029F2">
              <w:rPr>
                <w:rFonts w:ascii="한컴바탕" w:eastAsia="한컴바탕" w:hAnsi="한컴바탕" w:cs="한컴바탕"/>
                <w:bCs/>
                <w:szCs w:val="21"/>
                <w:lang w:eastAsia="ko-KR"/>
              </w:rPr>
              <w:t>2020</w:t>
            </w:r>
            <w:r w:rsidRPr="004029F2">
              <w:rPr>
                <w:rFonts w:ascii="한컴바탕" w:eastAsia="한컴바탕" w:hAnsi="한컴바탕" w:cs="한컴바탕" w:hint="eastAsia"/>
                <w:bCs/>
                <w:szCs w:val="21"/>
                <w:lang w:eastAsia="ko-KR"/>
              </w:rPr>
              <w:t>년 제4</w:t>
            </w:r>
            <w:r w:rsidRPr="004029F2">
              <w:rPr>
                <w:rFonts w:ascii="한컴바탕" w:eastAsia="한컴바탕" w:hAnsi="한컴바탕" w:cs="한컴바탕"/>
                <w:bCs/>
                <w:szCs w:val="21"/>
                <w:lang w:eastAsia="ko-KR"/>
              </w:rPr>
              <w:t>0</w:t>
            </w:r>
            <w:r w:rsidRPr="004029F2">
              <w:rPr>
                <w:rFonts w:ascii="한컴바탕" w:eastAsia="한컴바탕" w:hAnsi="한컴바탕" w:cs="한컴바탕" w:hint="eastAsia"/>
                <w:bCs/>
                <w:szCs w:val="21"/>
                <w:lang w:eastAsia="ko-KR"/>
              </w:rPr>
              <w:t>호</w:t>
            </w: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한컴바탕" w:eastAsia="한컴바탕" w:hAnsi="한컴바탕" w:cs="한컴바탕"/>
                <w:b/>
                <w:bCs/>
                <w:szCs w:val="21"/>
                <w:lang w:eastAsia="ko-KR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한컴바탕" w:eastAsia="한컴바탕" w:hAnsi="한컴바탕" w:cs="한컴바탕"/>
                <w:b/>
                <w:bCs/>
                <w:szCs w:val="21"/>
                <w:lang w:eastAsia="ko-KR"/>
              </w:rPr>
            </w:pPr>
          </w:p>
          <w:p w:rsidR="004029F2" w:rsidRPr="004029F2" w:rsidRDefault="004029F2" w:rsidP="004029F2">
            <w:pPr>
              <w:wordWrap w:val="0"/>
              <w:topLinePunct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기업의 코로나-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19 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영향 대응을 지원하고 도와주기 위해 이미 3회 연기했고 코로나-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19 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영향으로 인해 기한 내에 다시 수출입을 하지 못한 임시 수출입 화물에 대해,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주관지역 세관은 임시 수출입화물 송수하인,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ATA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증서 소지자의 연기 신청서류에 의해 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6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개월 이내 기간의 연기수속을 처리할 수 있다.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임시 수출입 화물 송수하인,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ATA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증서 소지자는 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“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인터넷+세관</w:t>
            </w:r>
            <w:r w:rsidRPr="004029F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” </w:t>
            </w:r>
            <w:r w:rsidRPr="004029F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일체화 온라인 업무처리 플랫폼을 통해 연기 신청을 밟을 수 있다.</w:t>
            </w:r>
          </w:p>
          <w:p w:rsidR="004029F2" w:rsidRPr="004029F2" w:rsidRDefault="004029F2" w:rsidP="004029F2">
            <w:pPr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029F2" w:rsidRDefault="004029F2" w:rsidP="004029F2">
            <w:pPr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통고한다.</w:t>
            </w:r>
            <w:r w:rsidRPr="004029F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4029F2" w:rsidRDefault="004029F2" w:rsidP="004029F2">
            <w:pPr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DB5008" w:rsidRPr="00B2417B" w:rsidRDefault="004029F2" w:rsidP="004029F2">
            <w:pPr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szCs w:val="21"/>
                <w:lang w:val="en" w:eastAsia="ko-KR"/>
              </w:rPr>
            </w:pP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4029F2">
              <w:rPr>
                <w:rFonts w:ascii="한컴바탕" w:eastAsia="한컴바탕" w:hAnsi="한컴바탕" w:cs="한컴바탕"/>
                <w:szCs w:val="21"/>
                <w:lang w:eastAsia="ko-KR"/>
              </w:rPr>
              <w:t>020</w:t>
            </w: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4029F2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4029F2">
              <w:rPr>
                <w:rFonts w:ascii="한컴바탕" w:eastAsia="한컴바탕" w:hAnsi="한컴바탕" w:cs="한컴바탕"/>
                <w:szCs w:val="21"/>
                <w:lang w:eastAsia="ko-KR"/>
              </w:rPr>
              <w:t>13</w:t>
            </w:r>
            <w:r w:rsidRPr="004029F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725B68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4029F2" w:rsidRDefault="004029F2" w:rsidP="004029F2">
            <w:pPr>
              <w:snapToGrid w:val="0"/>
              <w:spacing w:line="30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</w:rPr>
            </w:pPr>
            <w:r w:rsidRPr="004029F2">
              <w:rPr>
                <w:rFonts w:ascii="SimSun" w:eastAsia="SimSun" w:hAnsi="SimSun"/>
                <w:b/>
                <w:bCs/>
                <w:sz w:val="26"/>
                <w:szCs w:val="26"/>
              </w:rPr>
              <w:t>关于延长受疫情影响的暂时</w:t>
            </w:r>
          </w:p>
          <w:p w:rsidR="004029F2" w:rsidRPr="004029F2" w:rsidRDefault="004029F2" w:rsidP="004029F2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4029F2">
              <w:rPr>
                <w:rFonts w:ascii="SimSun" w:eastAsia="SimSun" w:hAnsi="SimSun"/>
                <w:b/>
                <w:bCs/>
                <w:sz w:val="26"/>
                <w:szCs w:val="26"/>
              </w:rPr>
              <w:t>进出境货物期限的公告</w:t>
            </w:r>
          </w:p>
          <w:p w:rsidR="004029F2" w:rsidRPr="004029F2" w:rsidRDefault="004029F2" w:rsidP="004029F2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4029F2">
              <w:rPr>
                <w:rFonts w:ascii="SimSun" w:eastAsia="SimSun" w:hAnsi="SimSun" w:hint="eastAsia"/>
                <w:szCs w:val="21"/>
              </w:rPr>
              <w:t>海关总署公告</w:t>
            </w:r>
            <w:r w:rsidRPr="004029F2">
              <w:rPr>
                <w:rFonts w:ascii="SimSun" w:eastAsia="SimSun" w:hAnsi="SimSun"/>
                <w:szCs w:val="21"/>
              </w:rPr>
              <w:t>2020年第40号</w:t>
            </w: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4029F2">
              <w:rPr>
                <w:rFonts w:ascii="SimSun" w:eastAsia="SimSun" w:hAnsi="SimSun" w:hint="eastAsia"/>
                <w:szCs w:val="21"/>
              </w:rPr>
              <w:t xml:space="preserve">　　为支持帮助企业应对新冠肺炎疫情影响，对已办理过</w:t>
            </w:r>
            <w:r w:rsidRPr="004029F2">
              <w:rPr>
                <w:rFonts w:ascii="SimSun" w:eastAsia="SimSun" w:hAnsi="SimSun"/>
                <w:szCs w:val="21"/>
              </w:rPr>
              <w:t>3次延期、受疫情影响无法按期复运进出境的暂时进出境货物，主管地海关可凭暂时进出境货物收发货人、ATA单证册持证人的延期办理材料，办理不超过6个月的延期手续。暂时进出境货物收发货人、ATA单证册持证人可通过“互联网+海关”一体化网上办事平台办理延期。</w:t>
            </w: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4029F2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4029F2" w:rsidRPr="004029F2" w:rsidRDefault="004029F2" w:rsidP="004029F2">
            <w:pPr>
              <w:snapToGrid w:val="0"/>
              <w:spacing w:line="360" w:lineRule="auto"/>
              <w:rPr>
                <w:rFonts w:ascii="SimSun" w:hAnsi="SimSun"/>
                <w:szCs w:val="21"/>
                <w:lang w:eastAsia="ko-KR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</w:t>
            </w:r>
          </w:p>
          <w:p w:rsidR="004029F2" w:rsidRPr="004029F2" w:rsidRDefault="004029F2" w:rsidP="004029F2">
            <w:pPr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4029F2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DB5008" w:rsidRPr="00D140F5" w:rsidRDefault="004029F2" w:rsidP="004029F2">
            <w:pPr>
              <w:snapToGrid w:val="0"/>
              <w:spacing w:line="360" w:lineRule="auto"/>
              <w:jc w:val="right"/>
              <w:rPr>
                <w:color w:val="333333"/>
                <w:spacing w:val="15"/>
                <w:szCs w:val="21"/>
              </w:rPr>
            </w:pPr>
            <w:r w:rsidRPr="004029F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4029F2">
              <w:rPr>
                <w:rFonts w:ascii="SimSun" w:eastAsia="SimSun" w:hAnsi="SimSun"/>
                <w:szCs w:val="21"/>
              </w:rPr>
              <w:t>2020年3月13日</w:t>
            </w:r>
          </w:p>
        </w:tc>
      </w:tr>
    </w:tbl>
    <w:p w:rsidR="00100135" w:rsidRPr="009A478E" w:rsidRDefault="00100135" w:rsidP="00B2417B">
      <w:pPr>
        <w:jc w:val="left"/>
      </w:pPr>
    </w:p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BA" w:rsidRDefault="004A53BA" w:rsidP="00C278F4">
      <w:r>
        <w:separator/>
      </w:r>
    </w:p>
  </w:endnote>
  <w:endnote w:type="continuationSeparator" w:id="0">
    <w:p w:rsidR="004A53BA" w:rsidRDefault="004A53BA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BA" w:rsidRDefault="004A53BA" w:rsidP="00C278F4">
      <w:r>
        <w:separator/>
      </w:r>
    </w:p>
  </w:footnote>
  <w:footnote w:type="continuationSeparator" w:id="0">
    <w:p w:rsidR="004A53BA" w:rsidRDefault="004A53BA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D2BE-7581-4075-9372-D8A983E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58</cp:revision>
  <dcterms:created xsi:type="dcterms:W3CDTF">2016-01-15T03:23:00Z</dcterms:created>
  <dcterms:modified xsi:type="dcterms:W3CDTF">2020-04-01T02:25:00Z</dcterms:modified>
</cp:coreProperties>
</file>