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87821" w:rsidRPr="00587821" w:rsidRDefault="00587821" w:rsidP="00587821">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587821">
              <w:rPr>
                <w:rFonts w:ascii="한컴바탕" w:eastAsia="한컴바탕" w:hAnsi="한컴바탕" w:cs="한컴바탕" w:hint="eastAsia"/>
                <w:b/>
                <w:sz w:val="26"/>
                <w:szCs w:val="26"/>
                <w:lang w:eastAsia="ko-KR"/>
              </w:rPr>
              <w:t>중</w:t>
            </w:r>
            <w:r w:rsidRPr="00587821">
              <w:rPr>
                <w:rFonts w:ascii="한컴바탕" w:eastAsia="한컴바탕" w:hAnsi="한컴바탕" w:cs="한컴바탕" w:hint="eastAsia"/>
                <w:b/>
                <w:sz w:val="26"/>
                <w:szCs w:val="26"/>
                <w:lang w:eastAsia="ko-KR"/>
              </w:rPr>
              <w:t>화인민공화국</w:t>
            </w:r>
            <w:r w:rsidRPr="00587821">
              <w:rPr>
                <w:rFonts w:ascii="한컴바탕" w:eastAsia="한컴바탕" w:hAnsi="한컴바탕" w:cs="한컴바탕" w:hint="eastAsia"/>
                <w:b/>
                <w:sz w:val="26"/>
                <w:szCs w:val="26"/>
                <w:lang w:eastAsia="ko-KR"/>
              </w:rPr>
              <w:t xml:space="preserve"> </w:t>
            </w:r>
            <w:r w:rsidRPr="00587821">
              <w:rPr>
                <w:rFonts w:ascii="한컴바탕" w:eastAsia="한컴바탕" w:hAnsi="한컴바탕" w:cs="한컴바탕" w:hint="eastAsia"/>
                <w:b/>
                <w:sz w:val="26"/>
                <w:szCs w:val="26"/>
                <w:lang w:eastAsia="ko-KR"/>
              </w:rPr>
              <w:t>환경보호세법</w:t>
            </w:r>
            <w:r w:rsidRPr="00587821">
              <w:rPr>
                <w:rFonts w:ascii="한컴바탕" w:eastAsia="한컴바탕" w:hAnsi="한컴바탕" w:cs="한컴바탕"/>
                <w:b/>
                <w:sz w:val="26"/>
                <w:szCs w:val="26"/>
                <w:lang w:eastAsia="ko-KR"/>
              </w:rPr>
              <w:t xml:space="preserve"> 실시조례</w:t>
            </w:r>
          </w:p>
          <w:bookmarkEnd w:id="0"/>
          <w:p w:rsidR="00587821" w:rsidRPr="00587821" w:rsidRDefault="00587821" w:rsidP="00587821">
            <w:pPr>
              <w:wordWrap w:val="0"/>
              <w:autoSpaceDN w:val="0"/>
              <w:snapToGrid w:val="0"/>
              <w:spacing w:line="290" w:lineRule="atLeast"/>
              <w:jc w:val="center"/>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국무원령</w:t>
            </w:r>
            <w:r w:rsidRPr="00587821">
              <w:rPr>
                <w:rFonts w:ascii="한컴바탕" w:eastAsia="한컴바탕" w:hAnsi="한컴바탕" w:cs="한컴바탕"/>
                <w:spacing w:val="-6"/>
                <w:szCs w:val="21"/>
                <w:lang w:eastAsia="ko-KR"/>
              </w:rPr>
              <w:t xml:space="preserve"> 제693호</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다음과</w:t>
            </w:r>
            <w:r w:rsidRPr="00587821">
              <w:rPr>
                <w:rFonts w:ascii="한컴바탕" w:eastAsia="한컴바탕" w:hAnsi="한컴바탕" w:cs="한컴바탕"/>
                <w:spacing w:val="-6"/>
                <w:szCs w:val="21"/>
                <w:lang w:eastAsia="ko-KR"/>
              </w:rPr>
              <w:t xml:space="preserve"> 같이 &lt;중화인민공화국 환경보호세법 실시조례&gt;를 공포하는 바이며 2018년 1월 1일부터 시행한다.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righ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총리</w:t>
            </w:r>
            <w:r>
              <w:rPr>
                <w:rFonts w:ascii="한컴바탕" w:eastAsia="한컴바탕" w:hAnsi="한컴바탕" w:cs="한컴바탕"/>
                <w:spacing w:val="-6"/>
                <w:szCs w:val="21"/>
                <w:lang w:eastAsia="ko-KR"/>
              </w:rPr>
              <w:t xml:space="preserve"> </w:t>
            </w:r>
            <w:proofErr w:type="spellStart"/>
            <w:r w:rsidRPr="00587821">
              <w:rPr>
                <w:rFonts w:ascii="한컴바탕" w:eastAsia="한컴바탕" w:hAnsi="한컴바탕" w:cs="한컴바탕"/>
                <w:spacing w:val="-6"/>
                <w:szCs w:val="21"/>
                <w:lang w:eastAsia="ko-KR"/>
              </w:rPr>
              <w:t>리커챵</w:t>
            </w:r>
            <w:proofErr w:type="spellEnd"/>
            <w:r w:rsidRPr="00587821">
              <w:rPr>
                <w:rFonts w:ascii="한컴바탕" w:eastAsia="한컴바탕" w:hAnsi="한컴바탕" w:cs="한컴바탕"/>
                <w:spacing w:val="-6"/>
                <w:szCs w:val="21"/>
                <w:lang w:eastAsia="ko-KR"/>
              </w:rPr>
              <w:t>(</w:t>
            </w:r>
            <w:proofErr w:type="spellStart"/>
            <w:r w:rsidRPr="00587821">
              <w:rPr>
                <w:rFonts w:ascii="한컴바탕" w:eastAsia="한컴바탕" w:hAnsi="한컴바탕" w:cs="한컴바탕" w:hint="eastAsia"/>
                <w:spacing w:val="-6"/>
                <w:szCs w:val="21"/>
                <w:lang w:eastAsia="ko-KR"/>
              </w:rPr>
              <w:t>李克强</w:t>
            </w:r>
            <w:proofErr w:type="spellEnd"/>
            <w:r w:rsidRPr="00587821">
              <w:rPr>
                <w:rFonts w:ascii="한컴바탕" w:eastAsia="한컴바탕" w:hAnsi="한컴바탕" w:cs="한컴바탕"/>
                <w:spacing w:val="-6"/>
                <w:szCs w:val="21"/>
                <w:lang w:eastAsia="ko-KR"/>
              </w:rPr>
              <w:t>)</w:t>
            </w:r>
          </w:p>
          <w:p w:rsidR="00587821" w:rsidRPr="00587821" w:rsidRDefault="00587821" w:rsidP="00587821">
            <w:pPr>
              <w:wordWrap w:val="0"/>
              <w:autoSpaceDN w:val="0"/>
              <w:snapToGrid w:val="0"/>
              <w:spacing w:line="290" w:lineRule="atLeast"/>
              <w:jc w:val="righ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2017년 12월 25일</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center"/>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1장 총칙</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1조</w:t>
            </w:r>
            <w:r w:rsidRPr="00587821">
              <w:rPr>
                <w:rFonts w:ascii="한컴바탕" w:eastAsia="한컴바탕" w:hAnsi="한컴바탕" w:cs="한컴바탕"/>
                <w:spacing w:val="-6"/>
                <w:szCs w:val="21"/>
                <w:lang w:eastAsia="ko-KR"/>
              </w:rPr>
              <w:tab/>
              <w:t>&lt;중화인민공화국 환경보호세법&gt;(이하 '환경보호세법'</w:t>
            </w:r>
            <w:proofErr w:type="spellStart"/>
            <w:r w:rsidRPr="00587821">
              <w:rPr>
                <w:rFonts w:ascii="한컴바탕" w:eastAsia="한컴바탕" w:hAnsi="한컴바탕" w:cs="한컴바탕"/>
                <w:spacing w:val="-6"/>
                <w:szCs w:val="21"/>
                <w:lang w:eastAsia="ko-KR"/>
              </w:rPr>
              <w:t>으로</w:t>
            </w:r>
            <w:proofErr w:type="spellEnd"/>
            <w:r w:rsidRPr="00587821">
              <w:rPr>
                <w:rFonts w:ascii="한컴바탕" w:eastAsia="한컴바탕" w:hAnsi="한컴바탕" w:cs="한컴바탕"/>
                <w:spacing w:val="-6"/>
                <w:szCs w:val="21"/>
                <w:lang w:eastAsia="ko-KR"/>
              </w:rPr>
              <w:t xml:space="preserve"> 약칭)에 근거하여 이 조례를 제정한다.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2조</w:t>
            </w:r>
            <w:r w:rsidRPr="00587821">
              <w:rPr>
                <w:rFonts w:ascii="한컴바탕" w:eastAsia="한컴바탕" w:hAnsi="한컴바탕" w:cs="한컴바탕"/>
                <w:spacing w:val="-6"/>
                <w:szCs w:val="21"/>
                <w:lang w:eastAsia="ko-KR"/>
              </w:rPr>
              <w:tab/>
              <w:t xml:space="preserve">환경보호세법 별첨 &lt;환경보호세 </w:t>
            </w:r>
            <w:proofErr w:type="spellStart"/>
            <w:r w:rsidRPr="00587821">
              <w:rPr>
                <w:rFonts w:ascii="한컴바탕" w:eastAsia="한컴바탕" w:hAnsi="한컴바탕" w:cs="한컴바탕"/>
                <w:spacing w:val="-6"/>
                <w:szCs w:val="21"/>
                <w:lang w:eastAsia="ko-KR"/>
              </w:rPr>
              <w:t>세목세액표</w:t>
            </w:r>
            <w:proofErr w:type="spellEnd"/>
            <w:r w:rsidRPr="00587821">
              <w:rPr>
                <w:rFonts w:ascii="한컴바탕" w:eastAsia="한컴바탕" w:hAnsi="한컴바탕" w:cs="한컴바탕"/>
                <w:spacing w:val="-6"/>
                <w:szCs w:val="21"/>
                <w:lang w:eastAsia="ko-KR"/>
              </w:rPr>
              <w:t>&gt;에서 언급한 기타 고체폐기물의 구체적인 범위는 환경보호세법 제6조 제2항에 규정한 절차에 따라 확정한다.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3조</w:t>
            </w:r>
            <w:r w:rsidRPr="00587821">
              <w:rPr>
                <w:rFonts w:ascii="한컴바탕" w:eastAsia="한컴바탕" w:hAnsi="한컴바탕" w:cs="한컴바탕"/>
                <w:spacing w:val="-6"/>
                <w:szCs w:val="21"/>
                <w:lang w:eastAsia="ko-KR"/>
              </w:rPr>
              <w:tab/>
            </w:r>
            <w:r w:rsidRPr="00587821">
              <w:rPr>
                <w:rFonts w:ascii="한컴바탕" w:eastAsia="한컴바탕" w:hAnsi="한컴바탕" w:cs="한컴바탕"/>
                <w:szCs w:val="21"/>
                <w:lang w:eastAsia="ko-KR"/>
              </w:rPr>
              <w:t xml:space="preserve">환경보호세법 제5조 제1항, 제12조 제1항 제(3)호에 규정한 </w:t>
            </w:r>
            <w:proofErr w:type="spellStart"/>
            <w:r w:rsidRPr="00587821">
              <w:rPr>
                <w:rFonts w:ascii="한컴바탕" w:eastAsia="한컴바탕" w:hAnsi="한컴바탕" w:cs="한컴바탕"/>
                <w:szCs w:val="21"/>
                <w:lang w:eastAsia="ko-KR"/>
              </w:rPr>
              <w:t>도농오수집중처리장소라</w:t>
            </w:r>
            <w:proofErr w:type="spellEnd"/>
            <w:r w:rsidRPr="00587821">
              <w:rPr>
                <w:rFonts w:ascii="한컴바탕" w:eastAsia="한컴바탕" w:hAnsi="한컴바탕" w:cs="한컴바탕"/>
                <w:szCs w:val="21"/>
                <w:lang w:eastAsia="ko-KR"/>
              </w:rPr>
              <w:t xml:space="preserve"> 함은 사회대중을 위하여 생활오수처리 서비스를 제공하는 장소를 지칭하며 공업단지•</w:t>
            </w:r>
            <w:proofErr w:type="spellStart"/>
            <w:r w:rsidRPr="00587821">
              <w:rPr>
                <w:rFonts w:ascii="한컴바탕" w:eastAsia="한컴바탕" w:hAnsi="한컴바탕" w:cs="한컴바탕"/>
                <w:szCs w:val="21"/>
                <w:lang w:eastAsia="ko-KR"/>
              </w:rPr>
              <w:t>개발구</w:t>
            </w:r>
            <w:proofErr w:type="spellEnd"/>
            <w:r w:rsidRPr="00587821">
              <w:rPr>
                <w:rFonts w:ascii="한컴바탕" w:eastAsia="한컴바탕" w:hAnsi="한컴바탕" w:cs="한컴바탕"/>
                <w:szCs w:val="21"/>
                <w:lang w:eastAsia="ko-KR"/>
              </w:rPr>
              <w:t xml:space="preserve"> 등 공업밀집구역 내의 기업체•사업체 및 기타 생산경영자를 위하여 오수처리 서비스를 제공하는 장소와 기업체•사업체 및 기타 생산경영자가 자체건설•</w:t>
            </w:r>
            <w:proofErr w:type="spellStart"/>
            <w:r w:rsidRPr="00587821">
              <w:rPr>
                <w:rFonts w:ascii="한컴바탕" w:eastAsia="한컴바탕" w:hAnsi="한컴바탕" w:cs="한컴바탕"/>
                <w:szCs w:val="21"/>
                <w:lang w:eastAsia="ko-KR"/>
              </w:rPr>
              <w:t>자체사용하는</w:t>
            </w:r>
            <w:proofErr w:type="spellEnd"/>
            <w:r w:rsidRPr="00587821">
              <w:rPr>
                <w:rFonts w:ascii="한컴바탕" w:eastAsia="한컴바탕" w:hAnsi="한컴바탕" w:cs="한컴바탕"/>
                <w:szCs w:val="21"/>
                <w:lang w:eastAsia="ko-KR"/>
              </w:rPr>
              <w:t xml:space="preserve"> 오수처리 장소는 포함하지 아니한다.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4조</w:t>
            </w:r>
            <w:r w:rsidRPr="00587821">
              <w:rPr>
                <w:rFonts w:ascii="한컴바탕" w:eastAsia="한컴바탕" w:hAnsi="한컴바탕" w:cs="한컴바탕"/>
                <w:spacing w:val="-6"/>
                <w:szCs w:val="21"/>
                <w:lang w:eastAsia="ko-KR"/>
              </w:rPr>
              <w:tab/>
              <w:t>성급 인민정부가 정한 규모와 기준에 도달하였으며 오염물질 배출구가 설치되어 있는 가축•가금 양식장은 법에 따라 환경보호세를 납부하여야 한다. 가축•가금 양식 과정에서 발생한 폐기물에 대하여 법에 따라 종합이용 및 무해화 처리를 진행하는 경우 직접적으로 환경에 오염물질을 배출하는 것에 해당되지 아니하며 환경보호세를 과세하지 아니한다.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center"/>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2장 과세근거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5조</w:t>
            </w:r>
            <w:r w:rsidRPr="00587821">
              <w:rPr>
                <w:rFonts w:ascii="한컴바탕" w:eastAsia="한컴바탕" w:hAnsi="한컴바탕" w:cs="한컴바탕"/>
                <w:spacing w:val="-6"/>
                <w:szCs w:val="21"/>
                <w:lang w:eastAsia="ko-KR"/>
              </w:rPr>
              <w:tab/>
              <w:t>과세대상 고체폐기물의 과세근거는 고체폐기물 배출량에 따라 확정한다. 당기(</w:t>
            </w:r>
            <w:r w:rsidRPr="00587821">
              <w:rPr>
                <w:rFonts w:ascii="한컴바탕" w:eastAsia="한컴바탕" w:hAnsi="한컴바탕" w:cs="한컴바탕" w:hint="eastAsia"/>
                <w:spacing w:val="-6"/>
                <w:szCs w:val="21"/>
                <w:lang w:eastAsia="ko-KR"/>
              </w:rPr>
              <w:t>當期</w:t>
            </w:r>
            <w:r w:rsidRPr="00587821">
              <w:rPr>
                <w:rFonts w:ascii="한컴바탕" w:eastAsia="한컴바탕" w:hAnsi="한컴바탕" w:cs="한컴바탕"/>
                <w:spacing w:val="-6"/>
                <w:szCs w:val="21"/>
                <w:lang w:eastAsia="ko-KR"/>
              </w:rPr>
              <w:t>) 과세대상 고체폐기물 발생량에서 당기(</w:t>
            </w:r>
            <w:r w:rsidRPr="00587821">
              <w:rPr>
                <w:rFonts w:ascii="한컴바탕" w:eastAsia="한컴바탕" w:hAnsi="한컴바탕" w:cs="한컴바탕" w:hint="eastAsia"/>
                <w:spacing w:val="-6"/>
                <w:szCs w:val="21"/>
                <w:lang w:eastAsia="ko-KR"/>
              </w:rPr>
              <w:t>當期</w:t>
            </w:r>
            <w:r w:rsidRPr="00587821">
              <w:rPr>
                <w:rFonts w:ascii="한컴바탕" w:eastAsia="한컴바탕" w:hAnsi="한컴바탕" w:cs="한컴바탕"/>
                <w:spacing w:val="-6"/>
                <w:szCs w:val="21"/>
                <w:lang w:eastAsia="ko-KR"/>
              </w:rPr>
              <w:t>) 과세대상 고체폐기물 저장량•처리량•</w:t>
            </w:r>
            <w:proofErr w:type="spellStart"/>
            <w:r w:rsidRPr="00587821">
              <w:rPr>
                <w:rFonts w:ascii="한컴바탕" w:eastAsia="한컴바탕" w:hAnsi="한컴바탕" w:cs="한컴바탕"/>
                <w:spacing w:val="-6"/>
                <w:szCs w:val="21"/>
                <w:lang w:eastAsia="ko-KR"/>
              </w:rPr>
              <w:t>종합이용량을</w:t>
            </w:r>
            <w:proofErr w:type="spellEnd"/>
            <w:r w:rsidRPr="00587821">
              <w:rPr>
                <w:rFonts w:ascii="한컴바탕" w:eastAsia="한컴바탕" w:hAnsi="한컴바탕" w:cs="한컴바탕"/>
                <w:spacing w:val="-6"/>
                <w:szCs w:val="21"/>
                <w:lang w:eastAsia="ko-KR"/>
              </w:rPr>
              <w:t xml:space="preserve"> 공제한 </w:t>
            </w:r>
            <w:r w:rsidRPr="00587821">
              <w:rPr>
                <w:rFonts w:ascii="한컴바탕" w:eastAsia="한컴바탕" w:hAnsi="한컴바탕" w:cs="한컴바탕"/>
                <w:spacing w:val="-6"/>
                <w:szCs w:val="21"/>
                <w:lang w:eastAsia="ko-KR"/>
              </w:rPr>
              <w:lastRenderedPageBreak/>
              <w:t>잔액을 고체폐기물 배출량으로 인정한다.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zCs w:val="21"/>
                <w:lang w:eastAsia="ko-KR"/>
              </w:rPr>
            </w:pPr>
            <w:r w:rsidRPr="00587821">
              <w:rPr>
                <w:rFonts w:ascii="한컴바탕" w:eastAsia="한컴바탕" w:hAnsi="한컴바탕" w:cs="한컴바탕" w:hint="eastAsia"/>
                <w:szCs w:val="21"/>
                <w:lang w:eastAsia="ko-KR"/>
              </w:rPr>
              <w:t>전</w:t>
            </w:r>
            <w:r w:rsidRPr="00587821">
              <w:rPr>
                <w:rFonts w:ascii="한컴바탕" w:eastAsia="한컴바탕" w:hAnsi="한컴바탕" w:cs="한컴바탕"/>
                <w:szCs w:val="21"/>
                <w:lang w:eastAsia="ko-KR"/>
              </w:rPr>
              <w:t xml:space="preserve"> 항에서 고체폐기물 저장량•처리량이라 함은 국가 및 지방의 환경보호표준에 부합되는 시설•장소에서 저장 또는 처리하는 고체폐기물 수량을 지칭하며; 고체폐기물 </w:t>
            </w:r>
            <w:proofErr w:type="spellStart"/>
            <w:r w:rsidRPr="00587821">
              <w:rPr>
                <w:rFonts w:ascii="한컴바탕" w:eastAsia="한컴바탕" w:hAnsi="한컴바탕" w:cs="한컴바탕"/>
                <w:szCs w:val="21"/>
                <w:lang w:eastAsia="ko-KR"/>
              </w:rPr>
              <w:t>종합이용량이라</w:t>
            </w:r>
            <w:proofErr w:type="spellEnd"/>
            <w:r w:rsidRPr="00587821">
              <w:rPr>
                <w:rFonts w:ascii="한컴바탕" w:eastAsia="한컴바탕" w:hAnsi="한컴바탕" w:cs="한컴바탕"/>
                <w:szCs w:val="21"/>
                <w:lang w:eastAsia="ko-KR"/>
              </w:rPr>
              <w:t xml:space="preserve"> 함은 국무원 발전개혁주관부서, </w:t>
            </w:r>
            <w:proofErr w:type="spellStart"/>
            <w:r w:rsidRPr="00587821">
              <w:rPr>
                <w:rFonts w:ascii="한컴바탕" w:eastAsia="한컴바탕" w:hAnsi="한컴바탕" w:cs="한컴바탕"/>
                <w:szCs w:val="21"/>
                <w:lang w:eastAsia="ko-KR"/>
              </w:rPr>
              <w:t>공업및정보화주관부서의</w:t>
            </w:r>
            <w:proofErr w:type="spellEnd"/>
            <w:r w:rsidRPr="00587821">
              <w:rPr>
                <w:rFonts w:ascii="한컴바탕" w:eastAsia="한컴바탕" w:hAnsi="한컴바탕" w:cs="한컴바탕"/>
                <w:szCs w:val="21"/>
                <w:lang w:eastAsia="ko-KR"/>
              </w:rPr>
              <w:t xml:space="preserve"> 자원 종합이용 요구와 국가 및 지방의 환경보호표준에 따라 </w:t>
            </w:r>
            <w:proofErr w:type="spellStart"/>
            <w:r w:rsidRPr="00587821">
              <w:rPr>
                <w:rFonts w:ascii="한컴바탕" w:eastAsia="한컴바탕" w:hAnsi="한컴바탕" w:cs="한컴바탕"/>
                <w:szCs w:val="21"/>
                <w:lang w:eastAsia="ko-KR"/>
              </w:rPr>
              <w:t>종합이용하는</w:t>
            </w:r>
            <w:proofErr w:type="spellEnd"/>
            <w:r w:rsidRPr="00587821">
              <w:rPr>
                <w:rFonts w:ascii="한컴바탕" w:eastAsia="한컴바탕" w:hAnsi="한컴바탕" w:cs="한컴바탕"/>
                <w:szCs w:val="21"/>
                <w:lang w:eastAsia="ko-KR"/>
              </w:rPr>
              <w:t xml:space="preserve"> 고체폐기물 수량을 지칭한다.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12"/>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6조</w:t>
            </w:r>
            <w:r w:rsidRPr="00587821">
              <w:rPr>
                <w:rFonts w:ascii="한컴바탕" w:eastAsia="한컴바탕" w:hAnsi="한컴바탕" w:cs="한컴바탕"/>
                <w:spacing w:val="-6"/>
                <w:szCs w:val="21"/>
                <w:lang w:eastAsia="ko-KR"/>
              </w:rPr>
              <w:tab/>
            </w:r>
            <w:r w:rsidRPr="00587821">
              <w:rPr>
                <w:rFonts w:ascii="한컴바탕" w:eastAsia="한컴바탕" w:hAnsi="한컴바탕" w:cs="한컴바탕"/>
                <w:spacing w:val="-12"/>
                <w:szCs w:val="21"/>
                <w:lang w:eastAsia="ko-KR"/>
              </w:rPr>
              <w:t>납세자에게 다음 각 호의 어느 하나에 해당되는 상황이 있을 경우 그의 당기(</w:t>
            </w:r>
            <w:r w:rsidRPr="00587821">
              <w:rPr>
                <w:rFonts w:ascii="한컴바탕" w:eastAsia="한컴바탕" w:hAnsi="한컴바탕" w:cs="한컴바탕" w:hint="eastAsia"/>
                <w:spacing w:val="-12"/>
                <w:szCs w:val="21"/>
                <w:lang w:eastAsia="ko-KR"/>
              </w:rPr>
              <w:t>當期</w:t>
            </w:r>
            <w:r w:rsidRPr="00587821">
              <w:rPr>
                <w:rFonts w:ascii="한컴바탕" w:eastAsia="한컴바탕" w:hAnsi="한컴바탕" w:cs="한컴바탕"/>
                <w:spacing w:val="-12"/>
                <w:szCs w:val="21"/>
                <w:lang w:eastAsia="ko-KR"/>
              </w:rPr>
              <w:t>) 과세대상 고체폐기물 발생량을 고체폐기물 배출량으로 인정한다.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(1)</w:t>
            </w:r>
            <w:r w:rsidRPr="00587821">
              <w:rPr>
                <w:rFonts w:ascii="한컴바탕" w:eastAsia="한컴바탕" w:hAnsi="한컴바탕" w:cs="한컴바탕"/>
                <w:spacing w:val="-6"/>
                <w:szCs w:val="21"/>
                <w:lang w:eastAsia="ko-KR"/>
              </w:rPr>
              <w:tab/>
              <w:t>고체폐기물을 불법으로 투기하는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(2)</w:t>
            </w:r>
            <w:r w:rsidRPr="00587821">
              <w:rPr>
                <w:rFonts w:ascii="한컴바탕" w:eastAsia="한컴바탕" w:hAnsi="한컴바탕" w:cs="한컴바탕"/>
                <w:spacing w:val="-6"/>
                <w:szCs w:val="21"/>
                <w:lang w:eastAsia="ko-KR"/>
              </w:rPr>
              <w:tab/>
              <w:t>허위 납세신고를 하는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7조</w:t>
            </w:r>
            <w:r w:rsidRPr="00587821">
              <w:rPr>
                <w:rFonts w:ascii="한컴바탕" w:eastAsia="한컴바탕" w:hAnsi="한컴바탕" w:cs="한컴바탕"/>
                <w:spacing w:val="-6"/>
                <w:szCs w:val="21"/>
                <w:lang w:eastAsia="ko-KR"/>
              </w:rPr>
              <w:tab/>
              <w:t xml:space="preserve">과세대상 대기오염물질•수질오염물질의 과세근거는 오염물질 배출량에 근거하여 환산한 </w:t>
            </w:r>
            <w:proofErr w:type="spellStart"/>
            <w:r w:rsidRPr="00587821">
              <w:rPr>
                <w:rFonts w:ascii="한컴바탕" w:eastAsia="한컴바탕" w:hAnsi="한컴바탕" w:cs="한컴바탕"/>
                <w:spacing w:val="-6"/>
                <w:szCs w:val="21"/>
                <w:lang w:eastAsia="ko-KR"/>
              </w:rPr>
              <w:t>오염당량값에</w:t>
            </w:r>
            <w:proofErr w:type="spellEnd"/>
            <w:r w:rsidRPr="00587821">
              <w:rPr>
                <w:rFonts w:ascii="한컴바탕" w:eastAsia="한컴바탕" w:hAnsi="한컴바탕" w:cs="한컴바탕"/>
                <w:spacing w:val="-6"/>
                <w:szCs w:val="21"/>
                <w:lang w:eastAsia="ko-KR"/>
              </w:rPr>
              <w:t xml:space="preserve"> 근거하여 확정한다.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12"/>
                <w:szCs w:val="21"/>
                <w:lang w:eastAsia="ko-KR"/>
              </w:rPr>
            </w:pPr>
            <w:r w:rsidRPr="00587821">
              <w:rPr>
                <w:rFonts w:ascii="한컴바탕" w:eastAsia="한컴바탕" w:hAnsi="한컴바탕" w:cs="한컴바탕" w:hint="eastAsia"/>
                <w:spacing w:val="-12"/>
                <w:szCs w:val="21"/>
                <w:lang w:eastAsia="ko-KR"/>
              </w:rPr>
              <w:t>납세자에게</w:t>
            </w:r>
            <w:r w:rsidRPr="00587821">
              <w:rPr>
                <w:rFonts w:ascii="한컴바탕" w:eastAsia="한컴바탕" w:hAnsi="한컴바탕" w:cs="한컴바탕"/>
                <w:spacing w:val="-12"/>
                <w:szCs w:val="21"/>
                <w:lang w:eastAsia="ko-KR"/>
              </w:rPr>
              <w:t xml:space="preserve"> 다음 각 호의 어느 하나에 해당되는 상황이 있을 경우 당기(</w:t>
            </w:r>
            <w:r w:rsidRPr="00587821">
              <w:rPr>
                <w:rFonts w:ascii="한컴바탕" w:eastAsia="한컴바탕" w:hAnsi="한컴바탕" w:cs="한컴바탕" w:hint="eastAsia"/>
                <w:spacing w:val="-12"/>
                <w:szCs w:val="21"/>
                <w:lang w:eastAsia="ko-KR"/>
              </w:rPr>
              <w:t>當期</w:t>
            </w:r>
            <w:r w:rsidRPr="00587821">
              <w:rPr>
                <w:rFonts w:ascii="한컴바탕" w:eastAsia="한컴바탕" w:hAnsi="한컴바탕" w:cs="한컴바탕"/>
                <w:spacing w:val="-12"/>
                <w:szCs w:val="21"/>
                <w:lang w:eastAsia="ko-KR"/>
              </w:rPr>
              <w:t>) 과세대상 대기오염물질•수질오염물질 발생량을 오염물질 배출량으로 인정한다.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587821">
              <w:rPr>
                <w:rFonts w:ascii="한컴바탕" w:eastAsia="한컴바탕" w:hAnsi="한컴바탕" w:cs="한컴바탕"/>
                <w:spacing w:val="-12"/>
                <w:szCs w:val="21"/>
                <w:lang w:eastAsia="ko-KR"/>
              </w:rPr>
              <w:t>법에 따라 오염물질 자동감시 설비를 설치•사용하지 아니하거나 오염물질 자동감시 설비를 환경보호주관부서의 감독관리설비와 연결시키지 아니한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587821">
              <w:rPr>
                <w:rFonts w:ascii="한컴바탕" w:eastAsia="한컴바탕" w:hAnsi="한컴바탕" w:cs="한컴바탕"/>
                <w:spacing w:val="-6"/>
                <w:szCs w:val="21"/>
                <w:lang w:eastAsia="ko-KR"/>
              </w:rPr>
              <w:t>오염물질 자동감시 설비를 훼손하거나 무단 이동•개변(</w:t>
            </w:r>
            <w:r w:rsidRPr="00587821">
              <w:rPr>
                <w:rFonts w:ascii="한컴바탕" w:eastAsia="한컴바탕" w:hAnsi="한컴바탕" w:cs="한컴바탕" w:hint="eastAsia"/>
                <w:spacing w:val="-6"/>
                <w:szCs w:val="21"/>
                <w:lang w:eastAsia="ko-KR"/>
              </w:rPr>
              <w:t>改變</w:t>
            </w:r>
            <w:r w:rsidRPr="00587821">
              <w:rPr>
                <w:rFonts w:ascii="한컴바탕" w:eastAsia="한컴바탕" w:hAnsi="한컴바탕" w:cs="한컴바탕"/>
                <w:spacing w:val="-6"/>
                <w:szCs w:val="21"/>
                <w:lang w:eastAsia="ko-KR"/>
              </w:rPr>
              <w:t>)하는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587821">
              <w:rPr>
                <w:rFonts w:ascii="한컴바탕" w:eastAsia="한컴바탕" w:hAnsi="한컴바탕" w:cs="한컴바탕"/>
                <w:spacing w:val="-6"/>
                <w:szCs w:val="21"/>
                <w:lang w:eastAsia="ko-KR"/>
              </w:rPr>
              <w:t>오염물질 감시 데이터를 변조•위조하는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587821">
              <w:rPr>
                <w:rFonts w:ascii="한컴바탕" w:eastAsia="한컴바탕" w:hAnsi="한컴바탕" w:cs="한컴바탕"/>
                <w:spacing w:val="-6"/>
                <w:szCs w:val="21"/>
                <w:lang w:eastAsia="ko-KR"/>
              </w:rPr>
              <w:t>암관</w:t>
            </w:r>
            <w:proofErr w:type="spellEnd"/>
            <w:r w:rsidRPr="00587821">
              <w:rPr>
                <w:rFonts w:ascii="한컴바탕" w:eastAsia="한컴바탕" w:hAnsi="한컴바탕" w:cs="한컴바탕"/>
                <w:spacing w:val="-6"/>
                <w:szCs w:val="21"/>
                <w:lang w:eastAsia="ko-KR"/>
              </w:rPr>
              <w:t>(</w:t>
            </w:r>
            <w:proofErr w:type="spellStart"/>
            <w:r w:rsidRPr="00587821">
              <w:rPr>
                <w:rFonts w:ascii="한컴바탕" w:eastAsia="한컴바탕" w:hAnsi="한컴바탕" w:cs="한컴바탕" w:hint="eastAsia"/>
                <w:spacing w:val="-6"/>
                <w:szCs w:val="21"/>
                <w:lang w:eastAsia="ko-KR"/>
              </w:rPr>
              <w:t>暗管</w:t>
            </w:r>
            <w:proofErr w:type="spellEnd"/>
            <w:r w:rsidRPr="00587821">
              <w:rPr>
                <w:rFonts w:ascii="한컴바탕" w:eastAsia="한컴바탕" w:hAnsi="한컴바탕" w:cs="한컴바탕"/>
                <w:spacing w:val="-6"/>
                <w:szCs w:val="21"/>
                <w:lang w:eastAsia="ko-KR"/>
              </w:rPr>
              <w:t xml:space="preserve">), </w:t>
            </w:r>
            <w:proofErr w:type="spellStart"/>
            <w:r w:rsidRPr="00587821">
              <w:rPr>
                <w:rFonts w:ascii="한컴바탕" w:eastAsia="한컴바탕" w:hAnsi="한컴바탕" w:cs="한컴바탕"/>
                <w:spacing w:val="-6"/>
                <w:szCs w:val="21"/>
                <w:lang w:eastAsia="ko-KR"/>
              </w:rPr>
              <w:t>침투정</w:t>
            </w:r>
            <w:proofErr w:type="spellEnd"/>
            <w:r w:rsidRPr="00587821">
              <w:rPr>
                <w:rFonts w:ascii="한컴바탕" w:eastAsia="한컴바탕" w:hAnsi="한컴바탕" w:cs="한컴바탕"/>
                <w:spacing w:val="-6"/>
                <w:szCs w:val="21"/>
                <w:lang w:eastAsia="ko-KR"/>
              </w:rPr>
              <w:t>(</w:t>
            </w:r>
            <w:proofErr w:type="spellStart"/>
            <w:r w:rsidRPr="00587821">
              <w:rPr>
                <w:rFonts w:ascii="한컴바탕" w:eastAsia="한컴바탕" w:hAnsi="한컴바탕" w:cs="한컴바탕" w:hint="eastAsia"/>
                <w:spacing w:val="-6"/>
                <w:szCs w:val="21"/>
                <w:lang w:eastAsia="ko-KR"/>
              </w:rPr>
              <w:t>渗井</w:t>
            </w:r>
            <w:proofErr w:type="spellEnd"/>
            <w:r w:rsidRPr="00587821">
              <w:rPr>
                <w:rFonts w:ascii="한컴바탕" w:eastAsia="한컴바탕" w:hAnsi="한컴바탕" w:cs="한컴바탕"/>
                <w:spacing w:val="-6"/>
                <w:szCs w:val="21"/>
                <w:lang w:eastAsia="ko-KR"/>
              </w:rPr>
              <w:t xml:space="preserve">), </w:t>
            </w:r>
            <w:proofErr w:type="spellStart"/>
            <w:r w:rsidRPr="00587821">
              <w:rPr>
                <w:rFonts w:ascii="한컴바탕" w:eastAsia="한컴바탕" w:hAnsi="한컴바탕" w:cs="한컴바탕"/>
                <w:spacing w:val="-6"/>
                <w:szCs w:val="21"/>
                <w:lang w:eastAsia="ko-KR"/>
              </w:rPr>
              <w:t>침투갱</w:t>
            </w:r>
            <w:proofErr w:type="spellEnd"/>
            <w:r w:rsidRPr="00587821">
              <w:rPr>
                <w:rFonts w:ascii="한컴바탕" w:eastAsia="한컴바탕" w:hAnsi="한컴바탕" w:cs="한컴바탕"/>
                <w:spacing w:val="-6"/>
                <w:szCs w:val="21"/>
                <w:lang w:eastAsia="ko-KR"/>
              </w:rPr>
              <w:t>(</w:t>
            </w:r>
            <w:proofErr w:type="spellStart"/>
            <w:r w:rsidRPr="00587821">
              <w:rPr>
                <w:rFonts w:ascii="한컴바탕" w:eastAsia="한컴바탕" w:hAnsi="한컴바탕" w:cs="한컴바탕" w:hint="eastAsia"/>
                <w:spacing w:val="-6"/>
                <w:szCs w:val="21"/>
                <w:lang w:eastAsia="ko-KR"/>
              </w:rPr>
              <w:t>渗坑</w:t>
            </w:r>
            <w:proofErr w:type="spellEnd"/>
            <w:r w:rsidRPr="00587821">
              <w:rPr>
                <w:rFonts w:ascii="한컴바탕" w:eastAsia="한컴바탕" w:hAnsi="한컴바탕" w:cs="한컴바탕"/>
                <w:spacing w:val="-6"/>
                <w:szCs w:val="21"/>
                <w:lang w:eastAsia="ko-KR"/>
              </w:rPr>
              <w:t>), 주입 또는 희석화 배출 및 오염예방시설의 비정상적 운영 등 방식을 이용하여 과세대상 오염물질을 불법으로 배출하는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587821">
              <w:rPr>
                <w:rFonts w:ascii="한컴바탕" w:eastAsia="한컴바탕" w:hAnsi="한컴바탕" w:cs="한컴바탕"/>
                <w:spacing w:val="-6"/>
                <w:szCs w:val="21"/>
                <w:lang w:eastAsia="ko-KR"/>
              </w:rPr>
              <w:t>허위 납세신고를 하는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8조</w:t>
            </w:r>
            <w:r w:rsidRPr="00587821">
              <w:rPr>
                <w:rFonts w:ascii="한컴바탕" w:eastAsia="한컴바탕" w:hAnsi="한컴바탕" w:cs="한컴바탕"/>
                <w:spacing w:val="-6"/>
                <w:szCs w:val="21"/>
                <w:lang w:eastAsia="ko-KR"/>
              </w:rPr>
              <w:tab/>
            </w:r>
            <w:proofErr w:type="spellStart"/>
            <w:r w:rsidRPr="00587821">
              <w:rPr>
                <w:rFonts w:ascii="한컴바탕" w:eastAsia="한컴바탕" w:hAnsi="한컴바탕" w:cs="한컴바탕"/>
                <w:spacing w:val="-6"/>
                <w:szCs w:val="21"/>
                <w:lang w:eastAsia="ko-KR"/>
              </w:rPr>
              <w:t>두개</w:t>
            </w:r>
            <w:proofErr w:type="spellEnd"/>
            <w:r w:rsidRPr="00587821">
              <w:rPr>
                <w:rFonts w:ascii="한컴바탕" w:eastAsia="한컴바탕" w:hAnsi="한컴바탕" w:cs="한컴바탕"/>
                <w:spacing w:val="-6"/>
                <w:szCs w:val="21"/>
                <w:lang w:eastAsia="ko-KR"/>
              </w:rPr>
              <w:t xml:space="preserve"> 이상의 배출구를 통해 과세대상 오염물질을 배출하는 경우 각 배출구로 배출되는 과세대상 오염물질에 대해 각각 별도로 환경보호세를 과세한다. 오염물질배출허가증을 보유한 납세자의 오염물질 배출구는 오염물질배출허가증에 기재된 오염물질 배출구에 따라 확정한다.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9조</w:t>
            </w:r>
            <w:r w:rsidRPr="00587821">
              <w:rPr>
                <w:rFonts w:ascii="한컴바탕" w:eastAsia="한컴바탕" w:hAnsi="한컴바탕" w:cs="한컴바탕"/>
                <w:spacing w:val="-6"/>
                <w:szCs w:val="21"/>
                <w:lang w:eastAsia="ko-KR"/>
              </w:rPr>
              <w:tab/>
              <w:t>환경보호세법 제10조 제(2)호에 해당되는 납세자가 오염물질에 대한 자체감시를 통해 획득한 감시 데이터가 국가의 관련 규정과 감시규범에 부합하는 경우 환경보호세법 제10조 제(2)호에 규정한 감시기구에 의해 발행된 감시 데이터로 간주한다.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center"/>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3장 환경보호세의 감면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10조</w:t>
            </w:r>
            <w:r w:rsidRPr="00587821">
              <w:rPr>
                <w:rFonts w:ascii="한컴바탕" w:eastAsia="한컴바탕" w:hAnsi="한컴바탕" w:cs="한컴바탕"/>
                <w:spacing w:val="-6"/>
                <w:szCs w:val="21"/>
                <w:lang w:eastAsia="ko-KR"/>
              </w:rPr>
              <w:tab/>
              <w:t>환경보호세법 제13조에서 과세대상 대기</w:t>
            </w:r>
            <w:r w:rsidRPr="00587821">
              <w:rPr>
                <w:rFonts w:ascii="한컴바탕" w:eastAsia="한컴바탕" w:hAnsi="한컴바탕" w:cs="한컴바탕"/>
                <w:spacing w:val="-6"/>
                <w:szCs w:val="21"/>
                <w:lang w:eastAsia="ko-KR"/>
              </w:rPr>
              <w:lastRenderedPageBreak/>
              <w:t xml:space="preserve">오염물질 또는 수질오염물질의 </w:t>
            </w:r>
            <w:proofErr w:type="spellStart"/>
            <w:r w:rsidRPr="00587821">
              <w:rPr>
                <w:rFonts w:ascii="한컴바탕" w:eastAsia="한컴바탕" w:hAnsi="한컴바탕" w:cs="한컴바탕"/>
                <w:spacing w:val="-6"/>
                <w:szCs w:val="21"/>
                <w:lang w:eastAsia="ko-KR"/>
              </w:rPr>
              <w:t>농도치라</w:t>
            </w:r>
            <w:proofErr w:type="spellEnd"/>
            <w:r w:rsidRPr="00587821">
              <w:rPr>
                <w:rFonts w:ascii="한컴바탕" w:eastAsia="한컴바탕" w:hAnsi="한컴바탕" w:cs="한컴바탕"/>
                <w:spacing w:val="-6"/>
                <w:szCs w:val="21"/>
                <w:lang w:eastAsia="ko-KR"/>
              </w:rPr>
              <w:t xml:space="preserve"> 함은 납세자가 설치•사용하는 오염물질 자동감시 설비에 의해 자동적으로 감시된 당월 과세대상 대기오염물질 농도치의 시간당 평균치에 대한 </w:t>
            </w:r>
            <w:proofErr w:type="spellStart"/>
            <w:r w:rsidRPr="00587821">
              <w:rPr>
                <w:rFonts w:ascii="한컴바탕" w:eastAsia="한컴바탕" w:hAnsi="한컴바탕" w:cs="한컴바탕"/>
                <w:spacing w:val="-6"/>
                <w:szCs w:val="21"/>
                <w:lang w:eastAsia="ko-KR"/>
              </w:rPr>
              <w:t>재평균값</w:t>
            </w:r>
            <w:proofErr w:type="spellEnd"/>
            <w:r w:rsidRPr="00587821">
              <w:rPr>
                <w:rFonts w:ascii="한컴바탕" w:eastAsia="한컴바탕" w:hAnsi="한컴바탕" w:cs="한컴바탕"/>
                <w:spacing w:val="-6"/>
                <w:szCs w:val="21"/>
                <w:lang w:eastAsia="ko-KR"/>
              </w:rPr>
              <w:t xml:space="preserve"> 또는 과세대상 수질오염물질 농도치의 </w:t>
            </w:r>
            <w:proofErr w:type="spellStart"/>
            <w:r w:rsidRPr="00587821">
              <w:rPr>
                <w:rFonts w:ascii="한컴바탕" w:eastAsia="한컴바탕" w:hAnsi="한컴바탕" w:cs="한컴바탕"/>
                <w:spacing w:val="-6"/>
                <w:szCs w:val="21"/>
                <w:lang w:eastAsia="ko-KR"/>
              </w:rPr>
              <w:t>일평균치에</w:t>
            </w:r>
            <w:proofErr w:type="spellEnd"/>
            <w:r w:rsidRPr="00587821">
              <w:rPr>
                <w:rFonts w:ascii="한컴바탕" w:eastAsia="한컴바탕" w:hAnsi="한컴바탕" w:cs="한컴바탕"/>
                <w:spacing w:val="-6"/>
                <w:szCs w:val="21"/>
                <w:lang w:eastAsia="ko-KR"/>
              </w:rPr>
              <w:t xml:space="preserve"> 대한 </w:t>
            </w:r>
            <w:proofErr w:type="spellStart"/>
            <w:r w:rsidRPr="00587821">
              <w:rPr>
                <w:rFonts w:ascii="한컴바탕" w:eastAsia="한컴바탕" w:hAnsi="한컴바탕" w:cs="한컴바탕"/>
                <w:spacing w:val="-6"/>
                <w:szCs w:val="21"/>
                <w:lang w:eastAsia="ko-KR"/>
              </w:rPr>
              <w:t>재평균값</w:t>
            </w:r>
            <w:proofErr w:type="spellEnd"/>
            <w:r w:rsidRPr="00587821">
              <w:rPr>
                <w:rFonts w:ascii="한컴바탕" w:eastAsia="한컴바탕" w:hAnsi="한컴바탕" w:cs="한컴바탕"/>
                <w:spacing w:val="-6"/>
                <w:szCs w:val="21"/>
                <w:lang w:eastAsia="ko-KR"/>
              </w:rPr>
              <w:t xml:space="preserve"> 또는 감시기구에 의해 감시된 당월 과세대상 대기오염물질•수질오염물질 농도치의 평균치를 지칭한다.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환경보호세법</w:t>
            </w:r>
            <w:r w:rsidRPr="00587821">
              <w:rPr>
                <w:rFonts w:ascii="한컴바탕" w:eastAsia="한컴바탕" w:hAnsi="한컴바탕" w:cs="한컴바탕"/>
                <w:spacing w:val="-6"/>
                <w:szCs w:val="21"/>
                <w:lang w:eastAsia="ko-KR"/>
              </w:rPr>
              <w:t xml:space="preserve"> 제13조의 규정에 따라 환경보호세를 감면하는 경우 전 항에 규정한 과세대상 대기오염물질 농도치의 시간당 평균치 또는 과세대상 수질오염물질 농도치의 </w:t>
            </w:r>
            <w:proofErr w:type="spellStart"/>
            <w:r w:rsidRPr="00587821">
              <w:rPr>
                <w:rFonts w:ascii="한컴바탕" w:eastAsia="한컴바탕" w:hAnsi="한컴바탕" w:cs="한컴바탕"/>
                <w:spacing w:val="-6"/>
                <w:szCs w:val="21"/>
                <w:lang w:eastAsia="ko-KR"/>
              </w:rPr>
              <w:t>일평균치와</w:t>
            </w:r>
            <w:proofErr w:type="spellEnd"/>
            <w:r w:rsidRPr="00587821">
              <w:rPr>
                <w:rFonts w:ascii="한컴바탕" w:eastAsia="한컴바탕" w:hAnsi="한컴바탕" w:cs="한컴바탕"/>
                <w:spacing w:val="-6"/>
                <w:szCs w:val="21"/>
                <w:lang w:eastAsia="ko-KR"/>
              </w:rPr>
              <w:t xml:space="preserve"> 감시기구에 의해 감시된 당월 과세대상 대기오염물질•수질오염물질 </w:t>
            </w:r>
            <w:proofErr w:type="spellStart"/>
            <w:r w:rsidRPr="00587821">
              <w:rPr>
                <w:rFonts w:ascii="한컴바탕" w:eastAsia="한컴바탕" w:hAnsi="한컴바탕" w:cs="한컴바탕"/>
                <w:spacing w:val="-6"/>
                <w:szCs w:val="21"/>
                <w:lang w:eastAsia="ko-KR"/>
              </w:rPr>
              <w:t>농도치가</w:t>
            </w:r>
            <w:proofErr w:type="spellEnd"/>
            <w:r w:rsidRPr="00587821">
              <w:rPr>
                <w:rFonts w:ascii="한컴바탕" w:eastAsia="한컴바탕" w:hAnsi="한컴바탕" w:cs="한컴바탕"/>
                <w:spacing w:val="-6"/>
                <w:szCs w:val="21"/>
                <w:lang w:eastAsia="ko-KR"/>
              </w:rPr>
              <w:t xml:space="preserve"> 모두 국가 및 지방이 규정한 오염물질배출표준을 초과하여서는 </w:t>
            </w:r>
            <w:proofErr w:type="spellStart"/>
            <w:r w:rsidRPr="00587821">
              <w:rPr>
                <w:rFonts w:ascii="한컴바탕" w:eastAsia="한컴바탕" w:hAnsi="한컴바탕" w:cs="한컴바탕"/>
                <w:spacing w:val="-6"/>
                <w:szCs w:val="21"/>
                <w:lang w:eastAsia="ko-KR"/>
              </w:rPr>
              <w:t>아니된다</w:t>
            </w:r>
            <w:proofErr w:type="spellEnd"/>
            <w:r w:rsidRPr="00587821">
              <w:rPr>
                <w:rFonts w:ascii="한컴바탕" w:eastAsia="한컴바탕" w:hAnsi="한컴바탕" w:cs="한컴바탕"/>
                <w:spacing w:val="-6"/>
                <w:szCs w:val="21"/>
                <w:lang w:eastAsia="ko-KR"/>
              </w:rPr>
              <w:t>.</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11조</w:t>
            </w:r>
            <w:r w:rsidRPr="00587821">
              <w:rPr>
                <w:rFonts w:ascii="한컴바탕" w:eastAsia="한컴바탕" w:hAnsi="한컴바탕" w:cs="한컴바탕"/>
                <w:spacing w:val="-6"/>
                <w:szCs w:val="21"/>
                <w:lang w:eastAsia="ko-KR"/>
              </w:rPr>
              <w:tab/>
              <w:t>환경보호세법 제13조의 규정에 따라 환경보호세를 감면하는 경우 각 배출구에서 배출되는 오염물질을 각각 별도로 계산하여야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center"/>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4장 징수관리</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12조</w:t>
            </w:r>
            <w:r w:rsidRPr="00587821">
              <w:rPr>
                <w:rFonts w:ascii="한컴바탕" w:eastAsia="한컴바탕" w:hAnsi="한컴바탕" w:cs="한컴바탕"/>
                <w:spacing w:val="-6"/>
                <w:szCs w:val="21"/>
                <w:lang w:eastAsia="ko-KR"/>
              </w:rPr>
              <w:tab/>
              <w:t>세무기관은 법에 의거하여 환경보호세 납세신고 접수, 조세정보 비교대조, 세금의 국고납입 등 직책을 이행한다.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환경보호주관부서는</w:t>
            </w:r>
            <w:r w:rsidRPr="00587821">
              <w:rPr>
                <w:rFonts w:ascii="한컴바탕" w:eastAsia="한컴바탕" w:hAnsi="한컴바탕" w:cs="한컴바탕"/>
                <w:spacing w:val="-6"/>
                <w:szCs w:val="21"/>
                <w:lang w:eastAsia="ko-KR"/>
              </w:rPr>
              <w:t xml:space="preserve"> 법에 의거하여 과세대상 오염물질 감시관리를 담당하고 오염물질 감시규범을 제정 및 완비한다.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13조</w:t>
            </w:r>
            <w:r w:rsidRPr="00587821">
              <w:rPr>
                <w:rFonts w:ascii="한컴바탕" w:eastAsia="한컴바탕" w:hAnsi="한컴바탕" w:cs="한컴바탕"/>
                <w:spacing w:val="-6"/>
                <w:szCs w:val="21"/>
                <w:lang w:eastAsia="ko-KR"/>
              </w:rPr>
              <w:tab/>
            </w:r>
            <w:proofErr w:type="spellStart"/>
            <w:r w:rsidRPr="00587821">
              <w:rPr>
                <w:rFonts w:ascii="한컴바탕" w:eastAsia="한컴바탕" w:hAnsi="한컴바탕" w:cs="한컴바탕"/>
                <w:spacing w:val="-6"/>
                <w:szCs w:val="21"/>
                <w:lang w:eastAsia="ko-KR"/>
              </w:rPr>
              <w:t>현급</w:t>
            </w:r>
            <w:proofErr w:type="spellEnd"/>
            <w:r w:rsidRPr="00587821">
              <w:rPr>
                <w:rFonts w:ascii="한컴바탕" w:eastAsia="한컴바탕" w:hAnsi="한컴바탕" w:cs="한컴바탕"/>
                <w:spacing w:val="-6"/>
                <w:szCs w:val="21"/>
                <w:lang w:eastAsia="ko-KR"/>
              </w:rPr>
              <w:t xml:space="preserve"> 이상의 지방 인민정부는 환경보호세 징수관리 업무에 대한 지도를 강화하여야 하며 환경보호세 징수관리 업무를 수행하는 과정에서 발생하는 중대한 문제점을 적시에 조율하고 해결해야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14조</w:t>
            </w:r>
            <w:r w:rsidRPr="00587821">
              <w:rPr>
                <w:rFonts w:ascii="한컴바탕" w:eastAsia="한컴바탕" w:hAnsi="한컴바탕" w:cs="한컴바탕"/>
                <w:spacing w:val="-6"/>
                <w:szCs w:val="21"/>
                <w:lang w:eastAsia="ko-KR"/>
              </w:rPr>
              <w:tab/>
              <w:t>국무원 세무주관부서•환경보호주관부서는 조세정보 공유 플랫폼에 관한 기술표준과 데이터 수집•저장•전송•조회•사용에 관한 규범을 제정한다.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10"/>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15조</w:t>
            </w:r>
            <w:r w:rsidRPr="00587821">
              <w:rPr>
                <w:rFonts w:ascii="한컴바탕" w:eastAsia="한컴바탕" w:hAnsi="한컴바탕" w:cs="한컴바탕"/>
                <w:spacing w:val="-6"/>
                <w:szCs w:val="21"/>
                <w:lang w:eastAsia="ko-KR"/>
              </w:rPr>
              <w:tab/>
            </w:r>
            <w:r w:rsidRPr="00587821">
              <w:rPr>
                <w:rFonts w:ascii="한컴바탕" w:eastAsia="한컴바탕" w:hAnsi="한컴바탕" w:cs="한컴바탕"/>
                <w:spacing w:val="-10"/>
                <w:szCs w:val="21"/>
                <w:lang w:eastAsia="ko-KR"/>
              </w:rPr>
              <w:t>환경보호주관부서는 조세정보 공유 플랫폼을 통해 환경보호 감독관리 과정에서 획득한 다음 각 호의 정보를 세무기관으로 전송하여야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(1)</w:t>
            </w:r>
            <w:r w:rsidRPr="00587821">
              <w:rPr>
                <w:rFonts w:ascii="한컴바탕" w:eastAsia="한컴바탕" w:hAnsi="한컴바탕" w:cs="한컴바탕"/>
                <w:spacing w:val="-6"/>
                <w:szCs w:val="21"/>
                <w:lang w:eastAsia="ko-KR"/>
              </w:rPr>
              <w:tab/>
              <w:t>오염물질배출업체의 명칭, 통일사회신용코드, 오염물질 배출구, 오염물질 배출 종류 등 기본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(2)</w:t>
            </w:r>
            <w:r w:rsidRPr="00587821">
              <w:rPr>
                <w:rFonts w:ascii="한컴바탕" w:eastAsia="한컴바탕" w:hAnsi="한컴바탕" w:cs="한컴바탕"/>
                <w:spacing w:val="-6"/>
                <w:szCs w:val="21"/>
                <w:lang w:eastAsia="ko-KR"/>
              </w:rPr>
              <w:tab/>
              <w:t xml:space="preserve">오염물질배출업체의 오염물질 배출 데이터(오염물질 배출량, 대기오염물질•수질오염물질 </w:t>
            </w:r>
            <w:proofErr w:type="spellStart"/>
            <w:r w:rsidRPr="00587821">
              <w:rPr>
                <w:rFonts w:ascii="한컴바탕" w:eastAsia="한컴바탕" w:hAnsi="한컴바탕" w:cs="한컴바탕"/>
                <w:spacing w:val="-6"/>
                <w:szCs w:val="21"/>
                <w:lang w:eastAsia="ko-KR"/>
              </w:rPr>
              <w:t>농도치</w:t>
            </w:r>
            <w:proofErr w:type="spellEnd"/>
            <w:r w:rsidRPr="00587821">
              <w:rPr>
                <w:rFonts w:ascii="한컴바탕" w:eastAsia="한컴바탕" w:hAnsi="한컴바탕" w:cs="한컴바탕"/>
                <w:spacing w:val="-6"/>
                <w:szCs w:val="21"/>
                <w:lang w:eastAsia="ko-KR"/>
              </w:rPr>
              <w:t xml:space="preserve"> 등을 포함한 데이터);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(3)</w:t>
            </w:r>
            <w:r w:rsidRPr="00587821">
              <w:rPr>
                <w:rFonts w:ascii="한컴바탕" w:eastAsia="한컴바탕" w:hAnsi="한컴바탕" w:cs="한컴바탕"/>
                <w:spacing w:val="-6"/>
                <w:szCs w:val="21"/>
                <w:lang w:eastAsia="ko-KR"/>
              </w:rPr>
              <w:tab/>
              <w:t>오염물질배출업체의 환경보호법 위반 및 행정처벌 상황;</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lastRenderedPageBreak/>
              <w:t>(4)</w:t>
            </w:r>
            <w:r w:rsidRPr="00587821">
              <w:rPr>
                <w:rFonts w:ascii="한컴바탕" w:eastAsia="한컴바탕" w:hAnsi="한컴바탕" w:cs="한컴바탕"/>
                <w:spacing w:val="-6"/>
                <w:szCs w:val="21"/>
                <w:lang w:eastAsia="ko-KR"/>
              </w:rPr>
              <w:tab/>
              <w:t>세무기관이 재확인을 요청한 납세자의 납세신고 데이터•자료 이상 또는 규정 기한 내에 납세신고를 하지 않은 것에 대한 재확인 의견;</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(5)</w:t>
            </w:r>
            <w:r w:rsidRPr="00587821">
              <w:rPr>
                <w:rFonts w:ascii="한컴바탕" w:eastAsia="한컴바탕" w:hAnsi="한컴바탕" w:cs="한컴바탕"/>
                <w:spacing w:val="-6"/>
                <w:szCs w:val="21"/>
                <w:lang w:eastAsia="ko-KR"/>
              </w:rPr>
              <w:tab/>
              <w:t>세무기관으로 전송하기로 합의한 기타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16조</w:t>
            </w:r>
            <w:r w:rsidRPr="00587821">
              <w:rPr>
                <w:rFonts w:ascii="한컴바탕" w:eastAsia="한컴바탕" w:hAnsi="한컴바탕" w:cs="한컴바탕"/>
                <w:spacing w:val="-6"/>
                <w:szCs w:val="21"/>
                <w:lang w:eastAsia="ko-KR"/>
              </w:rPr>
              <w:tab/>
              <w:t>세무기관은 조세정보 공유 플랫폼을 통해 다음 각 호의 환경보호세 조세정보를 환경보호주관부서로 전송하여야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(1)</w:t>
            </w:r>
            <w:r w:rsidRPr="00587821">
              <w:rPr>
                <w:rFonts w:ascii="한컴바탕" w:eastAsia="한컴바탕" w:hAnsi="한컴바탕" w:cs="한컴바탕"/>
                <w:spacing w:val="-6"/>
                <w:szCs w:val="21"/>
                <w:lang w:eastAsia="ko-KR"/>
              </w:rPr>
              <w:tab/>
              <w:t>납세자의 기본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(2)</w:t>
            </w:r>
            <w:r w:rsidRPr="00587821">
              <w:rPr>
                <w:rFonts w:ascii="한컴바탕" w:eastAsia="한컴바탕" w:hAnsi="한컴바탕" w:cs="한컴바탕"/>
                <w:spacing w:val="-6"/>
                <w:szCs w:val="21"/>
                <w:lang w:eastAsia="ko-KR"/>
              </w:rPr>
              <w:tab/>
              <w:t>납세신고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(3)</w:t>
            </w:r>
            <w:r w:rsidRPr="00587821">
              <w:rPr>
                <w:rFonts w:ascii="한컴바탕" w:eastAsia="한컴바탕" w:hAnsi="한컴바탕" w:cs="한컴바탕"/>
                <w:spacing w:val="-6"/>
                <w:szCs w:val="21"/>
                <w:lang w:eastAsia="ko-KR"/>
              </w:rPr>
              <w:tab/>
              <w:t xml:space="preserve">세금 국고납입, 세액 감면, 세금 체납 및 </w:t>
            </w:r>
            <w:proofErr w:type="spellStart"/>
            <w:r w:rsidRPr="00587821">
              <w:rPr>
                <w:rFonts w:ascii="한컴바탕" w:eastAsia="한컴바탕" w:hAnsi="한컴바탕" w:cs="한컴바탕"/>
                <w:spacing w:val="-6"/>
                <w:szCs w:val="21"/>
                <w:lang w:eastAsia="ko-KR"/>
              </w:rPr>
              <w:t>리스크</w:t>
            </w:r>
            <w:proofErr w:type="spellEnd"/>
            <w:r w:rsidRPr="00587821">
              <w:rPr>
                <w:rFonts w:ascii="한컴바탕" w:eastAsia="한컴바탕" w:hAnsi="한컴바탕" w:cs="한컴바탕"/>
                <w:spacing w:val="-6"/>
                <w:szCs w:val="21"/>
                <w:lang w:eastAsia="ko-KR"/>
              </w:rPr>
              <w:t>•의문점 등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(4)</w:t>
            </w:r>
            <w:r w:rsidRPr="00587821">
              <w:rPr>
                <w:rFonts w:ascii="한컴바탕" w:eastAsia="한컴바탕" w:hAnsi="한컴바탕" w:cs="한컴바탕"/>
                <w:spacing w:val="-6"/>
                <w:szCs w:val="21"/>
                <w:lang w:eastAsia="ko-KR"/>
              </w:rPr>
              <w:tab/>
              <w:t>납세자의 세법 위반 및 행정처벌 상황;</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(5)</w:t>
            </w:r>
            <w:r w:rsidRPr="00587821">
              <w:rPr>
                <w:rFonts w:ascii="한컴바탕" w:eastAsia="한컴바탕" w:hAnsi="한컴바탕" w:cs="한컴바탕"/>
                <w:spacing w:val="-6"/>
                <w:szCs w:val="21"/>
                <w:lang w:eastAsia="ko-KR"/>
              </w:rPr>
              <w:tab/>
              <w:t>납세자의 납세신고 데이터•자료 이상 또는 납세자가 규정 기한 내에 납세신고를 하지 않은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(6)</w:t>
            </w:r>
            <w:r w:rsidRPr="00587821">
              <w:rPr>
                <w:rFonts w:ascii="한컴바탕" w:eastAsia="한컴바탕" w:hAnsi="한컴바탕" w:cs="한컴바탕"/>
                <w:spacing w:val="-6"/>
                <w:szCs w:val="21"/>
                <w:lang w:eastAsia="ko-KR"/>
              </w:rPr>
              <w:tab/>
              <w:t>환경보호주관부서로 전송하기로 합의한 정보.</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17조</w:t>
            </w:r>
            <w:r w:rsidRPr="00587821">
              <w:rPr>
                <w:rFonts w:ascii="한컴바탕" w:eastAsia="한컴바탕" w:hAnsi="한컴바탕" w:cs="한컴바탕"/>
                <w:spacing w:val="-6"/>
                <w:szCs w:val="21"/>
                <w:lang w:eastAsia="ko-KR"/>
              </w:rPr>
              <w:tab/>
              <w:t>환경보호세법 제17조에서 과세대상 오염물질 배출지라 함은 다음 각 호를 지칭한다.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(1)</w:t>
            </w:r>
            <w:r w:rsidRPr="00587821">
              <w:rPr>
                <w:rFonts w:ascii="한컴바탕" w:eastAsia="한컴바탕" w:hAnsi="한컴바탕" w:cs="한컴바탕"/>
                <w:spacing w:val="-6"/>
                <w:szCs w:val="21"/>
                <w:lang w:eastAsia="ko-KR"/>
              </w:rPr>
              <w:tab/>
              <w:t>과세대상 대기오염물질•수질오염물질 배출구 소재지;</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(2)</w:t>
            </w:r>
            <w:r w:rsidRPr="00587821">
              <w:rPr>
                <w:rFonts w:ascii="한컴바탕" w:eastAsia="한컴바탕" w:hAnsi="한컴바탕" w:cs="한컴바탕"/>
                <w:spacing w:val="-6"/>
                <w:szCs w:val="21"/>
                <w:lang w:eastAsia="ko-KR"/>
              </w:rPr>
              <w:tab/>
              <w:t>과세대상 고체폐기물 발생지;</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spacing w:val="-6"/>
                <w:szCs w:val="21"/>
                <w:lang w:eastAsia="ko-KR"/>
              </w:rPr>
              <w:t>(3)</w:t>
            </w:r>
            <w:r w:rsidRPr="00587821">
              <w:rPr>
                <w:rFonts w:ascii="한컴바탕" w:eastAsia="한컴바탕" w:hAnsi="한컴바탕" w:cs="한컴바탕"/>
                <w:spacing w:val="-6"/>
                <w:szCs w:val="21"/>
                <w:lang w:eastAsia="ko-KR"/>
              </w:rPr>
              <w:tab/>
              <w:t>과세대상 소음 발생지.</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18조</w:t>
            </w:r>
            <w:r w:rsidRPr="00587821">
              <w:rPr>
                <w:rFonts w:ascii="한컴바탕" w:eastAsia="한컴바탕" w:hAnsi="한컴바탕" w:cs="한컴바탕"/>
                <w:spacing w:val="-6"/>
                <w:szCs w:val="21"/>
                <w:lang w:eastAsia="ko-KR"/>
              </w:rPr>
              <w:tab/>
              <w:t xml:space="preserve">세무기관 사이에 </w:t>
            </w:r>
            <w:proofErr w:type="spellStart"/>
            <w:r w:rsidRPr="00587821">
              <w:rPr>
                <w:rFonts w:ascii="한컴바탕" w:eastAsia="한컴바탕" w:hAnsi="한컴바탕" w:cs="한컴바탕"/>
                <w:spacing w:val="-6"/>
                <w:szCs w:val="21"/>
                <w:lang w:eastAsia="ko-KR"/>
              </w:rPr>
              <w:t>다지역에서</w:t>
            </w:r>
            <w:proofErr w:type="spellEnd"/>
            <w:r w:rsidRPr="00587821">
              <w:rPr>
                <w:rFonts w:ascii="한컴바탕" w:eastAsia="한컴바탕" w:hAnsi="한컴바탕" w:cs="한컴바탕"/>
                <w:spacing w:val="-6"/>
                <w:szCs w:val="21"/>
                <w:lang w:eastAsia="ko-KR"/>
              </w:rPr>
              <w:t xml:space="preserve"> 과세대상 오염물질을 배출하는 납세자에 대한 조세징수 관할권에 관한 쟁의가 발생하는 경우 쟁의 각 당사자가 징수관리에 유리한 원칙에 따라 협상하여 해결한다. 협상을 통한 해결에 실패하는 경우 공동의 상급 세무기관에 보고하여 결정한다.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19조</w:t>
            </w:r>
            <w:r w:rsidRPr="00587821">
              <w:rPr>
                <w:rFonts w:ascii="한컴바탕" w:eastAsia="한컴바탕" w:hAnsi="한컴바탕" w:cs="한컴바탕"/>
                <w:spacing w:val="-6"/>
                <w:szCs w:val="21"/>
                <w:lang w:eastAsia="ko-KR"/>
              </w:rPr>
              <w:tab/>
              <w:t xml:space="preserve">세무기관은 환경보호주관부서로부터 </w:t>
            </w:r>
            <w:proofErr w:type="spellStart"/>
            <w:r w:rsidRPr="00587821">
              <w:rPr>
                <w:rFonts w:ascii="한컴바탕" w:eastAsia="한컴바탕" w:hAnsi="한컴바탕" w:cs="한컴바탕"/>
                <w:spacing w:val="-6"/>
                <w:szCs w:val="21"/>
                <w:lang w:eastAsia="ko-KR"/>
              </w:rPr>
              <w:t>전송받은</w:t>
            </w:r>
            <w:proofErr w:type="spellEnd"/>
            <w:r w:rsidRPr="00587821">
              <w:rPr>
                <w:rFonts w:ascii="한컴바탕" w:eastAsia="한컴바탕" w:hAnsi="한컴바탕" w:cs="한컴바탕"/>
                <w:spacing w:val="-6"/>
                <w:szCs w:val="21"/>
                <w:lang w:eastAsia="ko-KR"/>
              </w:rPr>
              <w:t xml:space="preserve"> 오염물질배출업체 정보에 의거하여 납세자를 인식해야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환경보호주관부서로부터</w:t>
            </w:r>
            <w:r w:rsidRPr="00587821">
              <w:rPr>
                <w:rFonts w:ascii="한컴바탕" w:eastAsia="한컴바탕" w:hAnsi="한컴바탕" w:cs="한컴바탕"/>
                <w:spacing w:val="-6"/>
                <w:szCs w:val="21"/>
                <w:lang w:eastAsia="ko-KR"/>
              </w:rPr>
              <w:t xml:space="preserve"> </w:t>
            </w:r>
            <w:proofErr w:type="spellStart"/>
            <w:r w:rsidRPr="00587821">
              <w:rPr>
                <w:rFonts w:ascii="한컴바탕" w:eastAsia="한컴바탕" w:hAnsi="한컴바탕" w:cs="한컴바탕"/>
                <w:spacing w:val="-6"/>
                <w:szCs w:val="21"/>
                <w:lang w:eastAsia="ko-KR"/>
              </w:rPr>
              <w:t>전송받은</w:t>
            </w:r>
            <w:proofErr w:type="spellEnd"/>
            <w:r w:rsidRPr="00587821">
              <w:rPr>
                <w:rFonts w:ascii="한컴바탕" w:eastAsia="한컴바탕" w:hAnsi="한컴바탕" w:cs="한컴바탕"/>
                <w:spacing w:val="-6"/>
                <w:szCs w:val="21"/>
                <w:lang w:eastAsia="ko-KR"/>
              </w:rPr>
              <w:t xml:space="preserve"> 오염물질배출업체 정보에 해당 정보가 없는 납세자의 경우 세무기관이 납세자가 최초로 환경보호세 납세신고 수속 이행 시 납세자로 인식하고 관련 정보를 환경보호주관부서로 전송한다.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20조</w:t>
            </w:r>
            <w:r w:rsidRPr="00587821">
              <w:rPr>
                <w:rFonts w:ascii="한컴바탕" w:eastAsia="한컴바탕" w:hAnsi="한컴바탕" w:cs="한컴바탕"/>
                <w:spacing w:val="-6"/>
                <w:szCs w:val="21"/>
                <w:lang w:eastAsia="ko-KR"/>
              </w:rPr>
              <w:tab/>
              <w:t>납세자가 신고한 과세대상 오염물질 배출 정보 또는 납세자가 적용한 오염물질 배출계수, 물질수지 계산방법에 오류가 있음을 발견한 환경보호주관부서는 세무기관에 통보하여 처리하도록 해야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21조</w:t>
            </w:r>
            <w:r w:rsidRPr="00587821">
              <w:rPr>
                <w:rFonts w:ascii="한컴바탕" w:eastAsia="한컴바탕" w:hAnsi="한컴바탕" w:cs="한컴바탕"/>
                <w:spacing w:val="-6"/>
                <w:szCs w:val="21"/>
                <w:lang w:eastAsia="ko-KR"/>
              </w:rPr>
              <w:tab/>
              <w:t xml:space="preserve">납세자가 신고한 오염물질 배출 데이터가 환경보호주관부서로부터 </w:t>
            </w:r>
            <w:proofErr w:type="spellStart"/>
            <w:r w:rsidRPr="00587821">
              <w:rPr>
                <w:rFonts w:ascii="한컴바탕" w:eastAsia="한컴바탕" w:hAnsi="한컴바탕" w:cs="한컴바탕"/>
                <w:spacing w:val="-6"/>
                <w:szCs w:val="21"/>
                <w:lang w:eastAsia="ko-KR"/>
              </w:rPr>
              <w:t>전송받은</w:t>
            </w:r>
            <w:proofErr w:type="spellEnd"/>
            <w:r w:rsidRPr="00587821">
              <w:rPr>
                <w:rFonts w:ascii="한컴바탕" w:eastAsia="한컴바탕" w:hAnsi="한컴바탕" w:cs="한컴바탕"/>
                <w:spacing w:val="-6"/>
                <w:szCs w:val="21"/>
                <w:lang w:eastAsia="ko-KR"/>
              </w:rPr>
              <w:t xml:space="preserve"> 관련 데이터와 일치하지 아니한 경우 환경보호주관부서로부터 </w:t>
            </w:r>
            <w:proofErr w:type="spellStart"/>
            <w:r w:rsidRPr="00587821">
              <w:rPr>
                <w:rFonts w:ascii="한컴바탕" w:eastAsia="한컴바탕" w:hAnsi="한컴바탕" w:cs="한컴바탕"/>
                <w:spacing w:val="-6"/>
                <w:szCs w:val="21"/>
                <w:lang w:eastAsia="ko-KR"/>
              </w:rPr>
              <w:t>전</w:t>
            </w:r>
            <w:r w:rsidRPr="00587821">
              <w:rPr>
                <w:rFonts w:ascii="한컴바탕" w:eastAsia="한컴바탕" w:hAnsi="한컴바탕" w:cs="한컴바탕"/>
                <w:spacing w:val="-6"/>
                <w:szCs w:val="21"/>
                <w:lang w:eastAsia="ko-KR"/>
              </w:rPr>
              <w:lastRenderedPageBreak/>
              <w:t>송받은</w:t>
            </w:r>
            <w:proofErr w:type="spellEnd"/>
            <w:r w:rsidRPr="00587821">
              <w:rPr>
                <w:rFonts w:ascii="한컴바탕" w:eastAsia="한컴바탕" w:hAnsi="한컴바탕" w:cs="한컴바탕"/>
                <w:spacing w:val="-6"/>
                <w:szCs w:val="21"/>
                <w:lang w:eastAsia="ko-KR"/>
              </w:rPr>
              <w:t xml:space="preserve"> 데이터에 따라 과세대상 오염물질의 과세근거를 확정한다.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22조</w:t>
            </w:r>
            <w:r w:rsidRPr="00587821">
              <w:rPr>
                <w:rFonts w:ascii="한컴바탕" w:eastAsia="한컴바탕" w:hAnsi="한컴바탕" w:cs="한컴바탕"/>
                <w:spacing w:val="-6"/>
                <w:szCs w:val="21"/>
                <w:lang w:eastAsia="ko-KR"/>
              </w:rPr>
              <w:tab/>
              <w:t>환경보호세법 제20조 제2항에서 납세자의 납세신고 데이터•자료 이상이라 함은 다음 각 호의 경우를 포함하되 이에 한정되지는 아니한다.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587821">
              <w:rPr>
                <w:rFonts w:ascii="한컴바탕" w:eastAsia="한컴바탕" w:hAnsi="한컴바탕" w:cs="한컴바탕"/>
                <w:spacing w:val="-6"/>
                <w:szCs w:val="21"/>
                <w:lang w:eastAsia="ko-KR"/>
              </w:rPr>
              <w:t>납세자가 신고한 당기(</w:t>
            </w:r>
            <w:r w:rsidRPr="00587821">
              <w:rPr>
                <w:rFonts w:ascii="한컴바탕" w:eastAsia="한컴바탕" w:hAnsi="한컴바탕" w:cs="한컴바탕" w:hint="eastAsia"/>
                <w:spacing w:val="-6"/>
                <w:szCs w:val="21"/>
                <w:lang w:eastAsia="ko-KR"/>
              </w:rPr>
              <w:t>當期</w:t>
            </w:r>
            <w:r w:rsidRPr="00587821">
              <w:rPr>
                <w:rFonts w:ascii="한컴바탕" w:eastAsia="한컴바탕" w:hAnsi="한컴바탕" w:cs="한컴바탕"/>
                <w:spacing w:val="-6"/>
                <w:szCs w:val="21"/>
                <w:lang w:eastAsia="ko-KR"/>
              </w:rPr>
              <w:t>) 과세대상 오염물질 배출량이 직전연도 동기에 비해 정당한 사유 없이 현저히 낮은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587821">
              <w:rPr>
                <w:rFonts w:ascii="한컴바탕" w:eastAsia="한컴바탕" w:hAnsi="한컴바탕" w:cs="한컴바탕"/>
                <w:spacing w:val="-6"/>
                <w:szCs w:val="21"/>
                <w:lang w:eastAsia="ko-KR"/>
              </w:rPr>
              <w:t>납세자의 단위제품 오염물질 배출량이 동일 유형의 납세자에 비해 정당한 사유 없이 현저히 낮은 경우.</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23조</w:t>
            </w:r>
            <w:r w:rsidRPr="00587821">
              <w:rPr>
                <w:rFonts w:ascii="한컴바탕" w:eastAsia="한컴바탕" w:hAnsi="한컴바탕" w:cs="한컴바탕"/>
                <w:spacing w:val="-6"/>
                <w:szCs w:val="21"/>
                <w:lang w:eastAsia="ko-KR"/>
              </w:rPr>
              <w:tab/>
              <w:t xml:space="preserve">세무기관 및 환경보호주관부서는 납세자를 위하여 </w:t>
            </w:r>
            <w:proofErr w:type="spellStart"/>
            <w:r w:rsidRPr="00587821">
              <w:rPr>
                <w:rFonts w:ascii="한컴바탕" w:eastAsia="한컴바탕" w:hAnsi="한컴바탕" w:cs="한컴바탕"/>
                <w:spacing w:val="-6"/>
                <w:szCs w:val="21"/>
                <w:lang w:eastAsia="ko-KR"/>
              </w:rPr>
              <w:t>환겨보호세</w:t>
            </w:r>
            <w:proofErr w:type="spellEnd"/>
            <w:r w:rsidRPr="00587821">
              <w:rPr>
                <w:rFonts w:ascii="한컴바탕" w:eastAsia="한컴바탕" w:hAnsi="한컴바탕" w:cs="한컴바탕"/>
                <w:spacing w:val="-6"/>
                <w:szCs w:val="21"/>
                <w:lang w:eastAsia="ko-KR"/>
              </w:rPr>
              <w:t xml:space="preserve"> 납부에 관한 지도, 교육훈련 및 자문 서비스를 무상으로 제공하여야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24조</w:t>
            </w:r>
            <w:r w:rsidRPr="00587821">
              <w:rPr>
                <w:rFonts w:ascii="한컴바탕" w:eastAsia="한컴바탕" w:hAnsi="한컴바탕" w:cs="한컴바탕"/>
                <w:spacing w:val="-6"/>
                <w:szCs w:val="21"/>
                <w:lang w:eastAsia="ko-KR"/>
              </w:rPr>
              <w:tab/>
              <w:t>환경보호주관부서는 세무기관이 법에 의거하여 실시하는 환경보호세 세무조사에 협조하여야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25조</w:t>
            </w:r>
            <w:r w:rsidRPr="00587821">
              <w:rPr>
                <w:rFonts w:ascii="한컴바탕" w:eastAsia="한컴바탕" w:hAnsi="한컴바탕" w:cs="한컴바탕"/>
                <w:spacing w:val="-6"/>
                <w:szCs w:val="21"/>
                <w:lang w:eastAsia="ko-KR"/>
              </w:rPr>
              <w:tab/>
              <w:t>납세자는 조세징수관리 관련 규정에 따라 과세대상 오염물질 감시 및 관리 자료를 적절하게 보관하여야 한다.</w:t>
            </w:r>
          </w:p>
          <w:p w:rsidR="00587821"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p>
          <w:p w:rsidR="00587821" w:rsidRPr="00587821" w:rsidRDefault="00587821" w:rsidP="00587821">
            <w:pPr>
              <w:wordWrap w:val="0"/>
              <w:autoSpaceDN w:val="0"/>
              <w:snapToGrid w:val="0"/>
              <w:spacing w:line="290" w:lineRule="atLeast"/>
              <w:jc w:val="center"/>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5장 부칙</w:t>
            </w:r>
          </w:p>
          <w:p w:rsidR="00F6633C" w:rsidRPr="00587821" w:rsidRDefault="00587821" w:rsidP="00587821">
            <w:pPr>
              <w:wordWrap w:val="0"/>
              <w:autoSpaceDN w:val="0"/>
              <w:snapToGrid w:val="0"/>
              <w:spacing w:line="290" w:lineRule="atLeast"/>
              <w:jc w:val="left"/>
              <w:rPr>
                <w:rFonts w:ascii="한컴바탕" w:eastAsia="한컴바탕" w:hAnsi="한컴바탕" w:cs="한컴바탕"/>
                <w:spacing w:val="-6"/>
                <w:szCs w:val="21"/>
                <w:lang w:eastAsia="ko-KR"/>
              </w:rPr>
            </w:pPr>
            <w:r w:rsidRPr="00587821">
              <w:rPr>
                <w:rFonts w:ascii="한컴바탕" w:eastAsia="한컴바탕" w:hAnsi="한컴바탕" w:cs="한컴바탕" w:hint="eastAsia"/>
                <w:spacing w:val="-6"/>
                <w:szCs w:val="21"/>
                <w:lang w:eastAsia="ko-KR"/>
              </w:rPr>
              <w:t>제</w:t>
            </w:r>
            <w:r w:rsidRPr="00587821">
              <w:rPr>
                <w:rFonts w:ascii="한컴바탕" w:eastAsia="한컴바탕" w:hAnsi="한컴바탕" w:cs="한컴바탕"/>
                <w:spacing w:val="-6"/>
                <w:szCs w:val="21"/>
                <w:lang w:eastAsia="ko-KR"/>
              </w:rPr>
              <w:t>26조</w:t>
            </w:r>
            <w:r w:rsidRPr="00587821">
              <w:rPr>
                <w:rFonts w:ascii="한컴바탕" w:eastAsia="한컴바탕" w:hAnsi="한컴바탕" w:cs="한컴바탕"/>
                <w:spacing w:val="-6"/>
                <w:szCs w:val="21"/>
                <w:lang w:eastAsia="ko-KR"/>
              </w:rPr>
              <w:tab/>
              <w:t>이 조례는 2018년 1월 1일부터 시행한다. 2003년 1월 2일 국무원이 공포한 &lt;</w:t>
            </w:r>
            <w:proofErr w:type="spellStart"/>
            <w:r w:rsidRPr="00587821">
              <w:rPr>
                <w:rFonts w:ascii="한컴바탕" w:eastAsia="한컴바탕" w:hAnsi="한컴바탕" w:cs="한컴바탕"/>
                <w:spacing w:val="-6"/>
                <w:szCs w:val="21"/>
                <w:lang w:eastAsia="ko-KR"/>
              </w:rPr>
              <w:t>오염물질배출비</w:t>
            </w:r>
            <w:proofErr w:type="spellEnd"/>
            <w:r w:rsidRPr="00587821">
              <w:rPr>
                <w:rFonts w:ascii="한컴바탕" w:eastAsia="한컴바탕" w:hAnsi="한컴바탕" w:cs="한컴바탕"/>
                <w:spacing w:val="-6"/>
                <w:szCs w:val="21"/>
                <w:lang w:eastAsia="ko-KR"/>
              </w:rPr>
              <w:t xml:space="preserve"> 징수•사용 관리조례&gt;는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87821" w:rsidRPr="00587821" w:rsidRDefault="00587821" w:rsidP="00587821">
            <w:pPr>
              <w:wordWrap w:val="0"/>
              <w:autoSpaceDE w:val="0"/>
              <w:autoSpaceDN w:val="0"/>
              <w:snapToGrid w:val="0"/>
              <w:spacing w:line="290" w:lineRule="atLeast"/>
              <w:jc w:val="center"/>
              <w:rPr>
                <w:rFonts w:ascii="SimSun" w:eastAsia="SimSun" w:hAnsi="SimSun"/>
                <w:b/>
                <w:spacing w:val="-14"/>
                <w:sz w:val="26"/>
                <w:szCs w:val="26"/>
              </w:rPr>
            </w:pPr>
            <w:r w:rsidRPr="00587821">
              <w:rPr>
                <w:rFonts w:ascii="SimSun" w:eastAsia="SimSun" w:hAnsi="SimSun" w:hint="eastAsia"/>
                <w:b/>
                <w:spacing w:val="-14"/>
                <w:sz w:val="26"/>
                <w:szCs w:val="26"/>
              </w:rPr>
              <w:t>中华人民共和国环境保护税法实施条例</w:t>
            </w:r>
          </w:p>
          <w:p w:rsidR="00587821" w:rsidRPr="00587821" w:rsidRDefault="00587821" w:rsidP="00587821">
            <w:pPr>
              <w:wordWrap w:val="0"/>
              <w:autoSpaceDE w:val="0"/>
              <w:autoSpaceDN w:val="0"/>
              <w:snapToGrid w:val="0"/>
              <w:spacing w:line="290" w:lineRule="atLeast"/>
              <w:jc w:val="center"/>
              <w:rPr>
                <w:rFonts w:ascii="SimSun" w:eastAsia="SimSun" w:hAnsi="SimSun"/>
                <w:szCs w:val="21"/>
              </w:rPr>
            </w:pPr>
            <w:r w:rsidRPr="00587821">
              <w:rPr>
                <w:rFonts w:ascii="SimSun" w:eastAsia="SimSun" w:hAnsi="SimSun" w:hint="eastAsia"/>
                <w:szCs w:val="21"/>
              </w:rPr>
              <w:t>国务院令第</w:t>
            </w:r>
            <w:r w:rsidRPr="00587821">
              <w:rPr>
                <w:rFonts w:ascii="SimSun" w:eastAsia="SimSun" w:hAnsi="SimSun"/>
                <w:szCs w:val="21"/>
              </w:rPr>
              <w:t>693</w:t>
            </w:r>
            <w:r w:rsidRPr="00587821">
              <w:rPr>
                <w:rFonts w:ascii="SimSun" w:eastAsia="SimSun" w:hAnsi="SimSun" w:hint="eastAsia"/>
                <w:szCs w:val="21"/>
              </w:rPr>
              <w:t>号</w:t>
            </w: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pacing w:val="10"/>
                <w:szCs w:val="21"/>
              </w:rPr>
              <w:t>现公布《中华人民共和国环境保护税法实施条例》，自</w:t>
            </w:r>
            <w:r w:rsidRPr="00587821">
              <w:rPr>
                <w:rFonts w:ascii="SimSun" w:eastAsia="SimSun" w:hAnsi="SimSun"/>
                <w:spacing w:val="10"/>
                <w:szCs w:val="21"/>
              </w:rPr>
              <w:t>2018</w:t>
            </w:r>
            <w:r w:rsidRPr="00587821">
              <w:rPr>
                <w:rFonts w:ascii="SimSun" w:eastAsia="SimSun" w:hAnsi="SimSun" w:hint="eastAsia"/>
                <w:spacing w:val="10"/>
                <w:szCs w:val="21"/>
              </w:rPr>
              <w:t>年</w:t>
            </w:r>
            <w:r w:rsidRPr="00587821">
              <w:rPr>
                <w:rFonts w:ascii="SimSun" w:eastAsia="SimSun" w:hAnsi="SimSun"/>
                <w:spacing w:val="10"/>
                <w:szCs w:val="21"/>
              </w:rPr>
              <w:t>1</w:t>
            </w:r>
            <w:r w:rsidRPr="00587821">
              <w:rPr>
                <w:rFonts w:ascii="SimSun" w:eastAsia="SimSun" w:hAnsi="SimSun" w:hint="eastAsia"/>
                <w:spacing w:val="10"/>
                <w:szCs w:val="21"/>
              </w:rPr>
              <w:t>月</w:t>
            </w:r>
            <w:r w:rsidRPr="00587821">
              <w:rPr>
                <w:rFonts w:ascii="SimSun" w:eastAsia="SimSun" w:hAnsi="SimSun"/>
                <w:spacing w:val="10"/>
                <w:szCs w:val="21"/>
              </w:rPr>
              <w:t>1</w:t>
            </w:r>
            <w:r w:rsidRPr="00587821">
              <w:rPr>
                <w:rFonts w:ascii="SimSun" w:eastAsia="SimSun" w:hAnsi="SimSun" w:hint="eastAsia"/>
                <w:spacing w:val="10"/>
                <w:szCs w:val="21"/>
              </w:rPr>
              <w:t>日起施行</w:t>
            </w:r>
            <w:r w:rsidRPr="00587821">
              <w:rPr>
                <w:rFonts w:ascii="SimSun" w:eastAsia="SimSun" w:hAnsi="SimSun" w:hint="eastAsia"/>
                <w:szCs w:val="21"/>
              </w:rPr>
              <w:t>。</w:t>
            </w: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jc w:val="right"/>
              <w:rPr>
                <w:rFonts w:ascii="SimSun" w:eastAsia="SimSun" w:hAnsi="SimSun"/>
                <w:szCs w:val="21"/>
              </w:rPr>
            </w:pPr>
            <w:r w:rsidRPr="00587821">
              <w:rPr>
                <w:rFonts w:ascii="SimSun" w:eastAsia="SimSun" w:hAnsi="SimSun" w:hint="eastAsia"/>
                <w:szCs w:val="21"/>
              </w:rPr>
              <w:t>总理　　李克强</w:t>
            </w:r>
          </w:p>
          <w:p w:rsidR="00587821" w:rsidRPr="00587821" w:rsidRDefault="00587821" w:rsidP="00587821">
            <w:pPr>
              <w:wordWrap w:val="0"/>
              <w:autoSpaceDE w:val="0"/>
              <w:autoSpaceDN w:val="0"/>
              <w:snapToGrid w:val="0"/>
              <w:spacing w:line="290" w:lineRule="atLeast"/>
              <w:jc w:val="right"/>
              <w:rPr>
                <w:rFonts w:ascii="SimSun" w:eastAsia="SimSun" w:hAnsi="SimSun"/>
                <w:szCs w:val="21"/>
              </w:rPr>
            </w:pPr>
            <w:r w:rsidRPr="00587821">
              <w:rPr>
                <w:rFonts w:ascii="SimSun" w:eastAsia="SimSun" w:hAnsi="SimSun"/>
                <w:szCs w:val="21"/>
              </w:rPr>
              <w:t>2017</w:t>
            </w:r>
            <w:r w:rsidRPr="00587821">
              <w:rPr>
                <w:rFonts w:ascii="SimSun" w:eastAsia="SimSun" w:hAnsi="SimSun" w:hint="eastAsia"/>
                <w:szCs w:val="21"/>
              </w:rPr>
              <w:t>年</w:t>
            </w:r>
            <w:r w:rsidRPr="00587821">
              <w:rPr>
                <w:rFonts w:ascii="SimSun" w:eastAsia="SimSun" w:hAnsi="SimSun"/>
                <w:szCs w:val="21"/>
              </w:rPr>
              <w:t>12</w:t>
            </w:r>
            <w:r w:rsidRPr="00587821">
              <w:rPr>
                <w:rFonts w:ascii="SimSun" w:eastAsia="SimSun" w:hAnsi="SimSun" w:hint="eastAsia"/>
                <w:szCs w:val="21"/>
              </w:rPr>
              <w:t>月</w:t>
            </w:r>
            <w:r w:rsidRPr="00587821">
              <w:rPr>
                <w:rFonts w:ascii="SimSun" w:eastAsia="SimSun" w:hAnsi="SimSun"/>
                <w:szCs w:val="21"/>
              </w:rPr>
              <w:t>25</w:t>
            </w:r>
            <w:r w:rsidRPr="00587821">
              <w:rPr>
                <w:rFonts w:ascii="SimSun" w:eastAsia="SimSun" w:hAnsi="SimSun" w:hint="eastAsia"/>
                <w:szCs w:val="21"/>
              </w:rPr>
              <w:t>日</w:t>
            </w: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jc w:val="center"/>
              <w:rPr>
                <w:rFonts w:ascii="SimSun" w:eastAsia="SimSun" w:hAnsi="SimSun"/>
                <w:szCs w:val="21"/>
              </w:rPr>
            </w:pPr>
            <w:r w:rsidRPr="00587821">
              <w:rPr>
                <w:rFonts w:ascii="SimSun" w:eastAsia="SimSun" w:hAnsi="SimSun" w:hint="eastAsia"/>
                <w:szCs w:val="21"/>
              </w:rPr>
              <w:t>第一章　总　则</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第一条　根据《中华人民共和国环境保护税法》（以下简称环境保护税法），制定本条例。</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第二条　环境保护税法所附《环境保护税税目税额表》所称其他固体废物的具体范围，依照环境保护税法第六条第二款规定的程序确定。</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第三条　环境保护税法第五条第一款、第十二条第一款第三项规定的城乡污水集中处理场所，是指为社会公众提供生活污水处理服务的场所，不包括为工业园区、开发区等工业聚集区域内的企业事业单位和其他生产经营者提供污水处理服务的场所，以及企业事业单位和其他生产经营者自建自用的污水处理场所。</w:t>
            </w:r>
          </w:p>
          <w:p w:rsidR="00587821" w:rsidRPr="00587821" w:rsidRDefault="00587821" w:rsidP="00587821">
            <w:pPr>
              <w:wordWrap w:val="0"/>
              <w:autoSpaceDE w:val="0"/>
              <w:autoSpaceDN w:val="0"/>
              <w:snapToGrid w:val="0"/>
              <w:spacing w:line="290" w:lineRule="atLeast"/>
              <w:rPr>
                <w:rFonts w:ascii="SimSun" w:eastAsia="SimSun" w:hAnsi="SimSun"/>
                <w:spacing w:val="16"/>
                <w:szCs w:val="21"/>
              </w:rPr>
            </w:pPr>
            <w:r w:rsidRPr="00587821">
              <w:rPr>
                <w:rFonts w:ascii="SimSun" w:eastAsia="SimSun" w:hAnsi="SimSun" w:hint="eastAsia"/>
                <w:szCs w:val="21"/>
              </w:rPr>
              <w:t xml:space="preserve">第四条　</w:t>
            </w:r>
            <w:r w:rsidRPr="00587821">
              <w:rPr>
                <w:rFonts w:ascii="SimSun" w:eastAsia="SimSun" w:hAnsi="SimSun" w:hint="eastAsia"/>
                <w:spacing w:val="16"/>
                <w:szCs w:val="21"/>
              </w:rPr>
              <w:t>达到省级人民政府确定的规模标准并且有污染物排放口的畜禽养殖场，应当依法缴纳环境保护税；依法对畜禽养殖废弃物进行综合利用和无害化处理的，不属于直接向环境排放污染物，不缴纳环境保护税。</w:t>
            </w:r>
          </w:p>
          <w:p w:rsidR="00587821" w:rsidRDefault="00587821" w:rsidP="00587821">
            <w:pPr>
              <w:wordWrap w:val="0"/>
              <w:autoSpaceDE w:val="0"/>
              <w:autoSpaceDN w:val="0"/>
              <w:snapToGrid w:val="0"/>
              <w:spacing w:line="290" w:lineRule="atLeast"/>
              <w:rPr>
                <w:rFonts w:ascii="SimSun" w:hAnsi="SimSun" w:hint="eastAsia"/>
                <w:szCs w:val="21"/>
                <w:lang w:eastAsia="ko-KR"/>
              </w:rPr>
            </w:pPr>
          </w:p>
          <w:p w:rsidR="00587821" w:rsidRPr="00587821" w:rsidRDefault="00587821" w:rsidP="00587821">
            <w:pPr>
              <w:wordWrap w:val="0"/>
              <w:autoSpaceDE w:val="0"/>
              <w:autoSpaceDN w:val="0"/>
              <w:snapToGrid w:val="0"/>
              <w:spacing w:line="290" w:lineRule="atLeast"/>
              <w:rPr>
                <w:rFonts w:ascii="SimSun" w:hAnsi="SimSun" w:hint="eastAsia"/>
                <w:szCs w:val="21"/>
                <w:lang w:eastAsia="ko-KR"/>
              </w:rPr>
            </w:pPr>
          </w:p>
          <w:p w:rsidR="00587821" w:rsidRPr="00587821" w:rsidRDefault="00587821" w:rsidP="00587821">
            <w:pPr>
              <w:wordWrap w:val="0"/>
              <w:autoSpaceDE w:val="0"/>
              <w:autoSpaceDN w:val="0"/>
              <w:snapToGrid w:val="0"/>
              <w:spacing w:line="290" w:lineRule="atLeast"/>
              <w:jc w:val="center"/>
              <w:rPr>
                <w:rFonts w:ascii="SimSun" w:eastAsia="SimSun" w:hAnsi="SimSun"/>
                <w:szCs w:val="21"/>
              </w:rPr>
            </w:pPr>
            <w:r w:rsidRPr="00587821">
              <w:rPr>
                <w:rFonts w:ascii="SimSun" w:eastAsia="SimSun" w:hAnsi="SimSun" w:hint="eastAsia"/>
                <w:szCs w:val="21"/>
              </w:rPr>
              <w:t>第二章　计税依据</w:t>
            </w:r>
          </w:p>
          <w:p w:rsidR="00587821" w:rsidRPr="00587821" w:rsidRDefault="00587821" w:rsidP="00587821">
            <w:pPr>
              <w:wordWrap w:val="0"/>
              <w:autoSpaceDE w:val="0"/>
              <w:autoSpaceDN w:val="0"/>
              <w:snapToGrid w:val="0"/>
              <w:spacing w:line="290" w:lineRule="atLeast"/>
              <w:rPr>
                <w:rFonts w:ascii="SimSun" w:eastAsia="SimSun" w:hAnsi="SimSun"/>
                <w:spacing w:val="20"/>
                <w:szCs w:val="21"/>
              </w:rPr>
            </w:pPr>
            <w:r w:rsidRPr="00587821">
              <w:rPr>
                <w:rFonts w:ascii="SimSun" w:eastAsia="SimSun" w:hAnsi="SimSun" w:hint="eastAsia"/>
                <w:szCs w:val="21"/>
              </w:rPr>
              <w:t xml:space="preserve">第五条　</w:t>
            </w:r>
            <w:r w:rsidRPr="00587821">
              <w:rPr>
                <w:rFonts w:ascii="SimSun" w:eastAsia="SimSun" w:hAnsi="SimSun" w:hint="eastAsia"/>
                <w:spacing w:val="20"/>
                <w:szCs w:val="21"/>
              </w:rPr>
              <w:t>应税固体废物的计税依据，按照固体废物的排放量确定。固体废物的排放量为当期应税固体废物的产生量减去当期应税固体废物的贮存量、处置量、</w:t>
            </w:r>
            <w:r w:rsidRPr="00587821">
              <w:rPr>
                <w:rFonts w:ascii="SimSun" w:eastAsia="SimSun" w:hAnsi="SimSun" w:hint="eastAsia"/>
                <w:spacing w:val="20"/>
                <w:szCs w:val="21"/>
              </w:rPr>
              <w:lastRenderedPageBreak/>
              <w:t>综合利用量的余额。</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前款规定的固体废物的贮存量、处置量，是指在符合国家和地方环境保护标准的设施、场所贮存或者处置的固体废物数量；固体废物的综合利用量，是指按照国务院发展改革、工业和信息化主管部门关于资源综合利用要求以及国家和地方环境保护标准进行综合利用的固体废物数量。</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第六条　纳税人有下列情形之一的，以其当期应税固体废物的产生量作为固体废物的排放量：</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（一）非法倾倒应税固体废物；</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（二）进行虚假纳税申报。</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第七条　应税大气污染物、水污染物的计税依据，按照污染物排放量折合的污染当量数确定。</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纳税人有下列情形之一的，以其当期应税大气污染物、水污染物的产生量作为污染物的排放量：</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（一）未依法安装使用污染物自动监测设备或者未将污染物自动监测设备与环境保护主管部门的监控设备联网；</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（二）损毁或者擅自移动、改变污染物自动监测设备；</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（三）篡改、伪造污染物监测数据；</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（四）</w:t>
            </w:r>
            <w:r w:rsidRPr="00587821">
              <w:rPr>
                <w:rFonts w:ascii="SimSun" w:eastAsia="SimSun" w:hAnsi="SimSun" w:hint="eastAsia"/>
                <w:spacing w:val="12"/>
                <w:szCs w:val="21"/>
              </w:rPr>
              <w:t>通过暗管、渗井、渗坑、灌注或者稀释排放以及不正常运行防治污染设施等方式违法排放应税污染物；</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（五）进行虚假纳税申报。</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 xml:space="preserve">第八条　</w:t>
            </w:r>
            <w:r w:rsidRPr="00587821">
              <w:rPr>
                <w:rFonts w:ascii="SimSun" w:eastAsia="SimSun" w:hAnsi="SimSun" w:hint="eastAsia"/>
                <w:spacing w:val="8"/>
                <w:szCs w:val="21"/>
              </w:rPr>
              <w:t>从两个以上排放口排放应税污染物的，对每一排放口排放的应税污染物分别计算征收环境保护税；纳税人持有排污许可证的，其污染物排放口按照排污许可证载明的污染物排放口确定。</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第九条　属于环境保护税法第十条第二项规定情形的纳税人，自行对污染物进行监测所获取的监测数据，符合国家有关规定和监测规范的，视同环境保护税法第十条第二项规定的监测机构出具的监测数据。</w:t>
            </w: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jc w:val="center"/>
              <w:rPr>
                <w:rFonts w:ascii="SimSun" w:eastAsia="SimSun" w:hAnsi="SimSun"/>
                <w:szCs w:val="21"/>
              </w:rPr>
            </w:pPr>
            <w:r w:rsidRPr="00587821">
              <w:rPr>
                <w:rFonts w:ascii="SimSun" w:eastAsia="SimSun" w:hAnsi="SimSun" w:hint="eastAsia"/>
                <w:szCs w:val="21"/>
              </w:rPr>
              <w:t>第三章　税收减免</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第十条　环境保护税法第十三条所称应</w:t>
            </w:r>
            <w:r w:rsidRPr="00587821">
              <w:rPr>
                <w:rFonts w:ascii="SimSun" w:eastAsia="SimSun" w:hAnsi="SimSun" w:hint="eastAsia"/>
                <w:szCs w:val="21"/>
              </w:rPr>
              <w:lastRenderedPageBreak/>
              <w:t>税大气污染物或者水污染物的浓度值，是指纳税人安装使用的污染物自动监测设备当月自动监测的应税大气污染物浓度值的小时平均值再平均所得数值或者应税水污染物浓度值的日平均值再平均所得数值，或者监测机构当月监测的应税大气污染物、水污染物浓度值的平均值。</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依照环境保护税法第十三条的规定减征环境保护税的，前款规定的应税大气污染物浓度值的小时平均值或者应税水污染物浓度值的日平均值，以及监测机构当月每次监测的应税大气污染物、水污染物的浓度值，均不得超过国家和地方规定的污染物排放标准。</w:t>
            </w:r>
          </w:p>
          <w:p w:rsidR="00587821" w:rsidRPr="00587821" w:rsidRDefault="00587821" w:rsidP="00587821">
            <w:pPr>
              <w:wordWrap w:val="0"/>
              <w:autoSpaceDE w:val="0"/>
              <w:autoSpaceDN w:val="0"/>
              <w:snapToGrid w:val="0"/>
              <w:spacing w:line="290" w:lineRule="atLeast"/>
              <w:rPr>
                <w:rFonts w:ascii="SimSun" w:eastAsia="SimSun" w:hAnsi="SimSun"/>
                <w:spacing w:val="-4"/>
                <w:szCs w:val="21"/>
              </w:rPr>
            </w:pPr>
            <w:r w:rsidRPr="00587821">
              <w:rPr>
                <w:rFonts w:ascii="SimSun" w:eastAsia="SimSun" w:hAnsi="SimSun" w:hint="eastAsia"/>
                <w:szCs w:val="21"/>
              </w:rPr>
              <w:t xml:space="preserve">第十一条　</w:t>
            </w:r>
            <w:r w:rsidRPr="00587821">
              <w:rPr>
                <w:rFonts w:ascii="SimSun" w:eastAsia="SimSun" w:hAnsi="SimSun" w:hint="eastAsia"/>
                <w:spacing w:val="-4"/>
                <w:szCs w:val="21"/>
              </w:rPr>
              <w:t>依照环境保护税法第十三条的规定减征环境保护税的，应当对每一排放口排放的不同应税污染物分别计算。</w:t>
            </w: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jc w:val="center"/>
              <w:rPr>
                <w:rFonts w:ascii="SimSun" w:eastAsia="SimSun" w:hAnsi="SimSun"/>
                <w:szCs w:val="21"/>
              </w:rPr>
            </w:pPr>
            <w:r w:rsidRPr="00587821">
              <w:rPr>
                <w:rFonts w:ascii="SimSun" w:eastAsia="SimSun" w:hAnsi="SimSun" w:hint="eastAsia"/>
                <w:szCs w:val="21"/>
              </w:rPr>
              <w:t>第四章　征收管理</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第十二条　税务机关依法履行环境保护税纳税申报受理、涉税信息比对、组织税款入库等职责。</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环境保护主管部门依法负责应税污染物监测管理，制定和完善污染物监测规范。</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 xml:space="preserve">第十三条　</w:t>
            </w:r>
            <w:r w:rsidRPr="00587821">
              <w:rPr>
                <w:rFonts w:ascii="SimSun" w:eastAsia="SimSun" w:hAnsi="SimSun" w:hint="eastAsia"/>
                <w:spacing w:val="20"/>
                <w:szCs w:val="21"/>
              </w:rPr>
              <w:t>县级以上地方人民政府应当加强对环境保护税征收管理工作的领导，及时协调、解决环境保护税征收管理工作中的重大问题</w:t>
            </w:r>
            <w:r w:rsidRPr="00587821">
              <w:rPr>
                <w:rFonts w:ascii="SimSun" w:eastAsia="SimSun" w:hAnsi="SimSun" w:hint="eastAsia"/>
                <w:szCs w:val="21"/>
              </w:rPr>
              <w:t>。</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第十四条　国务院税务、环境保护主管部门制定涉税信息共享平台技术标准以及数据采集、存储、传输、查询和使用规范。</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第十五条　环境保护主管部门应当通过涉税信息共享平台向税务机关交送在环境保护监督管理中获取的下列信息：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（一）排污单位的名称、统一社会信用代码以及污染物排放口、排放污染物种类等基本信息；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（二）排污单位的污染物排放数据（包括污染物排放量以及大气污染物、水污染物的浓度值等数据）；</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（三）排污单位环境违法和受行政处罚情况；</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lastRenderedPageBreak/>
              <w:t>（四）对税务机关提请复核的纳税人的纳税申报数据资料异常或者纳税人未按照规定期限办理纳税申报的复核意见；</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（五）与税务机关商定交送的其他信息。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第十六条　税务机关应当通过涉税信息共享平台向环境保护主管部门交送下列环境保护税涉税信息：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（一）纳税人基本信息；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（二）纳税申报信息；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（三）税款入库、减免税额、欠缴税款以及风险疑点等信息；</w:t>
            </w:r>
          </w:p>
          <w:p w:rsidR="00587821" w:rsidRPr="00587821" w:rsidRDefault="00587821" w:rsidP="00587821">
            <w:pPr>
              <w:wordWrap w:val="0"/>
              <w:autoSpaceDE w:val="0"/>
              <w:autoSpaceDN w:val="0"/>
              <w:snapToGrid w:val="0"/>
              <w:spacing w:line="290" w:lineRule="atLeast"/>
              <w:rPr>
                <w:rFonts w:ascii="SimSun" w:eastAsia="SimSun" w:hAnsi="SimSun"/>
                <w:spacing w:val="-10"/>
                <w:szCs w:val="21"/>
              </w:rPr>
            </w:pPr>
            <w:r w:rsidRPr="00587821">
              <w:rPr>
                <w:rFonts w:ascii="SimSun" w:eastAsia="SimSun" w:hAnsi="SimSun" w:hint="eastAsia"/>
                <w:szCs w:val="21"/>
              </w:rPr>
              <w:t>（四）</w:t>
            </w:r>
            <w:r w:rsidRPr="00587821">
              <w:rPr>
                <w:rFonts w:ascii="SimSun" w:eastAsia="SimSun" w:hAnsi="SimSun" w:hint="eastAsia"/>
                <w:spacing w:val="-10"/>
                <w:szCs w:val="21"/>
              </w:rPr>
              <w:t>纳税人涉税违法和受行政处罚情况；</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（五）纳税人的纳税申报数据资料异常或者纳税人未按照规定期限办理纳税申报的信息；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（六）与环境保护主管部门商定交送的其他信息。</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第十七条　环境保护税法第十七条所称应税污染物排放地是指：</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（一）应税大气污染物、水污染物排放口所在地；</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（二）应税固体废物产生地；</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（三）应税噪声产生地。</w:t>
            </w:r>
          </w:p>
          <w:p w:rsidR="00587821" w:rsidRPr="00587821" w:rsidRDefault="00587821" w:rsidP="00587821">
            <w:pPr>
              <w:wordWrap w:val="0"/>
              <w:autoSpaceDE w:val="0"/>
              <w:autoSpaceDN w:val="0"/>
              <w:snapToGrid w:val="0"/>
              <w:spacing w:line="290" w:lineRule="atLeast"/>
              <w:rPr>
                <w:rFonts w:ascii="SimSun" w:eastAsia="SimSun" w:hAnsi="SimSun"/>
                <w:spacing w:val="20"/>
                <w:szCs w:val="21"/>
              </w:rPr>
            </w:pPr>
            <w:r w:rsidRPr="00587821">
              <w:rPr>
                <w:rFonts w:ascii="SimSun" w:eastAsia="SimSun" w:hAnsi="SimSun" w:hint="eastAsia"/>
                <w:szCs w:val="21"/>
              </w:rPr>
              <w:t xml:space="preserve">第十八条　</w:t>
            </w:r>
            <w:r w:rsidRPr="00587821">
              <w:rPr>
                <w:rFonts w:ascii="SimSun" w:eastAsia="SimSun" w:hAnsi="SimSun" w:hint="eastAsia"/>
                <w:spacing w:val="20"/>
                <w:szCs w:val="21"/>
              </w:rPr>
              <w:t>纳税人跨区域排放应税污染物，税务机关对税收征收管辖有争议的，由争议各方按照有利于征收管理的原则协商解决；不能协商一致的，报请共同的上级税务机关决定。</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第十九条　税务机关应当依据环境保护主管部门交送的排污单位信息进行纳税人识别。</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在环境保护主管部门交送的排污单位信息中没有对应信息的纳税人，由税务机关在纳税人首次办理环境保护税纳税申报时进行纳税人识别，并将相关信息交送环境保护主管部门。</w:t>
            </w:r>
          </w:p>
          <w:p w:rsidR="00587821" w:rsidRPr="00587821" w:rsidRDefault="00587821" w:rsidP="00587821">
            <w:pPr>
              <w:wordWrap w:val="0"/>
              <w:autoSpaceDE w:val="0"/>
              <w:autoSpaceDN w:val="0"/>
              <w:snapToGrid w:val="0"/>
              <w:spacing w:line="290" w:lineRule="atLeast"/>
              <w:rPr>
                <w:rFonts w:ascii="SimSun" w:eastAsia="SimSun" w:hAnsi="SimSun"/>
                <w:spacing w:val="20"/>
                <w:szCs w:val="21"/>
              </w:rPr>
            </w:pPr>
            <w:r w:rsidRPr="00587821">
              <w:rPr>
                <w:rFonts w:ascii="SimSun" w:eastAsia="SimSun" w:hAnsi="SimSun" w:hint="eastAsia"/>
                <w:szCs w:val="21"/>
              </w:rPr>
              <w:t xml:space="preserve">第二十条　</w:t>
            </w:r>
            <w:r w:rsidRPr="00587821">
              <w:rPr>
                <w:rFonts w:ascii="SimSun" w:eastAsia="SimSun" w:hAnsi="SimSun" w:hint="eastAsia"/>
                <w:spacing w:val="20"/>
                <w:szCs w:val="21"/>
              </w:rPr>
              <w:t>环境保护主管部门发现纳税人申报的应税污染物排放信息或者适用的排污系数、物料衡算方法有误的，应当通知税务机关处理。</w:t>
            </w:r>
          </w:p>
          <w:p w:rsidR="00587821" w:rsidRPr="00587821" w:rsidRDefault="00587821" w:rsidP="00587821">
            <w:pPr>
              <w:wordWrap w:val="0"/>
              <w:autoSpaceDE w:val="0"/>
              <w:autoSpaceDN w:val="0"/>
              <w:snapToGrid w:val="0"/>
              <w:spacing w:line="290" w:lineRule="atLeast"/>
              <w:rPr>
                <w:rFonts w:ascii="SimSun" w:eastAsia="SimSun" w:hAnsi="SimSun"/>
                <w:spacing w:val="8"/>
                <w:szCs w:val="21"/>
              </w:rPr>
            </w:pPr>
            <w:r w:rsidRPr="00587821">
              <w:rPr>
                <w:rFonts w:ascii="SimSun" w:eastAsia="SimSun" w:hAnsi="SimSun" w:hint="eastAsia"/>
                <w:szCs w:val="21"/>
              </w:rPr>
              <w:t xml:space="preserve">第二十一条　</w:t>
            </w:r>
            <w:r w:rsidRPr="00587821">
              <w:rPr>
                <w:rFonts w:ascii="SimSun" w:eastAsia="SimSun" w:hAnsi="SimSun" w:hint="eastAsia"/>
                <w:spacing w:val="8"/>
                <w:szCs w:val="21"/>
              </w:rPr>
              <w:t>纳税人申报的污染物排放数据与环境保护主管部门交送的相关数据不一致的，按照环境保护主管</w:t>
            </w:r>
            <w:r w:rsidRPr="00587821">
              <w:rPr>
                <w:rFonts w:ascii="SimSun" w:eastAsia="SimSun" w:hAnsi="SimSun" w:hint="eastAsia"/>
                <w:spacing w:val="8"/>
                <w:szCs w:val="21"/>
              </w:rPr>
              <w:lastRenderedPageBreak/>
              <w:t>部门交送的数据确定应税污染物的计税依据。</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第二十二条　环境保护税法第二十条第二款所称纳税人的纳税申报数据资料异常，包括但不限于下列情形：</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（一）纳税人当期申报的应税污染物排放量与上一年同期相比明显偏低，且无正当理由；</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（二）纳税人单位产品污染物排放量与同类型纳税人相比明显偏低，且无正当理由。</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第二十三条　税务机关、环境保护主管部门应当无偿为纳税人提供与缴纳环境保护税有关的辅导、培训和咨询服务。</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第二十四条　税务机关依法实施环境保护税的税务检查，环境保护主管部门予以配合。</w:t>
            </w:r>
          </w:p>
          <w:p w:rsidR="00587821"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第二十五条　纳税人应当按照税收征收管理的有关规定，妥善保管应税污染物监测和管理的有关资料。</w:t>
            </w:r>
          </w:p>
          <w:p w:rsidR="00587821" w:rsidRPr="00587821" w:rsidRDefault="00587821" w:rsidP="00587821">
            <w:pPr>
              <w:wordWrap w:val="0"/>
              <w:autoSpaceDE w:val="0"/>
              <w:autoSpaceDN w:val="0"/>
              <w:snapToGrid w:val="0"/>
              <w:spacing w:line="290" w:lineRule="atLeast"/>
              <w:rPr>
                <w:rFonts w:ascii="SimSun" w:eastAsia="SimSun" w:hAnsi="SimSun"/>
                <w:szCs w:val="21"/>
              </w:rPr>
            </w:pPr>
          </w:p>
          <w:p w:rsidR="00587821" w:rsidRPr="00587821" w:rsidRDefault="00587821" w:rsidP="00587821">
            <w:pPr>
              <w:wordWrap w:val="0"/>
              <w:autoSpaceDE w:val="0"/>
              <w:autoSpaceDN w:val="0"/>
              <w:snapToGrid w:val="0"/>
              <w:spacing w:line="290" w:lineRule="atLeast"/>
              <w:jc w:val="center"/>
              <w:rPr>
                <w:rFonts w:ascii="SimSun" w:eastAsia="SimSun" w:hAnsi="SimSun"/>
                <w:szCs w:val="21"/>
              </w:rPr>
            </w:pPr>
            <w:r w:rsidRPr="00587821">
              <w:rPr>
                <w:rFonts w:ascii="SimSun" w:eastAsia="SimSun" w:hAnsi="SimSun" w:hint="eastAsia"/>
                <w:szCs w:val="21"/>
              </w:rPr>
              <w:t>第五章　附　则</w:t>
            </w:r>
          </w:p>
          <w:p w:rsidR="00F6633C" w:rsidRPr="00587821" w:rsidRDefault="00587821" w:rsidP="00587821">
            <w:pPr>
              <w:wordWrap w:val="0"/>
              <w:autoSpaceDE w:val="0"/>
              <w:autoSpaceDN w:val="0"/>
              <w:snapToGrid w:val="0"/>
              <w:spacing w:line="290" w:lineRule="atLeast"/>
              <w:rPr>
                <w:rFonts w:ascii="SimSun" w:eastAsia="SimSun" w:hAnsi="SimSun"/>
                <w:szCs w:val="21"/>
              </w:rPr>
            </w:pPr>
            <w:r w:rsidRPr="00587821">
              <w:rPr>
                <w:rFonts w:ascii="SimSun" w:eastAsia="SimSun" w:hAnsi="SimSun" w:hint="eastAsia"/>
                <w:szCs w:val="21"/>
              </w:rPr>
              <w:t>第二十六条　本条例自</w:t>
            </w:r>
            <w:r w:rsidRPr="00587821">
              <w:rPr>
                <w:rFonts w:ascii="SimSun" w:eastAsia="SimSun" w:hAnsi="SimSun"/>
                <w:szCs w:val="21"/>
              </w:rPr>
              <w:t>2018</w:t>
            </w:r>
            <w:r w:rsidRPr="00587821">
              <w:rPr>
                <w:rFonts w:ascii="SimSun" w:eastAsia="SimSun" w:hAnsi="SimSun" w:hint="eastAsia"/>
                <w:szCs w:val="21"/>
              </w:rPr>
              <w:t>年</w:t>
            </w:r>
            <w:r w:rsidRPr="00587821">
              <w:rPr>
                <w:rFonts w:ascii="SimSun" w:eastAsia="SimSun" w:hAnsi="SimSun"/>
                <w:szCs w:val="21"/>
              </w:rPr>
              <w:t>1</w:t>
            </w:r>
            <w:r w:rsidRPr="00587821">
              <w:rPr>
                <w:rFonts w:ascii="SimSun" w:eastAsia="SimSun" w:hAnsi="SimSun" w:hint="eastAsia"/>
                <w:szCs w:val="21"/>
              </w:rPr>
              <w:t>月</w:t>
            </w:r>
            <w:r w:rsidRPr="00587821">
              <w:rPr>
                <w:rFonts w:ascii="SimSun" w:eastAsia="SimSun" w:hAnsi="SimSun"/>
                <w:szCs w:val="21"/>
              </w:rPr>
              <w:t>1</w:t>
            </w:r>
            <w:r w:rsidRPr="00587821">
              <w:rPr>
                <w:rFonts w:ascii="SimSun" w:eastAsia="SimSun" w:hAnsi="SimSun" w:hint="eastAsia"/>
                <w:szCs w:val="21"/>
              </w:rPr>
              <w:t>日起施行。</w:t>
            </w:r>
            <w:r w:rsidRPr="00587821">
              <w:rPr>
                <w:rFonts w:ascii="SimSun" w:eastAsia="SimSun" w:hAnsi="SimSun"/>
                <w:szCs w:val="21"/>
              </w:rPr>
              <w:t>2003</w:t>
            </w:r>
            <w:r w:rsidRPr="00587821">
              <w:rPr>
                <w:rFonts w:ascii="SimSun" w:eastAsia="SimSun" w:hAnsi="SimSun" w:hint="eastAsia"/>
                <w:szCs w:val="21"/>
              </w:rPr>
              <w:t>年</w:t>
            </w:r>
            <w:r w:rsidRPr="00587821">
              <w:rPr>
                <w:rFonts w:ascii="SimSun" w:eastAsia="SimSun" w:hAnsi="SimSun"/>
                <w:szCs w:val="21"/>
              </w:rPr>
              <w:t>1</w:t>
            </w:r>
            <w:r w:rsidRPr="00587821">
              <w:rPr>
                <w:rFonts w:ascii="SimSun" w:eastAsia="SimSun" w:hAnsi="SimSun" w:hint="eastAsia"/>
                <w:szCs w:val="21"/>
              </w:rPr>
              <w:t>月</w:t>
            </w:r>
            <w:r w:rsidRPr="00587821">
              <w:rPr>
                <w:rFonts w:ascii="SimSun" w:eastAsia="SimSun" w:hAnsi="SimSun"/>
                <w:szCs w:val="21"/>
              </w:rPr>
              <w:t>2</w:t>
            </w:r>
            <w:r w:rsidRPr="00587821">
              <w:rPr>
                <w:rFonts w:ascii="SimSun" w:eastAsia="SimSun" w:hAnsi="SimSun" w:hint="eastAsia"/>
                <w:szCs w:val="21"/>
              </w:rPr>
              <w:t>日国务院公布的《排污费征收使用管理条例》同时废止。</w:t>
            </w:r>
          </w:p>
          <w:p w:rsidR="00F6633C" w:rsidRPr="00F6633C" w:rsidRDefault="00F6633C" w:rsidP="00587821">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49" w:rsidRDefault="00BA2549" w:rsidP="00C278F4">
      <w:r>
        <w:separator/>
      </w:r>
    </w:p>
  </w:endnote>
  <w:endnote w:type="continuationSeparator" w:id="0">
    <w:p w:rsidR="00BA2549" w:rsidRDefault="00BA254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49" w:rsidRDefault="00BA2549" w:rsidP="00C278F4">
      <w:r>
        <w:separator/>
      </w:r>
    </w:p>
  </w:footnote>
  <w:footnote w:type="continuationSeparator" w:id="0">
    <w:p w:rsidR="00BA2549" w:rsidRDefault="00BA254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821"/>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A2549"/>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1076</Words>
  <Characters>6135</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2018-01-08T02:30:00Z</dcterms:modified>
</cp:coreProperties>
</file>