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12242" w:rsidRPr="00012242" w:rsidTr="00B470BF">
        <w:tc>
          <w:tcPr>
            <w:tcW w:w="4785" w:type="dxa"/>
          </w:tcPr>
          <w:p w:rsidR="00012242" w:rsidRDefault="00012242" w:rsidP="00012242">
            <w:pPr>
              <w:wordWrap w:val="0"/>
              <w:autoSpaceDN w:val="0"/>
              <w:spacing w:line="290" w:lineRule="atLeast"/>
              <w:jc w:val="center"/>
              <w:rPr>
                <w:rFonts w:ascii="한컴바탕" w:eastAsia="한컴바탕" w:hAnsi="한컴바탕" w:cs="한컴바탕" w:hint="eastAsia"/>
                <w:b/>
                <w:sz w:val="26"/>
                <w:szCs w:val="26"/>
              </w:rPr>
            </w:pPr>
            <w:r w:rsidRPr="00012242">
              <w:rPr>
                <w:rFonts w:ascii="한컴바탕" w:eastAsia="한컴바탕" w:hAnsi="한컴바탕" w:cs="한컴바탕" w:hint="eastAsia"/>
                <w:b/>
                <w:sz w:val="26"/>
                <w:szCs w:val="26"/>
                <w:lang w:eastAsia="ko-KR"/>
              </w:rPr>
              <w:t xml:space="preserve">관광투자와 관광소비를 진일보 </w:t>
            </w:r>
          </w:p>
          <w:p w:rsidR="00012242" w:rsidRDefault="00012242" w:rsidP="00012242">
            <w:pPr>
              <w:wordWrap w:val="0"/>
              <w:autoSpaceDN w:val="0"/>
              <w:spacing w:line="290" w:lineRule="atLeast"/>
              <w:jc w:val="center"/>
              <w:rPr>
                <w:rFonts w:ascii="한컴바탕" w:eastAsia="한컴바탕" w:hAnsi="한컴바탕" w:cs="한컴바탕" w:hint="eastAsia"/>
                <w:b/>
                <w:sz w:val="26"/>
                <w:szCs w:val="26"/>
                <w:lang w:eastAsia="ko-KR"/>
              </w:rPr>
            </w:pPr>
            <w:r w:rsidRPr="00012242">
              <w:rPr>
                <w:rFonts w:ascii="한컴바탕" w:eastAsia="한컴바탕" w:hAnsi="한컴바탕" w:cs="한컴바탕" w:hint="eastAsia"/>
                <w:b/>
                <w:sz w:val="26"/>
                <w:szCs w:val="26"/>
                <w:lang w:eastAsia="ko-KR"/>
              </w:rPr>
              <w:t xml:space="preserve">활성화 할 것에 관한 국무원 </w:t>
            </w:r>
          </w:p>
          <w:p w:rsidR="00012242" w:rsidRPr="00012242" w:rsidRDefault="00012242" w:rsidP="00012242">
            <w:pPr>
              <w:wordWrap w:val="0"/>
              <w:autoSpaceDN w:val="0"/>
              <w:spacing w:line="290" w:lineRule="atLeast"/>
              <w:jc w:val="center"/>
              <w:rPr>
                <w:rFonts w:ascii="한컴바탕" w:eastAsia="한컴바탕" w:hAnsi="한컴바탕" w:cs="한컴바탕"/>
                <w:b/>
                <w:sz w:val="26"/>
                <w:szCs w:val="26"/>
                <w:lang w:eastAsia="ko-KR"/>
              </w:rPr>
            </w:pPr>
            <w:proofErr w:type="spellStart"/>
            <w:r w:rsidRPr="00012242">
              <w:rPr>
                <w:rFonts w:ascii="한컴바탕" w:eastAsia="한컴바탕" w:hAnsi="한컴바탕" w:cs="한컴바탕" w:hint="eastAsia"/>
                <w:b/>
                <w:sz w:val="26"/>
                <w:szCs w:val="26"/>
                <w:lang w:eastAsia="ko-KR"/>
              </w:rPr>
              <w:t>판공청의</w:t>
            </w:r>
            <w:proofErr w:type="spellEnd"/>
            <w:r w:rsidRPr="00012242">
              <w:rPr>
                <w:rFonts w:ascii="한컴바탕" w:eastAsia="한컴바탕" w:hAnsi="한컴바탕" w:cs="한컴바탕" w:hint="eastAsia"/>
                <w:b/>
                <w:sz w:val="26"/>
                <w:szCs w:val="26"/>
                <w:lang w:eastAsia="ko-KR"/>
              </w:rPr>
              <w:t xml:space="preserve"> </w:t>
            </w:r>
            <w:proofErr w:type="spellStart"/>
            <w:r w:rsidRPr="00012242">
              <w:rPr>
                <w:rFonts w:ascii="한컴바탕" w:eastAsia="한컴바탕" w:hAnsi="한컴바탕" w:cs="한컴바탕" w:hint="eastAsia"/>
                <w:b/>
                <w:sz w:val="26"/>
                <w:szCs w:val="26"/>
                <w:lang w:eastAsia="ko-KR"/>
              </w:rPr>
              <w:t>몇가지</w:t>
            </w:r>
            <w:proofErr w:type="spellEnd"/>
            <w:r w:rsidRPr="00012242">
              <w:rPr>
                <w:rFonts w:ascii="한컴바탕" w:eastAsia="한컴바탕" w:hAnsi="한컴바탕" w:cs="한컴바탕" w:hint="eastAsia"/>
                <w:b/>
                <w:sz w:val="26"/>
                <w:szCs w:val="26"/>
                <w:lang w:eastAsia="ko-KR"/>
              </w:rPr>
              <w:t xml:space="preserve"> 의견</w:t>
            </w:r>
          </w:p>
          <w:p w:rsidR="00012242" w:rsidRPr="00012242" w:rsidRDefault="00012242" w:rsidP="00012242">
            <w:pPr>
              <w:wordWrap w:val="0"/>
              <w:autoSpaceDN w:val="0"/>
              <w:spacing w:line="290" w:lineRule="atLeast"/>
              <w:jc w:val="center"/>
              <w:rPr>
                <w:rFonts w:ascii="한컴바탕" w:eastAsia="한컴바탕" w:hAnsi="한컴바탕" w:cs="한컴바탕"/>
                <w:szCs w:val="21"/>
                <w:lang w:eastAsia="ko-KR"/>
              </w:rPr>
            </w:pPr>
            <w:proofErr w:type="spellStart"/>
            <w:r w:rsidRPr="00012242">
              <w:rPr>
                <w:rFonts w:ascii="한컴바탕" w:eastAsia="한컴바탕" w:hAnsi="한컴바탕" w:cs="한컴바탕" w:hint="eastAsia"/>
                <w:szCs w:val="21"/>
                <w:lang w:eastAsia="ko-KR"/>
              </w:rPr>
              <w:t>국판발</w:t>
            </w:r>
            <w:proofErr w:type="spellEnd"/>
            <w:r w:rsidRPr="00012242">
              <w:rPr>
                <w:rFonts w:ascii="한컴바탕" w:eastAsia="한컴바탕" w:hAnsi="한컴바탕" w:cs="한컴바탕" w:hint="eastAsia"/>
                <w:szCs w:val="21"/>
                <w:lang w:eastAsia="ko-KR"/>
              </w:rPr>
              <w:t>[2015]62호</w:t>
            </w:r>
          </w:p>
          <w:p w:rsidR="00012242" w:rsidRPr="00012242" w:rsidRDefault="00012242" w:rsidP="00012242">
            <w:pPr>
              <w:wordWrap w:val="0"/>
              <w:autoSpaceDN w:val="0"/>
              <w:spacing w:line="290" w:lineRule="atLeast"/>
              <w:ind w:firstLineChars="200" w:firstLine="420"/>
              <w:rPr>
                <w:rFonts w:ascii="한컴바탕" w:eastAsia="한컴바탕" w:hAnsi="한컴바탕" w:cs="한컴바탕"/>
                <w:szCs w:val="21"/>
                <w:lang w:eastAsia="ko-KR"/>
              </w:rPr>
            </w:pPr>
          </w:p>
          <w:p w:rsidR="00012242" w:rsidRPr="00012242" w:rsidRDefault="00012242" w:rsidP="00012242">
            <w:pPr>
              <w:wordWrap w:val="0"/>
              <w:autoSpaceDN w:val="0"/>
              <w:spacing w:line="290" w:lineRule="atLeast"/>
              <w:ind w:firstLineChars="200" w:firstLine="420"/>
              <w:rPr>
                <w:rFonts w:ascii="한컴바탕" w:eastAsia="한컴바탕" w:hAnsi="한컴바탕" w:cs="한컴바탕"/>
                <w:szCs w:val="21"/>
                <w:lang w:eastAsia="ko-KR"/>
              </w:rPr>
            </w:pPr>
            <w:r w:rsidRPr="00012242">
              <w:rPr>
                <w:rFonts w:ascii="한컴바탕" w:eastAsia="한컴바탕" w:hAnsi="한컴바탕" w:cs="한컴바탕" w:hint="eastAsia"/>
                <w:szCs w:val="21"/>
                <w:lang w:eastAsia="ko-KR"/>
              </w:rPr>
              <w:t>각 성·자치구·직할시 인민정부, 국무원 산하 각 부처와 직속기구:</w:t>
            </w:r>
          </w:p>
          <w:p w:rsidR="00012242" w:rsidRDefault="00012242" w:rsidP="00012242">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sidRPr="00012242">
              <w:rPr>
                <w:rFonts w:ascii="한컴바탕" w:eastAsia="한컴바탕" w:hAnsi="한컴바탕" w:cs="한컴바탕" w:hint="eastAsia"/>
                <w:spacing w:val="-8"/>
                <w:szCs w:val="21"/>
                <w:lang w:eastAsia="ko-KR"/>
              </w:rPr>
              <w:t xml:space="preserve">관광업은 우리 나라 경제사회 발전의 종합 산업이자 국민경제와 현대서비스업의 중요한 구성부분이다. 개혁과 혁신을 통한 관광투자와 관광소비의 활성화는 현대서비스업의 발전을 촉진시키고 취업과 주민소득을 증가시키며 국민생활의 품질을 제고시킴에 있어 중요한 의미를 지니고 있다. 관광 투자와 소비를 진일보 활성화 하기 위한 목적으로 국무원의 </w:t>
            </w:r>
            <w:proofErr w:type="spellStart"/>
            <w:r w:rsidRPr="00012242">
              <w:rPr>
                <w:rFonts w:ascii="한컴바탕" w:eastAsia="한컴바탕" w:hAnsi="한컴바탕" w:cs="한컴바탕" w:hint="eastAsia"/>
                <w:spacing w:val="-8"/>
                <w:szCs w:val="21"/>
                <w:lang w:eastAsia="ko-KR"/>
              </w:rPr>
              <w:t>동의하에</w:t>
            </w:r>
            <w:proofErr w:type="spellEnd"/>
            <w:r w:rsidRPr="00012242">
              <w:rPr>
                <w:rFonts w:ascii="한컴바탕" w:eastAsia="한컴바탕" w:hAnsi="한컴바탕" w:cs="한컴바탕" w:hint="eastAsia"/>
                <w:spacing w:val="-8"/>
                <w:szCs w:val="21"/>
                <w:lang w:eastAsia="ko-KR"/>
              </w:rPr>
              <w:t xml:space="preserve"> 다음과 같이 의견을 제시한다.</w:t>
            </w:r>
          </w:p>
          <w:p w:rsidR="00012242" w:rsidRDefault="00012242" w:rsidP="00012242">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Pr="00012242">
              <w:rPr>
                <w:rFonts w:ascii="한컴바탕" w:eastAsia="한컴바탕" w:hAnsi="한컴바탕" w:cs="한컴바탕" w:hint="eastAsia"/>
                <w:szCs w:val="21"/>
                <w:lang w:eastAsia="ko-KR"/>
              </w:rPr>
              <w:t>관광 인프라 강화 계획을 실시하고 관광소비 환경을 개선한다.</w:t>
            </w:r>
          </w:p>
          <w:p w:rsidR="00012242" w:rsidRDefault="00012242" w:rsidP="00012242">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Pr="00012242">
              <w:rPr>
                <w:rFonts w:ascii="한컴바탕" w:eastAsia="한컴바탕" w:hAnsi="한컴바탕" w:cs="한컴바탕" w:hint="eastAsia"/>
                <w:spacing w:val="-8"/>
                <w:szCs w:val="21"/>
                <w:lang w:eastAsia="ko-KR"/>
              </w:rPr>
              <w:t xml:space="preserve">소프트웨어적인 관광소비 환경 개선에 진력한다. 관광 상품과 서비스의 품질 기준을 수립 및 보완하고 관광 경영·서비스 행위를 규율하며 호텔·식당, 명소·관광지, 여행사 등의 관리능력과 서비스 수준을 제고시킨다. 관광시장 질서를 대대적으로 정비하고 허위광고, 가격사기, 소비자 기만, 악성 가격경쟁, 불법 '일일 관광' 등 관광시장의 고질병을 엄격히 단속하며 관광객의 비도덕적 행위 기록제도를 진일보 구체화 한다. 관광 불만신고 처리제도와 서비스 품질 감독제도를 보완하고 관광시장 주체의 퇴출제도를 개선한다. 관광지 입장권 가격 개혁을 심화하고 가격제도를 조정 및 보완하며 가격행위를 </w:t>
            </w:r>
            <w:proofErr w:type="spellStart"/>
            <w:r w:rsidRPr="00012242">
              <w:rPr>
                <w:rFonts w:ascii="한컴바탕" w:eastAsia="한컴바탕" w:hAnsi="한컴바탕" w:cs="한컴바탕" w:hint="eastAsia"/>
                <w:spacing w:val="-8"/>
                <w:szCs w:val="21"/>
                <w:lang w:eastAsia="ko-KR"/>
              </w:rPr>
              <w:t>규율한다</w:t>
            </w:r>
            <w:proofErr w:type="spellEnd"/>
            <w:r w:rsidRPr="00012242">
              <w:rPr>
                <w:rFonts w:ascii="한컴바탕" w:eastAsia="한컴바탕" w:hAnsi="한컴바탕" w:cs="한컴바탕" w:hint="eastAsia"/>
                <w:spacing w:val="-8"/>
                <w:szCs w:val="21"/>
                <w:lang w:eastAsia="ko-KR"/>
              </w:rPr>
              <w:t>. 문명적인 관광 문화를 대대적으로 홍보하고 관광 봉사자 공익서비스를 적극 전개하며 관광객의 문명적인 관광 소양을 제고시킨다.</w:t>
            </w:r>
          </w:p>
          <w:p w:rsidR="00012242" w:rsidRDefault="00012242" w:rsidP="00012242">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Pr="00012242">
              <w:rPr>
                <w:rFonts w:ascii="한컴바탕" w:eastAsia="한컴바탕" w:hAnsi="한컴바탕" w:cs="한컴바탕" w:hint="eastAsia"/>
                <w:szCs w:val="21"/>
                <w:lang w:eastAsia="ko-KR"/>
              </w:rPr>
              <w:t>도시 관광정보센터와 관광객 터미널을 개선한다. 각 지역은 실제 수요에 따라 3A급 이상의 관광지, 중점 시골 관광지 및 공항, 버스터미널, 항구 등 장소에 관광정보센터를 개설한다. 도시의 고객수송 종합 터미널과 도로수송 터미널을 기반으로 구조가 합리적이고 기능이 완벽한 관광객 터미널을 구축하는 것을 격려한다. 2020년까지 중점 관광명승지, 관광도시, 관광노선에 관광정보 서비스를 구축한다.</w:t>
            </w:r>
          </w:p>
          <w:p w:rsidR="00012242" w:rsidRDefault="00012242" w:rsidP="00012242">
            <w:pPr>
              <w:wordWrap w:val="0"/>
              <w:autoSpaceDN w:val="0"/>
              <w:spacing w:line="290" w:lineRule="atLeast"/>
              <w:ind w:firstLineChars="200" w:firstLine="38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8"/>
                <w:szCs w:val="21"/>
                <w:lang w:eastAsia="ko-KR"/>
              </w:rPr>
              <w:t xml:space="preserve">(3) </w:t>
            </w:r>
            <w:r w:rsidRPr="00012242">
              <w:rPr>
                <w:rFonts w:ascii="한컴바탕" w:eastAsia="한컴바탕" w:hAnsi="한컴바탕" w:cs="한컴바탕" w:hint="eastAsia"/>
                <w:spacing w:val="-6"/>
                <w:szCs w:val="21"/>
                <w:lang w:eastAsia="ko-KR"/>
              </w:rPr>
              <w:t>관광지 연결 도로와 주차장의 건설을 강화한다. 투자를 확대하여 도시 및 국도(國道), 성도(省道)와 A급 관광지를 연결하는 도로의 건설을 가속화 추진한다. 도시와 관광지 사이의 교통</w:t>
            </w:r>
            <w:r w:rsidRPr="00012242">
              <w:rPr>
                <w:rFonts w:ascii="한컴바탕" w:eastAsia="한컴바탕" w:hAnsi="한컴바탕" w:cs="한컴바탕" w:hint="eastAsia"/>
                <w:spacing w:val="-6"/>
                <w:szCs w:val="21"/>
                <w:lang w:eastAsia="ko-KR"/>
              </w:rPr>
              <w:lastRenderedPageBreak/>
              <w:t xml:space="preserve">시설 건설과 수송능력을 강화하고 공항, 버스터미널, 항구와 주요 관광지를 연결하는 도로교통의 </w:t>
            </w:r>
            <w:proofErr w:type="spellStart"/>
            <w:r w:rsidRPr="00012242">
              <w:rPr>
                <w:rFonts w:ascii="한컴바탕" w:eastAsia="한컴바탕" w:hAnsi="한컴바탕" w:cs="한컴바탕" w:hint="eastAsia"/>
                <w:spacing w:val="-6"/>
                <w:szCs w:val="21"/>
                <w:lang w:eastAsia="ko-KR"/>
              </w:rPr>
              <w:t>심리스</w:t>
            </w:r>
            <w:proofErr w:type="spellEnd"/>
            <w:r w:rsidRPr="00012242">
              <w:rPr>
                <w:rFonts w:ascii="한컴바탕" w:eastAsia="한컴바탕" w:hAnsi="한컴바탕" w:cs="한컴바탕" w:hint="eastAsia"/>
                <w:spacing w:val="-6"/>
                <w:szCs w:val="21"/>
                <w:lang w:eastAsia="ko-KR"/>
              </w:rPr>
              <w:t xml:space="preserve"> 연결을 가속화 실현한다. </w:t>
            </w:r>
            <w:proofErr w:type="spellStart"/>
            <w:r w:rsidRPr="00012242">
              <w:rPr>
                <w:rFonts w:ascii="한컴바탕" w:eastAsia="한컴바탕" w:hAnsi="한컴바탕" w:cs="한컴바탕" w:hint="eastAsia"/>
                <w:spacing w:val="-6"/>
                <w:szCs w:val="21"/>
                <w:lang w:eastAsia="ko-KR"/>
              </w:rPr>
              <w:t>광광지와</w:t>
            </w:r>
            <w:proofErr w:type="spellEnd"/>
            <w:r w:rsidRPr="00012242">
              <w:rPr>
                <w:rFonts w:ascii="한컴바탕" w:eastAsia="한컴바탕" w:hAnsi="한컴바탕" w:cs="한컴바탕" w:hint="eastAsia"/>
                <w:spacing w:val="-6"/>
                <w:szCs w:val="21"/>
                <w:lang w:eastAsia="ko-KR"/>
              </w:rPr>
              <w:t xml:space="preserve"> 시골 명소의 주차장 건설에 박차를 가한다.</w:t>
            </w:r>
          </w:p>
          <w:p w:rsidR="00012242" w:rsidRDefault="00012242" w:rsidP="0001224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Pr="00012242">
              <w:rPr>
                <w:rFonts w:ascii="한컴바탕" w:eastAsia="한컴바탕" w:hAnsi="한컴바탕" w:cs="한컴바탕" w:hint="eastAsia"/>
                <w:szCs w:val="21"/>
                <w:lang w:eastAsia="ko-KR"/>
              </w:rPr>
              <w:t xml:space="preserve">중서부 지역 관광 지선의 공항 건설을 강화한다. </w:t>
            </w:r>
            <w:proofErr w:type="spellStart"/>
            <w:r w:rsidRPr="00012242">
              <w:rPr>
                <w:rFonts w:ascii="한컴바탕" w:eastAsia="한컴바탕" w:hAnsi="한컴바탕" w:cs="한컴바탕" w:hint="eastAsia"/>
                <w:szCs w:val="21"/>
                <w:lang w:eastAsia="ko-KR"/>
              </w:rPr>
              <w:t>국가급</w:t>
            </w:r>
            <w:proofErr w:type="spellEnd"/>
            <w:r w:rsidRPr="00012242">
              <w:rPr>
                <w:rFonts w:ascii="한컴바탕" w:eastAsia="한컴바탕" w:hAnsi="한컴바탕" w:cs="한컴바탕" w:hint="eastAsia"/>
                <w:szCs w:val="21"/>
                <w:lang w:eastAsia="ko-KR"/>
              </w:rPr>
              <w:t xml:space="preserve"> 중점 관광 노선과 집중적으로 연결되어 있는 빈곤지역을 중심으로 조건을 구비한 지방이 실제 수요에 따라 지선 공항의 신축 또는 개축·증축을 추진하고 주요 관광객 집중 지역 도시까지의 항공편을 증설하는 것을 지원한다.</w:t>
            </w:r>
          </w:p>
          <w:p w:rsidR="00012242" w:rsidRDefault="00012242" w:rsidP="0001224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(5) </w:t>
            </w:r>
            <w:r w:rsidRPr="00012242">
              <w:rPr>
                <w:rFonts w:ascii="한컴바탕" w:eastAsia="한컴바탕" w:hAnsi="한컴바탕" w:cs="한컴바탕" w:hint="eastAsia"/>
                <w:spacing w:val="-8"/>
                <w:szCs w:val="21"/>
                <w:lang w:eastAsia="ko-KR"/>
              </w:rPr>
              <w:t>관광객 이용 화장실 건설을 대대적으로 추진한다. 화장실 건설·유지·관리의 상업화를 격려하며 3년 내에 전국에 5.7만개의 관광객 이용 화장실을 신축, 개축하고 상하수도 시설을 보완하며 분변의 무해화 처리를 실행한다. 2017년까지 전국 관광명승지, 관광교통 연선, 관광객 터미널의 관광객 이용 화장실 충족화, 청결화 및 무취화, 실용화 및 무료화, 효율적인 관리를 실현한다.</w:t>
            </w:r>
          </w:p>
          <w:p w:rsidR="00012242" w:rsidRDefault="00012242" w:rsidP="0001224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Pr="00012242">
              <w:rPr>
                <w:rFonts w:ascii="한컴바탕" w:eastAsia="한컴바탕" w:hAnsi="한컴바탕" w:cs="한컴바탕" w:hint="eastAsia"/>
                <w:szCs w:val="21"/>
                <w:lang w:eastAsia="ko-KR"/>
              </w:rPr>
              <w:t>관광투자 활성화 계획을 실시하고 새로운 관광소비 시장을 개척한다.</w:t>
            </w:r>
          </w:p>
          <w:p w:rsidR="00012242" w:rsidRDefault="00012242" w:rsidP="0001224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(6) </w:t>
            </w:r>
            <w:proofErr w:type="spellStart"/>
            <w:r w:rsidRPr="00012242">
              <w:rPr>
                <w:rFonts w:ascii="한컴바탕" w:eastAsia="한컴바탕" w:hAnsi="한컴바탕" w:cs="한컴바탕" w:hint="eastAsia"/>
                <w:szCs w:val="21"/>
                <w:lang w:eastAsia="ko-KR"/>
              </w:rPr>
              <w:t>캠핑카</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캠핑장</w:t>
            </w:r>
            <w:proofErr w:type="spellEnd"/>
            <w:r w:rsidRPr="00012242">
              <w:rPr>
                <w:rFonts w:ascii="한컴바탕" w:eastAsia="한컴바탕" w:hAnsi="한컴바탕" w:cs="한컴바탕" w:hint="eastAsia"/>
                <w:szCs w:val="21"/>
                <w:lang w:eastAsia="ko-KR"/>
              </w:rPr>
              <w:t xml:space="preserve"> 건설에 박차를 가한다. 전국 </w:t>
            </w:r>
            <w:proofErr w:type="spellStart"/>
            <w:r w:rsidRPr="00012242">
              <w:rPr>
                <w:rFonts w:ascii="한컴바탕" w:eastAsia="한컴바탕" w:hAnsi="한컴바탕" w:cs="한컴바탕" w:hint="eastAsia"/>
                <w:szCs w:val="21"/>
                <w:lang w:eastAsia="ko-KR"/>
              </w:rPr>
              <w:t>캠핑카</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캠핑장</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건설규획</w:t>
            </w:r>
            <w:proofErr w:type="spellEnd"/>
            <w:r w:rsidRPr="00012242">
              <w:rPr>
                <w:rFonts w:ascii="한컴바탕" w:eastAsia="한컴바탕" w:hAnsi="한컴바탕" w:cs="한컴바탕" w:hint="eastAsia"/>
                <w:szCs w:val="21"/>
                <w:lang w:eastAsia="ko-KR"/>
              </w:rPr>
              <w:t xml:space="preserve"> 및 </w:t>
            </w:r>
            <w:proofErr w:type="spellStart"/>
            <w:r w:rsidRPr="00012242">
              <w:rPr>
                <w:rFonts w:ascii="한컴바탕" w:eastAsia="한컴바탕" w:hAnsi="한컴바탕" w:cs="한컴바탕" w:hint="eastAsia"/>
                <w:szCs w:val="21"/>
                <w:lang w:eastAsia="ko-KR"/>
              </w:rPr>
              <w:t>캠핑카</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캠핑장</w:t>
            </w:r>
            <w:proofErr w:type="spellEnd"/>
            <w:r w:rsidRPr="00012242">
              <w:rPr>
                <w:rFonts w:ascii="한컴바탕" w:eastAsia="한컴바탕" w:hAnsi="한컴바탕" w:cs="한컴바탕" w:hint="eastAsia"/>
                <w:szCs w:val="21"/>
                <w:lang w:eastAsia="ko-KR"/>
              </w:rPr>
              <w:t xml:space="preserve"> 건설표준을 제정하여 캠핑장의 숙박등기, 안전구조 등 정책을 명확히 하고 소수민족 지역과 실크로드 연선, </w:t>
            </w:r>
            <w:proofErr w:type="spellStart"/>
            <w:r w:rsidRPr="00012242">
              <w:rPr>
                <w:rFonts w:ascii="한컴바탕" w:eastAsia="한컴바탕" w:hAnsi="한컴바탕" w:cs="한컴바탕" w:hint="eastAsia"/>
                <w:szCs w:val="21"/>
                <w:lang w:eastAsia="ko-KR"/>
              </w:rPr>
              <w:t>창장</w:t>
            </w:r>
            <w:proofErr w:type="spellEnd"/>
            <w:r w:rsidRPr="00012242">
              <w:rPr>
                <w:rFonts w:ascii="한컴바탕" w:eastAsia="한컴바탕" w:hAnsi="한컴바탕" w:cs="한컴바탕" w:hint="eastAsia"/>
                <w:szCs w:val="21"/>
                <w:lang w:eastAsia="ko-KR"/>
              </w:rPr>
              <w:t xml:space="preserve">(長江) 경제권 등 중점 관광지역의 </w:t>
            </w:r>
            <w:proofErr w:type="spellStart"/>
            <w:r w:rsidRPr="00012242">
              <w:rPr>
                <w:rFonts w:ascii="한컴바탕" w:eastAsia="한컴바탕" w:hAnsi="한컴바탕" w:cs="한컴바탕" w:hint="eastAsia"/>
                <w:szCs w:val="21"/>
                <w:lang w:eastAsia="ko-KR"/>
              </w:rPr>
              <w:t>캠핑카</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캠핑장</w:t>
            </w:r>
            <w:proofErr w:type="spellEnd"/>
            <w:r w:rsidRPr="00012242">
              <w:rPr>
                <w:rFonts w:ascii="한컴바탕" w:eastAsia="한컴바탕" w:hAnsi="한컴바탕" w:cs="한컴바탕" w:hint="eastAsia"/>
                <w:szCs w:val="21"/>
                <w:lang w:eastAsia="ko-KR"/>
              </w:rPr>
              <w:t xml:space="preserve"> 건설을 지원한다. 2020년까지 민간자본을 격려 및 유도하여 1,000개의 </w:t>
            </w:r>
            <w:proofErr w:type="spellStart"/>
            <w:r w:rsidRPr="00012242">
              <w:rPr>
                <w:rFonts w:ascii="한컴바탕" w:eastAsia="한컴바탕" w:hAnsi="한컴바탕" w:cs="한컴바탕" w:hint="eastAsia"/>
                <w:szCs w:val="21"/>
                <w:lang w:eastAsia="ko-KR"/>
              </w:rPr>
              <w:t>캠핑카</w:t>
            </w:r>
            <w:proofErr w:type="spellEnd"/>
            <w:r w:rsidRPr="00012242">
              <w:rPr>
                <w:rFonts w:ascii="한컴바탕" w:eastAsia="한컴바탕" w:hAnsi="한컴바탕" w:cs="한컴바탕" w:hint="eastAsia"/>
                <w:szCs w:val="21"/>
                <w:lang w:eastAsia="ko-KR"/>
              </w:rPr>
              <w:t xml:space="preserve"> </w:t>
            </w:r>
            <w:proofErr w:type="spellStart"/>
            <w:r w:rsidRPr="00012242">
              <w:rPr>
                <w:rFonts w:ascii="한컴바탕" w:eastAsia="한컴바탕" w:hAnsi="한컴바탕" w:cs="한컴바탕" w:hint="eastAsia"/>
                <w:szCs w:val="21"/>
                <w:lang w:eastAsia="ko-KR"/>
              </w:rPr>
              <w:t>캠핑장을</w:t>
            </w:r>
            <w:proofErr w:type="spellEnd"/>
            <w:r w:rsidRPr="00012242">
              <w:rPr>
                <w:rFonts w:ascii="한컴바탕" w:eastAsia="한컴바탕" w:hAnsi="한컴바탕" w:cs="한컴바탕" w:hint="eastAsia"/>
                <w:szCs w:val="21"/>
                <w:lang w:eastAsia="ko-KR"/>
              </w:rPr>
              <w:t xml:space="preserve"> 건설한다. </w:t>
            </w:r>
          </w:p>
          <w:p w:rsidR="00B73E3D" w:rsidRDefault="00012242" w:rsidP="00B73E3D">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(7) </w:t>
            </w:r>
            <w:proofErr w:type="spellStart"/>
            <w:r w:rsidRPr="00012242">
              <w:rPr>
                <w:rFonts w:ascii="한컴바탕" w:eastAsia="한컴바탕" w:hAnsi="한컴바탕" w:cs="한컴바탕" w:hint="eastAsia"/>
                <w:spacing w:val="-13"/>
                <w:szCs w:val="21"/>
                <w:lang w:eastAsia="ko-KR"/>
              </w:rPr>
              <w:t>크루즈관광</w:t>
            </w:r>
            <w:proofErr w:type="spellEnd"/>
            <w:r w:rsidRPr="00012242">
              <w:rPr>
                <w:rFonts w:ascii="한컴바탕" w:eastAsia="한컴바탕" w:hAnsi="한컴바탕" w:cs="한컴바탕" w:hint="eastAsia"/>
                <w:spacing w:val="-13"/>
                <w:szCs w:val="21"/>
                <w:lang w:eastAsia="ko-KR"/>
              </w:rPr>
              <w:t xml:space="preserve"> 산업의 발전을 추진한다. 국내 대형 </w:t>
            </w:r>
            <w:proofErr w:type="spellStart"/>
            <w:r w:rsidRPr="00012242">
              <w:rPr>
                <w:rFonts w:ascii="한컴바탕" w:eastAsia="한컴바탕" w:hAnsi="한컴바탕" w:cs="한컴바탕" w:hint="eastAsia"/>
                <w:spacing w:val="-13"/>
                <w:szCs w:val="21"/>
                <w:lang w:eastAsia="ko-KR"/>
              </w:rPr>
              <w:t>크루즈선</w:t>
            </w:r>
            <w:proofErr w:type="spellEnd"/>
            <w:r w:rsidRPr="00012242">
              <w:rPr>
                <w:rFonts w:ascii="한컴바탕" w:eastAsia="한컴바탕" w:hAnsi="한컴바탕" w:cs="한컴바탕" w:hint="eastAsia"/>
                <w:spacing w:val="-13"/>
                <w:szCs w:val="21"/>
                <w:lang w:eastAsia="ko-KR"/>
              </w:rPr>
              <w:t xml:space="preserve"> 연구개발, 설계, 제조 및 자주적 부대 시스템의 구축을 지원하고 조건을 구비한 국내 선박제조기업의 </w:t>
            </w:r>
            <w:proofErr w:type="spellStart"/>
            <w:r w:rsidRPr="00012242">
              <w:rPr>
                <w:rFonts w:ascii="한컴바탕" w:eastAsia="한컴바탕" w:hAnsi="한컴바탕" w:cs="한컴바탕" w:hint="eastAsia"/>
                <w:spacing w:val="-13"/>
                <w:szCs w:val="21"/>
                <w:lang w:eastAsia="ko-KR"/>
              </w:rPr>
              <w:t>대중형</w:t>
            </w:r>
            <w:proofErr w:type="spellEnd"/>
            <w:r w:rsidRPr="00012242">
              <w:rPr>
                <w:rFonts w:ascii="한컴바탕" w:eastAsia="한컴바탕" w:hAnsi="한컴바탕" w:cs="한컴바탕" w:hint="eastAsia"/>
                <w:spacing w:val="-13"/>
                <w:szCs w:val="21"/>
                <w:lang w:eastAsia="ko-KR"/>
              </w:rPr>
              <w:t xml:space="preserve">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연구개발 및 제조를 격려한다. &lt;전국 연해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항구 분포 </w:t>
            </w:r>
            <w:proofErr w:type="spellStart"/>
            <w:r w:rsidRPr="00012242">
              <w:rPr>
                <w:rFonts w:ascii="한컴바탕" w:eastAsia="한컴바탕" w:hAnsi="한컴바탕" w:cs="한컴바탕" w:hint="eastAsia"/>
                <w:spacing w:val="-13"/>
                <w:szCs w:val="21"/>
                <w:lang w:eastAsia="ko-KR"/>
              </w:rPr>
              <w:t>규획</w:t>
            </w:r>
            <w:proofErr w:type="spellEnd"/>
            <w:r w:rsidRPr="00012242">
              <w:rPr>
                <w:rFonts w:ascii="한컴바탕" w:eastAsia="한컴바탕" w:hAnsi="한컴바탕" w:cs="한컴바탕" w:hint="eastAsia"/>
                <w:spacing w:val="-13"/>
                <w:szCs w:val="21"/>
                <w:lang w:eastAsia="ko-KR"/>
              </w:rPr>
              <w:t xml:space="preserve"> 방안&gt;에 따라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항구의 분포를 진일보 최적화 함으로써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모항, </w:t>
            </w:r>
            <w:proofErr w:type="spellStart"/>
            <w:r w:rsidRPr="00012242">
              <w:rPr>
                <w:rFonts w:ascii="한컴바탕" w:eastAsia="한컴바탕" w:hAnsi="한컴바탕" w:cs="한컴바탕" w:hint="eastAsia"/>
                <w:spacing w:val="-13"/>
                <w:szCs w:val="21"/>
                <w:lang w:eastAsia="ko-KR"/>
              </w:rPr>
              <w:t>출발항</w:t>
            </w:r>
            <w:proofErr w:type="spellEnd"/>
            <w:r w:rsidRPr="00012242">
              <w:rPr>
                <w:rFonts w:ascii="한컴바탕" w:eastAsia="한컴바탕" w:hAnsi="한컴바탕" w:cs="한컴바탕" w:hint="eastAsia"/>
                <w:spacing w:val="-13"/>
                <w:szCs w:val="21"/>
                <w:lang w:eastAsia="ko-KR"/>
              </w:rPr>
              <w:t xml:space="preserve">, </w:t>
            </w:r>
            <w:proofErr w:type="spellStart"/>
            <w:r w:rsidRPr="00012242">
              <w:rPr>
                <w:rFonts w:ascii="한컴바탕" w:eastAsia="한컴바탕" w:hAnsi="한컴바탕" w:cs="한컴바탕" w:hint="eastAsia"/>
                <w:spacing w:val="-13"/>
                <w:szCs w:val="21"/>
                <w:lang w:eastAsia="ko-KR"/>
              </w:rPr>
              <w:t>방문항으로</w:t>
            </w:r>
            <w:proofErr w:type="spellEnd"/>
            <w:r w:rsidRPr="00012242">
              <w:rPr>
                <w:rFonts w:ascii="한컴바탕" w:eastAsia="한컴바탕" w:hAnsi="한컴바탕" w:cs="한컴바탕" w:hint="eastAsia"/>
                <w:spacing w:val="-13"/>
                <w:szCs w:val="21"/>
                <w:lang w:eastAsia="ko-KR"/>
              </w:rPr>
              <w:t xml:space="preserve"> 구성된 분포가 합리적인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항구 시스템을 조성하고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항구의 건설을 질서 있게 추진한다. 조건을 충족시키는 기업이 절차에 따라 보세창구를 설립하는 것을 지원한다. 2020년까지 전국에 10개의 </w:t>
            </w:r>
            <w:proofErr w:type="spellStart"/>
            <w:r w:rsidRPr="00012242">
              <w:rPr>
                <w:rFonts w:ascii="한컴바탕" w:eastAsia="한컴바탕" w:hAnsi="한컴바탕" w:cs="한컴바탕" w:hint="eastAsia"/>
                <w:spacing w:val="-13"/>
                <w:szCs w:val="21"/>
                <w:lang w:eastAsia="ko-KR"/>
              </w:rPr>
              <w:t>크루즈</w:t>
            </w:r>
            <w:proofErr w:type="spellEnd"/>
            <w:r w:rsidRPr="00012242">
              <w:rPr>
                <w:rFonts w:ascii="한컴바탕" w:eastAsia="한컴바탕" w:hAnsi="한컴바탕" w:cs="한컴바탕" w:hint="eastAsia"/>
                <w:spacing w:val="-13"/>
                <w:szCs w:val="21"/>
                <w:lang w:eastAsia="ko-KR"/>
              </w:rPr>
              <w:t xml:space="preserve"> </w:t>
            </w:r>
            <w:proofErr w:type="spellStart"/>
            <w:r w:rsidRPr="00012242">
              <w:rPr>
                <w:rFonts w:ascii="한컴바탕" w:eastAsia="한컴바탕" w:hAnsi="한컴바탕" w:cs="한컴바탕" w:hint="eastAsia"/>
                <w:spacing w:val="-13"/>
                <w:szCs w:val="21"/>
                <w:lang w:eastAsia="ko-KR"/>
              </w:rPr>
              <w:t>출발항을</w:t>
            </w:r>
            <w:proofErr w:type="spellEnd"/>
            <w:r w:rsidRPr="00012242">
              <w:rPr>
                <w:rFonts w:ascii="한컴바탕" w:eastAsia="한컴바탕" w:hAnsi="한컴바탕" w:cs="한컴바탕" w:hint="eastAsia"/>
                <w:spacing w:val="-13"/>
                <w:szCs w:val="21"/>
                <w:lang w:eastAsia="ko-KR"/>
              </w:rPr>
              <w:t xml:space="preserve"> 건설한다</w:t>
            </w:r>
            <w:r w:rsidRPr="00012242">
              <w:rPr>
                <w:rFonts w:ascii="한컴바탕" w:eastAsia="한컴바탕" w:hAnsi="한컴바탕" w:cs="한컴바탕" w:hint="eastAsia"/>
                <w:szCs w:val="21"/>
                <w:lang w:eastAsia="ko-KR"/>
              </w:rPr>
              <w:t>.</w:t>
            </w:r>
          </w:p>
          <w:p w:rsidR="00FE2285" w:rsidRDefault="00B73E3D" w:rsidP="00FE2285">
            <w:pPr>
              <w:wordWrap w:val="0"/>
              <w:autoSpaceDN w:val="0"/>
              <w:spacing w:line="290" w:lineRule="atLeast"/>
              <w:ind w:firstLineChars="200" w:firstLine="396"/>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6"/>
                <w:szCs w:val="21"/>
                <w:lang w:eastAsia="ko-KR"/>
              </w:rPr>
              <w:t xml:space="preserve">(8) </w:t>
            </w:r>
            <w:r w:rsidR="00012242" w:rsidRPr="00B73E3D">
              <w:rPr>
                <w:rFonts w:ascii="한컴바탕" w:eastAsia="한컴바탕" w:hAnsi="한컴바탕" w:cs="한컴바탕" w:hint="eastAsia"/>
                <w:spacing w:val="-12"/>
                <w:szCs w:val="21"/>
                <w:lang w:eastAsia="ko-KR"/>
              </w:rPr>
              <w:t xml:space="preserve">요트관광 대중소비 시장을 육성 및 발전시킨다. 요트관광 발전 지도의견을 제정하고 계획에 따라 해안선과 수역을 단계적으로 개방한다. 요트 항구의 </w:t>
            </w:r>
            <w:proofErr w:type="spellStart"/>
            <w:r w:rsidR="00012242" w:rsidRPr="00B73E3D">
              <w:rPr>
                <w:rFonts w:ascii="한컴바탕" w:eastAsia="한컴바탕" w:hAnsi="한컴바탕" w:cs="한컴바탕" w:hint="eastAsia"/>
                <w:spacing w:val="-12"/>
                <w:szCs w:val="21"/>
                <w:lang w:eastAsia="ko-KR"/>
              </w:rPr>
              <w:t>계선장</w:t>
            </w:r>
            <w:proofErr w:type="spellEnd"/>
            <w:r w:rsidR="00012242" w:rsidRPr="00B73E3D">
              <w:rPr>
                <w:rFonts w:ascii="한컴바탕" w:eastAsia="한컴바탕" w:hAnsi="한컴바탕" w:cs="한컴바탕" w:hint="eastAsia"/>
                <w:spacing w:val="-12"/>
                <w:szCs w:val="21"/>
                <w:lang w:eastAsia="ko-KR"/>
              </w:rPr>
              <w:t xml:space="preserve"> 등 기초시설의 건설을 촉진시키고 요트 심사비준 수속을 정리 및 간소화하며 진입규제를 완화하고 요트등기, 운항관광, 정박, 유지보수의 전반적인 원가를 축소시키며 민간자본의 진입을 유치한다. 대중의 소비능력과 맞물리는 중소형 요트의 발전을 격려한다. 해역·수역 자원 보유 지역이 실제 상황에 근거하여 요트 항구 건설계획을 제정하는 것을 격려한다. 2017년까지 전국에 일정 수량의 요트 항구와 요트 </w:t>
            </w:r>
            <w:proofErr w:type="spellStart"/>
            <w:r w:rsidR="00012242" w:rsidRPr="00B73E3D">
              <w:rPr>
                <w:rFonts w:ascii="한컴바탕" w:eastAsia="한컴바탕" w:hAnsi="한컴바탕" w:cs="한컴바탕" w:hint="eastAsia"/>
                <w:spacing w:val="-12"/>
                <w:szCs w:val="21"/>
                <w:lang w:eastAsia="ko-KR"/>
              </w:rPr>
              <w:t>계선장을</w:t>
            </w:r>
            <w:proofErr w:type="spellEnd"/>
            <w:r w:rsidR="00012242" w:rsidRPr="00B73E3D">
              <w:rPr>
                <w:rFonts w:ascii="한컴바탕" w:eastAsia="한컴바탕" w:hAnsi="한컴바탕" w:cs="한컴바탕" w:hint="eastAsia"/>
                <w:spacing w:val="-12"/>
                <w:szCs w:val="21"/>
                <w:lang w:eastAsia="ko-KR"/>
              </w:rPr>
              <w:t xml:space="preserve"> 건설함으로써 </w:t>
            </w:r>
            <w:proofErr w:type="spellStart"/>
            <w:r w:rsidR="00012242" w:rsidRPr="00B73E3D">
              <w:rPr>
                <w:rFonts w:ascii="한컴바탕" w:eastAsia="한컴바탕" w:hAnsi="한컴바탕" w:cs="한컴바탕" w:hint="eastAsia"/>
                <w:spacing w:val="-12"/>
                <w:szCs w:val="21"/>
                <w:lang w:eastAsia="ko-KR"/>
              </w:rPr>
              <w:t>호연호통</w:t>
            </w:r>
            <w:proofErr w:type="spellEnd"/>
            <w:r w:rsidR="00012242" w:rsidRPr="00B73E3D">
              <w:rPr>
                <w:rFonts w:ascii="한컴바탕" w:eastAsia="한컴바탕" w:hAnsi="한컴바탕" w:cs="한컴바탕" w:hint="eastAsia"/>
                <w:spacing w:val="-12"/>
                <w:szCs w:val="21"/>
                <w:lang w:eastAsia="ko-KR"/>
              </w:rPr>
              <w:t>(</w:t>
            </w:r>
            <w:proofErr w:type="spellStart"/>
            <w:r w:rsidR="00012242" w:rsidRPr="00B73E3D">
              <w:rPr>
                <w:rFonts w:ascii="한컴바탕" w:eastAsia="한컴바탕" w:hAnsi="한컴바탕" w:cs="한컴바탕" w:hint="eastAsia"/>
                <w:spacing w:val="-12"/>
                <w:szCs w:val="21"/>
                <w:lang w:eastAsia="ko-KR"/>
              </w:rPr>
              <w:t>互連互通</w:t>
            </w:r>
            <w:proofErr w:type="spellEnd"/>
            <w:r w:rsidR="00012242" w:rsidRPr="00B73E3D">
              <w:rPr>
                <w:rFonts w:ascii="한컴바탕" w:eastAsia="한컴바탕" w:hAnsi="한컴바탕" w:cs="한컴바탕" w:hint="eastAsia"/>
                <w:spacing w:val="-12"/>
                <w:szCs w:val="21"/>
                <w:lang w:eastAsia="ko-KR"/>
              </w:rPr>
              <w:t>, 서로 연결하고 서로 통한다.)하는 요트 여가관광 노선 네트워크를 초보적으로 조성하고 요트 대중소비 시장을 육성한다.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(9) </w:t>
            </w:r>
            <w:r w:rsidR="00012242" w:rsidRPr="00FE2285">
              <w:rPr>
                <w:rFonts w:ascii="한컴바탕" w:eastAsia="한컴바탕" w:hAnsi="한컴바탕" w:cs="한컴바탕" w:hint="eastAsia"/>
                <w:szCs w:val="21"/>
                <w:lang w:eastAsia="ko-KR"/>
              </w:rPr>
              <w:t>특색 관광마을을 대대적으로 발전시킨다. 신형 도시화 건설 및 현대 관광산업 발전의 유기적인 결합을 추진하여 2020년까지 일정 수량의 관광, 여가, 휴가, 휴양, 쇼핑 등 기능을 통합한 전국 특색 관광마을 및 특색 관광명소 마을을 조성한다.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(10) </w:t>
            </w:r>
            <w:r w:rsidR="00012242" w:rsidRPr="00FE2285">
              <w:rPr>
                <w:rFonts w:ascii="한컴바탕" w:eastAsia="한컴바탕" w:hAnsi="한컴바탕" w:cs="한컴바탕" w:hint="eastAsia"/>
                <w:spacing w:val="-8"/>
                <w:szCs w:val="21"/>
                <w:lang w:eastAsia="ko-KR"/>
              </w:rPr>
              <w:t xml:space="preserve">휴가관광 상품을 대대적으로 개발한다. 민간자본이 온천, 스키, 해변, </w:t>
            </w:r>
            <w:proofErr w:type="spellStart"/>
            <w:r w:rsidR="00012242" w:rsidRPr="00FE2285">
              <w:rPr>
                <w:rFonts w:ascii="한컴바탕" w:eastAsia="한컴바탕" w:hAnsi="한컴바탕" w:cs="한컴바탕" w:hint="eastAsia"/>
                <w:spacing w:val="-8"/>
                <w:szCs w:val="21"/>
                <w:lang w:eastAsia="ko-KR"/>
              </w:rPr>
              <w:t>바다섬</w:t>
            </w:r>
            <w:proofErr w:type="spellEnd"/>
            <w:r w:rsidR="00012242" w:rsidRPr="00FE2285">
              <w:rPr>
                <w:rFonts w:ascii="한컴바탕" w:eastAsia="한컴바탕" w:hAnsi="한컴바탕" w:cs="한컴바탕" w:hint="eastAsia"/>
                <w:spacing w:val="-8"/>
                <w:szCs w:val="21"/>
                <w:lang w:eastAsia="ko-KR"/>
              </w:rPr>
              <w:t>, 산악, 휴양 등 휴가관광 상품을 개발하는 것을 격려한다. 기존 관광시설과 관광자원을 기반으로 일정 수량의 고품질 관광휴가 상품과 다차원·다원화적인 여가·휴가 수요를 만족시킬 수 있는 국민 휴가지를 조성한다. 도시를 둘러싼 여가·</w:t>
            </w:r>
            <w:proofErr w:type="spellStart"/>
            <w:r w:rsidR="00012242" w:rsidRPr="00FE2285">
              <w:rPr>
                <w:rFonts w:ascii="한컴바탕" w:eastAsia="한컴바탕" w:hAnsi="한컴바탕" w:cs="한컴바탕" w:hint="eastAsia"/>
                <w:spacing w:val="-8"/>
                <w:szCs w:val="21"/>
                <w:lang w:eastAsia="ko-KR"/>
              </w:rPr>
              <w:t>휴가권</w:t>
            </w:r>
            <w:proofErr w:type="spellEnd"/>
            <w:r w:rsidR="00012242" w:rsidRPr="00FE2285">
              <w:rPr>
                <w:rFonts w:ascii="한컴바탕" w:eastAsia="한컴바탕" w:hAnsi="한컴바탕" w:cs="한컴바탕" w:hint="eastAsia"/>
                <w:spacing w:val="-8"/>
                <w:szCs w:val="21"/>
                <w:lang w:eastAsia="ko-KR"/>
              </w:rPr>
              <w:t xml:space="preserve"> 건설을 가속화 추진하고 도시에 여가 구역, 도시 산책로, 자전거 공원, 저속보행 시스템을 발전시키고 도시 여가 공간을 확대하는 것을 격려한다. 중점 관광지와 관광도시가 관광공연 프로그램을 적극 발전시키는 것을 지원하고 </w:t>
            </w:r>
            <w:proofErr w:type="spellStart"/>
            <w:r w:rsidR="00012242" w:rsidRPr="00FE2285">
              <w:rPr>
                <w:rFonts w:ascii="한컴바탕" w:eastAsia="한컴바탕" w:hAnsi="한컴바탕" w:cs="한컴바탕" w:hint="eastAsia"/>
                <w:spacing w:val="-8"/>
                <w:szCs w:val="21"/>
                <w:lang w:eastAsia="ko-KR"/>
              </w:rPr>
              <w:t>테마파크의</w:t>
            </w:r>
            <w:proofErr w:type="spellEnd"/>
            <w:r w:rsidR="00012242" w:rsidRPr="00FE2285">
              <w:rPr>
                <w:rFonts w:ascii="한컴바탕" w:eastAsia="한컴바탕" w:hAnsi="한컴바탕" w:cs="한컴바탕" w:hint="eastAsia"/>
                <w:spacing w:val="-8"/>
                <w:szCs w:val="21"/>
                <w:lang w:eastAsia="ko-KR"/>
              </w:rPr>
              <w:t xml:space="preserve"> 규범화 발전을 촉진시킨다. 철도망을 기반으로 철도 연선 관광상품을 개발한다.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(11) </w:t>
            </w:r>
            <w:r w:rsidR="00012242" w:rsidRPr="00FE2285">
              <w:rPr>
                <w:rFonts w:ascii="한컴바탕" w:eastAsia="한컴바탕" w:hAnsi="한컴바탕" w:cs="한컴바탕" w:hint="eastAsia"/>
                <w:szCs w:val="21"/>
                <w:lang w:eastAsia="ko-KR"/>
              </w:rPr>
              <w:t xml:space="preserve">관광장비 제조업을 대대적으로 발전시킨다. 관광장비를 관련 업종 </w:t>
            </w:r>
            <w:proofErr w:type="spellStart"/>
            <w:r w:rsidR="00012242" w:rsidRPr="00FE2285">
              <w:rPr>
                <w:rFonts w:ascii="한컴바탕" w:eastAsia="한컴바탕" w:hAnsi="한컴바탕" w:cs="한컴바탕" w:hint="eastAsia"/>
                <w:szCs w:val="21"/>
                <w:lang w:eastAsia="ko-KR"/>
              </w:rPr>
              <w:t>발전규획에</w:t>
            </w:r>
            <w:proofErr w:type="spellEnd"/>
            <w:r w:rsidR="00012242" w:rsidRPr="00FE2285">
              <w:rPr>
                <w:rFonts w:ascii="한컴바탕" w:eastAsia="한컴바탕" w:hAnsi="한컴바탕" w:cs="한컴바탕" w:hint="eastAsia"/>
                <w:szCs w:val="21"/>
                <w:lang w:eastAsia="ko-KR"/>
              </w:rPr>
              <w:t xml:space="preserve"> 포함시키고 안전성 기술표준 체계를 수립 및 보완한다. </w:t>
            </w:r>
            <w:proofErr w:type="spellStart"/>
            <w:r w:rsidR="00012242" w:rsidRPr="00FE2285">
              <w:rPr>
                <w:rFonts w:ascii="한컴바탕" w:eastAsia="한컴바탕" w:hAnsi="한컴바탕" w:cs="한컴바탕" w:hint="eastAsia"/>
                <w:szCs w:val="21"/>
                <w:lang w:eastAsia="ko-KR"/>
              </w:rPr>
              <w:t>크루즈선</w:t>
            </w:r>
            <w:proofErr w:type="spellEnd"/>
            <w:r w:rsidR="00012242" w:rsidRPr="00FE2285">
              <w:rPr>
                <w:rFonts w:ascii="한컴바탕" w:eastAsia="한컴바탕" w:hAnsi="한컴바탕" w:cs="한컴바탕" w:hint="eastAsia"/>
                <w:szCs w:val="21"/>
                <w:lang w:eastAsia="ko-KR"/>
              </w:rPr>
              <w:t xml:space="preserve">·요트, 대형 유람선, </w:t>
            </w:r>
            <w:proofErr w:type="spellStart"/>
            <w:r w:rsidR="00012242" w:rsidRPr="00FE2285">
              <w:rPr>
                <w:rFonts w:ascii="한컴바탕" w:eastAsia="한컴바탕" w:hAnsi="한컴바탕" w:cs="한컴바탕" w:hint="eastAsia"/>
                <w:szCs w:val="21"/>
                <w:lang w:eastAsia="ko-KR"/>
              </w:rPr>
              <w:t>캠핑카</w:t>
            </w:r>
            <w:proofErr w:type="spellEnd"/>
            <w:r w:rsidR="00012242" w:rsidRPr="00FE2285">
              <w:rPr>
                <w:rFonts w:ascii="한컴바탕" w:eastAsia="한컴바탕" w:hAnsi="한컴바탕" w:cs="한컴바탕" w:hint="eastAsia"/>
                <w:szCs w:val="21"/>
                <w:lang w:eastAsia="ko-KR"/>
              </w:rPr>
              <w:t xml:space="preserve">, 관광용 소형 항공기, 관광지 케이블카, 대형 오락시설 등 관광장비 제조업의 발전을 격려한다. 여가, 등산, 스키, 잠수, 캠핑, 탐험 등 각 유형의 야외용품 독립 브랜드를 대대적으로 육성한다. 조건을 갖춘 국내기업이 해외 선진 관광장비 제조업체를 </w:t>
            </w:r>
            <w:proofErr w:type="spellStart"/>
            <w:r w:rsidR="00012242" w:rsidRPr="00FE2285">
              <w:rPr>
                <w:rFonts w:ascii="한컴바탕" w:eastAsia="한컴바탕" w:hAnsi="한컴바탕" w:cs="한컴바탕" w:hint="eastAsia"/>
                <w:szCs w:val="21"/>
                <w:lang w:eastAsia="ko-KR"/>
              </w:rPr>
              <w:t>인수합병하거나</w:t>
            </w:r>
            <w:proofErr w:type="spellEnd"/>
            <w:r w:rsidR="00012242" w:rsidRPr="00FE2285">
              <w:rPr>
                <w:rFonts w:ascii="한컴바탕" w:eastAsia="한컴바탕" w:hAnsi="한컴바탕" w:cs="한컴바탕" w:hint="eastAsia"/>
                <w:szCs w:val="21"/>
                <w:lang w:eastAsia="ko-KR"/>
              </w:rPr>
              <w:t xml:space="preserve"> 해외 선진 관광장비 제조업체와 합자·합작하는 것을 지원한다. 기업의 자발적으로 관광장비를 혁신 및 연구개발하고 규정에 따라 국가의 과학기술 혁신 장려 정책을 누리는 것을 격려한다.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(12) </w:t>
            </w:r>
            <w:r w:rsidR="00012242" w:rsidRPr="00FE2285">
              <w:rPr>
                <w:rFonts w:ascii="한컴바탕" w:eastAsia="한컴바탕" w:hAnsi="한컴바탕" w:cs="한컴바탕" w:hint="eastAsia"/>
                <w:spacing w:val="-6"/>
                <w:szCs w:val="21"/>
                <w:lang w:eastAsia="ko-KR"/>
              </w:rPr>
              <w:t>'인터넷+관광'을 적극 발전시킨다. 온라인 관광 플랫폼 기업의 발전과 성장을 적극 추진하고 상·</w:t>
            </w:r>
            <w:proofErr w:type="spellStart"/>
            <w:r w:rsidR="00012242" w:rsidRPr="00FE2285">
              <w:rPr>
                <w:rFonts w:ascii="한컴바탕" w:eastAsia="한컴바탕" w:hAnsi="한컴바탕" w:cs="한컴바탕" w:hint="eastAsia"/>
                <w:spacing w:val="-6"/>
                <w:szCs w:val="21"/>
                <w:lang w:eastAsia="ko-KR"/>
              </w:rPr>
              <w:t>하유</w:t>
            </w:r>
            <w:proofErr w:type="spellEnd"/>
            <w:r w:rsidR="00012242" w:rsidRPr="00FE2285">
              <w:rPr>
                <w:rFonts w:ascii="한컴바탕" w:eastAsia="한컴바탕" w:hAnsi="한컴바탕" w:cs="한컴바탕" w:hint="eastAsia"/>
                <w:spacing w:val="-6"/>
                <w:szCs w:val="21"/>
                <w:lang w:eastAsia="ko-KR"/>
              </w:rPr>
              <w:t xml:space="preserve"> 산업 통합 및 기업의 자원, 요소 및 기술을 통합한 관광업 신 생태계를 조성하며 '인터넷+관광'의 </w:t>
            </w:r>
            <w:proofErr w:type="spellStart"/>
            <w:r w:rsidR="00012242" w:rsidRPr="00FE2285">
              <w:rPr>
                <w:rFonts w:ascii="한컴바탕" w:eastAsia="한컴바탕" w:hAnsi="한컴바탕" w:cs="한컴바탕" w:hint="eastAsia"/>
                <w:spacing w:val="-6"/>
                <w:szCs w:val="21"/>
                <w:lang w:eastAsia="ko-KR"/>
              </w:rPr>
              <w:t>다산업</w:t>
            </w:r>
            <w:proofErr w:type="spellEnd"/>
            <w:r w:rsidR="00012242" w:rsidRPr="00FE2285">
              <w:rPr>
                <w:rFonts w:ascii="한컴바탕" w:eastAsia="한컴바탕" w:hAnsi="한컴바탕" w:cs="한컴바탕" w:hint="eastAsia"/>
                <w:spacing w:val="-6"/>
                <w:szCs w:val="21"/>
                <w:lang w:eastAsia="ko-KR"/>
              </w:rPr>
              <w:t xml:space="preserve"> 융합을 촉진시킨다. 조건을 갖춘 관광기업이 온라인 금융 사업을 모색하고 온라인 관광기업 제3자 지급 플랫폼을 구축하며 관광업 </w:t>
            </w:r>
            <w:proofErr w:type="spellStart"/>
            <w:r w:rsidR="00012242" w:rsidRPr="00FE2285">
              <w:rPr>
                <w:rFonts w:ascii="한컴바탕" w:eastAsia="한컴바탕" w:hAnsi="한컴바탕" w:cs="한컴바탕" w:hint="eastAsia"/>
                <w:spacing w:val="-6"/>
                <w:szCs w:val="21"/>
                <w:lang w:eastAsia="ko-KR"/>
              </w:rPr>
              <w:t>모바일</w:t>
            </w:r>
            <w:proofErr w:type="spellEnd"/>
            <w:r w:rsidR="00012242" w:rsidRPr="00FE2285">
              <w:rPr>
                <w:rFonts w:ascii="한컴바탕" w:eastAsia="한컴바탕" w:hAnsi="한컴바탕" w:cs="한컴바탕" w:hint="eastAsia"/>
                <w:spacing w:val="-6"/>
                <w:szCs w:val="21"/>
                <w:lang w:eastAsia="ko-KR"/>
              </w:rPr>
              <w:t xml:space="preserve"> 지급의 보급과 응용을 확대하고 해외 소비 세금환급의 편리화를 촉진시키는 것을 지원한다. 인터넷기업, 금융기업과의 협력을 강화하고 실명제 국민 관광카드를 발행하며 법정(法定) 특혜정책을 현실화 하고 특혜상가 </w:t>
            </w:r>
            <w:proofErr w:type="spellStart"/>
            <w:r w:rsidR="00012242" w:rsidRPr="00FE2285">
              <w:rPr>
                <w:rFonts w:ascii="한컴바탕" w:eastAsia="한컴바탕" w:hAnsi="한컴바탕" w:cs="한컴바탕" w:hint="eastAsia"/>
                <w:spacing w:val="-6"/>
                <w:szCs w:val="21"/>
                <w:lang w:eastAsia="ko-KR"/>
              </w:rPr>
              <w:t>할인제를</w:t>
            </w:r>
            <w:proofErr w:type="spellEnd"/>
            <w:r w:rsidR="00012242" w:rsidRPr="00FE2285">
              <w:rPr>
                <w:rFonts w:ascii="한컴바탕" w:eastAsia="한컴바탕" w:hAnsi="한컴바탕" w:cs="한컴바탕" w:hint="eastAsia"/>
                <w:spacing w:val="-6"/>
                <w:szCs w:val="21"/>
                <w:lang w:eastAsia="ko-KR"/>
              </w:rPr>
              <w:t xml:space="preserve"> 시행한다. 온라인 휴가 임대, 온라인 관광 쇼핑, 온라인 관광 렌터카 플랫폼 등 신형 업태의 진입허가 및 경영허가 제도를 완화한다. 2020년까지 전국 4A급 이상의 관광지와 지능형 시골관광 시범업체에 무료 Wi-Fi(무선 데이터 전송 시스템), 스마트 투어 가이드, 오디오 해설, 온라인 예약, 정보 전송 등 기능을 설치하고 전국에 1만개의 지능형 관광지와 지능형 관광마을을 조성한다.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3. </w:t>
            </w:r>
            <w:r w:rsidR="00012242" w:rsidRPr="00FE2285">
              <w:rPr>
                <w:rFonts w:ascii="한컴바탕" w:eastAsia="한컴바탕" w:hAnsi="한컴바탕" w:cs="한컴바탕" w:hint="eastAsia"/>
                <w:szCs w:val="21"/>
                <w:lang w:eastAsia="ko-KR"/>
              </w:rPr>
              <w:t>관광소비 활성화 계획을 실시하고 새로운 소비 성장점을 육성한다.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(13) </w:t>
            </w:r>
            <w:r w:rsidR="00012242" w:rsidRPr="00FE2285">
              <w:rPr>
                <w:rFonts w:ascii="한컴바탕" w:eastAsia="한컴바탕" w:hAnsi="한컴바탕" w:cs="한컴바탕" w:hint="eastAsia"/>
                <w:spacing w:val="-8"/>
                <w:szCs w:val="21"/>
                <w:lang w:eastAsia="ko-KR"/>
              </w:rPr>
              <w:t xml:space="preserve">특색 관광상품 종류를 확대하고 특색을 강화한다. 관광상품의 대중창업, 만민혁신을 착실하게 추진하며 시장 주체가 특색이 있는 관광 기념품을 개발하고 관광상품 종류를 확대하여 관광객에 대한 </w:t>
            </w:r>
            <w:proofErr w:type="spellStart"/>
            <w:r w:rsidR="00012242" w:rsidRPr="00FE2285">
              <w:rPr>
                <w:rFonts w:ascii="한컴바탕" w:eastAsia="한컴바탕" w:hAnsi="한컴바탕" w:cs="한컴바탕" w:hint="eastAsia"/>
                <w:spacing w:val="-8"/>
                <w:szCs w:val="21"/>
                <w:lang w:eastAsia="ko-KR"/>
              </w:rPr>
              <w:t>매력도를</w:t>
            </w:r>
            <w:proofErr w:type="spellEnd"/>
            <w:r w:rsidR="00012242" w:rsidRPr="00FE2285">
              <w:rPr>
                <w:rFonts w:ascii="한컴바탕" w:eastAsia="한컴바탕" w:hAnsi="한컴바탕" w:cs="한컴바탕" w:hint="eastAsia"/>
                <w:spacing w:val="-8"/>
                <w:szCs w:val="21"/>
                <w:lang w:eastAsia="ko-KR"/>
              </w:rPr>
              <w:t xml:space="preserve"> 강화하는 것을 격려한다. 관광상품 연구개발·생산·유통 선두기업을 육성하고 전통 브랜드 상품, 민족 관광상품에 대한 홍보를 강화한다. 중국 관광상품 브랜드 이미지 제고 프로젝트를 가속화 추진하고 중국 특색이 있는 관광상품 시리즈를 출범한다. 고품질 특색 관광상품의 주요 개항장, 공항, 항구 등 관광 쇼핑구역 및 도시 대형 백화점·슈퍼마켓 입주를 격려하고 관광상품의 온라인 판매를 지원한다. 입국장 면세점을 적당히 증설한다.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(14) </w:t>
            </w:r>
            <w:r w:rsidR="00012242" w:rsidRPr="00FE2285">
              <w:rPr>
                <w:rFonts w:ascii="한컴바탕" w:eastAsia="한컴바탕" w:hAnsi="한컴바탕" w:cs="한컴바탕" w:hint="eastAsia"/>
                <w:spacing w:val="-6"/>
                <w:szCs w:val="21"/>
                <w:lang w:eastAsia="ko-KR"/>
              </w:rPr>
              <w:t xml:space="preserve">노인관광을 적극 발전시킨다. 전국 노인관광 발전강령을 조속히 제정하고 노인관광 서비스를 규범화하며 다차원·다원화적인 노인관광상품 개발을 격려한다. 각 지방은 시골 양로관광 프로젝트에 대한 지원을 확대하고 시골 양로관광의 발전을 대대적으로 촉진시키며 민간자본이 법에 따라 </w:t>
            </w:r>
            <w:proofErr w:type="spellStart"/>
            <w:r w:rsidR="00012242" w:rsidRPr="00FE2285">
              <w:rPr>
                <w:rFonts w:ascii="한컴바탕" w:eastAsia="한컴바탕" w:hAnsi="한컴바탕" w:cs="한컴바탕" w:hint="eastAsia"/>
                <w:spacing w:val="-6"/>
                <w:szCs w:val="21"/>
                <w:lang w:eastAsia="ko-KR"/>
              </w:rPr>
              <w:t>집체토지를</w:t>
            </w:r>
            <w:proofErr w:type="spellEnd"/>
            <w:r w:rsidR="00012242" w:rsidRPr="00FE2285">
              <w:rPr>
                <w:rFonts w:ascii="한컴바탕" w:eastAsia="한컴바탕" w:hAnsi="한컴바탕" w:cs="한컴바탕" w:hint="eastAsia"/>
                <w:spacing w:val="-6"/>
                <w:szCs w:val="21"/>
                <w:lang w:eastAsia="ko-KR"/>
              </w:rPr>
              <w:t xml:space="preserve"> 이용하여 </w:t>
            </w:r>
            <w:proofErr w:type="spellStart"/>
            <w:r w:rsidR="00012242" w:rsidRPr="00FE2285">
              <w:rPr>
                <w:rFonts w:ascii="한컴바탕" w:eastAsia="한컴바탕" w:hAnsi="한컴바탕" w:cs="한컴바탕" w:hint="eastAsia"/>
                <w:spacing w:val="-6"/>
                <w:szCs w:val="21"/>
                <w:lang w:eastAsia="ko-KR"/>
              </w:rPr>
              <w:t>비영리성</w:t>
            </w:r>
            <w:proofErr w:type="spellEnd"/>
            <w:r w:rsidR="00012242" w:rsidRPr="00FE2285">
              <w:rPr>
                <w:rFonts w:ascii="한컴바탕" w:eastAsia="한컴바탕" w:hAnsi="한컴바탕" w:cs="한컴바탕" w:hint="eastAsia"/>
                <w:spacing w:val="-6"/>
                <w:szCs w:val="21"/>
                <w:lang w:eastAsia="ko-KR"/>
              </w:rPr>
              <w:t xml:space="preserve"> 시골양로기구를 설립하는 것을 격려해야 한다. 기본양로보험의 타지 진료·치료비 정산 업무를 </w:t>
            </w:r>
            <w:proofErr w:type="spellStart"/>
            <w:r w:rsidR="00012242" w:rsidRPr="00FE2285">
              <w:rPr>
                <w:rFonts w:ascii="한컴바탕" w:eastAsia="한컴바탕" w:hAnsi="한컴바탕" w:cs="한컴바탕" w:hint="eastAsia"/>
                <w:spacing w:val="-6"/>
                <w:szCs w:val="21"/>
                <w:lang w:eastAsia="ko-KR"/>
              </w:rPr>
              <w:t>차질없이</w:t>
            </w:r>
            <w:proofErr w:type="spellEnd"/>
            <w:r w:rsidR="00012242" w:rsidRPr="00FE2285">
              <w:rPr>
                <w:rFonts w:ascii="한컴바탕" w:eastAsia="한컴바탕" w:hAnsi="한컴바탕" w:cs="한컴바탕" w:hint="eastAsia"/>
                <w:spacing w:val="-6"/>
                <w:szCs w:val="21"/>
                <w:lang w:eastAsia="ko-KR"/>
              </w:rPr>
              <w:t xml:space="preserve"> 진행한다. 노인관광 수요를 만족시킬 수 있는 상업보험 상품을 진일보 개발하는 것을 격려한다.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(15) </w:t>
            </w:r>
            <w:r w:rsidR="00012242" w:rsidRPr="00FE2285">
              <w:rPr>
                <w:rFonts w:ascii="한컴바탕" w:eastAsia="한컴바탕" w:hAnsi="한컴바탕" w:cs="한컴바탕" w:hint="eastAsia"/>
                <w:spacing w:val="-6"/>
                <w:szCs w:val="21"/>
                <w:lang w:eastAsia="ko-KR"/>
              </w:rPr>
              <w:t xml:space="preserve">연수관광의 발전을 지원한다. 연수관광을 학생 종합소질교육 범위에 포함시킨다. 일정 수량의 연수관광기지 건설을 지원하고 각 지방이 자연 및 문화유산 자원, 혁명 유적지 관광명소, 대형 공중시설, 유명 대학, 과학연구기구, 공업·광업기업, 대형 농장을 기반으로 연수관광 활동을 전개하는 것을 격려한다. 연수관광 안전보장 </w:t>
            </w:r>
            <w:proofErr w:type="spellStart"/>
            <w:r w:rsidR="00012242" w:rsidRPr="00FE2285">
              <w:rPr>
                <w:rFonts w:ascii="한컴바탕" w:eastAsia="한컴바탕" w:hAnsi="한컴바탕" w:cs="한컴바탕" w:hint="eastAsia"/>
                <w:spacing w:val="-6"/>
                <w:szCs w:val="21"/>
                <w:lang w:eastAsia="ko-KR"/>
              </w:rPr>
              <w:t>매커니즘을</w:t>
            </w:r>
            <w:proofErr w:type="spellEnd"/>
            <w:r w:rsidR="00012242" w:rsidRPr="00FE2285">
              <w:rPr>
                <w:rFonts w:ascii="한컴바탕" w:eastAsia="한컴바탕" w:hAnsi="한컴바탕" w:cs="한컴바탕" w:hint="eastAsia"/>
                <w:spacing w:val="-6"/>
                <w:szCs w:val="21"/>
                <w:lang w:eastAsia="ko-KR"/>
              </w:rPr>
              <w:t xml:space="preserve"> 수립 및 보완한다. 여행사와 연수관광 장소는 내용 설계, 투어 가이드 보유, 안전시설과 방호 등 면에서 청소년 학생의 특점을 충분히 고려하여 관광을 통한 교육 기능을 실현해야 한다. 국제 연수관광 교류를 강화하고 초등·중등학생의 해외 연수관광 활동을 규범화하고 유도한다.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(16) </w:t>
            </w:r>
            <w:r w:rsidR="00012242" w:rsidRPr="00FE2285">
              <w:rPr>
                <w:rFonts w:ascii="한컴바탕" w:eastAsia="한컴바탕" w:hAnsi="한컴바탕" w:cs="한컴바탕" w:hint="eastAsia"/>
                <w:szCs w:val="21"/>
                <w:lang w:eastAsia="ko-KR"/>
              </w:rPr>
              <w:t xml:space="preserve">한의약 건강 관광을 적극 발전시킨다. 한의약 문화 전파를 테마로 한 한의약 건강회복 물리치료, 양생보건, 문화체험을 통합한 한의약 건강 관광 시범상품을 출범한다. 조건을 갖춘 지방에 한의약 건강 관광 산업 시범단지를 조성하고 한의약 산업과 관광시장의 심도 있는 결합을 추진하며 업태혁신, 제도개혁, </w:t>
            </w:r>
            <w:proofErr w:type="spellStart"/>
            <w:r w:rsidR="00012242" w:rsidRPr="00FE2285">
              <w:rPr>
                <w:rFonts w:ascii="한컴바탕" w:eastAsia="한컴바탕" w:hAnsi="한컴바탕" w:cs="한컴바탕" w:hint="eastAsia"/>
                <w:szCs w:val="21"/>
                <w:lang w:eastAsia="ko-KR"/>
              </w:rPr>
              <w:t>집군</w:t>
            </w:r>
            <w:proofErr w:type="spellEnd"/>
            <w:r w:rsidR="00012242" w:rsidRPr="00FE2285">
              <w:rPr>
                <w:rFonts w:ascii="한컴바탕" w:eastAsia="한컴바탕" w:hAnsi="한컴바탕" w:cs="한컴바탕" w:hint="eastAsia"/>
                <w:szCs w:val="21"/>
                <w:lang w:eastAsia="ko-KR"/>
              </w:rPr>
              <w:t>(</w:t>
            </w:r>
            <w:proofErr w:type="spellStart"/>
            <w:r w:rsidR="00012242" w:rsidRPr="00FE2285">
              <w:rPr>
                <w:rFonts w:ascii="한컴바탕" w:eastAsia="한컴바탕" w:hAnsi="한컴바탕" w:cs="한컴바탕" w:hint="eastAsia"/>
                <w:szCs w:val="21"/>
                <w:lang w:eastAsia="ko-KR"/>
              </w:rPr>
              <w:t>集群</w:t>
            </w:r>
            <w:proofErr w:type="spellEnd"/>
            <w:r w:rsidR="00012242" w:rsidRPr="00FE2285">
              <w:rPr>
                <w:rFonts w:ascii="한컴바탕" w:eastAsia="한컴바탕" w:hAnsi="한컴바탕" w:cs="한컴바탕" w:hint="eastAsia"/>
                <w:szCs w:val="21"/>
                <w:lang w:eastAsia="ko-KR"/>
              </w:rPr>
              <w:t xml:space="preserve">)발전을 </w:t>
            </w:r>
            <w:proofErr w:type="spellStart"/>
            <w:r w:rsidR="00012242" w:rsidRPr="00FE2285">
              <w:rPr>
                <w:rFonts w:ascii="한컴바탕" w:eastAsia="한컴바탕" w:hAnsi="한컴바탕" w:cs="한컴바탕" w:hint="eastAsia"/>
                <w:szCs w:val="21"/>
                <w:lang w:eastAsia="ko-KR"/>
              </w:rPr>
              <w:t>선행선시</w:t>
            </w:r>
            <w:proofErr w:type="spellEnd"/>
            <w:r w:rsidR="00012242" w:rsidRPr="00FE2285">
              <w:rPr>
                <w:rFonts w:ascii="한컴바탕" w:eastAsia="한컴바탕" w:hAnsi="한컴바탕" w:cs="한컴바탕" w:hint="eastAsia"/>
                <w:szCs w:val="21"/>
                <w:lang w:eastAsia="ko-KR"/>
              </w:rPr>
              <w:t>(</w:t>
            </w:r>
            <w:proofErr w:type="spellStart"/>
            <w:r w:rsidR="00012242" w:rsidRPr="00FE2285">
              <w:rPr>
                <w:rFonts w:ascii="한컴바탕" w:eastAsia="한컴바탕" w:hAnsi="한컴바탕" w:cs="한컴바탕" w:hint="eastAsia"/>
                <w:szCs w:val="21"/>
                <w:lang w:eastAsia="ko-KR"/>
              </w:rPr>
              <w:t>先行先試</w:t>
            </w:r>
            <w:proofErr w:type="spellEnd"/>
            <w:r w:rsidR="00012242" w:rsidRPr="00FE2285">
              <w:rPr>
                <w:rFonts w:ascii="한컴바탕" w:eastAsia="한컴바탕" w:hAnsi="한컴바탕" w:cs="한컴바탕" w:hint="eastAsia"/>
                <w:szCs w:val="21"/>
                <w:lang w:eastAsia="ko-KR"/>
              </w:rPr>
              <w:t xml:space="preserve">)한다. 한의약 건강 관광 시장을 규범화하고 업계 표준의 제정과 품질 감독관리를 강화한다. 한의약 건강 관광의 해외 홍보를 강화하고 한의약 건강 관광 국제교류와 협력을 </w:t>
            </w:r>
            <w:proofErr w:type="spellStart"/>
            <w:r w:rsidR="00012242" w:rsidRPr="00FE2285">
              <w:rPr>
                <w:rFonts w:ascii="한컴바탕" w:eastAsia="한컴바탕" w:hAnsi="한컴바탕" w:cs="한컴바탕" w:hint="eastAsia"/>
                <w:szCs w:val="21"/>
                <w:lang w:eastAsia="ko-KR"/>
              </w:rPr>
              <w:t>추진함으로써관광을</w:t>
            </w:r>
            <w:proofErr w:type="spellEnd"/>
            <w:r w:rsidR="00012242" w:rsidRPr="00FE2285">
              <w:rPr>
                <w:rFonts w:ascii="한컴바탕" w:eastAsia="한컴바탕" w:hAnsi="한컴바탕" w:cs="한컴바탕" w:hint="eastAsia"/>
                <w:szCs w:val="21"/>
                <w:lang w:eastAsia="ko-KR"/>
              </w:rPr>
              <w:t xml:space="preserve"> 통한 전통 한의약 문화의 세계화를 실현한다.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4. </w:t>
            </w:r>
            <w:r w:rsidR="00012242" w:rsidRPr="00FE2285">
              <w:rPr>
                <w:rFonts w:ascii="한컴바탕" w:eastAsia="한컴바탕" w:hAnsi="한컴바탕" w:cs="한컴바탕" w:hint="eastAsia"/>
                <w:szCs w:val="21"/>
                <w:lang w:eastAsia="ko-KR"/>
              </w:rPr>
              <w:t xml:space="preserve">시골관광 촉진계획을 실시하고 </w:t>
            </w:r>
            <w:proofErr w:type="spellStart"/>
            <w:r w:rsidR="00012242" w:rsidRPr="00FE2285">
              <w:rPr>
                <w:rFonts w:ascii="한컴바탕" w:eastAsia="한컴바탕" w:hAnsi="한컴바탕" w:cs="한컴바탕" w:hint="eastAsia"/>
                <w:szCs w:val="21"/>
                <w:lang w:eastAsia="ko-KR"/>
              </w:rPr>
              <w:t>관공소비</w:t>
            </w:r>
            <w:proofErr w:type="spellEnd"/>
            <w:r w:rsidR="00012242" w:rsidRPr="00FE2285">
              <w:rPr>
                <w:rFonts w:ascii="한컴바탕" w:eastAsia="한컴바탕" w:hAnsi="한컴바탕" w:cs="한컴바탕" w:hint="eastAsia"/>
                <w:szCs w:val="21"/>
                <w:lang w:eastAsia="ko-KR"/>
              </w:rPr>
              <w:t xml:space="preserve"> 공간을 개척한다.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(17) </w:t>
            </w:r>
            <w:r w:rsidR="00012242" w:rsidRPr="00FE2285">
              <w:rPr>
                <w:rFonts w:ascii="한컴바탕" w:eastAsia="한컴바탕" w:hAnsi="한컴바탕" w:cs="한컴바탕" w:hint="eastAsia"/>
                <w:spacing w:val="-6"/>
                <w:szCs w:val="21"/>
                <w:lang w:eastAsia="ko-KR"/>
              </w:rPr>
              <w:t>시골관광의 개성적이고 특색 있는 발전방향을 고수한다. 현지의 자원 특색과 생태환경 우세에 입각하여 시골의 생활·생산·생태 특성을 부각시키고 시골 문화의 내연을 깊이 발굴하며 형식이 다양하고 특색이 선명하며 개성이 넘치는 시골관광 상품을 개발하고 지역 특색이 있는 축제 행사를 개최한다. 민족마을, 역사가 있는 마을에 대한 보호를 강화하고 역사·지역·민족 특색이 있는 특색 경관 관광 마을을 조성함으로써 관광객들이 산수(山水)를 만끽하고 향수(鄕愁)를 기억하며 시골의 정을 느낄 수 있도록 한다.</w:t>
            </w:r>
          </w:p>
          <w:p w:rsidR="00FE2285" w:rsidRDefault="00FE2285" w:rsidP="00FE2285">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(18) </w:t>
            </w:r>
            <w:r w:rsidR="00012242" w:rsidRPr="00FE2285">
              <w:rPr>
                <w:rFonts w:ascii="한컴바탕" w:eastAsia="한컴바탕" w:hAnsi="한컴바탕" w:cs="한컴바탕" w:hint="eastAsia"/>
                <w:szCs w:val="21"/>
                <w:lang w:eastAsia="ko-KR"/>
              </w:rPr>
              <w:t>여가농업 및 시골관광 부대시설을 개선한다. 여가농업 및 시골관광 특색마을의 도로, 전기, 음용수, 화장실, 주차장, 폐기물·오수 처리시설, 정보망 등 기초시설과 공공서비스 시설의 건설을 중점적으로 강화하고 관련 관광·여가 부대시설의 건설을 강화한다. 2020년까지 전국에 6,000개 이상의 시골관광 모범 마을을 조성하고 20만개 이상의 여가농업 및 시골관광 특색마을과 300만개의 농가 여관을 조성하며 시골관광의 연간 방문 관광객 20</w:t>
            </w:r>
            <w:proofErr w:type="spellStart"/>
            <w:r w:rsidR="00012242" w:rsidRPr="00FE2285">
              <w:rPr>
                <w:rFonts w:ascii="한컴바탕" w:eastAsia="한컴바탕" w:hAnsi="한컴바탕" w:cs="한컴바탕" w:hint="eastAsia"/>
                <w:szCs w:val="21"/>
                <w:lang w:eastAsia="ko-KR"/>
              </w:rPr>
              <w:t>억인차</w:t>
            </w:r>
            <w:proofErr w:type="spellEnd"/>
            <w:r w:rsidR="00012242" w:rsidRPr="00FE2285">
              <w:rPr>
                <w:rFonts w:ascii="한컴바탕" w:eastAsia="한컴바탕" w:hAnsi="한컴바탕" w:cs="한컴바탕" w:hint="eastAsia"/>
                <w:szCs w:val="21"/>
                <w:lang w:eastAsia="ko-KR"/>
              </w:rPr>
              <w:t xml:space="preserve"> 및 수혜 농민 5,000</w:t>
            </w:r>
            <w:proofErr w:type="spellStart"/>
            <w:r w:rsidR="00012242" w:rsidRPr="00FE2285">
              <w:rPr>
                <w:rFonts w:ascii="한컴바탕" w:eastAsia="한컴바탕" w:hAnsi="한컴바탕" w:cs="한컴바탕" w:hint="eastAsia"/>
                <w:szCs w:val="21"/>
                <w:lang w:eastAsia="ko-KR"/>
              </w:rPr>
              <w:t>만명의</w:t>
            </w:r>
            <w:proofErr w:type="spellEnd"/>
            <w:r w:rsidR="00012242" w:rsidRPr="00FE2285">
              <w:rPr>
                <w:rFonts w:ascii="한컴바탕" w:eastAsia="한컴바탕" w:hAnsi="한컴바탕" w:cs="한컴바탕" w:hint="eastAsia"/>
                <w:szCs w:val="21"/>
                <w:lang w:eastAsia="ko-KR"/>
              </w:rPr>
              <w:t xml:space="preserve"> 목표를 달성한다. </w:t>
            </w:r>
          </w:p>
          <w:p w:rsidR="00CB552E" w:rsidRDefault="00FE2285" w:rsidP="00CB552E">
            <w:pPr>
              <w:wordWrap w:val="0"/>
              <w:autoSpaceDN w:val="0"/>
              <w:spacing w:line="290" w:lineRule="atLeast"/>
              <w:ind w:firstLineChars="200" w:firstLine="372"/>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12"/>
                <w:szCs w:val="21"/>
                <w:lang w:eastAsia="ko-KR"/>
              </w:rPr>
              <w:t xml:space="preserve">(19) </w:t>
            </w:r>
            <w:r w:rsidR="00012242" w:rsidRPr="00FE2285">
              <w:rPr>
                <w:rFonts w:ascii="한컴바탕" w:eastAsia="한컴바탕" w:hAnsi="한컴바탕" w:cs="한컴바탕" w:hint="eastAsia"/>
                <w:spacing w:val="-4"/>
                <w:szCs w:val="21"/>
                <w:lang w:eastAsia="ko-KR"/>
              </w:rPr>
              <w:t xml:space="preserve">백만 시골관광 창업자 활동을 전개한다. 정책 유도와 전문 교육을 강화하여 3년 내에 </w:t>
            </w:r>
            <w:proofErr w:type="spellStart"/>
            <w:r w:rsidR="00012242" w:rsidRPr="00FE2285">
              <w:rPr>
                <w:rFonts w:ascii="한컴바탕" w:eastAsia="한컴바탕" w:hAnsi="한컴바탕" w:cs="한컴바탕" w:hint="eastAsia"/>
                <w:spacing w:val="-4"/>
                <w:szCs w:val="21"/>
                <w:lang w:eastAsia="ko-KR"/>
              </w:rPr>
              <w:t>백만명의</w:t>
            </w:r>
            <w:proofErr w:type="spellEnd"/>
            <w:r w:rsidR="00012242" w:rsidRPr="00FE2285">
              <w:rPr>
                <w:rFonts w:ascii="한컴바탕" w:eastAsia="한컴바탕" w:hAnsi="한컴바탕" w:cs="한컴바탕" w:hint="eastAsia"/>
                <w:spacing w:val="-4"/>
                <w:szCs w:val="21"/>
                <w:lang w:eastAsia="ko-KR"/>
              </w:rPr>
              <w:t xml:space="preserve"> 귀향 </w:t>
            </w:r>
            <w:proofErr w:type="spellStart"/>
            <w:r w:rsidR="00012242" w:rsidRPr="00FE2285">
              <w:rPr>
                <w:rFonts w:ascii="한컴바탕" w:eastAsia="한컴바탕" w:hAnsi="한컴바탕" w:cs="한컴바탕" w:hint="eastAsia"/>
                <w:spacing w:val="-4"/>
                <w:szCs w:val="21"/>
                <w:lang w:eastAsia="ko-KR"/>
              </w:rPr>
              <w:t>농민공</w:t>
            </w:r>
            <w:proofErr w:type="spellEnd"/>
            <w:r w:rsidR="00012242" w:rsidRPr="00FE2285">
              <w:rPr>
                <w:rFonts w:ascii="한컴바탕" w:eastAsia="한컴바탕" w:hAnsi="한컴바탕" w:cs="한컴바탕" w:hint="eastAsia"/>
                <w:spacing w:val="-4"/>
                <w:szCs w:val="21"/>
                <w:lang w:eastAsia="ko-KR"/>
              </w:rPr>
              <w:t>, 대학 졸업생, 전문기술인력 등을 유도하여 시골관광 사업을 전개하고 자주창업을 실현하도록 한다. 문화, 예술, 과학기술 분야의 전문가들이 장점과 업계 영향력을 발휘하여 조건을 구비한 시골에서 창작·창업하는 것을 격려한다. 2017년까지 전국에 일정 수량의 시골관광 창업자 시범기지를 조성하고 고수준의 문화예술 관광 창업·취업 마을을 조성한다.</w:t>
            </w:r>
          </w:p>
          <w:p w:rsidR="00CB552E" w:rsidRDefault="00CB552E" w:rsidP="00CB552E">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(20) </w:t>
            </w:r>
            <w:r w:rsidR="00012242" w:rsidRPr="00CB552E">
              <w:rPr>
                <w:rFonts w:ascii="한컴바탕" w:eastAsia="한컴바탕" w:hAnsi="한컴바탕" w:cs="한컴바탕" w:hint="eastAsia"/>
                <w:spacing w:val="-9"/>
                <w:szCs w:val="21"/>
                <w:lang w:eastAsia="ko-KR"/>
              </w:rPr>
              <w:t xml:space="preserve">시골관광 구빈 사업을 대대적으로 추진한다. 시골관광 구빈 중점 마을에 대한 </w:t>
            </w:r>
            <w:proofErr w:type="spellStart"/>
            <w:r w:rsidR="00012242" w:rsidRPr="00CB552E">
              <w:rPr>
                <w:rFonts w:ascii="한컴바탕" w:eastAsia="한컴바탕" w:hAnsi="한컴바탕" w:cs="한컴바탕" w:hint="eastAsia"/>
                <w:spacing w:val="-9"/>
                <w:szCs w:val="21"/>
                <w:lang w:eastAsia="ko-KR"/>
              </w:rPr>
              <w:t>규획지도</w:t>
            </w:r>
            <w:proofErr w:type="spellEnd"/>
            <w:r w:rsidR="00012242" w:rsidRPr="00CB552E">
              <w:rPr>
                <w:rFonts w:ascii="한컴바탕" w:eastAsia="한컴바탕" w:hAnsi="한컴바탕" w:cs="한컴바탕" w:hint="eastAsia"/>
                <w:spacing w:val="-9"/>
                <w:szCs w:val="21"/>
                <w:lang w:eastAsia="ko-KR"/>
              </w:rPr>
              <w:t xml:space="preserve">, 전문교육, 홍보를 강화하고 </w:t>
            </w:r>
            <w:proofErr w:type="spellStart"/>
            <w:r w:rsidR="00012242" w:rsidRPr="00CB552E">
              <w:rPr>
                <w:rFonts w:ascii="한컴바탕" w:eastAsia="한컴바탕" w:hAnsi="한컴바탕" w:cs="한컴바탕" w:hint="eastAsia"/>
                <w:spacing w:val="-9"/>
                <w:szCs w:val="21"/>
                <w:lang w:eastAsia="ko-KR"/>
              </w:rPr>
              <w:t>시골관광규획</w:t>
            </w:r>
            <w:proofErr w:type="spellEnd"/>
            <w:r w:rsidR="00012242" w:rsidRPr="00CB552E">
              <w:rPr>
                <w:rFonts w:ascii="한컴바탕" w:eastAsia="한컴바탕" w:hAnsi="한컴바탕" w:cs="한컴바탕" w:hint="eastAsia"/>
                <w:spacing w:val="-9"/>
                <w:szCs w:val="21"/>
                <w:lang w:eastAsia="ko-KR"/>
              </w:rPr>
              <w:t xml:space="preserve"> 구빈 공익활동을 전개하며 빈곤마을로 등기되어 있는 마을에 대한 전반적인 지원을 제공하고 2015년에는 560개 등기 빈곤마을의 시골관광 구빈 시범 업무를 중점적으로 추진한다. 2020년까지 전국 범위 내에서 매년마다 200만 농촌인구가 시골관광을 통하여 빈곤탈출을 실현하도록 하고; 6,000개 관광 구빈 중점 마을을 지원하여 시골 관광을 전개함으로써 각 중점 마을의 연간 관광 수입 100</w:t>
            </w:r>
            <w:proofErr w:type="spellStart"/>
            <w:r w:rsidR="00012242" w:rsidRPr="00CB552E">
              <w:rPr>
                <w:rFonts w:ascii="한컴바탕" w:eastAsia="한컴바탕" w:hAnsi="한컴바탕" w:cs="한컴바탕" w:hint="eastAsia"/>
                <w:spacing w:val="-9"/>
                <w:szCs w:val="21"/>
                <w:lang w:eastAsia="ko-KR"/>
              </w:rPr>
              <w:t>만위안을</w:t>
            </w:r>
            <w:proofErr w:type="spellEnd"/>
            <w:r w:rsidR="00012242" w:rsidRPr="00CB552E">
              <w:rPr>
                <w:rFonts w:ascii="한컴바탕" w:eastAsia="한컴바탕" w:hAnsi="한컴바탕" w:cs="한컴바탕" w:hint="eastAsia"/>
                <w:spacing w:val="-9"/>
                <w:szCs w:val="21"/>
                <w:lang w:eastAsia="ko-KR"/>
              </w:rPr>
              <w:t xml:space="preserve"> 실현한다.</w:t>
            </w:r>
          </w:p>
          <w:p w:rsidR="00CB552E" w:rsidRDefault="00CB552E" w:rsidP="00CB552E">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5. </w:t>
            </w:r>
            <w:r w:rsidR="00012242" w:rsidRPr="00CB552E">
              <w:rPr>
                <w:rFonts w:ascii="한컴바탕" w:eastAsia="한컴바탕" w:hAnsi="한컴바탕" w:cs="한컴바탕" w:hint="eastAsia"/>
                <w:szCs w:val="21"/>
                <w:lang w:eastAsia="ko-KR"/>
              </w:rPr>
              <w:t>휴가 방안을 최적화하고 관광소비 수요를 자극한다.</w:t>
            </w:r>
          </w:p>
          <w:p w:rsidR="00CB552E" w:rsidRDefault="00CB552E" w:rsidP="00CB552E">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(21) </w:t>
            </w:r>
            <w:r w:rsidR="00012242" w:rsidRPr="00CB552E">
              <w:rPr>
                <w:rFonts w:ascii="한컴바탕" w:eastAsia="한컴바탕" w:hAnsi="한컴바탕" w:cs="한컴바탕" w:hint="eastAsia"/>
                <w:spacing w:val="-4"/>
                <w:szCs w:val="21"/>
                <w:lang w:eastAsia="ko-KR"/>
              </w:rPr>
              <w:t>근로자 유급휴가 제도를 구체화 한다. 각 급 인민정부는 근로자 유급휴가제도의 구체화를 의사일정에 포함시키고 유급휴가 실시세칙 또는 실시계획을 제정하여 확실하게 시행한다.</w:t>
            </w:r>
          </w:p>
          <w:p w:rsidR="00CB552E" w:rsidRDefault="00CB552E" w:rsidP="00CB552E">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(22) </w:t>
            </w:r>
            <w:r w:rsidR="00012242" w:rsidRPr="00CB552E">
              <w:rPr>
                <w:rFonts w:ascii="한컴바탕" w:eastAsia="한컴바탕" w:hAnsi="한컴바탕" w:cs="한컴바탕" w:hint="eastAsia"/>
                <w:szCs w:val="21"/>
                <w:lang w:eastAsia="ko-KR"/>
              </w:rPr>
              <w:t>비수기 휴가를 격려한다. 기존의 전국 통일 공휴일을 안정화 하는 전제하에 각 조직과 기업은 실제상황에 근거하여 유급휴가를 현지 전통명절, 지방특색 행사와 결합시켜 비수기 휴가를 배정한다.</w:t>
            </w:r>
          </w:p>
          <w:p w:rsidR="00CB552E" w:rsidRDefault="00CB552E" w:rsidP="00CB552E">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(23) </w:t>
            </w:r>
            <w:r w:rsidR="00012242" w:rsidRPr="00CB552E">
              <w:rPr>
                <w:rFonts w:ascii="한컴바탕" w:eastAsia="한컴바탕" w:hAnsi="한컴바탕" w:cs="한컴바탕" w:hint="eastAsia"/>
                <w:spacing w:val="-6"/>
                <w:szCs w:val="21"/>
                <w:lang w:eastAsia="ko-KR"/>
              </w:rPr>
              <w:t>융통성이 있는 휴식시간제를 격려한다. 조건을 갖춘 지방과 업체는 실제 정황과 법에 근거하여 여름계절 휴식시간제를 최적화 함으로써 금요일 오후와 주말을 이용한 근로자의 휴가 관광을 위하여 유리한 조건을 마련해야 한다.</w:t>
            </w:r>
          </w:p>
          <w:p w:rsidR="00EC52DB" w:rsidRDefault="00CB552E" w:rsidP="00EC52DB">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6. </w:t>
            </w:r>
            <w:r w:rsidR="00012242" w:rsidRPr="00CB552E">
              <w:rPr>
                <w:rFonts w:ascii="한컴바탕" w:eastAsia="한컴바탕" w:hAnsi="한컴바탕" w:cs="한컴바탕" w:hint="eastAsia"/>
                <w:szCs w:val="21"/>
                <w:lang w:eastAsia="ko-KR"/>
              </w:rPr>
              <w:t>개혁과 혁신을 확대하고 관광투자 및 관광소비의 지속적인 성장을 촉진시킨다.</w:t>
            </w:r>
          </w:p>
          <w:p w:rsidR="00EC52DB" w:rsidRDefault="00EC52DB" w:rsidP="00EC52DB">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(24) </w:t>
            </w:r>
            <w:r w:rsidR="00012242" w:rsidRPr="00EC52DB">
              <w:rPr>
                <w:rFonts w:ascii="한컴바탕" w:eastAsia="한컴바탕" w:hAnsi="한컴바탕" w:cs="한컴바탕" w:hint="eastAsia"/>
                <w:spacing w:val="-8"/>
                <w:szCs w:val="21"/>
                <w:lang w:eastAsia="ko-KR"/>
              </w:rPr>
              <w:t xml:space="preserve">정책 지원을 강화한다. 조건을 갖춘 지방은 해외 관광객 출국 시의 상품구매 세금환급 정책을 조속히 실시해야 한다. 중국 관광산업 촉진 펀드를 조성하고 조건을 갖춘 지방정부의 관광산업 촉진 펀드 조성을 격려한다. 기업의 민관협력(PPP) 방식을 통한 관광 프로젝트 투자, 건설, 운영을 지원한다. 각 급 인민정부는 국가 중점 관광명승지, '일대일로(一帶一路)' 및 </w:t>
            </w:r>
            <w:proofErr w:type="spellStart"/>
            <w:r w:rsidR="00012242" w:rsidRPr="00EC52DB">
              <w:rPr>
                <w:rFonts w:ascii="한컴바탕" w:eastAsia="한컴바탕" w:hAnsi="한컴바탕" w:cs="한컴바탕" w:hint="eastAsia"/>
                <w:spacing w:val="-8"/>
                <w:szCs w:val="21"/>
                <w:lang w:eastAsia="ko-KR"/>
              </w:rPr>
              <w:t>창장</w:t>
            </w:r>
            <w:proofErr w:type="spellEnd"/>
            <w:r w:rsidR="00012242" w:rsidRPr="00EC52DB">
              <w:rPr>
                <w:rFonts w:ascii="한컴바탕" w:eastAsia="한컴바탕" w:hAnsi="한컴바탕" w:cs="한컴바탕" w:hint="eastAsia"/>
                <w:spacing w:val="-8"/>
                <w:szCs w:val="21"/>
                <w:lang w:eastAsia="ko-KR"/>
              </w:rPr>
              <w:t>(長江) 경제권 등 중점 관광 노선, 집중 및 연결되어 있는 빈곤지역의 생태관광 개발과 시골관광 구빈 마을 등 관광 기초시설 및 공공서비스 시설에 대한 지원을 강화해야 한다. 다채로운 관광을 통하여 대중의 생활 품질을 개선하고 경제 발전을 촉진시킨다.</w:t>
            </w:r>
          </w:p>
          <w:p w:rsidR="00EC52DB" w:rsidRDefault="00EC52DB" w:rsidP="00EC52DB">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(25) </w:t>
            </w:r>
            <w:r w:rsidR="00012242" w:rsidRPr="00EC52DB">
              <w:rPr>
                <w:rFonts w:ascii="한컴바탕" w:eastAsia="한컴바탕" w:hAnsi="한컴바탕" w:cs="한컴바탕" w:hint="eastAsia"/>
                <w:spacing w:val="-10"/>
                <w:szCs w:val="21"/>
                <w:lang w:eastAsia="ko-KR"/>
              </w:rPr>
              <w:t xml:space="preserve">차별화된 </w:t>
            </w:r>
            <w:proofErr w:type="spellStart"/>
            <w:r w:rsidR="00012242" w:rsidRPr="00EC52DB">
              <w:rPr>
                <w:rFonts w:ascii="한컴바탕" w:eastAsia="한컴바탕" w:hAnsi="한컴바탕" w:cs="한컴바탕" w:hint="eastAsia"/>
                <w:spacing w:val="-10"/>
                <w:szCs w:val="21"/>
                <w:lang w:eastAsia="ko-KR"/>
              </w:rPr>
              <w:t>관관업용</w:t>
            </w:r>
            <w:proofErr w:type="spellEnd"/>
            <w:r w:rsidR="00012242" w:rsidRPr="00EC52DB">
              <w:rPr>
                <w:rFonts w:ascii="한컴바탕" w:eastAsia="한컴바탕" w:hAnsi="한컴바탕" w:cs="한컴바탕" w:hint="eastAsia"/>
                <w:spacing w:val="-10"/>
                <w:szCs w:val="21"/>
                <w:lang w:eastAsia="ko-KR"/>
              </w:rPr>
              <w:t xml:space="preserve"> 토지·해역·섬 정책을 시행한다. 투자 규모가 크고 발전 전망이 밝은 중점 관광 프로젝트의 토지 및 해양매립 부지조성 계획지표를 우선적으로 배정해야 한다. 신규 증가 건설용지 지표는 중서부 지역에 우선적으로 배정하고 중서부 지역이 민둥산, 경사지, 간석지, 쓰레기장, 폐기 광산, 사막화 토지를 이용하여 관광 프로젝트를 개발하는 것을 지원한다. 바다 인근지역의 관광오락, 해수욕장 등 </w:t>
            </w:r>
            <w:proofErr w:type="spellStart"/>
            <w:r w:rsidR="00012242" w:rsidRPr="00EC52DB">
              <w:rPr>
                <w:rFonts w:ascii="한컴바탕" w:eastAsia="한컴바탕" w:hAnsi="한컴바탕" w:cs="한컴바탕" w:hint="eastAsia"/>
                <w:spacing w:val="-10"/>
                <w:szCs w:val="21"/>
                <w:lang w:eastAsia="ko-KR"/>
              </w:rPr>
              <w:t>친수공간의</w:t>
            </w:r>
            <w:proofErr w:type="spellEnd"/>
            <w:r w:rsidR="00012242" w:rsidRPr="00EC52DB">
              <w:rPr>
                <w:rFonts w:ascii="한컴바탕" w:eastAsia="한컴바탕" w:hAnsi="한컴바탕" w:cs="한컴바탕" w:hint="eastAsia"/>
                <w:spacing w:val="-10"/>
                <w:szCs w:val="21"/>
                <w:lang w:eastAsia="ko-KR"/>
              </w:rPr>
              <w:t xml:space="preserve"> 개발을 우선적으로 보장한다.</w:t>
            </w:r>
          </w:p>
          <w:p w:rsidR="00012242" w:rsidRPr="00EC52DB" w:rsidRDefault="00EC52DB" w:rsidP="00EC52DB">
            <w:pPr>
              <w:wordWrap w:val="0"/>
              <w:autoSpaceDN w:val="0"/>
              <w:spacing w:line="290" w:lineRule="atLeast"/>
              <w:ind w:firstLineChars="200" w:firstLine="404"/>
              <w:rPr>
                <w:rFonts w:ascii="한컴바탕" w:eastAsia="한컴바탕" w:hAnsi="한컴바탕" w:cs="한컴바탕"/>
                <w:spacing w:val="-4"/>
                <w:szCs w:val="21"/>
                <w:lang w:eastAsia="ko-KR"/>
              </w:rPr>
            </w:pPr>
            <w:r>
              <w:rPr>
                <w:rFonts w:ascii="한컴바탕" w:eastAsia="한컴바탕" w:hAnsi="한컴바탕" w:cs="한컴바탕" w:hint="eastAsia"/>
                <w:spacing w:val="-4"/>
                <w:szCs w:val="21"/>
                <w:lang w:eastAsia="ko-KR"/>
              </w:rPr>
              <w:t xml:space="preserve">(26) </w:t>
            </w:r>
            <w:r w:rsidR="00012242" w:rsidRPr="00EC52DB">
              <w:rPr>
                <w:rFonts w:ascii="한컴바탕" w:eastAsia="한컴바탕" w:hAnsi="한컴바탕" w:cs="한컴바탕" w:hint="eastAsia"/>
                <w:spacing w:val="-8"/>
                <w:szCs w:val="21"/>
                <w:lang w:eastAsia="ko-KR"/>
              </w:rPr>
              <w:t xml:space="preserve">관광기업의 융자 채널을 확대한다. 조건을 충족시키는 관광기업의 주식시장 상장을 지원하고 금융기구가 </w:t>
            </w:r>
            <w:proofErr w:type="spellStart"/>
            <w:r w:rsidR="00012242" w:rsidRPr="00EC52DB">
              <w:rPr>
                <w:rFonts w:ascii="한컴바탕" w:eastAsia="한컴바탕" w:hAnsi="한컴바탕" w:cs="한컴바탕" w:hint="eastAsia"/>
                <w:spacing w:val="-8"/>
                <w:szCs w:val="21"/>
                <w:lang w:eastAsia="ko-KR"/>
              </w:rPr>
              <w:t>리스크</w:t>
            </w:r>
            <w:proofErr w:type="spellEnd"/>
            <w:r w:rsidR="00012242" w:rsidRPr="00EC52DB">
              <w:rPr>
                <w:rFonts w:ascii="한컴바탕" w:eastAsia="한컴바탕" w:hAnsi="한컴바탕" w:cs="한컴바탕" w:hint="eastAsia"/>
                <w:spacing w:val="-8"/>
                <w:szCs w:val="21"/>
                <w:lang w:eastAsia="ko-KR"/>
              </w:rPr>
              <w:t xml:space="preserve"> 통제 가능 및 상업 지속 가능의 원칙에 따라 관광기업에 대한 신용대출 지원을 확대하는 것을 격려한다. 관광투자 프로젝트 자산 증권화 상품을 적극 발전시키고 관광 프로젝트 재산권 및 경영권 거래 플랫폼 구축을 추진한다. 수익 전망이 양호하고 브랜드 인지도가 높은 관광기업이 요금 </w:t>
            </w:r>
            <w:proofErr w:type="spellStart"/>
            <w:r w:rsidR="00012242" w:rsidRPr="00EC52DB">
              <w:rPr>
                <w:rFonts w:ascii="한컴바탕" w:eastAsia="한컴바탕" w:hAnsi="한컴바탕" w:cs="한컴바탕" w:hint="eastAsia"/>
                <w:spacing w:val="-8"/>
                <w:szCs w:val="21"/>
                <w:lang w:eastAsia="ko-KR"/>
              </w:rPr>
              <w:t>수취권</w:t>
            </w:r>
            <w:proofErr w:type="spellEnd"/>
            <w:r w:rsidR="00012242" w:rsidRPr="00EC52DB">
              <w:rPr>
                <w:rFonts w:ascii="한컴바탕" w:eastAsia="한컴바탕" w:hAnsi="한컴바탕" w:cs="한컴바탕" w:hint="eastAsia"/>
                <w:spacing w:val="-8"/>
                <w:szCs w:val="21"/>
                <w:lang w:eastAsia="ko-KR"/>
              </w:rPr>
              <w:t>, 경영권 위에 담보물권(질권)을 설정하는 등 방식으로 자금을 조달하도록 적극 유도한다. 관광장비의 수출을 격려하며 대형 관광장비 수출에 대한 신용대출 지원을 확대한다.</w:t>
            </w:r>
          </w:p>
          <w:p w:rsidR="00B470BF" w:rsidRDefault="00B470BF" w:rsidP="00B470BF">
            <w:pPr>
              <w:wordWrap w:val="0"/>
              <w:autoSpaceDN w:val="0"/>
              <w:spacing w:line="290" w:lineRule="atLeast"/>
              <w:rPr>
                <w:rFonts w:ascii="한컴바탕" w:eastAsia="한컴바탕" w:hAnsi="한컴바탕" w:cs="한컴바탕" w:hint="eastAsia"/>
                <w:szCs w:val="21"/>
                <w:lang w:eastAsia="ko-KR"/>
              </w:rPr>
            </w:pPr>
          </w:p>
          <w:p w:rsidR="00012242" w:rsidRPr="00012242" w:rsidRDefault="00012242" w:rsidP="00B470BF">
            <w:pPr>
              <w:wordWrap w:val="0"/>
              <w:autoSpaceDN w:val="0"/>
              <w:spacing w:line="290" w:lineRule="atLeast"/>
              <w:jc w:val="right"/>
              <w:rPr>
                <w:rFonts w:ascii="한컴바탕" w:eastAsia="한컴바탕" w:hAnsi="한컴바탕" w:cs="한컴바탕"/>
                <w:szCs w:val="21"/>
                <w:lang w:eastAsia="ko-KR"/>
              </w:rPr>
            </w:pPr>
            <w:r w:rsidRPr="00012242">
              <w:rPr>
                <w:rFonts w:ascii="한컴바탕" w:eastAsia="한컴바탕" w:hAnsi="한컴바탕" w:cs="한컴바탕" w:hint="eastAsia"/>
                <w:szCs w:val="21"/>
                <w:lang w:eastAsia="ko-KR"/>
              </w:rPr>
              <w:t xml:space="preserve">국무원 </w:t>
            </w:r>
            <w:proofErr w:type="spellStart"/>
            <w:r w:rsidRPr="00012242">
              <w:rPr>
                <w:rFonts w:ascii="한컴바탕" w:eastAsia="한컴바탕" w:hAnsi="한컴바탕" w:cs="한컴바탕" w:hint="eastAsia"/>
                <w:szCs w:val="21"/>
                <w:lang w:eastAsia="ko-KR"/>
              </w:rPr>
              <w:t>판공청</w:t>
            </w:r>
            <w:proofErr w:type="spellEnd"/>
          </w:p>
          <w:p w:rsidR="00012242" w:rsidRPr="00012242" w:rsidRDefault="00B470BF" w:rsidP="00B470BF">
            <w:pPr>
              <w:wordWrap w:val="0"/>
              <w:autoSpaceDN w:val="0"/>
              <w:spacing w:line="290" w:lineRule="atLeast"/>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2015</w:t>
            </w:r>
            <w:r w:rsidR="00012242" w:rsidRPr="00012242">
              <w:rPr>
                <w:rFonts w:ascii="한컴바탕" w:eastAsia="한컴바탕" w:hAnsi="한컴바탕" w:cs="한컴바탕" w:hint="eastAsia"/>
                <w:szCs w:val="21"/>
                <w:lang w:eastAsia="ko-KR"/>
              </w:rPr>
              <w:t>년 8월 4일</w:t>
            </w:r>
          </w:p>
          <w:p w:rsidR="00012242" w:rsidRPr="00012242" w:rsidRDefault="00012242" w:rsidP="00012242">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012242" w:rsidRPr="00012242" w:rsidRDefault="00012242" w:rsidP="00012242">
            <w:pPr>
              <w:wordWrap w:val="0"/>
              <w:autoSpaceDE w:val="0"/>
              <w:autoSpaceDN w:val="0"/>
              <w:spacing w:line="290" w:lineRule="atLeast"/>
              <w:rPr>
                <w:szCs w:val="21"/>
                <w:lang w:eastAsia="ko-KR"/>
              </w:rPr>
            </w:pPr>
          </w:p>
        </w:tc>
        <w:tc>
          <w:tcPr>
            <w:tcW w:w="3958" w:type="dxa"/>
          </w:tcPr>
          <w:p w:rsidR="00012242" w:rsidRPr="00012242" w:rsidRDefault="00012242" w:rsidP="00012242">
            <w:pPr>
              <w:wordWrap w:val="0"/>
              <w:autoSpaceDE w:val="0"/>
              <w:autoSpaceDN w:val="0"/>
              <w:spacing w:line="290" w:lineRule="atLeast"/>
              <w:jc w:val="center"/>
              <w:rPr>
                <w:rFonts w:ascii="SimSun" w:eastAsia="SimSun" w:hAnsi="SimSun"/>
                <w:b/>
                <w:sz w:val="26"/>
                <w:szCs w:val="26"/>
              </w:rPr>
            </w:pPr>
            <w:r w:rsidRPr="00012242">
              <w:rPr>
                <w:rFonts w:ascii="SimSun" w:eastAsia="SimSun" w:hAnsi="SimSun" w:hint="eastAsia"/>
                <w:b/>
                <w:sz w:val="26"/>
                <w:szCs w:val="26"/>
              </w:rPr>
              <w:t>国务院办公厅</w:t>
            </w:r>
          </w:p>
          <w:p w:rsidR="00012242" w:rsidRPr="00012242" w:rsidRDefault="00012242" w:rsidP="00012242">
            <w:pPr>
              <w:wordWrap w:val="0"/>
              <w:autoSpaceDE w:val="0"/>
              <w:autoSpaceDN w:val="0"/>
              <w:spacing w:line="290" w:lineRule="atLeast"/>
              <w:jc w:val="center"/>
              <w:rPr>
                <w:rFonts w:ascii="SimSun" w:eastAsia="SimSun" w:hAnsi="SimSun"/>
                <w:b/>
                <w:sz w:val="26"/>
                <w:szCs w:val="26"/>
              </w:rPr>
            </w:pPr>
            <w:r w:rsidRPr="00012242">
              <w:rPr>
                <w:rFonts w:ascii="SimSun" w:eastAsia="SimSun" w:hAnsi="SimSun" w:hint="eastAsia"/>
                <w:b/>
                <w:sz w:val="26"/>
                <w:szCs w:val="26"/>
              </w:rPr>
              <w:t>关于进一步促进旅游投资和消费的若干意见</w:t>
            </w:r>
          </w:p>
          <w:p w:rsidR="00012242" w:rsidRPr="00012242" w:rsidRDefault="00012242" w:rsidP="00012242">
            <w:pPr>
              <w:wordWrap w:val="0"/>
              <w:autoSpaceDE w:val="0"/>
              <w:autoSpaceDN w:val="0"/>
              <w:spacing w:line="290" w:lineRule="atLeast"/>
              <w:jc w:val="center"/>
              <w:rPr>
                <w:rFonts w:ascii="SimSun" w:eastAsia="SimSun" w:hAnsi="SimSun"/>
                <w:szCs w:val="21"/>
              </w:rPr>
            </w:pPr>
            <w:r w:rsidRPr="00012242">
              <w:rPr>
                <w:rFonts w:ascii="SimSun" w:eastAsia="SimSun" w:hAnsi="SimSun" w:hint="eastAsia"/>
                <w:szCs w:val="21"/>
              </w:rPr>
              <w:t>国办发〔2015〕62号</w:t>
            </w:r>
          </w:p>
          <w:p w:rsidR="00012242" w:rsidRPr="00012242" w:rsidRDefault="00012242" w:rsidP="00012242">
            <w:pPr>
              <w:wordWrap w:val="0"/>
              <w:autoSpaceDE w:val="0"/>
              <w:autoSpaceDN w:val="0"/>
              <w:spacing w:line="290" w:lineRule="atLeast"/>
              <w:rPr>
                <w:rFonts w:ascii="SimSun" w:eastAsia="SimSun" w:hAnsi="SimSun"/>
                <w:szCs w:val="21"/>
              </w:rPr>
            </w:pP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各省、自治区、直辖市人民政府，国务院各部委、各直属机构：</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旅游业是我国经济社会发展的综合性产业，是国民经济和现代服务业的重要组成部分。通过改革创新促进旅游投资和消费，对于推动现代服务业发展，增加就业和居民收入，提升人民生活品质，具有重要意义。为进一步促进旅游投资和消费，经国务院同意，现提出以下意见：</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一、实施旅游基础设施提升计划，改善旅游消费环境</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（一）</w:t>
            </w:r>
            <w:r w:rsidRPr="00012242">
              <w:rPr>
                <w:rFonts w:ascii="SimSun" w:eastAsia="SimSun" w:hAnsi="SimSun" w:hint="eastAsia"/>
                <w:spacing w:val="8"/>
                <w:szCs w:val="21"/>
              </w:rPr>
              <w:t>着力改善旅游消费软环境。建立健全旅游产品和服务质量标准，规范旅游经营服务行为，提升宾馆饭店、景点景区、旅行社等管理服务水平。大力整治旅游市场秩序，严厉打击虚假广告、价格欺诈、欺客宰客、超低价格恶性竞争、非法“一日游”等旅游市场顽疾，进一步落实游客不文明行为记录制度。健全旅游投诉处理和服务质量监督机制，完善旅游市场主体退出机制。深化景区门票价格改革，调整完善价格机制，规范价格行为。大力弘扬文明旅游风尚，积极开展旅游志愿者公益服务，提升游客文明旅游素质</w:t>
            </w:r>
            <w:r w:rsidRPr="00012242">
              <w:rPr>
                <w:rFonts w:ascii="SimSun" w:eastAsia="SimSun" w:hAnsi="SimSun" w:hint="eastAsia"/>
                <w:szCs w:val="21"/>
              </w:rPr>
              <w:t>。</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完善城市旅游咨询中心和集散中心。各地要根据实际需要，在3A级以上景区、重点乡村旅游区以及机场、车站、码头等建设旅游咨询中心。鼓励依托城市综合客运枢纽和道路客运站点建设布局合理、功能完善的游客集散中心。2020年前，实现重点旅游景区、旅游城市、旅游线路旅游咨询服务全覆盖。</w:t>
            </w:r>
          </w:p>
          <w:p w:rsidR="00012242" w:rsidRPr="00012242" w:rsidRDefault="00012242" w:rsidP="00012242">
            <w:pPr>
              <w:wordWrap w:val="0"/>
              <w:autoSpaceDE w:val="0"/>
              <w:autoSpaceDN w:val="0"/>
              <w:spacing w:line="290" w:lineRule="atLeast"/>
              <w:rPr>
                <w:rFonts w:ascii="SimSun" w:eastAsia="SimSun" w:hAnsi="SimSun"/>
                <w:spacing w:val="8"/>
                <w:szCs w:val="21"/>
              </w:rPr>
            </w:pPr>
            <w:r w:rsidRPr="00012242">
              <w:rPr>
                <w:rFonts w:ascii="SimSun" w:eastAsia="SimSun" w:hAnsi="SimSun" w:hint="eastAsia"/>
                <w:szCs w:val="21"/>
              </w:rPr>
              <w:t xml:space="preserve">　　（三）</w:t>
            </w:r>
            <w:r w:rsidRPr="00012242">
              <w:rPr>
                <w:rFonts w:ascii="SimSun" w:eastAsia="SimSun" w:hAnsi="SimSun" w:hint="eastAsia"/>
                <w:spacing w:val="8"/>
                <w:szCs w:val="21"/>
              </w:rPr>
              <w:t>加强连通景区道路和停车场建设。加大投入，加快推进城市及国道、省道至A级景区连接道路建设。加强城市与景区之间交通设施建设和</w:t>
            </w:r>
            <w:r w:rsidRPr="00012242">
              <w:rPr>
                <w:rFonts w:ascii="SimSun" w:eastAsia="SimSun" w:hAnsi="SimSun" w:hint="eastAsia"/>
                <w:spacing w:val="8"/>
                <w:szCs w:val="21"/>
              </w:rPr>
              <w:lastRenderedPageBreak/>
              <w:t>运输组织，加快实现从机场、车站、码头到主要景区公路交通无缝对接。加大景区和乡村旅游点停车位建设力度。</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四）加强中西部地区旅游支线机场建设。围绕国家重点旅游线路和集中连片特困地区，支持有条件的地方按实际需求新建或改扩建一批支线机场，增加至主要客源城市航线。充分发挥市场力量，鼓励企业发展低成本航空和国内旅游包机业务。</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五）大力推进旅游厕所建设。鼓励以商建厕、以商养厕、以商管厕，用三年时间全国新建、改建5.7万座旅游厕所，完善上下水设施，实行粪便无害化处理。到2017年实现全国旅游景区、旅游交通沿线、旅游集散地的旅游厕所全部达到数量充足、干净无味、实用免费、管理有效的要求。</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二、实施旅游投资促进计划，新辟旅游消费市场</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六）加快自驾车房车营地建设。制定全国自驾车房车营地建设规划和自驾车房车营地建设标准，明确营地住宿登记、安全救援等政策，支持少数民族地区和丝绸之路沿线、长江经济带等重点旅游地区建设自驾车房车营地。到2020年，鼓励引导社会资本建设自驾车房车营地1000个左右。</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七）推进邮轮旅游产业发展。支持建立国内大型邮轮研发、设计、建造和自主配套体系，鼓励有条件的国内造船企业研发制造大中型邮轮。按照《全国沿海邮轮港口布局规划方案》，进一步优化邮轮港口布局，形成由邮轮母港、始发港、访问港组成的布局合理的邮轮港口体系，有序推进邮轮码头建设。支持符合条件的企业按程序设立保税仓库。到2020年，全国建成10个邮轮始发港。</w:t>
            </w:r>
          </w:p>
          <w:p w:rsidR="00012242" w:rsidRPr="00B73E3D" w:rsidRDefault="00012242" w:rsidP="00012242">
            <w:pPr>
              <w:wordWrap w:val="0"/>
              <w:autoSpaceDE w:val="0"/>
              <w:autoSpaceDN w:val="0"/>
              <w:spacing w:line="290" w:lineRule="atLeast"/>
              <w:rPr>
                <w:rFonts w:ascii="SimSun" w:eastAsia="SimSun" w:hAnsi="SimSun"/>
                <w:spacing w:val="8"/>
                <w:szCs w:val="21"/>
              </w:rPr>
            </w:pPr>
            <w:r w:rsidRPr="00012242">
              <w:rPr>
                <w:rFonts w:ascii="SimSun" w:eastAsia="SimSun" w:hAnsi="SimSun" w:hint="eastAsia"/>
                <w:szCs w:val="21"/>
              </w:rPr>
              <w:t xml:space="preserve">　　（八）</w:t>
            </w:r>
            <w:r w:rsidRPr="00B73E3D">
              <w:rPr>
                <w:rFonts w:ascii="SimSun" w:eastAsia="SimSun" w:hAnsi="SimSun" w:hint="eastAsia"/>
                <w:spacing w:val="8"/>
                <w:szCs w:val="21"/>
              </w:rPr>
              <w:t>培育发展游艇旅游大众消费市场。制定游艇旅游发展指导意见，有规划地逐步开放岸线和水域。推动游艇码头泊位等基础设施建设，清理简化游艇审批手续，降低准入门槛和游艇登记、航行旅游、停泊、维护的总体成本，吸引社会资本进入；鼓励发展适合大众消费水平的中小型游艇；鼓励拥有海域、水域资源的地区根据实际情况制定游艇码头建设规划。到2017年，全国建成一批游艇码头和游艇泊位，初步形成互联互通的游艇休闲旅游线路网络，培育形成游艇大众消费市场。</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（九）大力发展特色旅游城镇。推动新型城镇化建设与现代旅游产业发展有机结合，到2020年建设一批集观光、休闲、度假、养生、购物等功能于一体的全国特色旅游城镇和特色景观旅游名镇。</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大力开发休闲度假旅游产品。鼓励社会资本大力开发温泉、滑雪、滨海、海岛、山地、养生等休闲度假旅游产品。重点依托现有旅游设施和旅游资源，建设一批高水平旅游度假产品和满足多层次多样化休闲度假需求的国民度假地。加快推动环城市休闲度假带建设，鼓励城市发展休闲街区、城市绿道、骑行公园、慢行系统，拓展城市休闲空间。支持重点景区和旅游城市积极发展旅游演艺节目，促进主题公园规范发展。依托铁路网，开发建设铁路沿线旅游产品。</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（十一）</w:t>
            </w:r>
            <w:r w:rsidRPr="00FE2285">
              <w:rPr>
                <w:rFonts w:ascii="SimSun" w:eastAsia="SimSun" w:hAnsi="SimSun" w:hint="eastAsia"/>
                <w:spacing w:val="12"/>
                <w:szCs w:val="21"/>
              </w:rPr>
              <w:t>大力发展旅游装备制造业。把旅游装备纳入相关行业发展规划，制定完善安全性技术标准体系。鼓励发展邮轮游艇、大型游船、旅游房车、旅游小飞机、景区索道、大型游乐设施等旅游装备制造业。大力培育具有自主品牌的休闲、登山、滑雪、潜水、露营、探险等各类户外用品。支持国内有条件的企业兼并收购国外先进旅游装备制造企业或开展合资合作。鼓励企业开展旅游装备自主创新研发，按规定享受国家鼓励科技创新政策。</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（十二）</w:t>
            </w:r>
            <w:r w:rsidRPr="00FE2285">
              <w:rPr>
                <w:rFonts w:ascii="SimSun" w:eastAsia="SimSun" w:hAnsi="SimSun" w:hint="eastAsia"/>
                <w:spacing w:val="6"/>
                <w:szCs w:val="21"/>
              </w:rPr>
              <w:t>积极发展“互联网+旅游”。积极推动在线旅游平台企业发展壮大，整合上下游及平行企业的资源、要素和技术，形成旅游业新生态圈，推动“互联网+旅游”跨产业融合。支持有条件的旅游企业进行互联网金融探索，打造在线旅游企业第三方支付平台，拓宽移动支付在旅游业的普及应用，推动境外消费退税便捷化。加强与互联网公司、金融企业合作，发行实名制国民旅游卡，落实法定优惠政策，实行特惠商户折扣。放宽在线度假租赁、旅游网络购物、在线旅游租车平台等新业态的准入许可和经营许可制度。到2020年，全国4A级以上景区和智慧乡村旅游试点单位实现免费Wi-Fi（无线局域网）、智能导游、电子讲解、在线预订、信息推送等功能全覆盖，在全国打造1万家智慧景区和智慧旅游乡村。</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三、实施旅游消费促进计划，培育新的消费热点</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三）丰富提升特色旅游商品。扎实推进旅游商品的大众创业、万众创新，鼓励市场主体开发富有特色的旅游纪念品，丰富旅游商品类型，增强对游客的吸引力。培育一批旅游商品研发、生产、销售龙头企业，加大对老字号商品、民族旅游商品的宣传推广力度。加快实施中国旅游商品品牌提升工程，推出中国特色旅游商品系列。鼓励优质特色旅游商品进驻主要口岸、机场、码头等旅游购物区和城市大型商场超市，支持在线旅游商品销售。适度增设口岸进境免税店。</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（十四）</w:t>
            </w:r>
            <w:r w:rsidRPr="00FE2285">
              <w:rPr>
                <w:rFonts w:ascii="SimSun" w:eastAsia="SimSun" w:hAnsi="SimSun" w:hint="eastAsia"/>
                <w:spacing w:val="6"/>
                <w:szCs w:val="21"/>
              </w:rPr>
              <w:t>积极发展老年旅游。加快制定实施全国老年旅游发展纲要，规范老年旅游服务，鼓励开发多层次、多样化老年旅游产品。各地要加大对乡村养老旅游项目的支持，大力推动乡村养老旅游发展，鼓励民间资本依法使用农民集体所有的土地举办非营利性乡村养老机构。做好基本医疗保险异地就医医疗费用结算工作。鼓励进一步开发完善适合老年旅游需求的商业保险产品。</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（十五）</w:t>
            </w:r>
            <w:r w:rsidRPr="00FE2285">
              <w:rPr>
                <w:rFonts w:ascii="SimSun" w:eastAsia="SimSun" w:hAnsi="SimSun" w:hint="eastAsia"/>
                <w:spacing w:val="6"/>
                <w:szCs w:val="21"/>
              </w:rPr>
              <w:t>支持研学旅行发展。把研学旅行纳入学生综合素质教育范畴。支持建设一批研学旅行基地，鼓励各地依托自然和文化遗产资源、红色旅游景点景区、大型公共设施、知名院校、科研机构、工矿企业、大型农场开展研学旅行活动。建立健全研学旅行安全保障机制。旅行社和研学旅行场所应在内容设计、导游配备、安全设施与防护等方面结合青少年学生特点，寓教于游。加强国际研学旅行交流，规范和引导中小学生赴境外开展研学旅行活动。</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六）积极发展中医药健康旅游。推出一批以中医药文化传播为主题，集中医药康复理疗、养生保健、文化体验于一体的中医药健康旅游示范产品。在有条件的地方建设中医药健康旅游产业示范园区，推动中医药产业与旅游市场深度结合，在业态创新、机制改革、集群发展方面先行先试。规范中医药健康旅游市场，加强行业标准制定和质量监督管理。扩大中医药健康旅游海外宣传，推动中医药健康旅游国际交流合作，使传统中医药文化通过旅游走向世界。</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四、实施乡村旅游提升计划，开拓旅游消费空间</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（十七）</w:t>
            </w:r>
            <w:r w:rsidRPr="00FE2285">
              <w:rPr>
                <w:rFonts w:ascii="SimSun" w:eastAsia="SimSun" w:hAnsi="SimSun" w:hint="eastAsia"/>
                <w:spacing w:val="6"/>
                <w:szCs w:val="21"/>
              </w:rPr>
              <w:t>坚持乡村旅游个性化、特色化发展方向。立足当地资源特色和生态环境优势，突出乡村生活生产生态特点，深入挖掘乡村文化内涵，开发建设形式多样、特色鲜明、个性突出的乡村旅游产品，举办具有地方特色的节庆活动。注重保护民族村落、古村古镇，建设一批具有历史、地域、民族特点的特色景观旅游村镇，让游客看得见山水、记得住乡愁、留得住乡情。</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八）完善休闲农业和乡村旅游配套设施。重点加强休闲农业和乡村旅游特色村的道路、电力、饮水、厕所、停车场、垃圾污水处理设施、信息网络等基础设施和公共服务设施建设，加强相关旅游休闲配套设施建设。到2020年，全国建成6000个以上乡村旅游模范村，形成10万个以上休闲农业和乡村旅游特色村、300万家农家乐，乡村旅游年接待游客超过20亿人次，受益农民5000万人。</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十九）开展百万乡村旅游创客行动。通过加强政策引导和专业培训，三年内引导和支持百万名返乡农民工、大学毕业生、专业技术人员等通过开展乡村旅游实现自主创业。鼓励文化界、艺术界、科技界专业人员发挥专业优势和行业影响力，在有条件的乡村进行创作创业。到2017年，全国建设一批乡村旅游创客示范基地，形成一批高水准文化艺术旅游创业就业乡村。</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大力推进乡村旅游扶贫。加大对乡村旅游扶贫重点村的规划指导、专业培训、宣传推广力度，组织开展乡村旅游规划扶贫公益活动，对建档立卡贫困村实施整村扶持，2015年抓好560个建档立卡贫困村乡村旅游扶贫试点工作。到2020年，全国每年通过乡村旅游带动200万农村贫困人口脱贫致富；扶持6000个旅游扶贫重点村开展乡村旅游，实现每个重点村乡村旅游年经营收入达到100万元。</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五、优化休假安排，激发旅游消费需求</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（二十一）落实职工带薪休假制度。各级人民政府要把落实职工带薪休假制度纳入议事日程，制定带薪休假制度实施细则或实施计划，并抓好落实。</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（二十二）鼓励错峰休假。在稳定全国统一的既有节假日前提下，各单位和企业可根据自身实际情况，将带薪休假与本地传统节日、地方特色活动相结合，安排错峰休假。</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（二十三）鼓励弹性作息。有条件的地方和单位可根据实际情况，依法优化调整夏季作息安排，为职工周五下午与周末结合外出休闲度假创造有利条件。</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六、加大改革创新力度，促进旅游投资消费持续增长</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四）加大政府支持力度。符合条件的地区要加快实施境外旅客购物离境退税政策。设立中国旅游产业促进基金，鼓励有条件的地方政府设立旅游产业促进基金。支持企业通过政府和社会资本合作（PPP）模式投资、建设、运营旅游项目。各级人民政府要加大对国家重点旅游景区、“一带一路”及长江经济带等重点旅游线路、集中连片特困地区生态旅游开发和乡村旅游扶贫村等旅游基础设施和公共服务设施的支持力度。让多彩的旅游丰富群众生活，助力经济发展。</w:t>
            </w:r>
          </w:p>
          <w:p w:rsidR="00012242" w:rsidRPr="00012242" w:rsidRDefault="00012242" w:rsidP="00012242">
            <w:pPr>
              <w:wordWrap w:val="0"/>
              <w:autoSpaceDE w:val="0"/>
              <w:autoSpaceDN w:val="0"/>
              <w:spacing w:line="290" w:lineRule="atLeast"/>
              <w:rPr>
                <w:rFonts w:ascii="SimSun" w:eastAsia="SimSun" w:hAnsi="SimSun"/>
                <w:szCs w:val="21"/>
              </w:rPr>
            </w:pPr>
            <w:r w:rsidRPr="00012242">
              <w:rPr>
                <w:rFonts w:ascii="SimSun" w:eastAsia="SimSun" w:hAnsi="SimSun" w:hint="eastAsia"/>
                <w:szCs w:val="21"/>
              </w:rPr>
              <w:t xml:space="preserve">　　（二十五）落实差别化旅游业用地用海用岛政策。对投资大、发展前景好的旅游重点项目，要优先安排、优先落实土地和围填海计划指标。新增建设用地指标优先安排给中西部地区，支持中西部地区利用荒山、荒坡、荒滩、垃圾场、废弃矿山、石漠化土地开发旅游项目。对近海旅游娱乐、浴场等亲水空间开发予以优先保障。</w:t>
            </w:r>
          </w:p>
          <w:p w:rsidR="00012242" w:rsidRPr="00B470BF" w:rsidRDefault="00012242" w:rsidP="00012242">
            <w:pPr>
              <w:wordWrap w:val="0"/>
              <w:autoSpaceDE w:val="0"/>
              <w:autoSpaceDN w:val="0"/>
              <w:spacing w:line="290" w:lineRule="atLeast"/>
              <w:rPr>
                <w:rFonts w:ascii="SimSun" w:eastAsia="SimSun" w:hAnsi="SimSun"/>
                <w:spacing w:val="6"/>
                <w:szCs w:val="21"/>
              </w:rPr>
            </w:pPr>
            <w:r w:rsidRPr="00012242">
              <w:rPr>
                <w:rFonts w:ascii="SimSun" w:eastAsia="SimSun" w:hAnsi="SimSun" w:hint="eastAsia"/>
                <w:szCs w:val="21"/>
              </w:rPr>
              <w:t xml:space="preserve">　　（二十六）</w:t>
            </w:r>
            <w:r w:rsidRPr="00B470BF">
              <w:rPr>
                <w:rFonts w:ascii="SimSun" w:eastAsia="SimSun" w:hAnsi="SimSun" w:hint="eastAsia"/>
                <w:spacing w:val="6"/>
                <w:szCs w:val="21"/>
              </w:rPr>
              <w:t>拓展旅游企业融资渠道。支持符合条件的旅游企业上市，鼓励金融机构按照风险可控、商业可持续原则加大对旅游企业的信贷支持。积极发展旅游投资项目资产证券化产品，推进旅游项目产权与经营权交易平台建设。积极引导预期收益好、品牌认可度高的旅游企业探索通过相关收费权、经营权抵（质）押等方式融资筹资。鼓励旅游装备出口，加大对大型旅游装备出口的信贷支持。</w:t>
            </w:r>
          </w:p>
          <w:p w:rsidR="00B470BF" w:rsidRDefault="00B470BF" w:rsidP="00012242">
            <w:pPr>
              <w:wordWrap w:val="0"/>
              <w:autoSpaceDE w:val="0"/>
              <w:autoSpaceDN w:val="0"/>
              <w:spacing w:line="290" w:lineRule="atLeast"/>
              <w:rPr>
                <w:rFonts w:ascii="SimSun" w:hAnsi="SimSun" w:hint="eastAsia"/>
                <w:szCs w:val="21"/>
                <w:lang w:eastAsia="ko-KR"/>
              </w:rPr>
            </w:pPr>
          </w:p>
          <w:p w:rsidR="00012242" w:rsidRPr="00012242" w:rsidRDefault="00012242" w:rsidP="00B470BF">
            <w:pPr>
              <w:wordWrap w:val="0"/>
              <w:autoSpaceDE w:val="0"/>
              <w:autoSpaceDN w:val="0"/>
              <w:spacing w:line="290" w:lineRule="atLeast"/>
              <w:jc w:val="right"/>
              <w:rPr>
                <w:rFonts w:ascii="SimSun" w:eastAsia="SimSun" w:hAnsi="SimSun"/>
                <w:szCs w:val="21"/>
              </w:rPr>
            </w:pPr>
            <w:r w:rsidRPr="00012242">
              <w:rPr>
                <w:rFonts w:ascii="SimSun" w:eastAsia="SimSun" w:hAnsi="SimSun" w:hint="eastAsia"/>
                <w:szCs w:val="21"/>
              </w:rPr>
              <w:t>国务院办公厅</w:t>
            </w:r>
          </w:p>
          <w:p w:rsidR="00012242" w:rsidRPr="00012242" w:rsidRDefault="00012242" w:rsidP="00B470BF">
            <w:pPr>
              <w:wordWrap w:val="0"/>
              <w:autoSpaceDE w:val="0"/>
              <w:autoSpaceDN w:val="0"/>
              <w:spacing w:line="290" w:lineRule="atLeast"/>
              <w:jc w:val="right"/>
              <w:rPr>
                <w:rFonts w:ascii="SimSun" w:eastAsia="SimSun" w:hAnsi="SimSun"/>
                <w:szCs w:val="21"/>
              </w:rPr>
            </w:pPr>
            <w:r w:rsidRPr="00012242">
              <w:rPr>
                <w:rFonts w:ascii="SimSun" w:eastAsia="SimSun" w:hAnsi="SimSun" w:hint="eastAsia"/>
                <w:szCs w:val="21"/>
              </w:rPr>
              <w:t>2015年8月4日</w:t>
            </w:r>
          </w:p>
          <w:p w:rsidR="00012242" w:rsidRPr="00012242" w:rsidRDefault="00012242" w:rsidP="00012242">
            <w:pPr>
              <w:wordWrap w:val="0"/>
              <w:autoSpaceDE w:val="0"/>
              <w:autoSpaceDN w:val="0"/>
              <w:spacing w:line="290" w:lineRule="atLeast"/>
              <w:rPr>
                <w:rFonts w:ascii="SimSun" w:eastAsia="SimSun" w:hAnsi="SimSun"/>
                <w:szCs w:val="21"/>
              </w:rPr>
            </w:pPr>
          </w:p>
        </w:tc>
      </w:tr>
    </w:tbl>
    <w:p w:rsidR="00100135" w:rsidRDefault="00100135"/>
    <w:sectPr w:rsidR="00100135" w:rsidSect="0001224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06BB7"/>
    <w:multiLevelType w:val="hybridMultilevel"/>
    <w:tmpl w:val="59428ACA"/>
    <w:lvl w:ilvl="0" w:tplc="356829BA">
      <w:start w:val="1"/>
      <w:numFmt w:val="decimal"/>
      <w:lvlText w:val="%1."/>
      <w:lvlJc w:val="left"/>
      <w:pPr>
        <w:ind w:left="514" w:hanging="420"/>
      </w:pPr>
      <w:rPr>
        <w:rFonts w:hint="eastAsia"/>
      </w:rPr>
    </w:lvl>
    <w:lvl w:ilvl="1" w:tplc="04090019" w:tentative="1">
      <w:start w:val="1"/>
      <w:numFmt w:val="lowerLetter"/>
      <w:lvlText w:val="%2)"/>
      <w:lvlJc w:val="left"/>
      <w:pPr>
        <w:ind w:left="934" w:hanging="420"/>
      </w:pPr>
    </w:lvl>
    <w:lvl w:ilvl="2" w:tplc="0409001B" w:tentative="1">
      <w:start w:val="1"/>
      <w:numFmt w:val="lowerRoman"/>
      <w:lvlText w:val="%3."/>
      <w:lvlJc w:val="right"/>
      <w:pPr>
        <w:ind w:left="1354" w:hanging="420"/>
      </w:pPr>
    </w:lvl>
    <w:lvl w:ilvl="3" w:tplc="0409000F" w:tentative="1">
      <w:start w:val="1"/>
      <w:numFmt w:val="decimal"/>
      <w:lvlText w:val="%4."/>
      <w:lvlJc w:val="left"/>
      <w:pPr>
        <w:ind w:left="1774" w:hanging="420"/>
      </w:pPr>
    </w:lvl>
    <w:lvl w:ilvl="4" w:tplc="04090019" w:tentative="1">
      <w:start w:val="1"/>
      <w:numFmt w:val="lowerLetter"/>
      <w:lvlText w:val="%5)"/>
      <w:lvlJc w:val="left"/>
      <w:pPr>
        <w:ind w:left="2194" w:hanging="420"/>
      </w:pPr>
    </w:lvl>
    <w:lvl w:ilvl="5" w:tplc="0409001B" w:tentative="1">
      <w:start w:val="1"/>
      <w:numFmt w:val="lowerRoman"/>
      <w:lvlText w:val="%6."/>
      <w:lvlJc w:val="right"/>
      <w:pPr>
        <w:ind w:left="2614" w:hanging="420"/>
      </w:pPr>
    </w:lvl>
    <w:lvl w:ilvl="6" w:tplc="0409000F" w:tentative="1">
      <w:start w:val="1"/>
      <w:numFmt w:val="decimal"/>
      <w:lvlText w:val="%7."/>
      <w:lvlJc w:val="left"/>
      <w:pPr>
        <w:ind w:left="3034" w:hanging="420"/>
      </w:pPr>
    </w:lvl>
    <w:lvl w:ilvl="7" w:tplc="04090019" w:tentative="1">
      <w:start w:val="1"/>
      <w:numFmt w:val="lowerLetter"/>
      <w:lvlText w:val="%8)"/>
      <w:lvlJc w:val="left"/>
      <w:pPr>
        <w:ind w:left="3454" w:hanging="420"/>
      </w:pPr>
    </w:lvl>
    <w:lvl w:ilvl="8" w:tplc="0409001B" w:tentative="1">
      <w:start w:val="1"/>
      <w:numFmt w:val="lowerRoman"/>
      <w:lvlText w:val="%9."/>
      <w:lvlJc w:val="right"/>
      <w:pPr>
        <w:ind w:left="3874" w:hanging="420"/>
      </w:pPr>
    </w:lvl>
  </w:abstractNum>
  <w:abstractNum w:abstractNumId="1">
    <w:nsid w:val="4E0D0851"/>
    <w:multiLevelType w:val="hybridMultilevel"/>
    <w:tmpl w:val="70DE50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012242"/>
    <w:rsid w:val="00012242"/>
    <w:rsid w:val="00100135"/>
    <w:rsid w:val="006B14DB"/>
    <w:rsid w:val="00B470BF"/>
    <w:rsid w:val="00B73E3D"/>
    <w:rsid w:val="00CB552E"/>
    <w:rsid w:val="00EC52DB"/>
    <w:rsid w:val="00FE22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4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2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122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1847</Words>
  <Characters>10528</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2015-08-24T23:38:00Z</dcterms:created>
  <dcterms:modified xsi:type="dcterms:W3CDTF">2015-08-25T00:50:00Z</dcterms:modified>
</cp:coreProperties>
</file>