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B84DC7" w:rsidRPr="00B84DC7" w:rsidRDefault="00B84DC7" w:rsidP="00B84DC7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pacing w:val="-6"/>
                <w:sz w:val="26"/>
                <w:szCs w:val="26"/>
                <w:lang w:eastAsia="ko-KR"/>
              </w:rPr>
            </w:pPr>
            <w:r w:rsidRPr="00B84DC7">
              <w:rPr>
                <w:rFonts w:ascii="한컴바탕" w:eastAsia="한컴바탕" w:hAnsi="한컴바탕" w:cs="한컴바탕" w:hint="eastAsia"/>
                <w:b/>
                <w:spacing w:val="-6"/>
                <w:sz w:val="26"/>
                <w:szCs w:val="26"/>
                <w:lang w:eastAsia="ko-KR"/>
              </w:rPr>
              <w:t>국가세무총국의</w:t>
            </w:r>
            <w:r w:rsidRPr="00B84DC7">
              <w:rPr>
                <w:rFonts w:ascii="한컴바탕" w:eastAsia="한컴바탕" w:hAnsi="한컴바탕" w:cs="한컴바탕" w:hint="eastAsia"/>
                <w:b/>
                <w:spacing w:val="-6"/>
                <w:sz w:val="26"/>
                <w:szCs w:val="26"/>
                <w:lang w:eastAsia="ko-KR"/>
              </w:rPr>
              <w:t xml:space="preserve"> </w:t>
            </w:r>
            <w:r w:rsidRPr="00B84DC7">
              <w:rPr>
                <w:rFonts w:ascii="한컴바탕" w:eastAsia="한컴바탕" w:hAnsi="한컴바탕" w:cs="한컴바탕"/>
                <w:b/>
                <w:spacing w:val="-6"/>
                <w:sz w:val="26"/>
                <w:szCs w:val="26"/>
                <w:lang w:eastAsia="ko-KR"/>
              </w:rPr>
              <w:t xml:space="preserve">2016년 수출환급(면)세 관련업무 </w:t>
            </w:r>
            <w:r w:rsidRPr="00B84DC7">
              <w:rPr>
                <w:rFonts w:ascii="한컴바탕" w:eastAsia="한컴바탕" w:hAnsi="한컴바탕" w:cs="한컴바탕" w:hint="eastAsia"/>
                <w:b/>
                <w:spacing w:val="-6"/>
                <w:sz w:val="26"/>
                <w:szCs w:val="26"/>
                <w:lang w:eastAsia="ko-KR"/>
              </w:rPr>
              <w:t>신고기한</w:t>
            </w:r>
            <w:r w:rsidRPr="00B84DC7">
              <w:rPr>
                <w:rFonts w:ascii="한컴바탕" w:eastAsia="한컴바탕" w:hAnsi="한컴바탕" w:cs="한컴바탕"/>
                <w:b/>
                <w:spacing w:val="-6"/>
                <w:sz w:val="26"/>
                <w:szCs w:val="26"/>
                <w:lang w:eastAsia="ko-KR"/>
              </w:rPr>
              <w:t xml:space="preserve"> 연장에 관한 공고</w:t>
            </w:r>
          </w:p>
          <w:p w:rsidR="00B84DC7" w:rsidRPr="00B84DC7" w:rsidRDefault="00B84DC7" w:rsidP="00B84DC7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B84DC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국가세무총국공고</w:t>
            </w:r>
            <w:r w:rsidRPr="00B84DC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2016년제22호</w:t>
            </w:r>
          </w:p>
          <w:p w:rsidR="00B84DC7" w:rsidRPr="00B84DC7" w:rsidRDefault="00B84DC7" w:rsidP="00B84DC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B84DC7" w:rsidRPr="00B84DC7" w:rsidRDefault="00B84DC7" w:rsidP="00B84DC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B84DC7" w:rsidRPr="00B84DC7" w:rsidRDefault="00B84DC7" w:rsidP="00B84DC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B84DC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“세금신고 간소화 운동”을 본격적으로 전개하고, 서비스를 한 단계 최적화시키며, 수출기업의 안정적인 발전을 지지하기 위해, 세무총국은 논의를 거쳐 2016년 수출환급(면)세 관련업무의 신고기한을 연장하기로 결정하였다. 구체적인 공고는 다음과 같다. </w:t>
            </w:r>
          </w:p>
          <w:p w:rsidR="00B84DC7" w:rsidRPr="00B84DC7" w:rsidRDefault="00B84DC7" w:rsidP="00B84DC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B84DC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 수출기업이 2015년 1월 1일 이후 수출하는, 환급(면)세 정책이 적용되는 화물, 용역 및 서비스는 수출환급(면)세의 기한은 2016년 6월 증치세(부가세) 납세신고 마감일까지 연장한다. 신고 기한이 경과한 경우에는 주관국세기관은 수출기업의 환급(면)세 신고를 더 이상 수리하지 않으며, 수출기업은 2016년 7월 증치세(부가세) 납세신고기간 내 규정에 따라 주관세무기관에 면세 신고를 하여야 한다. 규정에 따라 면세 신고를 하지 않은 경우에는 규정에 의거하여 증치세(부가세)를 납부하여야 한다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. </w:t>
            </w:r>
          </w:p>
          <w:p w:rsidR="00B84DC7" w:rsidRPr="00B84DC7" w:rsidRDefault="00B84DC7" w:rsidP="00B84DC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B84DC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 수출기업이 진료가공업무에 종사하는 경우 주관국세기관에 2015년도 진료가공업무 핵소(수출검사) 수속을 신청처리하는 기한은 2016년 6월 20일까지로 연장한다.</w:t>
            </w:r>
          </w:p>
          <w:p w:rsidR="00B84DC7" w:rsidRPr="00B84DC7" w:rsidRDefault="00B84DC7" w:rsidP="00B84DC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B84DC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3. 수출기업이 내료가공 위탁가공업무에 종사하는 경우 주관국세기관에 2015년도 내료가공 수출화물면세 수출검사 수속을 신청처리하는 기한은 2016년 7월 15일까지로 연장한다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. </w:t>
            </w:r>
          </w:p>
          <w:p w:rsidR="00B84DC7" w:rsidRPr="00B84DC7" w:rsidRDefault="00B84DC7" w:rsidP="00B84DC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B84DC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4. 수출화물을 위탁하는 경우 수탁인이 주관국세기관에 &lt;대리수출화물증명&gt;의 발급을 신청하는 기한은 2016년 6월 5일까지로 연장한다. 만약 규정에 따라 &lt;위탁수출화물증명&gt; 발행이 필요한 경우 수탁인이 주관국세기관에 &lt;위탁수출화물증명&gt;의 발급을 신청하는 기한은 2016년 5월 15일까지로 연장한다.</w:t>
            </w:r>
          </w:p>
          <w:p w:rsidR="00B84DC7" w:rsidRPr="00B84DC7" w:rsidRDefault="00B84DC7" w:rsidP="00B84DC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B84DC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5. 본 공고에서 일컫는 수출기업이라 함은 수출환급(면)세 정책을 적용 받는 수출기업 및 기타단위와 증치세(부가세)영세율 과세서비스 공급자를 가리킨다. </w:t>
            </w:r>
          </w:p>
          <w:p w:rsidR="00B84DC7" w:rsidRPr="00B84DC7" w:rsidRDefault="00B84DC7" w:rsidP="00B84DC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B84DC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특별히 이에 공고한다. </w:t>
            </w:r>
          </w:p>
          <w:p w:rsidR="00B84DC7" w:rsidRDefault="00B84DC7" w:rsidP="00B84DC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</w:p>
          <w:p w:rsidR="00B84DC7" w:rsidRPr="00B84DC7" w:rsidRDefault="00B84DC7" w:rsidP="00B84DC7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  <w:r w:rsidRPr="00B84DC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국가세무총국</w:t>
            </w:r>
          </w:p>
          <w:p w:rsidR="00C17DFE" w:rsidRPr="00C17DFE" w:rsidRDefault="00B84DC7" w:rsidP="00B84DC7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B84DC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2016년4월7일</w:t>
            </w:r>
          </w:p>
          <w:p w:rsidR="00E05766" w:rsidRPr="00C17DFE" w:rsidRDefault="00E05766" w:rsidP="00C17DF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B84DC7" w:rsidRPr="00B84DC7" w:rsidRDefault="00B84DC7" w:rsidP="00B84DC7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B84DC7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国家税务总局关于延长</w:t>
            </w:r>
            <w:r w:rsidRPr="00B84DC7">
              <w:rPr>
                <w:rFonts w:ascii="SimSun" w:eastAsia="SimSun" w:hAnsi="SimSun"/>
                <w:b/>
                <w:spacing w:val="-14"/>
                <w:sz w:val="26"/>
                <w:szCs w:val="26"/>
              </w:rPr>
              <w:t>2016</w:t>
            </w:r>
            <w:r w:rsidRPr="00B84DC7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年出口退（免）税相关业务申报期限的公告</w:t>
            </w:r>
          </w:p>
          <w:p w:rsidR="00B84DC7" w:rsidRPr="00B84DC7" w:rsidRDefault="00B84DC7" w:rsidP="00B84DC7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B84DC7">
              <w:rPr>
                <w:rFonts w:ascii="SimSun" w:eastAsia="SimSun" w:hAnsi="SimSun" w:hint="eastAsia"/>
                <w:szCs w:val="21"/>
              </w:rPr>
              <w:t>国家税务总局公告</w:t>
            </w:r>
            <w:r w:rsidRPr="00B84DC7">
              <w:rPr>
                <w:rFonts w:ascii="SimSun" w:eastAsia="SimSun" w:hAnsi="SimSun"/>
                <w:szCs w:val="21"/>
              </w:rPr>
              <w:t>2016</w:t>
            </w:r>
            <w:r w:rsidRPr="00B84DC7">
              <w:rPr>
                <w:rFonts w:ascii="SimSun" w:eastAsia="SimSun" w:hAnsi="SimSun" w:hint="eastAsia"/>
                <w:szCs w:val="21"/>
              </w:rPr>
              <w:t>年第</w:t>
            </w:r>
            <w:r w:rsidRPr="00B84DC7">
              <w:rPr>
                <w:rFonts w:ascii="SimSun" w:eastAsia="SimSun" w:hAnsi="SimSun"/>
                <w:szCs w:val="21"/>
              </w:rPr>
              <w:t>22</w:t>
            </w:r>
            <w:r w:rsidRPr="00B84DC7">
              <w:rPr>
                <w:rFonts w:ascii="SimSun" w:eastAsia="SimSun" w:hAnsi="SimSun" w:hint="eastAsia"/>
                <w:szCs w:val="21"/>
              </w:rPr>
              <w:t>号</w:t>
            </w:r>
          </w:p>
          <w:p w:rsidR="00B84DC7" w:rsidRPr="00B84DC7" w:rsidRDefault="00B84DC7" w:rsidP="00B84DC7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B84DC7" w:rsidRPr="00B84DC7" w:rsidRDefault="00B84DC7" w:rsidP="00B84DC7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B84DC7" w:rsidRDefault="00B84DC7" w:rsidP="00B84DC7">
            <w:pPr>
              <w:wordWrap w:val="0"/>
              <w:autoSpaceDE w:val="0"/>
              <w:autoSpaceDN w:val="0"/>
              <w:snapToGrid w:val="0"/>
              <w:spacing w:line="290" w:lineRule="atLeast"/>
              <w:ind w:firstLine="410"/>
              <w:jc w:val="left"/>
              <w:rPr>
                <w:rFonts w:ascii="SimSun" w:eastAsia="SimSun" w:hAnsi="SimSun" w:hint="eastAsia"/>
                <w:szCs w:val="21"/>
              </w:rPr>
            </w:pPr>
            <w:r w:rsidRPr="00B84DC7">
              <w:rPr>
                <w:rFonts w:ascii="SimSun" w:eastAsia="SimSun" w:hAnsi="SimSun" w:hint="eastAsia"/>
                <w:szCs w:val="21"/>
              </w:rPr>
              <w:t>为深入开展“便民办税春风行动”，进一步优化服务，支持出口企业持续健康发展，税务总局经研究决定，延长</w:t>
            </w:r>
            <w:r w:rsidRPr="00B84DC7">
              <w:rPr>
                <w:rFonts w:ascii="SimSun" w:eastAsia="SimSun" w:hAnsi="SimSun"/>
                <w:szCs w:val="21"/>
              </w:rPr>
              <w:t>2016</w:t>
            </w:r>
            <w:r w:rsidRPr="00B84DC7">
              <w:rPr>
                <w:rFonts w:ascii="SimSun" w:eastAsia="SimSun" w:hAnsi="SimSun" w:hint="eastAsia"/>
                <w:szCs w:val="21"/>
              </w:rPr>
              <w:t>年出口退（免）税相关业务的申报期限。具体公告如下：</w:t>
            </w:r>
          </w:p>
          <w:p w:rsidR="00B84DC7" w:rsidRPr="00B84DC7" w:rsidRDefault="00B84DC7" w:rsidP="00B84DC7">
            <w:pPr>
              <w:wordWrap w:val="0"/>
              <w:autoSpaceDE w:val="0"/>
              <w:autoSpaceDN w:val="0"/>
              <w:snapToGrid w:val="0"/>
              <w:spacing w:line="290" w:lineRule="atLeast"/>
              <w:ind w:firstLine="410"/>
              <w:jc w:val="left"/>
              <w:rPr>
                <w:rFonts w:ascii="SimSun" w:eastAsia="SimSun" w:hAnsi="SimSun"/>
                <w:szCs w:val="21"/>
              </w:rPr>
            </w:pPr>
          </w:p>
          <w:p w:rsidR="00B84DC7" w:rsidRPr="00B84DC7" w:rsidRDefault="00B84DC7" w:rsidP="00B84DC7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 w:hint="eastAsia"/>
                <w:szCs w:val="21"/>
              </w:rPr>
            </w:pPr>
            <w:r w:rsidRPr="00B84DC7">
              <w:rPr>
                <w:rFonts w:ascii="SimSun" w:eastAsia="SimSun" w:hAnsi="SimSun" w:hint="eastAsia"/>
                <w:szCs w:val="21"/>
              </w:rPr>
              <w:t xml:space="preserve">　　</w:t>
            </w:r>
            <w:r>
              <w:rPr>
                <w:rFonts w:ascii="SimSun" w:eastAsia="SimSun" w:hAnsi="SimSun" w:hint="eastAsia"/>
                <w:szCs w:val="21"/>
              </w:rPr>
              <w:t>一、</w:t>
            </w:r>
            <w:r w:rsidRPr="00B84DC7">
              <w:rPr>
                <w:rFonts w:ascii="SimSun" w:eastAsia="SimSun" w:hAnsi="SimSun" w:hint="eastAsia"/>
                <w:szCs w:val="21"/>
              </w:rPr>
              <w:t>出口企业</w:t>
            </w:r>
            <w:r w:rsidRPr="00B84DC7">
              <w:rPr>
                <w:rFonts w:ascii="SimSun" w:eastAsia="SimSun" w:hAnsi="SimSun"/>
                <w:szCs w:val="21"/>
              </w:rPr>
              <w:t>2015</w:t>
            </w:r>
            <w:r w:rsidRPr="00B84DC7">
              <w:rPr>
                <w:rFonts w:ascii="SimSun" w:eastAsia="SimSun" w:hAnsi="SimSun" w:hint="eastAsia"/>
                <w:szCs w:val="21"/>
              </w:rPr>
              <w:t>年</w:t>
            </w:r>
            <w:r w:rsidRPr="00B84DC7">
              <w:rPr>
                <w:rFonts w:ascii="SimSun" w:eastAsia="SimSun" w:hAnsi="SimSun"/>
                <w:szCs w:val="21"/>
              </w:rPr>
              <w:t>1</w:t>
            </w:r>
            <w:r w:rsidRPr="00B84DC7">
              <w:rPr>
                <w:rFonts w:ascii="SimSun" w:eastAsia="SimSun" w:hAnsi="SimSun" w:hint="eastAsia"/>
                <w:szCs w:val="21"/>
              </w:rPr>
              <w:t>月</w:t>
            </w:r>
            <w:r w:rsidRPr="00B84DC7">
              <w:rPr>
                <w:rFonts w:ascii="SimSun" w:eastAsia="SimSun" w:hAnsi="SimSun"/>
                <w:szCs w:val="21"/>
              </w:rPr>
              <w:t>1</w:t>
            </w:r>
            <w:r w:rsidRPr="00B84DC7">
              <w:rPr>
                <w:rFonts w:ascii="SimSun" w:eastAsia="SimSun" w:hAnsi="SimSun" w:hint="eastAsia"/>
                <w:szCs w:val="21"/>
              </w:rPr>
              <w:t>日以后</w:t>
            </w:r>
            <w:r w:rsidRPr="00B84DC7">
              <w:rPr>
                <w:rFonts w:ascii="SimSun" w:eastAsia="SimSun" w:hAnsi="SimSun" w:cs="바탕" w:hint="eastAsia"/>
                <w:szCs w:val="21"/>
              </w:rPr>
              <w:t>出口的适用出口退</w:t>
            </w:r>
            <w:r w:rsidRPr="00B84DC7">
              <w:rPr>
                <w:rFonts w:ascii="SimSun" w:eastAsia="SimSun" w:hAnsi="SimSun" w:cs="맑은 고딕" w:hint="eastAsia"/>
                <w:szCs w:val="21"/>
              </w:rPr>
              <w:t>（</w:t>
            </w:r>
            <w:r w:rsidRPr="00B84DC7">
              <w:rPr>
                <w:rFonts w:ascii="SimSun" w:eastAsia="SimSun" w:hAnsi="SimSun" w:cs="바탕" w:hint="eastAsia"/>
                <w:szCs w:val="21"/>
              </w:rPr>
              <w:t>免</w:t>
            </w:r>
            <w:r w:rsidRPr="00B84DC7">
              <w:rPr>
                <w:rFonts w:ascii="SimSun" w:eastAsia="SimSun" w:hAnsi="SimSun" w:cs="맑은 고딕" w:hint="eastAsia"/>
                <w:szCs w:val="21"/>
              </w:rPr>
              <w:t>）</w:t>
            </w:r>
            <w:r w:rsidRPr="00B84DC7">
              <w:rPr>
                <w:rFonts w:ascii="SimSun" w:eastAsia="SimSun" w:hAnsi="SimSun" w:hint="eastAsia"/>
                <w:szCs w:val="21"/>
              </w:rPr>
              <w:t>税政策的货物、劳务和服务，申报出口退（免）税的期限延长至</w:t>
            </w:r>
            <w:r w:rsidRPr="00B84DC7">
              <w:rPr>
                <w:rFonts w:ascii="SimSun" w:eastAsia="SimSun" w:hAnsi="SimSun"/>
                <w:szCs w:val="21"/>
              </w:rPr>
              <w:t>2016</w:t>
            </w:r>
            <w:r w:rsidRPr="00B84DC7">
              <w:rPr>
                <w:rFonts w:ascii="SimSun" w:eastAsia="SimSun" w:hAnsi="SimSun" w:hint="eastAsia"/>
                <w:szCs w:val="21"/>
              </w:rPr>
              <w:t>年</w:t>
            </w:r>
            <w:r w:rsidRPr="00B84DC7">
              <w:rPr>
                <w:rFonts w:ascii="SimSun" w:eastAsia="SimSun" w:hAnsi="SimSun"/>
                <w:szCs w:val="21"/>
              </w:rPr>
              <w:t>6</w:t>
            </w:r>
            <w:r w:rsidRPr="00B84DC7">
              <w:rPr>
                <w:rFonts w:ascii="SimSun" w:eastAsia="SimSun" w:hAnsi="SimSun" w:hint="eastAsia"/>
                <w:szCs w:val="21"/>
              </w:rPr>
              <w:t>月增值税纳税申报期截止之日。逾期申报的，主管国税机关不再受理出口企业的退（免）税申报，出口企业应于</w:t>
            </w:r>
            <w:r w:rsidRPr="00B84DC7">
              <w:rPr>
                <w:rFonts w:ascii="SimSun" w:eastAsia="SimSun" w:hAnsi="SimSun"/>
                <w:szCs w:val="21"/>
              </w:rPr>
              <w:t>2016</w:t>
            </w:r>
            <w:r w:rsidRPr="00B84DC7">
              <w:rPr>
                <w:rFonts w:ascii="SimSun" w:eastAsia="SimSun" w:hAnsi="SimSun" w:hint="eastAsia"/>
                <w:szCs w:val="21"/>
              </w:rPr>
              <w:t>年</w:t>
            </w:r>
            <w:r w:rsidRPr="00B84DC7">
              <w:rPr>
                <w:rFonts w:ascii="SimSun" w:eastAsia="SimSun" w:hAnsi="SimSun"/>
                <w:szCs w:val="21"/>
              </w:rPr>
              <w:t>7</w:t>
            </w:r>
            <w:r w:rsidRPr="00B84DC7">
              <w:rPr>
                <w:rFonts w:ascii="SimSun" w:eastAsia="SimSun" w:hAnsi="SimSun" w:hint="eastAsia"/>
                <w:szCs w:val="21"/>
              </w:rPr>
              <w:t>月增值税纳税申报期之内按规定向主管国税机关申报免税；未按规定申报免税的，应按规定缴纳增值税。</w:t>
            </w:r>
          </w:p>
          <w:p w:rsidR="00B84DC7" w:rsidRPr="00B84DC7" w:rsidRDefault="00B84DC7" w:rsidP="00B84DC7"/>
          <w:p w:rsidR="00B84DC7" w:rsidRPr="00B84DC7" w:rsidRDefault="00B84DC7" w:rsidP="00B84DC7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84DC7">
              <w:rPr>
                <w:rFonts w:ascii="SimSun" w:eastAsia="SimSun" w:hAnsi="SimSun" w:hint="eastAsia"/>
                <w:szCs w:val="21"/>
              </w:rPr>
              <w:t xml:space="preserve">　　二、出口企业从事进料加工业务的，向主管国税机关申请办理</w:t>
            </w:r>
            <w:r w:rsidRPr="00B84DC7">
              <w:rPr>
                <w:rFonts w:ascii="SimSun" w:eastAsia="SimSun" w:hAnsi="SimSun"/>
                <w:szCs w:val="21"/>
              </w:rPr>
              <w:t>2015</w:t>
            </w:r>
            <w:r w:rsidRPr="00B84DC7">
              <w:rPr>
                <w:rFonts w:ascii="SimSun" w:eastAsia="SimSun" w:hAnsi="SimSun" w:hint="eastAsia"/>
                <w:szCs w:val="21"/>
              </w:rPr>
              <w:t>年度进料加工业务核销手续的期限延长至</w:t>
            </w:r>
            <w:r w:rsidRPr="00B84DC7">
              <w:rPr>
                <w:rFonts w:ascii="SimSun" w:eastAsia="SimSun" w:hAnsi="SimSun"/>
                <w:szCs w:val="21"/>
              </w:rPr>
              <w:t>2016</w:t>
            </w:r>
            <w:r w:rsidRPr="00B84DC7">
              <w:rPr>
                <w:rFonts w:ascii="SimSun" w:eastAsia="SimSun" w:hAnsi="SimSun" w:hint="eastAsia"/>
                <w:szCs w:val="21"/>
              </w:rPr>
              <w:t>年</w:t>
            </w:r>
            <w:r w:rsidRPr="00B84DC7">
              <w:rPr>
                <w:rFonts w:ascii="SimSun" w:eastAsia="SimSun" w:hAnsi="SimSun"/>
                <w:szCs w:val="21"/>
              </w:rPr>
              <w:t>6</w:t>
            </w:r>
            <w:r w:rsidRPr="00B84DC7">
              <w:rPr>
                <w:rFonts w:ascii="SimSun" w:eastAsia="SimSun" w:hAnsi="SimSun" w:hint="eastAsia"/>
                <w:szCs w:val="21"/>
              </w:rPr>
              <w:t>月</w:t>
            </w:r>
            <w:r w:rsidRPr="00B84DC7">
              <w:rPr>
                <w:rFonts w:ascii="SimSun" w:eastAsia="SimSun" w:hAnsi="SimSun"/>
                <w:szCs w:val="21"/>
              </w:rPr>
              <w:t>20</w:t>
            </w:r>
            <w:r w:rsidRPr="00B84DC7">
              <w:rPr>
                <w:rFonts w:ascii="SimSun" w:eastAsia="SimSun" w:hAnsi="SimSun" w:hint="eastAsia"/>
                <w:szCs w:val="21"/>
              </w:rPr>
              <w:t>日。</w:t>
            </w:r>
          </w:p>
          <w:p w:rsidR="00B84DC7" w:rsidRPr="00B84DC7" w:rsidRDefault="00B84DC7" w:rsidP="00B84DC7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84DC7">
              <w:rPr>
                <w:rFonts w:ascii="SimSun" w:eastAsia="SimSun" w:hAnsi="SimSun" w:hint="eastAsia"/>
                <w:szCs w:val="21"/>
              </w:rPr>
              <w:t xml:space="preserve">　　三、出口企业从事来料加工委托加工业务的，向主管国税机关申请办理</w:t>
            </w:r>
            <w:r w:rsidRPr="00B84DC7">
              <w:rPr>
                <w:rFonts w:ascii="SimSun" w:eastAsia="SimSun" w:hAnsi="SimSun"/>
                <w:szCs w:val="21"/>
              </w:rPr>
              <w:t>2015</w:t>
            </w:r>
            <w:r w:rsidRPr="00B84DC7">
              <w:rPr>
                <w:rFonts w:ascii="SimSun" w:eastAsia="SimSun" w:hAnsi="SimSun" w:hint="eastAsia"/>
                <w:szCs w:val="21"/>
              </w:rPr>
              <w:t>年度来料加工出口货物免税核销手续的期限延长至</w:t>
            </w:r>
            <w:r w:rsidRPr="00B84DC7">
              <w:rPr>
                <w:rFonts w:ascii="SimSun" w:eastAsia="SimSun" w:hAnsi="SimSun"/>
                <w:szCs w:val="21"/>
              </w:rPr>
              <w:t>2016</w:t>
            </w:r>
            <w:r w:rsidRPr="00B84DC7">
              <w:rPr>
                <w:rFonts w:ascii="SimSun" w:eastAsia="SimSun" w:hAnsi="SimSun" w:hint="eastAsia"/>
                <w:szCs w:val="21"/>
              </w:rPr>
              <w:t>年</w:t>
            </w:r>
            <w:r w:rsidRPr="00B84DC7">
              <w:rPr>
                <w:rFonts w:ascii="SimSun" w:eastAsia="SimSun" w:hAnsi="SimSun"/>
                <w:szCs w:val="21"/>
              </w:rPr>
              <w:t>7</w:t>
            </w:r>
            <w:r w:rsidRPr="00B84DC7">
              <w:rPr>
                <w:rFonts w:ascii="SimSun" w:eastAsia="SimSun" w:hAnsi="SimSun" w:hint="eastAsia"/>
                <w:szCs w:val="21"/>
              </w:rPr>
              <w:t>月</w:t>
            </w:r>
            <w:r w:rsidRPr="00B84DC7">
              <w:rPr>
                <w:rFonts w:ascii="SimSun" w:eastAsia="SimSun" w:hAnsi="SimSun"/>
                <w:szCs w:val="21"/>
              </w:rPr>
              <w:t>15</w:t>
            </w:r>
            <w:r w:rsidRPr="00B84DC7">
              <w:rPr>
                <w:rFonts w:ascii="SimSun" w:eastAsia="SimSun" w:hAnsi="SimSun" w:hint="eastAsia"/>
                <w:szCs w:val="21"/>
              </w:rPr>
              <w:t>日。</w:t>
            </w:r>
          </w:p>
          <w:p w:rsidR="00B84DC7" w:rsidRPr="00B84DC7" w:rsidRDefault="00B84DC7" w:rsidP="00B84DC7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84DC7">
              <w:rPr>
                <w:rFonts w:ascii="SimSun" w:eastAsia="SimSun" w:hAnsi="SimSun" w:hint="eastAsia"/>
                <w:szCs w:val="21"/>
              </w:rPr>
              <w:t xml:space="preserve">　　四、委托出口货物的，受托方向主管国税机关申请开具《代理出口货物证明》的期限延长至</w:t>
            </w:r>
            <w:r w:rsidRPr="00B84DC7">
              <w:rPr>
                <w:rFonts w:ascii="SimSun" w:eastAsia="SimSun" w:hAnsi="SimSun"/>
                <w:szCs w:val="21"/>
              </w:rPr>
              <w:t>2016</w:t>
            </w:r>
            <w:r w:rsidRPr="00B84DC7">
              <w:rPr>
                <w:rFonts w:ascii="SimSun" w:eastAsia="SimSun" w:hAnsi="SimSun" w:hint="eastAsia"/>
                <w:szCs w:val="21"/>
              </w:rPr>
              <w:t>年</w:t>
            </w:r>
            <w:r w:rsidRPr="00B84DC7">
              <w:rPr>
                <w:rFonts w:ascii="SimSun" w:eastAsia="SimSun" w:hAnsi="SimSun"/>
                <w:szCs w:val="21"/>
              </w:rPr>
              <w:t>6</w:t>
            </w:r>
            <w:r w:rsidRPr="00B84DC7">
              <w:rPr>
                <w:rFonts w:ascii="SimSun" w:eastAsia="SimSun" w:hAnsi="SimSun" w:hint="eastAsia"/>
                <w:szCs w:val="21"/>
              </w:rPr>
              <w:t>月</w:t>
            </w:r>
            <w:r w:rsidRPr="00B84DC7">
              <w:rPr>
                <w:rFonts w:ascii="SimSun" w:eastAsia="SimSun" w:hAnsi="SimSun"/>
                <w:szCs w:val="21"/>
              </w:rPr>
              <w:t>15</w:t>
            </w:r>
            <w:r w:rsidRPr="00B84DC7">
              <w:rPr>
                <w:rFonts w:ascii="SimSun" w:eastAsia="SimSun" w:hAnsi="SimSun" w:hint="eastAsia"/>
                <w:szCs w:val="21"/>
              </w:rPr>
              <w:t>日。如果属于按规定需要开具《委托出口货物证明》的，委托方向主管国税机关申请开具《委托出口货物证明》的期限延长至</w:t>
            </w:r>
            <w:r w:rsidRPr="00B84DC7">
              <w:rPr>
                <w:rFonts w:ascii="SimSun" w:eastAsia="SimSun" w:hAnsi="SimSun"/>
                <w:szCs w:val="21"/>
              </w:rPr>
              <w:t>2016</w:t>
            </w:r>
            <w:r w:rsidRPr="00B84DC7">
              <w:rPr>
                <w:rFonts w:ascii="SimSun" w:eastAsia="SimSun" w:hAnsi="SimSun" w:hint="eastAsia"/>
                <w:szCs w:val="21"/>
              </w:rPr>
              <w:t>年</w:t>
            </w:r>
            <w:r w:rsidRPr="00B84DC7">
              <w:rPr>
                <w:rFonts w:ascii="SimSun" w:eastAsia="SimSun" w:hAnsi="SimSun"/>
                <w:szCs w:val="21"/>
              </w:rPr>
              <w:t>5</w:t>
            </w:r>
            <w:r w:rsidRPr="00B84DC7">
              <w:rPr>
                <w:rFonts w:ascii="SimSun" w:eastAsia="SimSun" w:hAnsi="SimSun" w:hint="eastAsia"/>
                <w:szCs w:val="21"/>
              </w:rPr>
              <w:t>月</w:t>
            </w:r>
            <w:r w:rsidRPr="00B84DC7">
              <w:rPr>
                <w:rFonts w:ascii="SimSun" w:eastAsia="SimSun" w:hAnsi="SimSun"/>
                <w:szCs w:val="21"/>
              </w:rPr>
              <w:t>15</w:t>
            </w:r>
            <w:r w:rsidRPr="00B84DC7">
              <w:rPr>
                <w:rFonts w:ascii="SimSun" w:eastAsia="SimSun" w:hAnsi="SimSun" w:hint="eastAsia"/>
                <w:szCs w:val="21"/>
              </w:rPr>
              <w:t>日。</w:t>
            </w:r>
            <w:r w:rsidRPr="00B84DC7">
              <w:rPr>
                <w:rFonts w:ascii="SimSun" w:eastAsia="SimSun" w:hAnsi="SimSun"/>
                <w:szCs w:val="21"/>
              </w:rPr>
              <w:t xml:space="preserve"> </w:t>
            </w:r>
          </w:p>
          <w:p w:rsidR="00B84DC7" w:rsidRPr="00B84DC7" w:rsidRDefault="00B84DC7" w:rsidP="00B84DC7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84DC7">
              <w:rPr>
                <w:rFonts w:ascii="SimSun" w:eastAsia="SimSun" w:hAnsi="SimSun" w:hint="eastAsia"/>
                <w:szCs w:val="21"/>
              </w:rPr>
              <w:t xml:space="preserve">　　五、本公告所称出口企业是指适用出口退（免）税政策的出口企业、其他单位和增值税零税率应税服务提供者。</w:t>
            </w:r>
          </w:p>
          <w:p w:rsidR="00B84DC7" w:rsidRPr="00B84DC7" w:rsidRDefault="00B84DC7" w:rsidP="00B84DC7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84DC7">
              <w:rPr>
                <w:rFonts w:ascii="SimSun" w:eastAsia="SimSun" w:hAnsi="SimSun" w:hint="eastAsia"/>
                <w:szCs w:val="21"/>
              </w:rPr>
              <w:t xml:space="preserve">　　特此公告。</w:t>
            </w:r>
          </w:p>
          <w:p w:rsidR="00B84DC7" w:rsidRDefault="00B84DC7" w:rsidP="00B84DC7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 w:hint="eastAsia"/>
                <w:szCs w:val="21"/>
              </w:rPr>
            </w:pPr>
            <w:r w:rsidRPr="00B84DC7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B84DC7" w:rsidRPr="00B84DC7" w:rsidRDefault="00B84DC7" w:rsidP="00B84DC7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B84DC7" w:rsidRPr="00B84DC7" w:rsidRDefault="00B84DC7" w:rsidP="00B84DC7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B84DC7">
              <w:rPr>
                <w:rFonts w:ascii="SimSun" w:eastAsia="SimSun" w:hAnsi="SimSun" w:hint="eastAsia"/>
                <w:szCs w:val="21"/>
              </w:rPr>
              <w:t>国家税务总局</w:t>
            </w:r>
          </w:p>
          <w:p w:rsidR="00B84DC7" w:rsidRPr="00B84DC7" w:rsidRDefault="00B84DC7" w:rsidP="00B84DC7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B84DC7">
              <w:rPr>
                <w:rFonts w:ascii="SimSun" w:eastAsia="SimSun" w:hAnsi="SimSun"/>
                <w:szCs w:val="21"/>
              </w:rPr>
              <w:t>2016</w:t>
            </w:r>
            <w:r w:rsidRPr="00B84DC7">
              <w:rPr>
                <w:rFonts w:ascii="SimSun" w:eastAsia="SimSun" w:hAnsi="SimSun" w:hint="eastAsia"/>
                <w:szCs w:val="21"/>
              </w:rPr>
              <w:t>年</w:t>
            </w:r>
            <w:r w:rsidRPr="00B84DC7">
              <w:rPr>
                <w:rFonts w:ascii="SimSun" w:eastAsia="SimSun" w:hAnsi="SimSun"/>
                <w:szCs w:val="21"/>
              </w:rPr>
              <w:t>4</w:t>
            </w:r>
            <w:r w:rsidRPr="00B84DC7">
              <w:rPr>
                <w:rFonts w:ascii="SimSun" w:eastAsia="SimSun" w:hAnsi="SimSun" w:hint="eastAsia"/>
                <w:szCs w:val="21"/>
              </w:rPr>
              <w:t>月</w:t>
            </w:r>
            <w:r w:rsidRPr="00B84DC7">
              <w:rPr>
                <w:rFonts w:ascii="SimSun" w:eastAsia="SimSun" w:hAnsi="SimSun"/>
                <w:szCs w:val="21"/>
              </w:rPr>
              <w:t>7</w:t>
            </w:r>
            <w:r w:rsidRPr="00B84DC7">
              <w:rPr>
                <w:rFonts w:ascii="SimSun" w:eastAsia="SimSun" w:hAnsi="SimSun" w:hint="eastAsia"/>
                <w:szCs w:val="21"/>
              </w:rPr>
              <w:t>日</w:t>
            </w:r>
          </w:p>
          <w:p w:rsidR="00C17DFE" w:rsidRPr="00C17DFE" w:rsidRDefault="00C17DFE" w:rsidP="00C17DFE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DB5008" w:rsidRPr="00C32E2B" w:rsidRDefault="00DB5008" w:rsidP="00B84DC7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E94" w:rsidRDefault="00161E94" w:rsidP="00C278F4">
      <w:r>
        <w:separator/>
      </w:r>
    </w:p>
  </w:endnote>
  <w:endnote w:type="continuationSeparator" w:id="1">
    <w:p w:rsidR="00161E94" w:rsidRDefault="00161E94" w:rsidP="00C27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E94" w:rsidRDefault="00161E94" w:rsidP="00C278F4">
      <w:r>
        <w:separator/>
      </w:r>
    </w:p>
  </w:footnote>
  <w:footnote w:type="continuationSeparator" w:id="1">
    <w:p w:rsidR="00161E94" w:rsidRDefault="00161E94" w:rsidP="00C27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1B21100"/>
    <w:multiLevelType w:val="hybridMultilevel"/>
    <w:tmpl w:val="13CA83E2"/>
    <w:lvl w:ilvl="0" w:tplc="F0D486D4">
      <w:start w:val="1"/>
      <w:numFmt w:val="japaneseCounting"/>
      <w:lvlText w:val="%1、"/>
      <w:lvlJc w:val="left"/>
      <w:pPr>
        <w:ind w:left="830" w:hanging="4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15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7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6"/>
  </w:num>
  <w:num w:numId="6">
    <w:abstractNumId w:val="17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8"/>
  </w:num>
  <w:num w:numId="13">
    <w:abstractNumId w:val="11"/>
  </w:num>
  <w:num w:numId="14">
    <w:abstractNumId w:val="7"/>
  </w:num>
  <w:num w:numId="15">
    <w:abstractNumId w:val="3"/>
  </w:num>
  <w:num w:numId="16">
    <w:abstractNumId w:val="15"/>
  </w:num>
  <w:num w:numId="17">
    <w:abstractNumId w:val="1"/>
  </w:num>
  <w:num w:numId="18">
    <w:abstractNumId w:val="4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008"/>
    <w:rsid w:val="00055C6A"/>
    <w:rsid w:val="00065F42"/>
    <w:rsid w:val="000D115A"/>
    <w:rsid w:val="00100135"/>
    <w:rsid w:val="00135A6C"/>
    <w:rsid w:val="00140993"/>
    <w:rsid w:val="00161E94"/>
    <w:rsid w:val="001A612D"/>
    <w:rsid w:val="001B1D3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B3A20"/>
    <w:rsid w:val="004C5FF1"/>
    <w:rsid w:val="004E2A9C"/>
    <w:rsid w:val="00525052"/>
    <w:rsid w:val="00532BD0"/>
    <w:rsid w:val="0053491D"/>
    <w:rsid w:val="0055642B"/>
    <w:rsid w:val="00587FEA"/>
    <w:rsid w:val="005A3DA9"/>
    <w:rsid w:val="005E0602"/>
    <w:rsid w:val="005F5FEA"/>
    <w:rsid w:val="00610641"/>
    <w:rsid w:val="00615981"/>
    <w:rsid w:val="00615EC6"/>
    <w:rsid w:val="00617EAD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96D67"/>
    <w:rsid w:val="00907432"/>
    <w:rsid w:val="00913DA6"/>
    <w:rsid w:val="009A6824"/>
    <w:rsid w:val="009B0986"/>
    <w:rsid w:val="009C24AE"/>
    <w:rsid w:val="009D3790"/>
    <w:rsid w:val="00A14377"/>
    <w:rsid w:val="00A14F38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4DC7"/>
    <w:rsid w:val="00B86A82"/>
    <w:rsid w:val="00B87E3D"/>
    <w:rsid w:val="00BB1357"/>
    <w:rsid w:val="00BC67B4"/>
    <w:rsid w:val="00BD2273"/>
    <w:rsid w:val="00C17DFE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B5008"/>
    <w:rsid w:val="00DC175C"/>
    <w:rsid w:val="00DC50B8"/>
    <w:rsid w:val="00DD0992"/>
    <w:rsid w:val="00E00A22"/>
    <w:rsid w:val="00E05766"/>
    <w:rsid w:val="00E7653A"/>
    <w:rsid w:val="00F078AB"/>
    <w:rsid w:val="00F74269"/>
    <w:rsid w:val="00F77275"/>
    <w:rsid w:val="00F916FD"/>
    <w:rsid w:val="00FA333E"/>
    <w:rsid w:val="00FA547E"/>
    <w:rsid w:val="00FF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</Words>
  <Characters>1605</Characters>
  <Application>Microsoft Office Word</Application>
  <DocSecurity>0</DocSecurity>
  <Lines>21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16</cp:revision>
  <dcterms:created xsi:type="dcterms:W3CDTF">2016-01-15T03:23:00Z</dcterms:created>
  <dcterms:modified xsi:type="dcterms:W3CDTF">2016-04-26T07:47:00Z</dcterms:modified>
</cp:coreProperties>
</file>