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AB" w:rsidRPr="006931A4" w:rsidRDefault="006931A4" w:rsidP="006931A4">
      <w:pPr>
        <w:spacing w:line="360" w:lineRule="auto"/>
        <w:jc w:val="center"/>
        <w:rPr>
          <w:rFonts w:ascii="굴림" w:eastAsia="굴림" w:hAnsi="굴림"/>
          <w:b/>
          <w:sz w:val="40"/>
          <w:szCs w:val="40"/>
          <w:lang w:eastAsia="ko-KR"/>
        </w:rPr>
      </w:pPr>
      <w:bookmarkStart w:id="0" w:name="_GoBack"/>
      <w:bookmarkEnd w:id="0"/>
      <w:r w:rsidRPr="006931A4">
        <w:rPr>
          <w:rFonts w:ascii="굴림" w:eastAsia="굴림" w:hAnsi="굴림" w:hint="eastAsia"/>
          <w:b/>
          <w:sz w:val="40"/>
          <w:szCs w:val="40"/>
          <w:lang w:eastAsia="ko-KR"/>
        </w:rPr>
        <w:t>권장류 외국인투자기업 수입설비 세금감면 관련 업무를 한층 더 개선할 것에 관한 상무부 판공청의 통지</w:t>
      </w:r>
    </w:p>
    <w:p w:rsidR="006931A4" w:rsidRPr="006931A4" w:rsidRDefault="006931A4" w:rsidP="006931A4">
      <w:pPr>
        <w:spacing w:line="360" w:lineRule="auto"/>
        <w:jc w:val="center"/>
        <w:rPr>
          <w:rFonts w:ascii="굴림" w:eastAsia="굴림" w:hAnsi="굴림"/>
          <w:lang w:eastAsia="ko-KR"/>
        </w:rPr>
      </w:pPr>
      <w:r w:rsidRPr="006931A4">
        <w:rPr>
          <w:rFonts w:ascii="굴림" w:eastAsia="굴림" w:hAnsi="굴림" w:hint="eastAsia"/>
          <w:lang w:eastAsia="ko-KR"/>
        </w:rPr>
        <w:t>상판자함[2017]367호</w:t>
      </w:r>
    </w:p>
    <w:p w:rsidR="006931A4" w:rsidRPr="006931A4" w:rsidRDefault="006931A4" w:rsidP="006931A4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</w:p>
    <w:p w:rsidR="006931A4" w:rsidRPr="006931A4" w:rsidRDefault="006931A4" w:rsidP="006931A4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  <w:r w:rsidRPr="006931A4">
        <w:rPr>
          <w:rFonts w:ascii="굴림" w:eastAsia="굴림" w:hAnsi="굴림" w:hint="eastAsia"/>
          <w:lang w:eastAsia="ko-KR"/>
        </w:rPr>
        <w:t>각 성</w:t>
      </w:r>
      <w:r>
        <w:rPr>
          <w:rFonts w:ascii="굴림" w:eastAsia="굴림" w:hAnsi="굴림" w:hint="eastAsia"/>
          <w:lang w:eastAsia="ko-KR"/>
        </w:rPr>
        <w:t>·</w:t>
      </w:r>
      <w:r w:rsidRPr="006931A4">
        <w:rPr>
          <w:rFonts w:ascii="굴림" w:eastAsia="굴림" w:hAnsi="굴림" w:hint="eastAsia"/>
          <w:lang w:eastAsia="ko-KR"/>
        </w:rPr>
        <w:t>자치구</w:t>
      </w:r>
      <w:r>
        <w:rPr>
          <w:rFonts w:ascii="굴림" w:eastAsia="굴림" w:hAnsi="굴림" w:hint="eastAsia"/>
          <w:lang w:eastAsia="ko-KR"/>
        </w:rPr>
        <w:t>·</w:t>
      </w:r>
      <w:r w:rsidRPr="006931A4">
        <w:rPr>
          <w:rFonts w:ascii="굴림" w:eastAsia="굴림" w:hAnsi="굴림" w:hint="eastAsia"/>
          <w:lang w:eastAsia="ko-KR"/>
        </w:rPr>
        <w:t>직할시</w:t>
      </w:r>
      <w:r>
        <w:rPr>
          <w:rFonts w:ascii="굴림" w:eastAsia="굴림" w:hAnsi="굴림" w:hint="eastAsia"/>
          <w:lang w:eastAsia="ko-KR"/>
        </w:rPr>
        <w:t>·</w:t>
      </w:r>
      <w:r w:rsidRPr="006931A4">
        <w:rPr>
          <w:rFonts w:ascii="굴림" w:eastAsia="굴림" w:hAnsi="굴림" w:hint="eastAsia"/>
          <w:lang w:eastAsia="ko-KR"/>
        </w:rPr>
        <w:t>계획단열시</w:t>
      </w:r>
      <w:r>
        <w:rPr>
          <w:rFonts w:ascii="굴림" w:eastAsia="굴림" w:hAnsi="굴림" w:hint="eastAsia"/>
          <w:lang w:eastAsia="ko-KR"/>
        </w:rPr>
        <w:t>(計劃單列市)·</w:t>
      </w:r>
      <w:r w:rsidRPr="006931A4">
        <w:rPr>
          <w:rFonts w:ascii="굴림" w:eastAsia="굴림" w:hAnsi="굴림" w:hint="eastAsia"/>
          <w:lang w:eastAsia="ko-KR"/>
        </w:rPr>
        <w:t>신장</w:t>
      </w:r>
      <w:r>
        <w:rPr>
          <w:rFonts w:ascii="굴림" w:eastAsia="굴림" w:hAnsi="굴림" w:hint="eastAsia"/>
          <w:lang w:eastAsia="ko-KR"/>
        </w:rPr>
        <w:t>(新疆)</w:t>
      </w:r>
      <w:r w:rsidRPr="006931A4">
        <w:rPr>
          <w:rFonts w:ascii="굴림" w:eastAsia="굴림" w:hAnsi="굴림" w:hint="eastAsia"/>
          <w:lang w:eastAsia="ko-KR"/>
        </w:rPr>
        <w:t>생산건설병단</w:t>
      </w:r>
      <w:r>
        <w:rPr>
          <w:rFonts w:ascii="굴림" w:eastAsia="굴림" w:hAnsi="굴림" w:hint="eastAsia"/>
          <w:lang w:eastAsia="ko-KR"/>
        </w:rPr>
        <w:t>·</w:t>
      </w:r>
      <w:r w:rsidRPr="006931A4">
        <w:rPr>
          <w:rFonts w:ascii="굴림" w:eastAsia="굴림" w:hAnsi="굴림" w:hint="eastAsia"/>
          <w:lang w:eastAsia="ko-KR"/>
        </w:rPr>
        <w:t>부성급시의 상무주관부서, 각 자유무역시범구, 국가급 경제개발구 :</w:t>
      </w:r>
    </w:p>
    <w:p w:rsidR="006931A4" w:rsidRDefault="006931A4" w:rsidP="006931A4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2016년 9월, 제12기 전국인민대표대회상무위원회 제22차회의에서 &lt;외자기업법&gt; 등 4부 법률</w:t>
      </w:r>
      <w:r w:rsidR="009177FD">
        <w:rPr>
          <w:rFonts w:ascii="굴림" w:eastAsia="굴림" w:hAnsi="굴림" w:hint="eastAsia"/>
          <w:lang w:eastAsia="ko-KR"/>
        </w:rPr>
        <w:t xml:space="preserve">에 대한 </w:t>
      </w:r>
      <w:r w:rsidR="003512B6">
        <w:rPr>
          <w:rFonts w:ascii="굴림" w:eastAsia="굴림" w:hAnsi="굴림" w:hint="eastAsia"/>
          <w:lang w:eastAsia="ko-KR"/>
        </w:rPr>
        <w:t>개정안</w:t>
      </w:r>
      <w:r w:rsidR="00E50905">
        <w:rPr>
          <w:rFonts w:ascii="굴림" w:eastAsia="굴림" w:hAnsi="굴림" w:hint="eastAsia"/>
          <w:lang w:eastAsia="ko-KR"/>
        </w:rPr>
        <w:t>이</w:t>
      </w:r>
      <w:r w:rsidR="003512B6">
        <w:rPr>
          <w:rFonts w:ascii="굴림" w:eastAsia="굴림" w:hAnsi="굴림" w:hint="eastAsia"/>
          <w:lang w:eastAsia="ko-KR"/>
        </w:rPr>
        <w:t xml:space="preserve"> 통과</w:t>
      </w:r>
      <w:r w:rsidR="00E50905">
        <w:rPr>
          <w:rFonts w:ascii="굴림" w:eastAsia="굴림" w:hAnsi="굴림" w:hint="eastAsia"/>
          <w:lang w:eastAsia="ko-KR"/>
        </w:rPr>
        <w:t>되면서</w:t>
      </w:r>
      <w:r w:rsidR="003512B6">
        <w:rPr>
          <w:rFonts w:ascii="굴림" w:eastAsia="굴림" w:hAnsi="굴림" w:hint="eastAsia"/>
          <w:lang w:eastAsia="ko-KR"/>
        </w:rPr>
        <w:t xml:space="preserve"> 국가에서 규정한 진입특별관리조치에 해당되</w:t>
      </w:r>
      <w:r w:rsidR="00586774">
        <w:rPr>
          <w:rFonts w:ascii="굴림" w:eastAsia="굴림" w:hAnsi="굴림" w:hint="eastAsia"/>
          <w:lang w:eastAsia="ko-KR"/>
        </w:rPr>
        <w:t>는 것을 제외하고</w:t>
      </w:r>
      <w:r w:rsidR="003512B6">
        <w:rPr>
          <w:rFonts w:ascii="굴림" w:eastAsia="굴림" w:hAnsi="굴림" w:hint="eastAsia"/>
          <w:lang w:eastAsia="ko-KR"/>
        </w:rPr>
        <w:t xml:space="preserve"> 외국인투자기업의 설립 및 변경에 대한 관리</w:t>
      </w:r>
      <w:r w:rsidR="00005E44">
        <w:rPr>
          <w:rFonts w:ascii="굴림" w:eastAsia="굴림" w:hAnsi="굴림" w:hint="eastAsia"/>
          <w:lang w:eastAsia="ko-KR"/>
        </w:rPr>
        <w:t>방식을</w:t>
      </w:r>
      <w:r w:rsidR="003512B6">
        <w:rPr>
          <w:rFonts w:ascii="굴림" w:eastAsia="굴림" w:hAnsi="굴림" w:hint="eastAsia"/>
          <w:lang w:eastAsia="ko-KR"/>
        </w:rPr>
        <w:t xml:space="preserve"> 심사비준제에서 비안(備案)관리제로 전환</w:t>
      </w:r>
      <w:r w:rsidR="00586774">
        <w:rPr>
          <w:rFonts w:ascii="굴림" w:eastAsia="굴림" w:hAnsi="굴림" w:hint="eastAsia"/>
          <w:lang w:eastAsia="ko-KR"/>
        </w:rPr>
        <w:t>하였</w:t>
      </w:r>
      <w:r w:rsidR="003512B6">
        <w:rPr>
          <w:rFonts w:ascii="굴림" w:eastAsia="굴림" w:hAnsi="굴림" w:hint="eastAsia"/>
          <w:lang w:eastAsia="ko-KR"/>
        </w:rPr>
        <w:t>다. 2016년 10월, 상무부는 &lt;외국인투자기업 설립 및 변경 비안(備案)관리 잠정방법&gt;</w:t>
      </w:r>
      <w:r w:rsidR="00053AFD">
        <w:rPr>
          <w:rFonts w:ascii="굴림" w:eastAsia="굴림" w:hAnsi="굴림" w:hint="eastAsia"/>
          <w:lang w:eastAsia="ko-KR"/>
        </w:rPr>
        <w:t>(상무부령 2016년 제3호, 이하 &lt;비안(備案)방법&gt;으로 약칭)을 발표하여 비안(備案)기구, 비안(備案)절차, 감독관리 및 법률책임 등 사항을 명확</w:t>
      </w:r>
      <w:r w:rsidR="00586774">
        <w:rPr>
          <w:rFonts w:ascii="굴림" w:eastAsia="굴림" w:hAnsi="굴림" w:hint="eastAsia"/>
          <w:lang w:eastAsia="ko-KR"/>
        </w:rPr>
        <w:t>히 규정하였고,</w:t>
      </w:r>
      <w:r w:rsidR="00053AFD">
        <w:rPr>
          <w:rFonts w:ascii="굴림" w:eastAsia="굴림" w:hAnsi="굴림" w:hint="eastAsia"/>
          <w:lang w:eastAsia="ko-KR"/>
        </w:rPr>
        <w:t xml:space="preserve"> 2017년 7월 &lt;&lt;외국인투자기업 설립 및 변경 비안(備案)관리 잠정방법&gt; 개정에 관한 결정&gt;(상무부령 2017년 제2호)을 발표하여 관련 규정을 한층더 보완하였다. 외국인투자 관리체제 개혁을 심화하고 &lt;수입설비 조세정책 조정에 관한 국무원의 통지&gt;(국발[1997]37호)를 효과적으로 실시하기 위한 목적으로 &lt;권장류 외국인투자기업·프로젝트 확인 심사비준 사항 취소에 따른 후속 업무에 관한 상무부의 통지&gt;(상자함[2015]160호)에 근거하여 비안(備案)</w:t>
      </w:r>
      <w:r w:rsidR="00FC6CD0">
        <w:rPr>
          <w:rFonts w:ascii="굴림" w:eastAsia="굴림" w:hAnsi="굴림" w:hint="eastAsia"/>
          <w:lang w:eastAsia="ko-KR"/>
        </w:rPr>
        <w:t>제를 적용받는 권장류 외국인투자기업의 수입설비 세금감면 관련 업무에 대하여 다음과 통보한다.</w:t>
      </w:r>
    </w:p>
    <w:p w:rsidR="00B140D3" w:rsidRDefault="00230E8E" w:rsidP="00586774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2017년 7월 30일부터, &lt;외국인투자산업 지도목록&gt;</w:t>
      </w:r>
      <w:r w:rsidR="006D02F7">
        <w:rPr>
          <w:rFonts w:ascii="굴림" w:eastAsia="굴림" w:hAnsi="굴림" w:hint="eastAsia"/>
          <w:lang w:eastAsia="ko-KR"/>
        </w:rPr>
        <w:t>의</w:t>
      </w:r>
      <w:r>
        <w:rPr>
          <w:rFonts w:ascii="굴림" w:eastAsia="굴림" w:hAnsi="굴림" w:hint="eastAsia"/>
          <w:lang w:eastAsia="ko-KR"/>
        </w:rPr>
        <w:t xml:space="preserve"> 권장류 조목 또는 &lt;중서부지역 오국인투자 우위산업 목록&gt;</w:t>
      </w:r>
      <w:r w:rsidR="006D02F7">
        <w:rPr>
          <w:rFonts w:ascii="굴림" w:eastAsia="굴림" w:hAnsi="굴림" w:hint="eastAsia"/>
          <w:lang w:eastAsia="ko-KR"/>
        </w:rPr>
        <w:t>의</w:t>
      </w:r>
      <w:r>
        <w:rPr>
          <w:rFonts w:ascii="굴림" w:eastAsia="굴림" w:hAnsi="굴림" w:hint="eastAsia"/>
          <w:lang w:eastAsia="ko-KR"/>
        </w:rPr>
        <w:t xml:space="preserve"> 조목에 해당되며 비안(備案)</w:t>
      </w:r>
      <w:r w:rsidR="00816FFC">
        <w:rPr>
          <w:rFonts w:ascii="굴림" w:eastAsia="굴림" w:hAnsi="굴림" w:hint="eastAsia"/>
          <w:lang w:eastAsia="ko-KR"/>
        </w:rPr>
        <w:t xml:space="preserve"> 절차를 적용하여 설립 또는 증자하는 외국인투자기업(이하 '기업'으로 약칭)과 그 투자자는 외국인투자종합관리시스템(이하 '시스템'으로 약칭)</w:t>
      </w:r>
      <w:r w:rsidR="00904F5A">
        <w:rPr>
          <w:rFonts w:ascii="굴림" w:eastAsia="굴림" w:hAnsi="굴림" w:hint="eastAsia"/>
          <w:lang w:eastAsia="ko-KR"/>
        </w:rPr>
        <w:t xml:space="preserve">상으로 관련 비안(備案)보고표 작성 시 </w:t>
      </w:r>
      <w:r w:rsidR="006D02F7">
        <w:rPr>
          <w:rFonts w:ascii="굴림" w:eastAsia="굴림" w:hAnsi="굴림" w:hint="eastAsia"/>
          <w:lang w:eastAsia="ko-KR"/>
        </w:rPr>
        <w:t>적용</w:t>
      </w:r>
      <w:r w:rsidR="00904F5A">
        <w:rPr>
          <w:rFonts w:ascii="굴림" w:eastAsia="굴림" w:hAnsi="굴림" w:hint="eastAsia"/>
          <w:lang w:eastAsia="ko-KR"/>
        </w:rPr>
        <w:t xml:space="preserve"> 산업정책 조목, 프로젝트 성격, 프로젝트 내용, 프로젝트 투자총액(미화로 표시), 설비수입용 외환금액(미화로 표시), 프로젝트 건설연수 등 </w:t>
      </w:r>
      <w:r w:rsidR="006D02F7">
        <w:rPr>
          <w:rFonts w:ascii="굴림" w:eastAsia="굴림" w:hAnsi="굴림" w:hint="eastAsia"/>
          <w:lang w:eastAsia="ko-KR"/>
        </w:rPr>
        <w:t xml:space="preserve">권장류 </w:t>
      </w:r>
      <w:r w:rsidR="00904F5A">
        <w:rPr>
          <w:rFonts w:ascii="굴림" w:eastAsia="굴림" w:hAnsi="굴림" w:hint="eastAsia"/>
          <w:lang w:eastAsia="ko-KR"/>
        </w:rPr>
        <w:t xml:space="preserve">외국인투자 프로젝트 관련 정보를 작성하여야 한다. 기업의 투자·경영 활동이 복수의 권장류 산업정책 조목을 적용받을 경우 관련 조목별로 각각 </w:t>
      </w:r>
      <w:r w:rsidR="00B140D3">
        <w:rPr>
          <w:rFonts w:ascii="굴림" w:eastAsia="굴림" w:hAnsi="굴림" w:hint="eastAsia"/>
          <w:lang w:eastAsia="ko-KR"/>
        </w:rPr>
        <w:t>상기 정보를 작성하여야 한다.</w:t>
      </w:r>
    </w:p>
    <w:p w:rsidR="00187F5B" w:rsidRDefault="00756CE5" w:rsidP="00B140D3">
      <w:pPr>
        <w:pStyle w:val="a5"/>
        <w:wordWrap w:val="0"/>
        <w:topLinePunct/>
        <w:spacing w:line="360" w:lineRule="auto"/>
        <w:ind w:left="420" w:firstLineChars="0" w:firstLine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lastRenderedPageBreak/>
        <w:t xml:space="preserve">상기 </w:t>
      </w:r>
      <w:r w:rsidR="006D02F7">
        <w:rPr>
          <w:rFonts w:ascii="굴림" w:eastAsia="굴림" w:hAnsi="굴림" w:hint="eastAsia"/>
          <w:lang w:eastAsia="ko-KR"/>
        </w:rPr>
        <w:t xml:space="preserve">권장류 </w:t>
      </w:r>
      <w:r>
        <w:rPr>
          <w:rFonts w:ascii="굴림" w:eastAsia="굴림" w:hAnsi="굴림" w:hint="eastAsia"/>
          <w:lang w:eastAsia="ko-KR"/>
        </w:rPr>
        <w:t xml:space="preserve">외국인투자 프로젝트 관련 정보(설비수입용 외환금액 및 건설연수 제외)가 변경된 경우 비안(備案)기구는 기업에게 온라인으로 변경사항을 작성 및 제출할 것을 요구하여야 한다. 증자의 경우 </w:t>
      </w:r>
      <w:r w:rsidR="00187F5B">
        <w:rPr>
          <w:rFonts w:ascii="굴림" w:eastAsia="굴림" w:hAnsi="굴림" w:hint="eastAsia"/>
          <w:lang w:eastAsia="ko-KR"/>
        </w:rPr>
        <w:t>변경사항 작성 시 증자액, 설비수입용 외환금액, 증자 후의 투자총액과 설비수입용 외환총액을 작성하여야 한다.</w:t>
      </w:r>
    </w:p>
    <w:p w:rsidR="00B140D3" w:rsidRDefault="00187F5B" w:rsidP="00B140D3">
      <w:pPr>
        <w:pStyle w:val="a5"/>
        <w:wordWrap w:val="0"/>
        <w:topLinePunct/>
        <w:spacing w:line="360" w:lineRule="auto"/>
        <w:ind w:left="420" w:firstLineChars="0" w:firstLine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설비수입용 외환금액과 건설연수만 변경된 경우 기업은 관할세관에 설명자료를 제출하여 심사확인을 받을 수 있다.</w:t>
      </w:r>
      <w:r w:rsidR="00756CE5">
        <w:rPr>
          <w:rFonts w:ascii="굴림" w:eastAsia="굴림" w:hAnsi="굴림" w:hint="eastAsia"/>
          <w:lang w:eastAsia="ko-KR"/>
        </w:rPr>
        <w:t xml:space="preserve"> </w:t>
      </w:r>
    </w:p>
    <w:p w:rsidR="00B2451D" w:rsidRDefault="00797127" w:rsidP="00586774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 xml:space="preserve">비안(備案)기구가 시스템상으로 비안(備案)결과를 발표한 후 기업 또는 그 투자자는 </w:t>
      </w:r>
      <w:r w:rsidR="00B2451D">
        <w:rPr>
          <w:rFonts w:ascii="굴림" w:eastAsia="굴림" w:hAnsi="굴림" w:hint="eastAsia"/>
          <w:lang w:eastAsia="ko-KR"/>
        </w:rPr>
        <w:t xml:space="preserve">비안(備案)기구로부터 '비고'란에 </w:t>
      </w:r>
      <w:r w:rsidR="005A637F">
        <w:rPr>
          <w:rFonts w:ascii="굴림" w:eastAsia="굴림" w:hAnsi="굴림" w:hint="eastAsia"/>
          <w:lang w:eastAsia="ko-KR"/>
        </w:rPr>
        <w:t xml:space="preserve">권장류 </w:t>
      </w:r>
      <w:r w:rsidR="00B2451D">
        <w:rPr>
          <w:rFonts w:ascii="굴림" w:eastAsia="굴림" w:hAnsi="굴림" w:hint="eastAsia"/>
          <w:lang w:eastAsia="ko-KR"/>
        </w:rPr>
        <w:t>외국인투자 프로젝트 관련 정보가 기재된 &lt;외국인투자기업 설립비안(備案) 증명서&gt; 또는 &lt;외국인투자기업 변경비안(備案) 증명서&gt;(이하 '&lt;비안</w:t>
      </w:r>
      <w:r w:rsidR="005A637F">
        <w:rPr>
          <w:rFonts w:ascii="굴림" w:eastAsia="굴림" w:hAnsi="굴림" w:hint="eastAsia"/>
          <w:lang w:eastAsia="ko-KR"/>
        </w:rPr>
        <w:t>(備案)</w:t>
      </w:r>
      <w:r w:rsidR="00B2451D">
        <w:rPr>
          <w:rFonts w:ascii="굴림" w:eastAsia="굴림" w:hAnsi="굴림" w:hint="eastAsia"/>
          <w:lang w:eastAsia="ko-KR"/>
        </w:rPr>
        <w:t>증명서&gt;'로 통칭)를 발급받을 수 있다.</w:t>
      </w:r>
    </w:p>
    <w:p w:rsidR="00EC7D40" w:rsidRPr="00EC7D40" w:rsidRDefault="00B2451D" w:rsidP="00B2451D">
      <w:pPr>
        <w:pStyle w:val="a5"/>
        <w:wordWrap w:val="0"/>
        <w:topLinePunct/>
        <w:spacing w:line="360" w:lineRule="auto"/>
        <w:ind w:left="420" w:firstLineChars="0" w:firstLine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성급 이하 비안(備案)기구는</w:t>
      </w:r>
      <w:r w:rsidR="00EC7D40">
        <w:rPr>
          <w:rFonts w:ascii="굴림" w:eastAsia="굴림" w:hAnsi="굴림" w:hint="eastAsia"/>
          <w:lang w:eastAsia="ko-KR"/>
        </w:rPr>
        <w:t xml:space="preserve"> 시스템을 통해 </w:t>
      </w:r>
      <w:r w:rsidR="005A637F">
        <w:rPr>
          <w:rFonts w:ascii="굴림" w:eastAsia="굴림" w:hAnsi="굴림" w:hint="eastAsia"/>
          <w:lang w:eastAsia="ko-KR"/>
        </w:rPr>
        <w:t xml:space="preserve">권장류 </w:t>
      </w:r>
      <w:r w:rsidR="00EC7D40">
        <w:rPr>
          <w:rFonts w:ascii="굴림" w:eastAsia="굴림" w:hAnsi="굴림" w:hint="eastAsia"/>
          <w:lang w:eastAsia="ko-KR"/>
        </w:rPr>
        <w:t>외국인투자 프로젝트 관련 정보와 기업의 기타 비안(備案)정보를 성급 상무주관부서로 전송하여 비교대조를 실시하여야 하며 결과를 통보받은 후 시스템을 통해 기업 또는 그 투자자에게 고지하여야 한다. 기업 또는 그 투자자는 비안(備案)기구로부터 &lt;비안(備案)증명서&gt;를 발급받을 수 있다.</w:t>
      </w:r>
    </w:p>
    <w:p w:rsidR="0017176F" w:rsidRDefault="00BC35AB" w:rsidP="00586774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 xml:space="preserve">비안(備案)기구는 비안(備案) 감독관리 책임을 충실하게 이행하여야 한다. &lt;비안(備案)방법&gt;에 의거하여 기업이 작성한 정보의 진실성, 정확성, 온전성에 대한 감독검사를 실시하고 </w:t>
      </w:r>
      <w:r w:rsidR="0017176F">
        <w:rPr>
          <w:rFonts w:ascii="굴림" w:eastAsia="굴림" w:hAnsi="굴림" w:hint="eastAsia"/>
          <w:lang w:eastAsia="ko-KR"/>
        </w:rPr>
        <w:t xml:space="preserve">기업의 </w:t>
      </w:r>
      <w:r>
        <w:rPr>
          <w:rFonts w:ascii="굴림" w:eastAsia="굴림" w:hAnsi="굴림" w:hint="eastAsia"/>
          <w:lang w:eastAsia="ko-KR"/>
        </w:rPr>
        <w:t>권장류 외국인투자 프로젝트</w:t>
      </w:r>
      <w:r w:rsidR="0017176F">
        <w:rPr>
          <w:rFonts w:ascii="굴림" w:eastAsia="굴림" w:hAnsi="굴림" w:hint="eastAsia"/>
          <w:lang w:eastAsia="ko-KR"/>
        </w:rPr>
        <w:t xml:space="preserve"> 수입설비 세금감면 관련 법률·법규 위반행위를</w:t>
      </w:r>
      <w:r>
        <w:rPr>
          <w:rFonts w:ascii="굴림" w:eastAsia="굴림" w:hAnsi="굴림" w:hint="eastAsia"/>
          <w:lang w:eastAsia="ko-KR"/>
        </w:rPr>
        <w:t xml:space="preserve"> </w:t>
      </w:r>
      <w:r w:rsidR="0017176F">
        <w:rPr>
          <w:rFonts w:ascii="굴림" w:eastAsia="굴림" w:hAnsi="굴림" w:hint="eastAsia"/>
          <w:lang w:eastAsia="ko-KR"/>
        </w:rPr>
        <w:t>발견한 경우 지체없이 관련 직속세관에 통보하여야 한다.</w:t>
      </w:r>
    </w:p>
    <w:p w:rsidR="004272EA" w:rsidRDefault="0017176F" w:rsidP="00586774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 xml:space="preserve">2016년 10월 8일부터 </w:t>
      </w:r>
      <w:r w:rsidR="000E16C2">
        <w:rPr>
          <w:rFonts w:ascii="굴림" w:eastAsia="굴림" w:hAnsi="굴림" w:hint="eastAsia"/>
          <w:lang w:eastAsia="ko-KR"/>
        </w:rPr>
        <w:t>이 통지가 인쇄발부되기 전까지</w:t>
      </w:r>
      <w:r w:rsidR="00ED4BF3">
        <w:rPr>
          <w:rFonts w:ascii="굴림" w:eastAsia="굴림" w:hAnsi="굴림" w:hint="eastAsia"/>
          <w:lang w:eastAsia="ko-KR"/>
        </w:rPr>
        <w:t>의 기간에 비안(備案) 절차를 적용하여 설립되었거나 증자가 이뤄진 기업이 &lt;외국인투자산업 지도목록&gt;의 권장류 조목 또는 &lt;중서부지역 외국인투자 우위산업 목록&gt;의 조목에 부합하는 사항에 대하여 &lt;권장류 외국인투자기업·프로젝트 확인 심사비준 사항 취소에 따른 후속 업무에 관한 상무부의 통지&gt;(상자함[2015]160호)에 따라 수입설비 세금감면 수속을 이행하지 아니한 경우 비안(備案)기구가 &lt;권장류 외국인투자 프로젝트 정보 취합표&gt;(이하 '</w:t>
      </w:r>
      <w:r w:rsidR="004272EA">
        <w:rPr>
          <w:rFonts w:ascii="굴림" w:eastAsia="굴림" w:hAnsi="굴림" w:hint="eastAsia"/>
          <w:lang w:eastAsia="ko-KR"/>
        </w:rPr>
        <w:t>&lt;</w:t>
      </w:r>
      <w:r w:rsidR="00ED4BF3">
        <w:rPr>
          <w:rFonts w:ascii="굴림" w:eastAsia="굴림" w:hAnsi="굴림" w:hint="eastAsia"/>
          <w:lang w:eastAsia="ko-KR"/>
        </w:rPr>
        <w:t>취합표</w:t>
      </w:r>
      <w:r w:rsidR="004272EA">
        <w:rPr>
          <w:rFonts w:ascii="굴림" w:eastAsia="굴림" w:hAnsi="굴림" w:hint="eastAsia"/>
          <w:lang w:eastAsia="ko-KR"/>
        </w:rPr>
        <w:t>&gt;</w:t>
      </w:r>
      <w:r w:rsidR="00ED4BF3">
        <w:rPr>
          <w:rFonts w:ascii="굴림" w:eastAsia="굴림" w:hAnsi="굴림" w:hint="eastAsia"/>
          <w:lang w:eastAsia="ko-KR"/>
        </w:rPr>
        <w:t>'</w:t>
      </w:r>
      <w:r w:rsidR="004272EA">
        <w:rPr>
          <w:rFonts w:ascii="굴림" w:eastAsia="굴림" w:hAnsi="굴림" w:hint="eastAsia"/>
          <w:lang w:eastAsia="ko-KR"/>
        </w:rPr>
        <w:t>로 약칭, 양식은 첨부별표 참조</w:t>
      </w:r>
      <w:r w:rsidR="00ED4BF3">
        <w:rPr>
          <w:rFonts w:ascii="굴림" w:eastAsia="굴림" w:hAnsi="굴림" w:hint="eastAsia"/>
          <w:lang w:eastAsia="ko-KR"/>
        </w:rPr>
        <w:t>)</w:t>
      </w:r>
      <w:r w:rsidR="004272EA">
        <w:rPr>
          <w:rFonts w:ascii="굴림" w:eastAsia="굴림" w:hAnsi="굴림" w:hint="eastAsia"/>
          <w:lang w:eastAsia="ko-KR"/>
        </w:rPr>
        <w:t>를 작성한다.</w:t>
      </w:r>
    </w:p>
    <w:p w:rsidR="004272EA" w:rsidRPr="004272EA" w:rsidRDefault="004272EA" w:rsidP="004272EA">
      <w:pPr>
        <w:pStyle w:val="a5"/>
        <w:wordWrap w:val="0"/>
        <w:topLinePunct/>
        <w:spacing w:line="360" w:lineRule="auto"/>
        <w:ind w:left="420" w:firstLineChars="0" w:firstLine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 xml:space="preserve">성급 이하의 비안(備案)기구는 2017년 9월 30일까지 &lt;취합표&gt;를 해당 성급 상무주관부서에 보고하여 비교대조를 실시하여야 한다. 성급 상무주관부서는 2017년 10월 31일까지 관할범위 내의 비교대조가 완료된 &lt;취합표&gt;를 해당 직속세관으로 전송하여야 하며 그 부본을 상무부(외자사)에 전송하여야 한다. </w:t>
      </w:r>
    </w:p>
    <w:p w:rsidR="003F4350" w:rsidRDefault="002D3663" w:rsidP="00586774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lastRenderedPageBreak/>
        <w:t>외국인투자기업의 설립 및 변경이 외국인투자진입 특별관리조치에 해당되는 사항</w:t>
      </w:r>
      <w:r w:rsidR="005A637F">
        <w:rPr>
          <w:rFonts w:ascii="굴림" w:eastAsia="굴림" w:hAnsi="굴림" w:hint="eastAsia"/>
          <w:lang w:eastAsia="ko-KR"/>
        </w:rPr>
        <w:t>을 포함하고</w:t>
      </w:r>
      <w:r>
        <w:rPr>
          <w:rFonts w:ascii="굴림" w:eastAsia="굴림" w:hAnsi="굴림" w:hint="eastAsia"/>
          <w:lang w:eastAsia="ko-KR"/>
        </w:rPr>
        <w:t xml:space="preserve"> 있을 경우 외국인투자기업이 전개하는 권장류 외국인투자 프로젝트</w:t>
      </w:r>
      <w:r w:rsidR="003F4350">
        <w:rPr>
          <w:rFonts w:ascii="굴림" w:eastAsia="굴림" w:hAnsi="굴림" w:hint="eastAsia"/>
          <w:lang w:eastAsia="ko-KR"/>
        </w:rPr>
        <w:t>의 수입설비 세금감면 수속은 &lt;권장류 외국인투자기업·프로젝트 확인 심사비준 사항 취소에 따른 후속 업무에 관한 상무부의 통지&gt;(상자함[2015]160호)의 규정에 따라 처리한다.</w:t>
      </w:r>
    </w:p>
    <w:p w:rsidR="00EA6968" w:rsidRDefault="003F4350" w:rsidP="00586774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 xml:space="preserve">이 통지는 공표일로부터 집행한다. 집행 과정에서 </w:t>
      </w:r>
      <w:r w:rsidR="00EA6968">
        <w:rPr>
          <w:rFonts w:ascii="굴림" w:eastAsia="굴림" w:hAnsi="굴림" w:hint="eastAsia"/>
          <w:lang w:eastAsia="ko-KR"/>
        </w:rPr>
        <w:t>문제에 봉착하는 경우 각 비안(備案)기구는 각 직속세관과의 의사소통, 조율, 협력을 강화하고 필요한 경우 상무부(외자사), 세관총서에 반영한다.</w:t>
      </w:r>
    </w:p>
    <w:p w:rsidR="00EA6968" w:rsidRDefault="00EA6968" w:rsidP="00EA6968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</w:p>
    <w:p w:rsidR="00EA6968" w:rsidRDefault="00EA6968" w:rsidP="00EA6968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첨부 : 권장류 외국인투자 프로젝트 정보 취합표</w:t>
      </w:r>
    </w:p>
    <w:p w:rsidR="00EA6968" w:rsidRDefault="00EA6968" w:rsidP="00EA6968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</w:p>
    <w:p w:rsidR="00EA6968" w:rsidRDefault="00EA6968" w:rsidP="00EA6968">
      <w:pPr>
        <w:wordWrap w:val="0"/>
        <w:topLinePunct/>
        <w:spacing w:line="360" w:lineRule="auto"/>
        <w:jc w:val="right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상무부 판공청</w:t>
      </w:r>
    </w:p>
    <w:p w:rsidR="00FC6CD0" w:rsidRDefault="00EA6968" w:rsidP="00EA6968">
      <w:pPr>
        <w:wordWrap w:val="0"/>
        <w:topLinePunct/>
        <w:spacing w:line="360" w:lineRule="auto"/>
        <w:jc w:val="right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2017년 9월 5일</w:t>
      </w:r>
      <w:r w:rsidR="00ED4BF3" w:rsidRPr="00EA6968">
        <w:rPr>
          <w:rFonts w:ascii="굴림" w:eastAsia="굴림" w:hAnsi="굴림" w:hint="eastAsia"/>
          <w:lang w:eastAsia="ko-KR"/>
        </w:rPr>
        <w:t xml:space="preserve"> </w:t>
      </w:r>
    </w:p>
    <w:p w:rsidR="00EA6968" w:rsidRDefault="00EA6968" w:rsidP="00EA6968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</w:p>
    <w:p w:rsidR="00EA6968" w:rsidRDefault="00EA6968">
      <w:pPr>
        <w:widowControl/>
        <w:jc w:val="left"/>
        <w:rPr>
          <w:rFonts w:ascii="굴림" w:eastAsia="굴림" w:hAnsi="굴림"/>
          <w:lang w:eastAsia="ko-KR"/>
        </w:rPr>
      </w:pPr>
      <w:r>
        <w:rPr>
          <w:rFonts w:ascii="굴림" w:eastAsia="굴림" w:hAnsi="굴림"/>
          <w:lang w:eastAsia="ko-KR"/>
        </w:rPr>
        <w:br w:type="page"/>
      </w:r>
    </w:p>
    <w:p w:rsidR="00EA6968" w:rsidRDefault="00EA6968" w:rsidP="00EA6968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  <w:sectPr w:rsidR="00EA696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A6968" w:rsidRDefault="00EA6968" w:rsidP="00EA6968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 xml:space="preserve">첨부 : </w:t>
      </w:r>
    </w:p>
    <w:p w:rsidR="00EA6968" w:rsidRPr="00005E44" w:rsidRDefault="00EA6968" w:rsidP="00EA6968">
      <w:pPr>
        <w:wordWrap w:val="0"/>
        <w:topLinePunct/>
        <w:spacing w:line="360" w:lineRule="auto"/>
        <w:jc w:val="center"/>
        <w:rPr>
          <w:rFonts w:ascii="굴림" w:eastAsia="굴림" w:hAnsi="굴림"/>
          <w:b/>
          <w:sz w:val="40"/>
          <w:szCs w:val="40"/>
          <w:lang w:eastAsia="ko-KR"/>
        </w:rPr>
      </w:pPr>
      <w:r w:rsidRPr="00005E44">
        <w:rPr>
          <w:rFonts w:ascii="굴림" w:eastAsia="굴림" w:hAnsi="굴림" w:hint="eastAsia"/>
          <w:b/>
          <w:sz w:val="40"/>
          <w:szCs w:val="40"/>
          <w:lang w:eastAsia="ko-KR"/>
        </w:rPr>
        <w:t>권장류 외국인투자 프로젝트 정보 취합표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349"/>
        <w:gridCol w:w="1350"/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00005E44" w:rsidRPr="00005E44" w:rsidTr="00005E44">
        <w:tc>
          <w:tcPr>
            <w:tcW w:w="675" w:type="dxa"/>
            <w:vAlign w:val="center"/>
          </w:tcPr>
          <w:p w:rsidR="00EA6968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b/>
                <w:sz w:val="22"/>
                <w:lang w:eastAsia="ko-KR"/>
              </w:rPr>
            </w:pPr>
            <w:r w:rsidRPr="00005E44">
              <w:rPr>
                <w:rFonts w:ascii="굴림" w:eastAsia="굴림" w:hAnsi="굴림" w:hint="eastAsia"/>
                <w:b/>
                <w:sz w:val="22"/>
                <w:lang w:eastAsia="ko-KR"/>
              </w:rPr>
              <w:t>순번</w:t>
            </w:r>
          </w:p>
        </w:tc>
        <w:tc>
          <w:tcPr>
            <w:tcW w:w="1349" w:type="dxa"/>
            <w:vAlign w:val="center"/>
          </w:tcPr>
          <w:p w:rsidR="00EA6968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b/>
                <w:sz w:val="22"/>
                <w:lang w:eastAsia="ko-KR"/>
              </w:rPr>
            </w:pPr>
            <w:r w:rsidRPr="00005E44">
              <w:rPr>
                <w:rFonts w:ascii="굴림" w:eastAsia="굴림" w:hAnsi="굴림" w:hint="eastAsia"/>
                <w:b/>
                <w:sz w:val="22"/>
                <w:lang w:eastAsia="ko-KR"/>
              </w:rPr>
              <w:t>기업명칭</w:t>
            </w:r>
          </w:p>
        </w:tc>
        <w:tc>
          <w:tcPr>
            <w:tcW w:w="1350" w:type="dxa"/>
            <w:vAlign w:val="center"/>
          </w:tcPr>
          <w:p w:rsidR="00EA6968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b/>
                <w:sz w:val="22"/>
                <w:lang w:eastAsia="ko-KR"/>
              </w:rPr>
            </w:pPr>
            <w:r w:rsidRPr="00005E44">
              <w:rPr>
                <w:rFonts w:ascii="굴림" w:eastAsia="굴림" w:hAnsi="굴림" w:hint="eastAsia"/>
                <w:b/>
                <w:sz w:val="22"/>
                <w:lang w:eastAsia="ko-KR"/>
              </w:rPr>
              <w:t>적용 산업정책 조목</w:t>
            </w:r>
          </w:p>
        </w:tc>
        <w:tc>
          <w:tcPr>
            <w:tcW w:w="1350" w:type="dxa"/>
            <w:vAlign w:val="center"/>
          </w:tcPr>
          <w:p w:rsidR="00EA6968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b/>
                <w:sz w:val="22"/>
                <w:lang w:eastAsia="ko-KR"/>
              </w:rPr>
            </w:pPr>
            <w:r w:rsidRPr="00005E44">
              <w:rPr>
                <w:rFonts w:ascii="굴림" w:eastAsia="굴림" w:hAnsi="굴림" w:hint="eastAsia"/>
                <w:b/>
                <w:sz w:val="22"/>
                <w:lang w:eastAsia="ko-KR"/>
              </w:rPr>
              <w:t>프로젝트 성격</w:t>
            </w:r>
          </w:p>
        </w:tc>
        <w:tc>
          <w:tcPr>
            <w:tcW w:w="1350" w:type="dxa"/>
            <w:vAlign w:val="center"/>
          </w:tcPr>
          <w:p w:rsidR="00EA6968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b/>
                <w:sz w:val="22"/>
                <w:lang w:eastAsia="ko-KR"/>
              </w:rPr>
            </w:pPr>
            <w:r w:rsidRPr="00005E44">
              <w:rPr>
                <w:rFonts w:ascii="굴림" w:eastAsia="굴림" w:hAnsi="굴림" w:hint="eastAsia"/>
                <w:b/>
                <w:sz w:val="22"/>
                <w:lang w:eastAsia="ko-KR"/>
              </w:rPr>
              <w:t>프로젝트 내용</w:t>
            </w:r>
          </w:p>
        </w:tc>
        <w:tc>
          <w:tcPr>
            <w:tcW w:w="1350" w:type="dxa"/>
            <w:vAlign w:val="center"/>
          </w:tcPr>
          <w:p w:rsidR="00EA6968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b/>
                <w:sz w:val="22"/>
                <w:lang w:eastAsia="ko-KR"/>
              </w:rPr>
            </w:pPr>
            <w:r w:rsidRPr="00005E44">
              <w:rPr>
                <w:rFonts w:ascii="굴림" w:eastAsia="굴림" w:hAnsi="굴림" w:hint="eastAsia"/>
                <w:b/>
                <w:sz w:val="22"/>
                <w:lang w:eastAsia="ko-KR"/>
              </w:rPr>
              <w:t>투자총액</w:t>
            </w:r>
          </w:p>
        </w:tc>
        <w:tc>
          <w:tcPr>
            <w:tcW w:w="1350" w:type="dxa"/>
            <w:vAlign w:val="center"/>
          </w:tcPr>
          <w:p w:rsidR="00EA6968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b/>
                <w:sz w:val="22"/>
                <w:lang w:eastAsia="ko-KR"/>
              </w:rPr>
            </w:pPr>
            <w:r w:rsidRPr="00005E44">
              <w:rPr>
                <w:rFonts w:ascii="굴림" w:eastAsia="굴림" w:hAnsi="굴림" w:hint="eastAsia"/>
                <w:b/>
                <w:sz w:val="22"/>
                <w:lang w:eastAsia="ko-KR"/>
              </w:rPr>
              <w:t>설비수입용 외환금액 한도액</w:t>
            </w:r>
          </w:p>
        </w:tc>
        <w:tc>
          <w:tcPr>
            <w:tcW w:w="1350" w:type="dxa"/>
            <w:vAlign w:val="center"/>
          </w:tcPr>
          <w:p w:rsidR="00EA6968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b/>
                <w:sz w:val="22"/>
                <w:lang w:eastAsia="ko-KR"/>
              </w:rPr>
            </w:pPr>
            <w:r w:rsidRPr="00005E44">
              <w:rPr>
                <w:rFonts w:ascii="굴림" w:eastAsia="굴림" w:hAnsi="굴림" w:hint="eastAsia"/>
                <w:b/>
                <w:sz w:val="22"/>
                <w:lang w:eastAsia="ko-KR"/>
              </w:rPr>
              <w:t>프로젝트 건설연수</w:t>
            </w:r>
          </w:p>
        </w:tc>
        <w:tc>
          <w:tcPr>
            <w:tcW w:w="1350" w:type="dxa"/>
            <w:vAlign w:val="center"/>
          </w:tcPr>
          <w:p w:rsidR="00EA6968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b/>
                <w:sz w:val="22"/>
                <w:lang w:eastAsia="ko-KR"/>
              </w:rPr>
            </w:pPr>
            <w:r w:rsidRPr="00005E44">
              <w:rPr>
                <w:rFonts w:ascii="굴림" w:eastAsia="굴림" w:hAnsi="굴림" w:hint="eastAsia"/>
                <w:b/>
                <w:sz w:val="22"/>
                <w:lang w:eastAsia="ko-KR"/>
              </w:rPr>
              <w:t>비안(備案) 기관</w:t>
            </w:r>
          </w:p>
        </w:tc>
        <w:tc>
          <w:tcPr>
            <w:tcW w:w="1350" w:type="dxa"/>
            <w:vAlign w:val="center"/>
          </w:tcPr>
          <w:p w:rsidR="00EA6968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b/>
                <w:sz w:val="22"/>
                <w:lang w:eastAsia="ko-KR"/>
              </w:rPr>
            </w:pPr>
            <w:r w:rsidRPr="00005E44">
              <w:rPr>
                <w:rFonts w:ascii="굴림" w:eastAsia="굴림" w:hAnsi="굴림" w:hint="eastAsia"/>
                <w:b/>
                <w:sz w:val="22"/>
                <w:lang w:eastAsia="ko-KR"/>
              </w:rPr>
              <w:t>비안(備案) 시간</w:t>
            </w:r>
          </w:p>
        </w:tc>
        <w:tc>
          <w:tcPr>
            <w:tcW w:w="1350" w:type="dxa"/>
            <w:vAlign w:val="center"/>
          </w:tcPr>
          <w:p w:rsidR="00005E44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b/>
                <w:sz w:val="22"/>
                <w:lang w:eastAsia="ko-KR"/>
              </w:rPr>
            </w:pPr>
            <w:r w:rsidRPr="00005E44">
              <w:rPr>
                <w:rFonts w:ascii="굴림" w:eastAsia="굴림" w:hAnsi="굴림" w:hint="eastAsia"/>
                <w:b/>
                <w:sz w:val="22"/>
                <w:lang w:eastAsia="ko-KR"/>
              </w:rPr>
              <w:t>비안(備案)</w:t>
            </w:r>
          </w:p>
          <w:p w:rsidR="00EA6968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b/>
                <w:sz w:val="22"/>
                <w:lang w:eastAsia="ko-KR"/>
              </w:rPr>
            </w:pPr>
            <w:r w:rsidRPr="00005E44">
              <w:rPr>
                <w:rFonts w:ascii="굴림" w:eastAsia="굴림" w:hAnsi="굴림" w:hint="eastAsia"/>
                <w:b/>
                <w:sz w:val="22"/>
                <w:lang w:eastAsia="ko-KR"/>
              </w:rPr>
              <w:t>증명서 번호</w:t>
            </w:r>
          </w:p>
        </w:tc>
      </w:tr>
      <w:tr w:rsidR="00005E44" w:rsidRPr="00005E44" w:rsidTr="00005E44">
        <w:tc>
          <w:tcPr>
            <w:tcW w:w="675" w:type="dxa"/>
          </w:tcPr>
          <w:p w:rsidR="00EA6968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 w:rsidRPr="00005E44">
              <w:rPr>
                <w:rFonts w:ascii="굴림" w:eastAsia="굴림" w:hAnsi="굴림" w:hint="eastAsia"/>
                <w:sz w:val="22"/>
                <w:lang w:eastAsia="ko-KR"/>
              </w:rPr>
              <w:t>1</w:t>
            </w:r>
          </w:p>
        </w:tc>
        <w:tc>
          <w:tcPr>
            <w:tcW w:w="1349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</w:tr>
      <w:tr w:rsidR="00005E44" w:rsidRPr="00005E44" w:rsidTr="00005E44">
        <w:tc>
          <w:tcPr>
            <w:tcW w:w="675" w:type="dxa"/>
          </w:tcPr>
          <w:p w:rsidR="00EA6968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 w:rsidRPr="00005E44">
              <w:rPr>
                <w:rFonts w:ascii="굴림" w:eastAsia="굴림" w:hAnsi="굴림" w:hint="eastAsia"/>
                <w:sz w:val="22"/>
                <w:lang w:eastAsia="ko-KR"/>
              </w:rPr>
              <w:t>2</w:t>
            </w:r>
          </w:p>
        </w:tc>
        <w:tc>
          <w:tcPr>
            <w:tcW w:w="1349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</w:tr>
      <w:tr w:rsidR="00005E44" w:rsidRPr="00005E44" w:rsidTr="00005E44">
        <w:tc>
          <w:tcPr>
            <w:tcW w:w="675" w:type="dxa"/>
          </w:tcPr>
          <w:p w:rsidR="00EA6968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 w:rsidRPr="00005E44">
              <w:rPr>
                <w:rFonts w:ascii="굴림" w:eastAsia="굴림" w:hAnsi="굴림" w:hint="eastAsia"/>
                <w:sz w:val="22"/>
                <w:lang w:eastAsia="ko-KR"/>
              </w:rPr>
              <w:t>3</w:t>
            </w:r>
          </w:p>
        </w:tc>
        <w:tc>
          <w:tcPr>
            <w:tcW w:w="1349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</w:tr>
      <w:tr w:rsidR="00005E44" w:rsidRPr="00005E44" w:rsidTr="00005E44">
        <w:tc>
          <w:tcPr>
            <w:tcW w:w="675" w:type="dxa"/>
          </w:tcPr>
          <w:p w:rsidR="00EA6968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 w:rsidRPr="00005E44">
              <w:rPr>
                <w:rFonts w:ascii="굴림" w:eastAsia="굴림" w:hAnsi="굴림" w:hint="eastAsia"/>
                <w:sz w:val="22"/>
                <w:lang w:eastAsia="ko-KR"/>
              </w:rPr>
              <w:t>4</w:t>
            </w:r>
          </w:p>
        </w:tc>
        <w:tc>
          <w:tcPr>
            <w:tcW w:w="1349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</w:tr>
      <w:tr w:rsidR="00005E44" w:rsidRPr="00005E44" w:rsidTr="00005E44">
        <w:tc>
          <w:tcPr>
            <w:tcW w:w="675" w:type="dxa"/>
          </w:tcPr>
          <w:p w:rsidR="00EA6968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 w:rsidRPr="00005E44">
              <w:rPr>
                <w:rFonts w:ascii="굴림" w:eastAsia="굴림" w:hAnsi="굴림" w:hint="eastAsia"/>
                <w:sz w:val="22"/>
                <w:lang w:eastAsia="ko-KR"/>
              </w:rPr>
              <w:t>5</w:t>
            </w:r>
          </w:p>
        </w:tc>
        <w:tc>
          <w:tcPr>
            <w:tcW w:w="1349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</w:tr>
      <w:tr w:rsidR="00005E44" w:rsidRPr="00005E44" w:rsidTr="00005E44">
        <w:tc>
          <w:tcPr>
            <w:tcW w:w="675" w:type="dxa"/>
          </w:tcPr>
          <w:p w:rsidR="00EA6968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 w:rsidRPr="00005E44">
              <w:rPr>
                <w:rFonts w:ascii="굴림" w:eastAsia="굴림" w:hAnsi="굴림" w:hint="eastAsia"/>
                <w:sz w:val="22"/>
                <w:lang w:eastAsia="ko-KR"/>
              </w:rPr>
              <w:t>6</w:t>
            </w:r>
          </w:p>
        </w:tc>
        <w:tc>
          <w:tcPr>
            <w:tcW w:w="1349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</w:tr>
      <w:tr w:rsidR="00005E44" w:rsidRPr="00005E44" w:rsidTr="00005E44">
        <w:tc>
          <w:tcPr>
            <w:tcW w:w="675" w:type="dxa"/>
          </w:tcPr>
          <w:p w:rsidR="00EA6968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 w:rsidRPr="00005E44">
              <w:rPr>
                <w:rFonts w:ascii="굴림" w:eastAsia="굴림" w:hAnsi="굴림" w:hint="eastAsia"/>
                <w:sz w:val="22"/>
                <w:lang w:eastAsia="ko-KR"/>
              </w:rPr>
              <w:t>7</w:t>
            </w:r>
          </w:p>
        </w:tc>
        <w:tc>
          <w:tcPr>
            <w:tcW w:w="1349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EA6968" w:rsidRPr="00005E44" w:rsidRDefault="00EA6968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</w:tr>
      <w:tr w:rsidR="00005E44" w:rsidRPr="00005E44" w:rsidTr="00005E44">
        <w:tc>
          <w:tcPr>
            <w:tcW w:w="675" w:type="dxa"/>
          </w:tcPr>
          <w:p w:rsidR="00005E44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8</w:t>
            </w:r>
          </w:p>
        </w:tc>
        <w:tc>
          <w:tcPr>
            <w:tcW w:w="1349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</w:tr>
      <w:tr w:rsidR="00005E44" w:rsidRPr="00005E44" w:rsidTr="00005E44">
        <w:tc>
          <w:tcPr>
            <w:tcW w:w="675" w:type="dxa"/>
          </w:tcPr>
          <w:p w:rsidR="00005E44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9</w:t>
            </w:r>
          </w:p>
        </w:tc>
        <w:tc>
          <w:tcPr>
            <w:tcW w:w="1349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</w:tr>
      <w:tr w:rsidR="00005E44" w:rsidRPr="00005E44" w:rsidTr="00005E44">
        <w:tc>
          <w:tcPr>
            <w:tcW w:w="675" w:type="dxa"/>
          </w:tcPr>
          <w:p w:rsidR="00005E44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10</w:t>
            </w:r>
          </w:p>
        </w:tc>
        <w:tc>
          <w:tcPr>
            <w:tcW w:w="1349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</w:tr>
      <w:tr w:rsidR="00005E44" w:rsidRPr="00005E44" w:rsidTr="00005E44">
        <w:tc>
          <w:tcPr>
            <w:tcW w:w="675" w:type="dxa"/>
          </w:tcPr>
          <w:p w:rsidR="00005E44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11</w:t>
            </w:r>
          </w:p>
        </w:tc>
        <w:tc>
          <w:tcPr>
            <w:tcW w:w="1349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</w:tr>
      <w:tr w:rsidR="00005E44" w:rsidRPr="00005E44" w:rsidTr="00005E44">
        <w:tc>
          <w:tcPr>
            <w:tcW w:w="675" w:type="dxa"/>
          </w:tcPr>
          <w:p w:rsidR="00005E44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12</w:t>
            </w:r>
          </w:p>
        </w:tc>
        <w:tc>
          <w:tcPr>
            <w:tcW w:w="1349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</w:tr>
      <w:tr w:rsidR="00005E44" w:rsidRPr="00005E44" w:rsidTr="00005E44">
        <w:tc>
          <w:tcPr>
            <w:tcW w:w="675" w:type="dxa"/>
          </w:tcPr>
          <w:p w:rsidR="00005E44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13</w:t>
            </w:r>
          </w:p>
        </w:tc>
        <w:tc>
          <w:tcPr>
            <w:tcW w:w="1349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</w:tr>
      <w:tr w:rsidR="00005E44" w:rsidRPr="00005E44" w:rsidTr="00005E44">
        <w:tc>
          <w:tcPr>
            <w:tcW w:w="675" w:type="dxa"/>
          </w:tcPr>
          <w:p w:rsidR="00005E44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14</w:t>
            </w:r>
          </w:p>
        </w:tc>
        <w:tc>
          <w:tcPr>
            <w:tcW w:w="1349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</w:tr>
      <w:tr w:rsidR="00005E44" w:rsidRPr="00005E44" w:rsidTr="00005E44">
        <w:tc>
          <w:tcPr>
            <w:tcW w:w="675" w:type="dxa"/>
          </w:tcPr>
          <w:p w:rsidR="00005E44" w:rsidRPr="00005E44" w:rsidRDefault="00005E44" w:rsidP="00005E44">
            <w:pPr>
              <w:topLinePunct/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15</w:t>
            </w:r>
          </w:p>
        </w:tc>
        <w:tc>
          <w:tcPr>
            <w:tcW w:w="1349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</w:tr>
      <w:tr w:rsidR="00005E44" w:rsidRPr="00005E44" w:rsidTr="00005E44">
        <w:tc>
          <w:tcPr>
            <w:tcW w:w="675" w:type="dxa"/>
          </w:tcPr>
          <w:p w:rsidR="00005E44" w:rsidRDefault="00005E44" w:rsidP="00005E44">
            <w:pPr>
              <w:topLinePunct/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16</w:t>
            </w:r>
          </w:p>
        </w:tc>
        <w:tc>
          <w:tcPr>
            <w:tcW w:w="1349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</w:tr>
      <w:tr w:rsidR="00005E44" w:rsidRPr="00005E44" w:rsidTr="00005E44">
        <w:tc>
          <w:tcPr>
            <w:tcW w:w="675" w:type="dxa"/>
          </w:tcPr>
          <w:p w:rsidR="00005E44" w:rsidRDefault="00005E44" w:rsidP="00005E44">
            <w:pPr>
              <w:topLinePunct/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17</w:t>
            </w:r>
          </w:p>
        </w:tc>
        <w:tc>
          <w:tcPr>
            <w:tcW w:w="1349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</w:tr>
      <w:tr w:rsidR="00005E44" w:rsidRPr="00005E44" w:rsidTr="00005E44">
        <w:tc>
          <w:tcPr>
            <w:tcW w:w="675" w:type="dxa"/>
          </w:tcPr>
          <w:p w:rsidR="00005E44" w:rsidRDefault="00005E44" w:rsidP="00005E44">
            <w:pPr>
              <w:topLinePunct/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18</w:t>
            </w:r>
          </w:p>
        </w:tc>
        <w:tc>
          <w:tcPr>
            <w:tcW w:w="1349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  <w:tc>
          <w:tcPr>
            <w:tcW w:w="1350" w:type="dxa"/>
          </w:tcPr>
          <w:p w:rsidR="00005E44" w:rsidRPr="00005E44" w:rsidRDefault="00005E44" w:rsidP="00005E44">
            <w:pPr>
              <w:topLinePunct/>
              <w:rPr>
                <w:rFonts w:ascii="굴림" w:eastAsia="굴림" w:hAnsi="굴림"/>
                <w:sz w:val="22"/>
                <w:lang w:eastAsia="ko-KR"/>
              </w:rPr>
            </w:pPr>
          </w:p>
        </w:tc>
      </w:tr>
    </w:tbl>
    <w:p w:rsidR="00EA6968" w:rsidRPr="00EA6968" w:rsidRDefault="00EA6968" w:rsidP="00005E44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</w:p>
    <w:sectPr w:rsidR="00EA6968" w:rsidRPr="00EA6968" w:rsidSect="00EA696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A0" w:rsidRDefault="001B61A0" w:rsidP="006931A4">
      <w:r>
        <w:separator/>
      </w:r>
    </w:p>
  </w:endnote>
  <w:endnote w:type="continuationSeparator" w:id="0">
    <w:p w:rsidR="001B61A0" w:rsidRDefault="001B61A0" w:rsidP="0069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A0" w:rsidRDefault="001B61A0" w:rsidP="006931A4">
      <w:r>
        <w:separator/>
      </w:r>
    </w:p>
  </w:footnote>
  <w:footnote w:type="continuationSeparator" w:id="0">
    <w:p w:rsidR="001B61A0" w:rsidRDefault="001B61A0" w:rsidP="00693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385C"/>
    <w:multiLevelType w:val="hybridMultilevel"/>
    <w:tmpl w:val="B9A2110C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A4"/>
    <w:rsid w:val="00005E44"/>
    <w:rsid w:val="00053AFD"/>
    <w:rsid w:val="000E16C2"/>
    <w:rsid w:val="00115745"/>
    <w:rsid w:val="0017176F"/>
    <w:rsid w:val="00187F5B"/>
    <w:rsid w:val="001A3F1B"/>
    <w:rsid w:val="001B61A0"/>
    <w:rsid w:val="00230E8E"/>
    <w:rsid w:val="00250581"/>
    <w:rsid w:val="002C186B"/>
    <w:rsid w:val="002D3663"/>
    <w:rsid w:val="003512B6"/>
    <w:rsid w:val="003F4350"/>
    <w:rsid w:val="00410CD0"/>
    <w:rsid w:val="004272EA"/>
    <w:rsid w:val="004334F6"/>
    <w:rsid w:val="00543937"/>
    <w:rsid w:val="00586774"/>
    <w:rsid w:val="005A637F"/>
    <w:rsid w:val="006931A4"/>
    <w:rsid w:val="006D02F7"/>
    <w:rsid w:val="00756CE5"/>
    <w:rsid w:val="00797127"/>
    <w:rsid w:val="00816FFC"/>
    <w:rsid w:val="008404D2"/>
    <w:rsid w:val="00904F5A"/>
    <w:rsid w:val="009177FD"/>
    <w:rsid w:val="00B140D3"/>
    <w:rsid w:val="00B2451D"/>
    <w:rsid w:val="00BC35AB"/>
    <w:rsid w:val="00D9058E"/>
    <w:rsid w:val="00DF1CD3"/>
    <w:rsid w:val="00E50905"/>
    <w:rsid w:val="00EA6968"/>
    <w:rsid w:val="00EC7D40"/>
    <w:rsid w:val="00ED4BF3"/>
    <w:rsid w:val="00F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931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931A4"/>
    <w:rPr>
      <w:sz w:val="18"/>
      <w:szCs w:val="18"/>
    </w:rPr>
  </w:style>
  <w:style w:type="paragraph" w:styleId="a5">
    <w:name w:val="List Paragraph"/>
    <w:basedOn w:val="a"/>
    <w:uiPriority w:val="34"/>
    <w:qFormat/>
    <w:rsid w:val="0058677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A6968"/>
    <w:pPr>
      <w:ind w:leftChars="2500" w:left="100"/>
    </w:pPr>
  </w:style>
  <w:style w:type="character" w:customStyle="1" w:styleId="Char1">
    <w:name w:val="날짜 Char"/>
    <w:basedOn w:val="a0"/>
    <w:link w:val="a6"/>
    <w:uiPriority w:val="99"/>
    <w:semiHidden/>
    <w:rsid w:val="00EA6968"/>
  </w:style>
  <w:style w:type="table" w:styleId="a7">
    <w:name w:val="Table Grid"/>
    <w:basedOn w:val="a1"/>
    <w:uiPriority w:val="59"/>
    <w:rsid w:val="00EA69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931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931A4"/>
    <w:rPr>
      <w:sz w:val="18"/>
      <w:szCs w:val="18"/>
    </w:rPr>
  </w:style>
  <w:style w:type="paragraph" w:styleId="a5">
    <w:name w:val="List Paragraph"/>
    <w:basedOn w:val="a"/>
    <w:uiPriority w:val="34"/>
    <w:qFormat/>
    <w:rsid w:val="0058677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A6968"/>
    <w:pPr>
      <w:ind w:leftChars="2500" w:left="100"/>
    </w:pPr>
  </w:style>
  <w:style w:type="character" w:customStyle="1" w:styleId="Char1">
    <w:name w:val="날짜 Char"/>
    <w:basedOn w:val="a0"/>
    <w:link w:val="a6"/>
    <w:uiPriority w:val="99"/>
    <w:semiHidden/>
    <w:rsid w:val="00EA6968"/>
  </w:style>
  <w:style w:type="table" w:styleId="a7">
    <w:name w:val="Table Grid"/>
    <w:basedOn w:val="a1"/>
    <w:uiPriority w:val="59"/>
    <w:rsid w:val="00EA69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lingjue</cp:lastModifiedBy>
  <cp:revision>2</cp:revision>
  <dcterms:created xsi:type="dcterms:W3CDTF">2017-10-16T02:52:00Z</dcterms:created>
  <dcterms:modified xsi:type="dcterms:W3CDTF">2017-10-16T02:52:00Z</dcterms:modified>
</cp:coreProperties>
</file>