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3C3A31" w:rsidTr="00D230E8">
        <w:tc>
          <w:tcPr>
            <w:tcW w:w="4785" w:type="dxa"/>
            <w:tcBorders>
              <w:top w:val="nil"/>
              <w:left w:val="nil"/>
              <w:bottom w:val="nil"/>
              <w:right w:val="nil"/>
            </w:tcBorders>
          </w:tcPr>
          <w:p w:rsidR="003C3A31" w:rsidRPr="003C3A31" w:rsidRDefault="003C3A31" w:rsidP="003C3A31">
            <w:pPr>
              <w:pStyle w:val="a4"/>
              <w:topLinePunct/>
              <w:spacing w:line="290" w:lineRule="atLeast"/>
              <w:jc w:val="center"/>
              <w:rPr>
                <w:b/>
                <w:bCs/>
                <w:sz w:val="26"/>
                <w:szCs w:val="26"/>
              </w:rPr>
            </w:pPr>
            <w:r w:rsidRPr="003C3A31">
              <w:rPr>
                <w:rFonts w:hint="eastAsia"/>
                <w:b/>
                <w:bCs/>
                <w:sz w:val="26"/>
                <w:szCs w:val="26"/>
              </w:rPr>
              <w:t xml:space="preserve">《중화인민공화국 </w:t>
            </w:r>
            <w:proofErr w:type="spellStart"/>
            <w:r w:rsidRPr="003C3A31">
              <w:rPr>
                <w:rFonts w:hint="eastAsia"/>
                <w:b/>
                <w:bCs/>
                <w:sz w:val="26"/>
                <w:szCs w:val="26"/>
              </w:rPr>
              <w:t>회사법</w:t>
            </w:r>
            <w:proofErr w:type="spellEnd"/>
            <w:r w:rsidRPr="003C3A31">
              <w:rPr>
                <w:rFonts w:hint="eastAsia"/>
                <w:b/>
                <w:bCs/>
                <w:sz w:val="26"/>
                <w:szCs w:val="26"/>
              </w:rPr>
              <w:t>》 적용 문제에 대한 최고인민법원의 규정(3) (2014년 개정)</w:t>
            </w:r>
          </w:p>
          <w:p w:rsidR="003C3A31" w:rsidRDefault="003C3A31" w:rsidP="003C3A31">
            <w:pPr>
              <w:pStyle w:val="a4"/>
              <w:topLinePunct/>
              <w:autoSpaceDN w:val="0"/>
              <w:spacing w:line="290" w:lineRule="atLeast"/>
              <w:ind w:firstLineChars="200" w:firstLine="420"/>
              <w:rPr>
                <w:rFonts w:hint="eastAsia"/>
                <w:sz w:val="21"/>
                <w:szCs w:val="21"/>
              </w:rPr>
            </w:pPr>
          </w:p>
          <w:p w:rsidR="003C3A31" w:rsidRPr="003C3A31" w:rsidRDefault="003C3A31" w:rsidP="003C3A31">
            <w:pPr>
              <w:pStyle w:val="a4"/>
              <w:topLinePunct/>
              <w:autoSpaceDN w:val="0"/>
              <w:spacing w:line="290" w:lineRule="atLeast"/>
              <w:ind w:firstLineChars="200" w:firstLine="420"/>
              <w:rPr>
                <w:sz w:val="21"/>
                <w:szCs w:val="21"/>
              </w:rPr>
            </w:pPr>
          </w:p>
          <w:p w:rsidR="003C3A31" w:rsidRPr="003C3A31" w:rsidRDefault="003C3A31" w:rsidP="003C3A31">
            <w:pPr>
              <w:pStyle w:val="MS"/>
              <w:autoSpaceDN w:val="0"/>
              <w:spacing w:line="290" w:lineRule="atLeast"/>
              <w:ind w:firstLineChars="200" w:firstLine="420"/>
              <w:rPr>
                <w:rFonts w:hAnsi="한컴바탕"/>
              </w:rPr>
            </w:pPr>
            <w:r w:rsidRPr="003C3A31">
              <w:rPr>
                <w:rFonts w:hAnsi="한컴바탕" w:hint="eastAsia"/>
              </w:rPr>
              <w:t xml:space="preserve">(2010년 12월 6일 최고인민법원 심판위원회 제1504차 회의에서 통과; 2014년 2월 17일 최고인민법원 심판위원회 제1607차 회의에서 통과된 《&lt;중화인민공화국 </w:t>
            </w:r>
            <w:proofErr w:type="spellStart"/>
            <w:r w:rsidRPr="003C3A31">
              <w:rPr>
                <w:rFonts w:hAnsi="한컴바탕" w:hint="eastAsia"/>
              </w:rPr>
              <w:t>회사법</w:t>
            </w:r>
            <w:proofErr w:type="spellEnd"/>
            <w:r w:rsidRPr="003C3A31">
              <w:rPr>
                <w:rFonts w:hAnsi="한컴바탕" w:hint="eastAsia"/>
              </w:rPr>
              <w:t>&gt; 적용 문제에 대한 규정을 수정할 것에 관한 최고인민법원의 결정》에 근거하여 개정.)</w:t>
            </w:r>
          </w:p>
          <w:p w:rsidR="003C3A31" w:rsidRPr="003C3A31" w:rsidRDefault="003C3A31" w:rsidP="003C3A31">
            <w:pPr>
              <w:pStyle w:val="a4"/>
              <w:topLinePunct/>
              <w:autoSpaceDN w:val="0"/>
              <w:spacing w:line="290" w:lineRule="atLeast"/>
              <w:ind w:firstLineChars="200" w:firstLine="420"/>
              <w:rPr>
                <w:sz w:val="21"/>
                <w:szCs w:val="21"/>
              </w:rPr>
            </w:pPr>
          </w:p>
          <w:p w:rsidR="003C3A31" w:rsidRPr="003C3A31" w:rsidRDefault="003C3A31" w:rsidP="003C3A31">
            <w:pPr>
              <w:pStyle w:val="MS"/>
              <w:autoSpaceDN w:val="0"/>
              <w:spacing w:line="290" w:lineRule="atLeast"/>
              <w:ind w:firstLineChars="200" w:firstLine="388"/>
              <w:rPr>
                <w:rFonts w:hAnsi="한컴바탕"/>
                <w:spacing w:val="-8"/>
              </w:rPr>
            </w:pPr>
            <w:r w:rsidRPr="003C3A31">
              <w:rPr>
                <w:rFonts w:hAnsi="한컴바탕" w:hint="eastAsia"/>
                <w:spacing w:val="-8"/>
              </w:rPr>
              <w:t xml:space="preserve">《중화인민공화국 </w:t>
            </w:r>
            <w:proofErr w:type="spellStart"/>
            <w:r w:rsidRPr="003C3A31">
              <w:rPr>
                <w:rFonts w:hAnsi="한컴바탕" w:hint="eastAsia"/>
                <w:spacing w:val="-8"/>
              </w:rPr>
              <w:t>회사법</w:t>
            </w:r>
            <w:proofErr w:type="spellEnd"/>
            <w:r w:rsidRPr="003C3A31">
              <w:rPr>
                <w:rFonts w:hAnsi="한컴바탕" w:hint="eastAsia"/>
                <w:spacing w:val="-8"/>
              </w:rPr>
              <w:t>》을 정확하게 적용하기 위하여 재판 실천에 결부시켜 인민법원이 회사 설립, 출자, 지분 확인 등 분쟁 안건 심리 시의 법률적용 문제에 대해 다음과 같이 규정한다.</w:t>
            </w:r>
          </w:p>
          <w:p w:rsidR="003C3A31" w:rsidRPr="003C3A31" w:rsidRDefault="003C3A31" w:rsidP="003C3A31">
            <w:pPr>
              <w:pStyle w:val="MS"/>
              <w:autoSpaceDN w:val="0"/>
              <w:spacing w:line="290" w:lineRule="atLeast"/>
              <w:ind w:firstLineChars="200" w:firstLine="412"/>
              <w:rPr>
                <w:rFonts w:hAnsi="한컴바탕"/>
              </w:rPr>
            </w:pPr>
            <w:r w:rsidRPr="003C3A31">
              <w:rPr>
                <w:rFonts w:hAnsi="한컴바탕" w:hint="eastAsia"/>
                <w:b/>
                <w:bCs/>
              </w:rPr>
              <w:t xml:space="preserve">제1조 </w:t>
            </w:r>
            <w:r w:rsidRPr="003C3A31">
              <w:rPr>
                <w:rFonts w:hAnsi="한컴바탕" w:hint="eastAsia"/>
                <w:spacing w:val="-6"/>
              </w:rPr>
              <w:t>회사를 설립할 때 회사 정관에 서명하거나 또는 회사에 대한 출자나 지분을 인수하고 회사 설립 직책을 수행하는 자는 마땅히 회사의 발기인으로 인정되어야 하며, 이에는 유한책임회사를 설립하는 주주도 포함된다.</w:t>
            </w:r>
          </w:p>
          <w:p w:rsidR="003C3A31" w:rsidRPr="003C3A31" w:rsidRDefault="003C3A31" w:rsidP="003C3A31">
            <w:pPr>
              <w:pStyle w:val="MS"/>
              <w:autoSpaceDN w:val="0"/>
              <w:spacing w:line="290" w:lineRule="atLeast"/>
              <w:ind w:firstLineChars="200" w:firstLine="396"/>
              <w:rPr>
                <w:rFonts w:hAnsi="한컴바탕"/>
                <w:spacing w:val="-4"/>
              </w:rPr>
            </w:pPr>
            <w:r w:rsidRPr="003C3A31">
              <w:rPr>
                <w:rFonts w:hAnsi="한컴바탕" w:hint="eastAsia"/>
                <w:b/>
                <w:bCs/>
                <w:spacing w:val="-4"/>
              </w:rPr>
              <w:t xml:space="preserve">제2조 </w:t>
            </w:r>
            <w:r w:rsidRPr="003C3A31">
              <w:rPr>
                <w:rFonts w:hAnsi="한컴바탕" w:hint="eastAsia"/>
                <w:spacing w:val="-6"/>
              </w:rPr>
              <w:t>발기인이 회사 설립을 위하여 자체 명의로 대외계약을 체결한 후, 계약 상대자가 당해 발기인에게 계약상의 책임을 부담할 것을 주장하는 경우 인민법원은 이를 지지하여야 한다.</w:t>
            </w:r>
          </w:p>
          <w:p w:rsidR="003C3A31" w:rsidRPr="003C3A31" w:rsidRDefault="003C3A31" w:rsidP="003C3A31">
            <w:pPr>
              <w:pStyle w:val="MS"/>
              <w:autoSpaceDN w:val="0"/>
              <w:spacing w:line="290" w:lineRule="atLeast"/>
              <w:ind w:firstLineChars="200" w:firstLine="380"/>
              <w:rPr>
                <w:rFonts w:hAnsi="한컴바탕"/>
                <w:spacing w:val="-10"/>
              </w:rPr>
            </w:pPr>
            <w:r w:rsidRPr="003C3A31">
              <w:rPr>
                <w:rFonts w:hAnsi="한컴바탕" w:hint="eastAsia"/>
                <w:spacing w:val="-10"/>
              </w:rPr>
              <w:t>회사가 설립된 후 회사가 전 항에서 규정한 계약에 대해 인정하였거나 이미 실제로 계약의 권리를 향유하고 있거나 또는 그 의무를 이행한 후, 계약 상대자가 회사에 계약상의 책임을 부담할 것을 주장하는 경우 인민법원은 이를 지지하여야 한다.</w:t>
            </w:r>
          </w:p>
          <w:p w:rsidR="003C3A31" w:rsidRPr="003C3A31" w:rsidRDefault="003C3A31" w:rsidP="003C3A31">
            <w:pPr>
              <w:pStyle w:val="MS"/>
              <w:autoSpaceDN w:val="0"/>
              <w:spacing w:line="290" w:lineRule="atLeast"/>
              <w:ind w:firstLineChars="200" w:firstLine="388"/>
              <w:rPr>
                <w:rFonts w:hAnsi="한컴바탕"/>
                <w:spacing w:val="-6"/>
              </w:rPr>
            </w:pPr>
            <w:r w:rsidRPr="003C3A31">
              <w:rPr>
                <w:rFonts w:hAnsi="한컴바탕" w:hint="eastAsia"/>
                <w:b/>
                <w:bCs/>
                <w:spacing w:val="-6"/>
              </w:rPr>
              <w:t xml:space="preserve">제3조 </w:t>
            </w:r>
            <w:r w:rsidRPr="003C3A31">
              <w:rPr>
                <w:rFonts w:hAnsi="한컴바탕" w:hint="eastAsia"/>
                <w:spacing w:val="-8"/>
              </w:rPr>
              <w:t>발기인이 설립중인 회사 명의로 대외계약을 체결한 경우, 회사가 설립된 이후 계약 상대자가 회사에 계약상의 책임을 부담할 것을 주장하는 경우 인민법원은 이를 지지하여야 한다.</w:t>
            </w:r>
          </w:p>
          <w:p w:rsidR="003C3A31" w:rsidRPr="003C3A31" w:rsidRDefault="003C3A31" w:rsidP="003C3A31">
            <w:pPr>
              <w:pStyle w:val="MS"/>
              <w:autoSpaceDN w:val="0"/>
              <w:spacing w:line="290" w:lineRule="atLeast"/>
              <w:ind w:firstLineChars="200" w:firstLine="364"/>
              <w:rPr>
                <w:rFonts w:hAnsi="한컴바탕"/>
                <w:spacing w:val="-14"/>
              </w:rPr>
            </w:pPr>
            <w:r w:rsidRPr="003C3A31">
              <w:rPr>
                <w:rFonts w:hAnsi="한컴바탕" w:hint="eastAsia"/>
                <w:spacing w:val="-14"/>
              </w:rPr>
              <w:t>회사가 설립된 이후, 발기인이 사적인 이익을 위해 설립중인 회사 명의로 상대자와 계약을 체결한 것이 입증되어 회사가 이를 이유로 계약상의 책임부담을 거절하는 경우 인민법원은 이를 지지하여야 한다. 다만 상대자가 선의적인 경우는 예외로 한다.</w:t>
            </w:r>
          </w:p>
          <w:p w:rsidR="003C3A31" w:rsidRPr="003C3A31" w:rsidRDefault="003C3A31" w:rsidP="003C3A31">
            <w:pPr>
              <w:pStyle w:val="MS"/>
              <w:autoSpaceDN w:val="0"/>
              <w:spacing w:line="290" w:lineRule="atLeast"/>
              <w:ind w:firstLineChars="200" w:firstLine="412"/>
              <w:rPr>
                <w:rFonts w:hAnsi="한컴바탕"/>
              </w:rPr>
            </w:pPr>
            <w:r w:rsidRPr="003C3A31">
              <w:rPr>
                <w:rFonts w:hAnsi="한컴바탕" w:hint="eastAsia"/>
                <w:b/>
                <w:bCs/>
              </w:rPr>
              <w:t xml:space="preserve">제4조 </w:t>
            </w:r>
            <w:r w:rsidRPr="003C3A31">
              <w:rPr>
                <w:rFonts w:hAnsi="한컴바탕" w:hint="eastAsia"/>
                <w:spacing w:val="-10"/>
              </w:rPr>
              <w:t>사유로 인해 회사 설립이 성사되지 못하고 채권자가 모든 또는 일부 발기인에게 회사설립 행위로 인해 발생한 비용과 채무에 대해 연대하여 변제책임을 부담할 것을 주장하는 경우 인민법원은 이를 지지하여야 한다.</w:t>
            </w:r>
          </w:p>
          <w:p w:rsidR="003C3A31" w:rsidRPr="003C3A31" w:rsidRDefault="003C3A31" w:rsidP="003C3A31">
            <w:pPr>
              <w:pStyle w:val="MS"/>
              <w:autoSpaceDN w:val="0"/>
              <w:spacing w:line="290" w:lineRule="atLeast"/>
              <w:ind w:firstLineChars="200" w:firstLine="356"/>
              <w:rPr>
                <w:rFonts w:hAnsi="한컴바탕"/>
                <w:spacing w:val="-2"/>
              </w:rPr>
            </w:pPr>
            <w:r w:rsidRPr="003C3A31">
              <w:rPr>
                <w:rFonts w:hAnsi="한컴바탕" w:hint="eastAsia"/>
                <w:spacing w:val="-16"/>
              </w:rPr>
              <w:t xml:space="preserve">일부 발기인이 전 항의 규정에 따라 책임을 부담한 </w:t>
            </w:r>
            <w:r w:rsidRPr="003C3A31">
              <w:rPr>
                <w:rFonts w:hAnsi="한컴바탕" w:hint="eastAsia"/>
                <w:spacing w:val="-16"/>
              </w:rPr>
              <w:lastRenderedPageBreak/>
              <w:t>후 기타 발기인에게 해당 채무를 분담할 것을 주장하는 경우 인민법원은 기타 발기인이 약정한 책임 분담비율에 따라 책임을 지도록 판정하여야 하며, 책임 분담비율을 약정하지 아니한 경우에는 약정한 출자비율에 따라 책임을 부담시키며, 출자비율을 약정하지 아니한 경우에는 균등한 액수로 책임을 부담시키다</w:t>
            </w:r>
            <w:r w:rsidRPr="003C3A31">
              <w:rPr>
                <w:rFonts w:hAnsi="한컴바탕" w:hint="eastAsia"/>
                <w:spacing w:val="-2"/>
              </w:rPr>
              <w:t>.</w:t>
            </w:r>
          </w:p>
          <w:p w:rsidR="003C3A31" w:rsidRPr="003C3A31" w:rsidRDefault="003C3A31" w:rsidP="003C3A31">
            <w:pPr>
              <w:pStyle w:val="MS"/>
              <w:autoSpaceDN w:val="0"/>
              <w:spacing w:line="290" w:lineRule="atLeast"/>
              <w:ind w:firstLineChars="200" w:firstLine="404"/>
              <w:rPr>
                <w:rFonts w:hAnsi="한컴바탕"/>
                <w:spacing w:val="-4"/>
              </w:rPr>
            </w:pPr>
            <w:r w:rsidRPr="003C3A31">
              <w:rPr>
                <w:rFonts w:hAnsi="한컴바탕" w:hint="eastAsia"/>
                <w:spacing w:val="-4"/>
              </w:rPr>
              <w:t>일부 발기인의 과실로 인해 회사설립이 성사되지 못하여 기타 발기인이 그 설립행위로 인해 발생한 비용과 채무를 부담할 것을 주장하는 경우 인민법원은 과실의 상황에 비추어 과실 일방의 책임범위를 확정하여야 한다.</w:t>
            </w:r>
          </w:p>
          <w:p w:rsidR="003C3A31" w:rsidRPr="003C3A31" w:rsidRDefault="003C3A31" w:rsidP="003C3A31">
            <w:pPr>
              <w:pStyle w:val="MS"/>
              <w:autoSpaceDN w:val="0"/>
              <w:spacing w:line="290" w:lineRule="atLeast"/>
              <w:ind w:firstLineChars="200" w:firstLine="404"/>
              <w:rPr>
                <w:rFonts w:hAnsi="한컴바탕"/>
                <w:spacing w:val="-2"/>
              </w:rPr>
            </w:pPr>
            <w:r w:rsidRPr="003C3A31">
              <w:rPr>
                <w:rFonts w:hAnsi="한컴바탕" w:hint="eastAsia"/>
                <w:b/>
                <w:bCs/>
                <w:spacing w:val="-2"/>
              </w:rPr>
              <w:t xml:space="preserve">제5조 </w:t>
            </w:r>
            <w:r w:rsidRPr="003C3A31">
              <w:rPr>
                <w:rFonts w:hAnsi="한컴바탕" w:hint="eastAsia"/>
                <w:spacing w:val="-10"/>
              </w:rPr>
              <w:t xml:space="preserve">발기인이 회사설립 직책을 수행하는 중에 타인에게 손해를 </w:t>
            </w:r>
            <w:proofErr w:type="spellStart"/>
            <w:r w:rsidRPr="003C3A31">
              <w:rPr>
                <w:rFonts w:hAnsi="한컴바탕" w:hint="eastAsia"/>
                <w:spacing w:val="-10"/>
              </w:rPr>
              <w:t>가져다주어</w:t>
            </w:r>
            <w:proofErr w:type="spellEnd"/>
            <w:r w:rsidRPr="003C3A31">
              <w:rPr>
                <w:rFonts w:hAnsi="한컴바탕" w:hint="eastAsia"/>
                <w:spacing w:val="-10"/>
              </w:rPr>
              <w:t xml:space="preserve"> 회사가 설립된 후 피해자가 회사에 권리침해 배상책임을 부담할 것을 주장하는 경우 인민법원은 이를 지지하여야 하며, 회사설립이 성사되지 못한 상황에서 피해자가 모든 발기인에게 연대 배상을 청구하는 경우 인민법원은 이를 지지하여야 한다.</w:t>
            </w:r>
          </w:p>
          <w:p w:rsidR="003C3A31" w:rsidRPr="003C3A31" w:rsidRDefault="003C3A31" w:rsidP="003C3A31">
            <w:pPr>
              <w:pStyle w:val="MS"/>
              <w:autoSpaceDN w:val="0"/>
              <w:spacing w:line="290" w:lineRule="atLeast"/>
              <w:ind w:firstLineChars="200" w:firstLine="388"/>
              <w:rPr>
                <w:rFonts w:hAnsi="한컴바탕"/>
                <w:spacing w:val="-8"/>
              </w:rPr>
            </w:pPr>
            <w:r w:rsidRPr="003C3A31">
              <w:rPr>
                <w:rFonts w:hAnsi="한컴바탕" w:hint="eastAsia"/>
                <w:spacing w:val="-8"/>
              </w:rPr>
              <w:t xml:space="preserve">회사 또는 무과실 발기인은 배상책임을 부담한 후 과실이 있는 발기인에게 배상을 </w:t>
            </w:r>
            <w:proofErr w:type="spellStart"/>
            <w:r w:rsidRPr="003C3A31">
              <w:rPr>
                <w:rFonts w:hAnsi="한컴바탕" w:hint="eastAsia"/>
                <w:spacing w:val="-8"/>
              </w:rPr>
              <w:t>소구할</w:t>
            </w:r>
            <w:proofErr w:type="spellEnd"/>
            <w:r w:rsidRPr="003C3A31">
              <w:rPr>
                <w:rFonts w:hAnsi="한컴바탕" w:hint="eastAsia"/>
                <w:spacing w:val="-8"/>
              </w:rPr>
              <w:t xml:space="preserve"> 수 있다.</w:t>
            </w:r>
          </w:p>
          <w:p w:rsidR="003C3A31" w:rsidRPr="003C3A31" w:rsidRDefault="003C3A31" w:rsidP="003C3A31">
            <w:pPr>
              <w:pStyle w:val="MS"/>
              <w:autoSpaceDN w:val="0"/>
              <w:spacing w:line="290" w:lineRule="atLeast"/>
              <w:ind w:firstLineChars="200" w:firstLine="396"/>
              <w:rPr>
                <w:rFonts w:hAnsi="한컴바탕"/>
                <w:spacing w:val="-4"/>
              </w:rPr>
            </w:pPr>
            <w:r w:rsidRPr="003C3A31">
              <w:rPr>
                <w:rFonts w:hAnsi="한컴바탕" w:hint="eastAsia"/>
                <w:b/>
                <w:bCs/>
                <w:spacing w:val="-4"/>
              </w:rPr>
              <w:t xml:space="preserve">제6조 </w:t>
            </w:r>
            <w:r w:rsidRPr="003C3A31">
              <w:rPr>
                <w:rFonts w:hAnsi="한컴바탕" w:hint="eastAsia"/>
                <w:spacing w:val="-14"/>
              </w:rPr>
              <w:t xml:space="preserve">주식유한회사의 주식 인수인이 규정된 기간 내에 그가 인수한 </w:t>
            </w:r>
            <w:proofErr w:type="spellStart"/>
            <w:r w:rsidRPr="003C3A31">
              <w:rPr>
                <w:rFonts w:hAnsi="한컴바탕" w:hint="eastAsia"/>
                <w:spacing w:val="-14"/>
              </w:rPr>
              <w:t>주금을</w:t>
            </w:r>
            <w:proofErr w:type="spellEnd"/>
            <w:r w:rsidRPr="003C3A31">
              <w:rPr>
                <w:rFonts w:hAnsi="한컴바탕" w:hint="eastAsia"/>
                <w:spacing w:val="-14"/>
              </w:rPr>
              <w:t xml:space="preserve"> 납부하지 아니하고, 회사 발기인의 납부 독촉을 받았음에도 불구하고 합리적인 기간 내에 여전히 납부하지 아니하여 회사 발기인이 당해 주식을 별도로 모집한 경우 인민법원은 그 모집행위가 유효한 것으로 인정하여야 한다. 주식 인수인의 </w:t>
            </w:r>
            <w:proofErr w:type="spellStart"/>
            <w:r w:rsidRPr="003C3A31">
              <w:rPr>
                <w:rFonts w:hAnsi="한컴바탕" w:hint="eastAsia"/>
                <w:spacing w:val="-14"/>
              </w:rPr>
              <w:t>주금</w:t>
            </w:r>
            <w:proofErr w:type="spellEnd"/>
            <w:r w:rsidRPr="003C3A31">
              <w:rPr>
                <w:rFonts w:hAnsi="한컴바탕" w:hint="eastAsia"/>
                <w:spacing w:val="-14"/>
              </w:rPr>
              <w:t xml:space="preserve"> 지연 납부가 회사에 손실을 </w:t>
            </w:r>
            <w:proofErr w:type="spellStart"/>
            <w:r w:rsidRPr="003C3A31">
              <w:rPr>
                <w:rFonts w:hAnsi="한컴바탕" w:hint="eastAsia"/>
                <w:spacing w:val="-14"/>
              </w:rPr>
              <w:t>가져다주어</w:t>
            </w:r>
            <w:proofErr w:type="spellEnd"/>
            <w:r w:rsidRPr="003C3A31">
              <w:rPr>
                <w:rFonts w:hAnsi="한컴바탕" w:hint="eastAsia"/>
                <w:spacing w:val="-14"/>
              </w:rPr>
              <w:t xml:space="preserve"> 회사가 당해 주식 인수인에게 배상책임을 부담할 것을 주장하는 경우 인민법원은 이를 지지하여야 한다.</w:t>
            </w:r>
          </w:p>
          <w:p w:rsidR="003C3A31" w:rsidRPr="003C3A31" w:rsidRDefault="003C3A31" w:rsidP="003C3A31">
            <w:pPr>
              <w:pStyle w:val="MS"/>
              <w:autoSpaceDN w:val="0"/>
              <w:spacing w:line="290" w:lineRule="atLeast"/>
              <w:ind w:firstLineChars="200" w:firstLine="412"/>
              <w:rPr>
                <w:rFonts w:hAnsi="한컴바탕"/>
              </w:rPr>
            </w:pPr>
            <w:r w:rsidRPr="003C3A31">
              <w:rPr>
                <w:rFonts w:hAnsi="한컴바탕" w:hint="eastAsia"/>
                <w:b/>
                <w:bCs/>
              </w:rPr>
              <w:t xml:space="preserve">제7조 </w:t>
            </w:r>
            <w:proofErr w:type="spellStart"/>
            <w:r w:rsidRPr="003C3A31">
              <w:rPr>
                <w:rFonts w:hAnsi="한컴바탕" w:hint="eastAsia"/>
              </w:rPr>
              <w:t>출자인이</w:t>
            </w:r>
            <w:proofErr w:type="spellEnd"/>
            <w:r w:rsidRPr="003C3A31">
              <w:rPr>
                <w:rFonts w:hAnsi="한컴바탕" w:hint="eastAsia"/>
              </w:rPr>
              <w:t xml:space="preserve"> 처분권이 없는 재산으로 출자한 후 당사자 지간에 출자행위의 효력에 대해 분쟁이 발생한 경우 인민법원은 </w:t>
            </w:r>
            <w:proofErr w:type="spellStart"/>
            <w:r w:rsidRPr="003C3A31">
              <w:rPr>
                <w:rFonts w:hAnsi="한컴바탕" w:hint="eastAsia"/>
              </w:rPr>
              <w:t>물권법</w:t>
            </w:r>
            <w:proofErr w:type="spellEnd"/>
            <w:r w:rsidRPr="003C3A31">
              <w:rPr>
                <w:rFonts w:hAnsi="한컴바탕" w:hint="eastAsia"/>
              </w:rPr>
              <w:t xml:space="preserve"> 제106호의 규정을 참조하여 확인할 수 있다.</w:t>
            </w:r>
          </w:p>
          <w:p w:rsidR="003C3A31" w:rsidRPr="00943362" w:rsidRDefault="003C3A31" w:rsidP="00943362">
            <w:pPr>
              <w:pStyle w:val="MS"/>
              <w:autoSpaceDN w:val="0"/>
              <w:spacing w:line="290" w:lineRule="atLeast"/>
              <w:ind w:firstLineChars="200" w:firstLine="388"/>
              <w:rPr>
                <w:rFonts w:hAnsi="한컴바탕"/>
                <w:spacing w:val="-8"/>
              </w:rPr>
            </w:pPr>
            <w:r w:rsidRPr="00943362">
              <w:rPr>
                <w:rFonts w:hAnsi="한컴바탕" w:hint="eastAsia"/>
                <w:spacing w:val="-8"/>
              </w:rPr>
              <w:t>횡령, 뇌물수수, 점유, 유용 등 불법 범죄행위를 통해 취득한 통화로 출자하여 지분을 취득한 경우, 그 불법 범죄행위를 추궁하거나 처벌을 가할 시에는 경매 또는 매각 방식을 취하여 관련 지분을 처분하여야 한다.</w:t>
            </w:r>
          </w:p>
          <w:p w:rsidR="003C3A31" w:rsidRPr="003C3A31" w:rsidRDefault="003C3A31" w:rsidP="003C3A31">
            <w:pPr>
              <w:pStyle w:val="MS"/>
              <w:autoSpaceDN w:val="0"/>
              <w:spacing w:line="290" w:lineRule="atLeast"/>
              <w:ind w:firstLineChars="200" w:firstLine="404"/>
              <w:rPr>
                <w:rFonts w:hAnsi="한컴바탕"/>
                <w:spacing w:val="-2"/>
              </w:rPr>
            </w:pPr>
            <w:r w:rsidRPr="003C3A31">
              <w:rPr>
                <w:rFonts w:hAnsi="한컴바탕" w:hint="eastAsia"/>
                <w:b/>
                <w:bCs/>
                <w:spacing w:val="-2"/>
              </w:rPr>
              <w:t xml:space="preserve">제8조 </w:t>
            </w:r>
            <w:proofErr w:type="spellStart"/>
            <w:r w:rsidRPr="00943362">
              <w:rPr>
                <w:rFonts w:hAnsi="한컴바탕" w:hint="eastAsia"/>
                <w:spacing w:val="-18"/>
              </w:rPr>
              <w:t>출자인이</w:t>
            </w:r>
            <w:proofErr w:type="spellEnd"/>
            <w:r w:rsidRPr="00943362">
              <w:rPr>
                <w:rFonts w:hAnsi="한컴바탕" w:hint="eastAsia"/>
                <w:spacing w:val="-18"/>
              </w:rPr>
              <w:t xml:space="preserve"> 행정배당 토지사용권으로 출자하거나 권리제한이 설정된 토지사용권으로 출자한 후 회사, 기타 주주 또는 회사 채권자가 </w:t>
            </w:r>
            <w:proofErr w:type="spellStart"/>
            <w:r w:rsidRPr="00943362">
              <w:rPr>
                <w:rFonts w:hAnsi="한컴바탕" w:hint="eastAsia"/>
                <w:spacing w:val="-18"/>
              </w:rPr>
              <w:t>출자인이</w:t>
            </w:r>
            <w:proofErr w:type="spellEnd"/>
            <w:r w:rsidRPr="00943362">
              <w:rPr>
                <w:rFonts w:hAnsi="한컴바탕" w:hint="eastAsia"/>
                <w:spacing w:val="-18"/>
              </w:rPr>
              <w:t xml:space="preserve"> 출자의무를 이행하지 않았다고 주장하는 경우 인민법원은 당사자에게 지정된 합리적인 기한 내에 토지변경 수속을 하거나 권리제한을 해제하도록 명령하여야 하며, 기한이 지나도 수속을 하지 않거나 해제하지 아니한 경우 인민법원은 </w:t>
            </w:r>
            <w:proofErr w:type="spellStart"/>
            <w:r w:rsidRPr="00943362">
              <w:rPr>
                <w:rFonts w:hAnsi="한컴바탕" w:hint="eastAsia"/>
                <w:spacing w:val="-18"/>
              </w:rPr>
              <w:t>출자인이</w:t>
            </w:r>
            <w:proofErr w:type="spellEnd"/>
            <w:r w:rsidRPr="00943362">
              <w:rPr>
                <w:rFonts w:hAnsi="한컴바탕" w:hint="eastAsia"/>
                <w:spacing w:val="-18"/>
              </w:rPr>
              <w:t xml:space="preserve"> 법적 출자의무를 전면적으로 이행하지 않은 </w:t>
            </w:r>
            <w:r w:rsidRPr="00943362">
              <w:rPr>
                <w:rFonts w:hAnsi="한컴바탕" w:hint="eastAsia"/>
                <w:spacing w:val="-18"/>
              </w:rPr>
              <w:lastRenderedPageBreak/>
              <w:t>것으로 인정하여야 한다.</w:t>
            </w:r>
          </w:p>
          <w:p w:rsidR="003C3A31" w:rsidRPr="00943362" w:rsidRDefault="003C3A31" w:rsidP="003C3A31">
            <w:pPr>
              <w:pStyle w:val="MS"/>
              <w:autoSpaceDN w:val="0"/>
              <w:spacing w:line="290" w:lineRule="atLeast"/>
              <w:ind w:firstLineChars="200" w:firstLine="404"/>
              <w:rPr>
                <w:rFonts w:hAnsi="한컴바탕"/>
                <w:spacing w:val="-10"/>
              </w:rPr>
            </w:pPr>
            <w:r w:rsidRPr="003C3A31">
              <w:rPr>
                <w:rFonts w:hAnsi="한컴바탕" w:hint="eastAsia"/>
                <w:b/>
                <w:bCs/>
                <w:spacing w:val="-2"/>
              </w:rPr>
              <w:t xml:space="preserve">제9조 </w:t>
            </w:r>
            <w:proofErr w:type="spellStart"/>
            <w:r w:rsidRPr="00943362">
              <w:rPr>
                <w:rFonts w:hAnsi="한컴바탕" w:hint="eastAsia"/>
                <w:spacing w:val="-10"/>
              </w:rPr>
              <w:t>출자인이</w:t>
            </w:r>
            <w:proofErr w:type="spellEnd"/>
            <w:r w:rsidRPr="00943362">
              <w:rPr>
                <w:rFonts w:hAnsi="한컴바탕" w:hint="eastAsia"/>
                <w:spacing w:val="-10"/>
              </w:rPr>
              <w:t xml:space="preserve"> 출자한 비통화 재산이 법적 가치평가를 거치지 아니한 경우, 회사, 기타 주주 또는 회사 채권자가 </w:t>
            </w:r>
            <w:proofErr w:type="spellStart"/>
            <w:r w:rsidRPr="00943362">
              <w:rPr>
                <w:rFonts w:hAnsi="한컴바탕" w:hint="eastAsia"/>
                <w:spacing w:val="-10"/>
              </w:rPr>
              <w:t>출자인이</w:t>
            </w:r>
            <w:proofErr w:type="spellEnd"/>
            <w:r w:rsidRPr="00943362">
              <w:rPr>
                <w:rFonts w:hAnsi="한컴바탕" w:hint="eastAsia"/>
                <w:spacing w:val="-10"/>
              </w:rPr>
              <w:t xml:space="preserve"> 출자의무를 이행하지 않았다고 주장하는 경우 인민법원은 합법적인 자격을 갖춘 평가기구에 당해 재산의 가치평가를 의뢰하여야 한다. 평가를 거쳐 확정된 금액이 회사 정관에서 정한 금액보다 현저하게 낮은 경우 인민법원은 </w:t>
            </w:r>
            <w:proofErr w:type="spellStart"/>
            <w:r w:rsidRPr="00943362">
              <w:rPr>
                <w:rFonts w:hAnsi="한컴바탕" w:hint="eastAsia"/>
                <w:spacing w:val="-10"/>
              </w:rPr>
              <w:t>출자인이</w:t>
            </w:r>
            <w:proofErr w:type="spellEnd"/>
            <w:r w:rsidRPr="00943362">
              <w:rPr>
                <w:rFonts w:hAnsi="한컴바탕" w:hint="eastAsia"/>
                <w:spacing w:val="-10"/>
              </w:rPr>
              <w:t xml:space="preserve"> 법적 출자의무를 이행하지 않은 것으로 인정하여야 한다.</w:t>
            </w:r>
          </w:p>
          <w:p w:rsidR="003C3A31" w:rsidRPr="003C3A31" w:rsidRDefault="003C3A31" w:rsidP="003C3A31">
            <w:pPr>
              <w:pStyle w:val="MS"/>
              <w:autoSpaceDN w:val="0"/>
              <w:spacing w:line="290" w:lineRule="atLeast"/>
              <w:ind w:firstLineChars="200" w:firstLine="396"/>
              <w:rPr>
                <w:rFonts w:hAnsi="한컴바탕"/>
                <w:spacing w:val="-4"/>
              </w:rPr>
            </w:pPr>
            <w:r w:rsidRPr="003C3A31">
              <w:rPr>
                <w:rFonts w:hAnsi="한컴바탕" w:hint="eastAsia"/>
                <w:b/>
                <w:bCs/>
                <w:spacing w:val="-4"/>
              </w:rPr>
              <w:t xml:space="preserve">제10조 </w:t>
            </w:r>
            <w:proofErr w:type="spellStart"/>
            <w:r w:rsidRPr="00943362">
              <w:rPr>
                <w:rFonts w:hAnsi="한컴바탕" w:hint="eastAsia"/>
                <w:spacing w:val="-12"/>
              </w:rPr>
              <w:t>출자인이</w:t>
            </w:r>
            <w:proofErr w:type="spellEnd"/>
            <w:r w:rsidRPr="00943362">
              <w:rPr>
                <w:rFonts w:hAnsi="한컴바탕" w:hint="eastAsia"/>
                <w:spacing w:val="-12"/>
              </w:rPr>
              <w:t xml:space="preserve"> 출자한 건물, 토지사용권 또는 권리등기 수속이 필요한 지적재산권 등 재산이 이미 회사에 교부되어 사용하고 있으나 권리등기 변경수속을 하지 않았기 때문에 회사, 기타 주주 또는 회사 채권자가 </w:t>
            </w:r>
            <w:proofErr w:type="spellStart"/>
            <w:r w:rsidRPr="00943362">
              <w:rPr>
                <w:rFonts w:hAnsi="한컴바탕" w:hint="eastAsia"/>
                <w:spacing w:val="-12"/>
              </w:rPr>
              <w:t>출자인이</w:t>
            </w:r>
            <w:proofErr w:type="spellEnd"/>
            <w:r w:rsidRPr="00943362">
              <w:rPr>
                <w:rFonts w:hAnsi="한컴바탕" w:hint="eastAsia"/>
                <w:spacing w:val="-12"/>
              </w:rPr>
              <w:t xml:space="preserve"> 출자의무를 이행하지 않았다고 주장하는 경우 인민법원은 당사자에게 지정한 합리적인 기한 내에 권리등기 변경수속을 하도록 명령하여야 하며, 전술한 기한 내에 권리등기 변경수속을 완료하였다면 인민법원은 그가 출자의무를 이행한 것으로 인정하여야 하며, </w:t>
            </w:r>
            <w:proofErr w:type="spellStart"/>
            <w:r w:rsidRPr="00943362">
              <w:rPr>
                <w:rFonts w:hAnsi="한컴바탕" w:hint="eastAsia"/>
                <w:spacing w:val="-12"/>
              </w:rPr>
              <w:t>출자인이</w:t>
            </w:r>
            <w:proofErr w:type="spellEnd"/>
            <w:r w:rsidRPr="00943362">
              <w:rPr>
                <w:rFonts w:hAnsi="한컴바탕" w:hint="eastAsia"/>
                <w:spacing w:val="-12"/>
              </w:rPr>
              <w:t xml:space="preserve"> 회사에 실제 교부한 재산에 대해 상응하는 주주권리를 주장하는 경우 인민법원은 마땅히 이를 지지하여야 한다</w:t>
            </w:r>
            <w:r w:rsidRPr="003C3A31">
              <w:rPr>
                <w:rFonts w:hAnsi="한컴바탕" w:hint="eastAsia"/>
                <w:spacing w:val="-4"/>
              </w:rPr>
              <w:t>.</w:t>
            </w:r>
          </w:p>
          <w:p w:rsidR="003C3A31" w:rsidRPr="00943362" w:rsidRDefault="003C3A31" w:rsidP="00943362">
            <w:pPr>
              <w:pStyle w:val="MS"/>
              <w:autoSpaceDN w:val="0"/>
              <w:spacing w:line="290" w:lineRule="atLeast"/>
              <w:ind w:firstLineChars="200" w:firstLine="388"/>
              <w:rPr>
                <w:rFonts w:hAnsi="한컴바탕"/>
                <w:spacing w:val="-8"/>
              </w:rPr>
            </w:pPr>
            <w:proofErr w:type="spellStart"/>
            <w:r w:rsidRPr="00943362">
              <w:rPr>
                <w:rFonts w:hAnsi="한컴바탕" w:hint="eastAsia"/>
                <w:spacing w:val="-8"/>
              </w:rPr>
              <w:t>출자인이</w:t>
            </w:r>
            <w:proofErr w:type="spellEnd"/>
            <w:r w:rsidRPr="00943362">
              <w:rPr>
                <w:rFonts w:hAnsi="한컴바탕" w:hint="eastAsia"/>
                <w:spacing w:val="-8"/>
              </w:rPr>
              <w:t xml:space="preserve"> 전 항에서 규정한 재산으로 출자하고 명의변경 수속을 하였으나 회사 사용에 교부하지 아니하여, 회사 또는 기타 주주가 회사에 실질적으로 교부하기 전에는 해당 주주권리를 향유하지 못한다고 주장하는 경우 인민법원은 이를 지지하여야 한다.</w:t>
            </w:r>
          </w:p>
          <w:p w:rsidR="003C3A31" w:rsidRPr="003C3A31" w:rsidRDefault="003C3A31" w:rsidP="003C3A31">
            <w:pPr>
              <w:pStyle w:val="MS"/>
              <w:autoSpaceDN w:val="0"/>
              <w:spacing w:line="290" w:lineRule="atLeast"/>
              <w:ind w:firstLineChars="200" w:firstLine="412"/>
              <w:rPr>
                <w:rFonts w:hAnsi="한컴바탕"/>
              </w:rPr>
            </w:pPr>
            <w:r w:rsidRPr="003C3A31">
              <w:rPr>
                <w:rFonts w:hAnsi="한컴바탕" w:hint="eastAsia"/>
                <w:b/>
                <w:bCs/>
              </w:rPr>
              <w:t xml:space="preserve">제11조 </w:t>
            </w:r>
            <w:proofErr w:type="spellStart"/>
            <w:r w:rsidRPr="00943362">
              <w:rPr>
                <w:rFonts w:hAnsi="한컴바탕" w:hint="eastAsia"/>
                <w:spacing w:val="-20"/>
              </w:rPr>
              <w:t>출자인이</w:t>
            </w:r>
            <w:proofErr w:type="spellEnd"/>
            <w:r w:rsidRPr="00943362">
              <w:rPr>
                <w:rFonts w:hAnsi="한컴바탕" w:hint="eastAsia"/>
                <w:spacing w:val="-20"/>
              </w:rPr>
              <w:t xml:space="preserve"> 기타 회사의 지분으로 출자한 동시에 아래의 요건에 부합되는 경우 인민법원은 </w:t>
            </w:r>
            <w:proofErr w:type="spellStart"/>
            <w:r w:rsidRPr="00943362">
              <w:rPr>
                <w:rFonts w:hAnsi="한컴바탕" w:hint="eastAsia"/>
                <w:spacing w:val="-20"/>
              </w:rPr>
              <w:t>출자인이</w:t>
            </w:r>
            <w:proofErr w:type="spellEnd"/>
            <w:r w:rsidRPr="00943362">
              <w:rPr>
                <w:rFonts w:hAnsi="한컴바탕" w:hint="eastAsia"/>
                <w:spacing w:val="-20"/>
              </w:rPr>
              <w:t xml:space="preserve"> 이미 출자의무를 이행한 것으로 인정하여야 한다</w:t>
            </w:r>
            <w:r w:rsidRPr="003C3A31">
              <w:rPr>
                <w:rFonts w:hAnsi="한컴바탕" w:hint="eastAsia"/>
              </w:rPr>
              <w:t>.</w:t>
            </w:r>
          </w:p>
          <w:p w:rsidR="003C3A31" w:rsidRPr="003C3A31" w:rsidRDefault="003C3A31" w:rsidP="003C3A31">
            <w:pPr>
              <w:pStyle w:val="MS"/>
              <w:autoSpaceDN w:val="0"/>
              <w:spacing w:line="290" w:lineRule="atLeast"/>
              <w:ind w:firstLineChars="200" w:firstLine="420"/>
              <w:rPr>
                <w:rFonts w:hAnsi="한컴바탕"/>
              </w:rPr>
            </w:pPr>
            <w:r w:rsidRPr="003C3A31">
              <w:rPr>
                <w:rFonts w:hAnsi="한컴바탕" w:hint="eastAsia"/>
              </w:rPr>
              <w:t>(1) 출자지분이 출자인의 합법적으로 보유하고 법에 따라 양도 가능한 경우</w:t>
            </w:r>
          </w:p>
          <w:p w:rsidR="003C3A31" w:rsidRPr="003C3A31" w:rsidRDefault="003C3A31" w:rsidP="003C3A31">
            <w:pPr>
              <w:pStyle w:val="MS"/>
              <w:autoSpaceDN w:val="0"/>
              <w:spacing w:line="290" w:lineRule="atLeast"/>
              <w:ind w:firstLineChars="200" w:firstLine="420"/>
              <w:rPr>
                <w:rFonts w:hAnsi="한컴바탕"/>
              </w:rPr>
            </w:pPr>
            <w:r w:rsidRPr="003C3A31">
              <w:rPr>
                <w:rFonts w:hAnsi="한컴바탕" w:hint="eastAsia"/>
              </w:rPr>
              <w:t>(2) 출자지분에 권리하자가 없거나 권리제한이 없는 경우</w:t>
            </w:r>
          </w:p>
          <w:p w:rsidR="003C3A31" w:rsidRPr="003C3A31" w:rsidRDefault="003C3A31" w:rsidP="003C3A31">
            <w:pPr>
              <w:pStyle w:val="MS"/>
              <w:autoSpaceDN w:val="0"/>
              <w:spacing w:line="290" w:lineRule="atLeast"/>
              <w:ind w:firstLineChars="200" w:firstLine="420"/>
              <w:rPr>
                <w:rFonts w:hAnsi="한컴바탕"/>
              </w:rPr>
            </w:pPr>
            <w:r w:rsidRPr="003C3A31">
              <w:rPr>
                <w:rFonts w:hAnsi="한컴바탕" w:hint="eastAsia"/>
              </w:rPr>
              <w:t xml:space="preserve">(3) </w:t>
            </w:r>
            <w:proofErr w:type="spellStart"/>
            <w:r w:rsidRPr="003C3A31">
              <w:rPr>
                <w:rFonts w:hAnsi="한컴바탕" w:hint="eastAsia"/>
              </w:rPr>
              <w:t>출자인이</w:t>
            </w:r>
            <w:proofErr w:type="spellEnd"/>
            <w:r w:rsidRPr="003C3A31">
              <w:rPr>
                <w:rFonts w:hAnsi="한컴바탕" w:hint="eastAsia"/>
              </w:rPr>
              <w:t xml:space="preserve"> 이미 지분양도와 관련한 법적 수속을 이행한 경우</w:t>
            </w:r>
          </w:p>
          <w:p w:rsidR="003C3A31" w:rsidRPr="003C3A31" w:rsidRDefault="003C3A31" w:rsidP="003C3A31">
            <w:pPr>
              <w:pStyle w:val="MS"/>
              <w:autoSpaceDN w:val="0"/>
              <w:spacing w:line="290" w:lineRule="atLeast"/>
              <w:ind w:firstLineChars="200" w:firstLine="420"/>
              <w:rPr>
                <w:rFonts w:hAnsi="한컴바탕"/>
              </w:rPr>
            </w:pPr>
            <w:r w:rsidRPr="003C3A31">
              <w:rPr>
                <w:rFonts w:hAnsi="한컴바탕" w:hint="eastAsia"/>
              </w:rPr>
              <w:t xml:space="preserve">(4) 출자지분이 법적 가치평가를 거친 경우. </w:t>
            </w:r>
          </w:p>
          <w:p w:rsidR="003C3A31" w:rsidRPr="00943362" w:rsidRDefault="003C3A31" w:rsidP="00943362">
            <w:pPr>
              <w:pStyle w:val="MS"/>
              <w:autoSpaceDN w:val="0"/>
              <w:spacing w:line="290" w:lineRule="atLeast"/>
              <w:ind w:firstLineChars="200" w:firstLine="372"/>
              <w:rPr>
                <w:rFonts w:hAnsi="한컴바탕"/>
                <w:spacing w:val="-12"/>
              </w:rPr>
            </w:pPr>
            <w:r w:rsidRPr="00943362">
              <w:rPr>
                <w:rFonts w:hAnsi="한컴바탕" w:hint="eastAsia"/>
                <w:spacing w:val="-12"/>
              </w:rPr>
              <w:t xml:space="preserve">지분 출자가 전 항 제(1), (2), (3)호 규정에 부합되지 아니하여 회사, 기타 주주나 회사 채권자가 </w:t>
            </w:r>
            <w:proofErr w:type="spellStart"/>
            <w:r w:rsidRPr="00943362">
              <w:rPr>
                <w:rFonts w:hAnsi="한컴바탕" w:hint="eastAsia"/>
                <w:spacing w:val="-12"/>
              </w:rPr>
              <w:t>출자인이</w:t>
            </w:r>
            <w:proofErr w:type="spellEnd"/>
            <w:r w:rsidRPr="00943362">
              <w:rPr>
                <w:rFonts w:hAnsi="한컴바탕" w:hint="eastAsia"/>
                <w:spacing w:val="-12"/>
              </w:rPr>
              <w:t xml:space="preserve"> 출자의무를 이행하지 않았다고 주장하는 경우 인민법원은 당해 </w:t>
            </w:r>
            <w:proofErr w:type="spellStart"/>
            <w:r w:rsidRPr="00943362">
              <w:rPr>
                <w:rFonts w:hAnsi="한컴바탕" w:hint="eastAsia"/>
                <w:spacing w:val="-12"/>
              </w:rPr>
              <w:t>출자인에게</w:t>
            </w:r>
            <w:proofErr w:type="spellEnd"/>
            <w:r w:rsidRPr="00943362">
              <w:rPr>
                <w:rFonts w:hAnsi="한컴바탕" w:hint="eastAsia"/>
                <w:spacing w:val="-12"/>
              </w:rPr>
              <w:t xml:space="preserve"> 지정한 합리적인 기한 내에 보정 조치를 취하여 상술한 조건에 부합되도록 명령하여야 하며, 기간이 지나도 보정하지 </w:t>
            </w:r>
            <w:r w:rsidRPr="00943362">
              <w:rPr>
                <w:rFonts w:hAnsi="한컴바탕" w:hint="eastAsia"/>
                <w:spacing w:val="-12"/>
              </w:rPr>
              <w:lastRenderedPageBreak/>
              <w:t>아니한 경우 인민법원은 그가 법적 출자의무를 전면적으로 이행하지 않은 것으로 인정하여야 한다.</w:t>
            </w:r>
          </w:p>
          <w:p w:rsidR="003C3A31" w:rsidRPr="003C3A31" w:rsidRDefault="003C3A31" w:rsidP="003C3A31">
            <w:pPr>
              <w:pStyle w:val="MS"/>
              <w:autoSpaceDN w:val="0"/>
              <w:spacing w:line="290" w:lineRule="atLeast"/>
              <w:ind w:firstLineChars="200" w:firstLine="420"/>
              <w:rPr>
                <w:rFonts w:hAnsi="한컴바탕"/>
              </w:rPr>
            </w:pPr>
            <w:r w:rsidRPr="003C3A31">
              <w:rPr>
                <w:rFonts w:hAnsi="한컴바탕" w:hint="eastAsia"/>
              </w:rPr>
              <w:t xml:space="preserve">지분 출자가 이 조 제1항 제(4)호 규정에 부합되지 아니하여 회사, 기타 주주나 회사 채권자가 </w:t>
            </w:r>
            <w:proofErr w:type="spellStart"/>
            <w:r w:rsidRPr="003C3A31">
              <w:rPr>
                <w:rFonts w:hAnsi="한컴바탕" w:hint="eastAsia"/>
              </w:rPr>
              <w:t>출자인이</w:t>
            </w:r>
            <w:proofErr w:type="spellEnd"/>
            <w:r w:rsidRPr="003C3A31">
              <w:rPr>
                <w:rFonts w:hAnsi="한컴바탕" w:hint="eastAsia"/>
              </w:rPr>
              <w:t xml:space="preserve"> 출자의무를 이행하지 않았다고 주장하는 경우 인민법원은 이 규정 제9조의 규정에 따라 처리하여야 한다.</w:t>
            </w:r>
          </w:p>
          <w:p w:rsidR="003C3A31" w:rsidRPr="003C3A31" w:rsidRDefault="003C3A31" w:rsidP="003C3A31">
            <w:pPr>
              <w:pStyle w:val="MS"/>
              <w:autoSpaceDN w:val="0"/>
              <w:spacing w:line="290" w:lineRule="atLeast"/>
              <w:ind w:firstLineChars="200" w:firstLine="388"/>
              <w:rPr>
                <w:rFonts w:hAnsi="한컴바탕"/>
                <w:spacing w:val="-6"/>
              </w:rPr>
            </w:pPr>
            <w:r w:rsidRPr="003C3A31">
              <w:rPr>
                <w:rFonts w:hAnsi="한컴바탕" w:hint="eastAsia"/>
                <w:b/>
                <w:bCs/>
                <w:spacing w:val="-6"/>
              </w:rPr>
              <w:t xml:space="preserve">제12조 </w:t>
            </w:r>
            <w:r w:rsidRPr="00943362">
              <w:rPr>
                <w:rFonts w:hAnsi="한컴바탕" w:hint="eastAsia"/>
                <w:spacing w:val="-10"/>
              </w:rPr>
              <w:t>회사가 설립된 후 회사, 주주 또는 회사 채권자가 관련 주주의 행위가 아래의 상황중의 하나에 부합되며 또한 회사 권익에 피해를 주었다는 이유로 당해 주주가 출자금을 도피하였다고 인정하는 경우 인민법원은 이를 지지하여야 한다.</w:t>
            </w:r>
          </w:p>
          <w:p w:rsidR="003C3A31" w:rsidRPr="003C3A31" w:rsidRDefault="003C3A31" w:rsidP="003C3A31">
            <w:pPr>
              <w:pStyle w:val="MS"/>
              <w:autoSpaceDN w:val="0"/>
              <w:spacing w:line="290" w:lineRule="atLeast"/>
              <w:ind w:firstLineChars="200" w:firstLine="420"/>
              <w:rPr>
                <w:rFonts w:hAnsi="한컴바탕" w:hint="eastAsia"/>
              </w:rPr>
            </w:pPr>
            <w:r w:rsidRPr="003C3A31">
              <w:rPr>
                <w:rFonts w:hAnsi="한컴바탕" w:hint="eastAsia"/>
              </w:rPr>
              <w:t xml:space="preserve">(1) 허위 </w:t>
            </w:r>
            <w:proofErr w:type="spellStart"/>
            <w:r w:rsidRPr="003C3A31">
              <w:rPr>
                <w:rFonts w:hAnsi="한컴바탕" w:hint="eastAsia"/>
              </w:rPr>
              <w:t>재무제제표</w:t>
            </w:r>
            <w:proofErr w:type="spellEnd"/>
            <w:r w:rsidRPr="003C3A31">
              <w:rPr>
                <w:rFonts w:hAnsi="한컴바탕" w:hint="eastAsia"/>
              </w:rPr>
              <w:t xml:space="preserve"> 작성을 통해 조작한 이익을 배당</w:t>
            </w:r>
          </w:p>
          <w:p w:rsidR="003C3A31" w:rsidRPr="003C3A31" w:rsidRDefault="003C3A31" w:rsidP="003C3A31">
            <w:pPr>
              <w:pStyle w:val="MS"/>
              <w:autoSpaceDN w:val="0"/>
              <w:spacing w:line="290" w:lineRule="atLeast"/>
              <w:ind w:firstLineChars="200" w:firstLine="420"/>
              <w:rPr>
                <w:rFonts w:hAnsi="한컴바탕"/>
              </w:rPr>
            </w:pPr>
            <w:r w:rsidRPr="003C3A31">
              <w:rPr>
                <w:rFonts w:hAnsi="한컴바탕" w:hint="eastAsia"/>
              </w:rPr>
              <w:t>(2) 허위 채권, 채무관계를 조작하여 그 출자금을 전출</w:t>
            </w:r>
          </w:p>
          <w:p w:rsidR="003C3A31" w:rsidRPr="003C3A31" w:rsidRDefault="003C3A31" w:rsidP="003C3A31">
            <w:pPr>
              <w:pStyle w:val="MS"/>
              <w:autoSpaceDN w:val="0"/>
              <w:spacing w:line="290" w:lineRule="atLeast"/>
              <w:ind w:firstLineChars="200" w:firstLine="420"/>
              <w:rPr>
                <w:rFonts w:hAnsi="한컴바탕" w:hint="eastAsia"/>
              </w:rPr>
            </w:pPr>
            <w:r w:rsidRPr="003C3A31">
              <w:rPr>
                <w:rFonts w:hAnsi="한컴바탕" w:hint="eastAsia"/>
              </w:rPr>
              <w:t>(3) 관련거래를 이용하여 출자금을 전출</w:t>
            </w:r>
          </w:p>
          <w:p w:rsidR="003C3A31" w:rsidRPr="003C3A31" w:rsidRDefault="003C3A31" w:rsidP="003C3A31">
            <w:pPr>
              <w:pStyle w:val="MS"/>
              <w:autoSpaceDN w:val="0"/>
              <w:spacing w:line="290" w:lineRule="atLeast"/>
              <w:ind w:firstLineChars="200" w:firstLine="420"/>
              <w:rPr>
                <w:rFonts w:hAnsi="한컴바탕"/>
              </w:rPr>
            </w:pPr>
            <w:r w:rsidRPr="003C3A31">
              <w:rPr>
                <w:rFonts w:hAnsi="한컴바탕" w:hint="eastAsia"/>
              </w:rPr>
              <w:t xml:space="preserve">(4) 기타 </w:t>
            </w:r>
            <w:proofErr w:type="spellStart"/>
            <w:r w:rsidRPr="003C3A31">
              <w:rPr>
                <w:rFonts w:hAnsi="한컴바탕" w:hint="eastAsia"/>
              </w:rPr>
              <w:t>법적절차를</w:t>
            </w:r>
            <w:proofErr w:type="spellEnd"/>
            <w:r w:rsidRPr="003C3A31">
              <w:rPr>
                <w:rFonts w:hAnsi="한컴바탕" w:hint="eastAsia"/>
              </w:rPr>
              <w:t xml:space="preserve"> 거치지 않고 출자금을 도피한 행위. </w:t>
            </w:r>
          </w:p>
          <w:p w:rsidR="003C3A31" w:rsidRPr="003C3A31" w:rsidRDefault="003C3A31" w:rsidP="003C3A31">
            <w:pPr>
              <w:pStyle w:val="MS"/>
              <w:autoSpaceDN w:val="0"/>
              <w:spacing w:line="290" w:lineRule="atLeast"/>
              <w:ind w:firstLineChars="200" w:firstLine="412"/>
              <w:rPr>
                <w:rFonts w:hAnsi="한컴바탕"/>
              </w:rPr>
            </w:pPr>
            <w:r w:rsidRPr="003C3A31">
              <w:rPr>
                <w:rFonts w:hAnsi="한컴바탕" w:hint="eastAsia"/>
                <w:b/>
                <w:bCs/>
              </w:rPr>
              <w:t xml:space="preserve">제13조 </w:t>
            </w:r>
            <w:r w:rsidRPr="00943362">
              <w:rPr>
                <w:rFonts w:hAnsi="한컴바탕" w:hint="eastAsia"/>
                <w:spacing w:val="-14"/>
              </w:rPr>
              <w:t xml:space="preserve">주주가 출자의무를 </w:t>
            </w:r>
            <w:proofErr w:type="spellStart"/>
            <w:r w:rsidRPr="00943362">
              <w:rPr>
                <w:rFonts w:hAnsi="한컴바탕" w:hint="eastAsia"/>
                <w:spacing w:val="-14"/>
              </w:rPr>
              <w:t>의행하지</w:t>
            </w:r>
            <w:proofErr w:type="spellEnd"/>
            <w:r w:rsidRPr="00943362">
              <w:rPr>
                <w:rFonts w:hAnsi="한컴바탕" w:hint="eastAsia"/>
                <w:spacing w:val="-14"/>
              </w:rPr>
              <w:t xml:space="preserve"> 않았거나 전면적으로 이행하지 아니하여 회사 또는 기타 주주가 그에게 회사에 대한 법적 출자의무를 완전 이행할 것을 주장하는 경우 인민법원은 이를 지지하여야 한다.</w:t>
            </w:r>
          </w:p>
          <w:p w:rsidR="003C3A31" w:rsidRPr="00943362" w:rsidRDefault="003C3A31" w:rsidP="00943362">
            <w:pPr>
              <w:pStyle w:val="MS"/>
              <w:autoSpaceDN w:val="0"/>
              <w:spacing w:line="290" w:lineRule="atLeast"/>
              <w:ind w:firstLineChars="200" w:firstLine="372"/>
              <w:rPr>
                <w:rFonts w:hAnsi="한컴바탕"/>
                <w:spacing w:val="-12"/>
              </w:rPr>
            </w:pPr>
            <w:r w:rsidRPr="00943362">
              <w:rPr>
                <w:rFonts w:hAnsi="한컴바탕" w:hint="eastAsia"/>
                <w:spacing w:val="-12"/>
              </w:rPr>
              <w:t xml:space="preserve">회사 채권자가 출자의무를 이행하지 않았거나 전면적으로 이행하지 아니한 주주에게 </w:t>
            </w:r>
            <w:proofErr w:type="spellStart"/>
            <w:r w:rsidRPr="00943362">
              <w:rPr>
                <w:rFonts w:hAnsi="한컴바탕" w:hint="eastAsia"/>
                <w:spacing w:val="-12"/>
              </w:rPr>
              <w:t>미출자</w:t>
            </w:r>
            <w:proofErr w:type="spellEnd"/>
            <w:r w:rsidRPr="00943362">
              <w:rPr>
                <w:rFonts w:hAnsi="한컴바탕" w:hint="eastAsia"/>
                <w:spacing w:val="-12"/>
              </w:rPr>
              <w:t xml:space="preserve"> 원리금 범위 내에서 회사의 </w:t>
            </w:r>
            <w:proofErr w:type="spellStart"/>
            <w:r w:rsidRPr="00943362">
              <w:rPr>
                <w:rFonts w:hAnsi="한컴바탕" w:hint="eastAsia"/>
                <w:spacing w:val="-12"/>
              </w:rPr>
              <w:t>미변제</w:t>
            </w:r>
            <w:proofErr w:type="spellEnd"/>
            <w:r w:rsidRPr="00943362">
              <w:rPr>
                <w:rFonts w:hAnsi="한컴바탕" w:hint="eastAsia"/>
                <w:spacing w:val="-12"/>
              </w:rPr>
              <w:t xml:space="preserve"> 채무부분에 대한 보충 배상책임을 부담할 것을 주장하는 경우 인민법원은 이를 지지하여야 하며, 출자의무를 이행하지 아니하거나 전면 이행하지 아니한 주주가 상술한 책임을 부담한 후 기타 채권자가 같은 청구를 제기하는 경우 인민법원은 이를 지지하지 아니한다.</w:t>
            </w:r>
          </w:p>
          <w:p w:rsidR="003C3A31" w:rsidRPr="00943362" w:rsidRDefault="003C3A31" w:rsidP="00943362">
            <w:pPr>
              <w:pStyle w:val="MS"/>
              <w:autoSpaceDN w:val="0"/>
              <w:spacing w:line="290" w:lineRule="atLeast"/>
              <w:ind w:firstLineChars="200" w:firstLine="380"/>
              <w:rPr>
                <w:rFonts w:hAnsi="한컴바탕"/>
                <w:spacing w:val="-10"/>
              </w:rPr>
            </w:pPr>
            <w:r w:rsidRPr="00943362">
              <w:rPr>
                <w:rFonts w:hAnsi="한컴바탕" w:hint="eastAsia"/>
                <w:spacing w:val="-10"/>
              </w:rPr>
              <w:t xml:space="preserve">주주가 회사 설립 시에 출자의무를 이행하지 않았거나 전면 이행하지 아니하여 이 조 제1항 또는 제2항에 따라 소송을 제기한 원고가 회사 발기인에게 피고 주주와 연대책임을 부담할 것을 주장하는 경우 인민법원은 이를 지지하여야 하며, 회사 발기인이 책임을 부담한 후에는 피고 주주에게 배상을 </w:t>
            </w:r>
            <w:proofErr w:type="spellStart"/>
            <w:r w:rsidRPr="00943362">
              <w:rPr>
                <w:rFonts w:hAnsi="한컴바탕" w:hint="eastAsia"/>
                <w:spacing w:val="-10"/>
              </w:rPr>
              <w:t>소구할</w:t>
            </w:r>
            <w:proofErr w:type="spellEnd"/>
            <w:r w:rsidRPr="00943362">
              <w:rPr>
                <w:rFonts w:hAnsi="한컴바탕" w:hint="eastAsia"/>
                <w:spacing w:val="-10"/>
              </w:rPr>
              <w:t xml:space="preserve"> 수 있다.</w:t>
            </w:r>
          </w:p>
          <w:p w:rsidR="003C3A31" w:rsidRPr="00943362" w:rsidRDefault="003C3A31" w:rsidP="00943362">
            <w:pPr>
              <w:pStyle w:val="MS"/>
              <w:autoSpaceDN w:val="0"/>
              <w:spacing w:line="290" w:lineRule="atLeast"/>
              <w:ind w:firstLineChars="200" w:firstLine="380"/>
              <w:rPr>
                <w:rFonts w:hAnsi="한컴바탕"/>
                <w:spacing w:val="-10"/>
              </w:rPr>
            </w:pPr>
            <w:r w:rsidRPr="00943362">
              <w:rPr>
                <w:rFonts w:hAnsi="한컴바탕" w:hint="eastAsia"/>
                <w:spacing w:val="-10"/>
              </w:rPr>
              <w:t xml:space="preserve">회사가 증자를 할 때 주주가 출자의무를 이행하지 아니하거나 전면 이행하지 아니하여 이 조 제1항 또는 제2항에 따라 소송을 제기한 원고가 </w:t>
            </w:r>
            <w:proofErr w:type="spellStart"/>
            <w:r w:rsidRPr="00943362">
              <w:rPr>
                <w:rFonts w:hAnsi="한컴바탕" w:hint="eastAsia"/>
                <w:spacing w:val="-10"/>
              </w:rPr>
              <w:t>회사법</w:t>
            </w:r>
            <w:proofErr w:type="spellEnd"/>
            <w:r w:rsidRPr="00943362">
              <w:rPr>
                <w:rFonts w:hAnsi="한컴바탕" w:hint="eastAsia"/>
                <w:spacing w:val="-10"/>
              </w:rPr>
              <w:t xml:space="preserve"> 제147조 제1항에서 규정한 의무를 다하지 않고 출자를 납부 완료하지 아니한 이사, 고급관리인원에게 상응하는 책임부담을 주장하는 경우 인민법원은 이를 지지하여야 하며, 이사, 고급관리인원은 책임을 부담한 후 피고 주주에게 </w:t>
            </w:r>
            <w:r w:rsidRPr="00943362">
              <w:rPr>
                <w:rFonts w:hAnsi="한컴바탕" w:hint="eastAsia"/>
                <w:spacing w:val="-10"/>
              </w:rPr>
              <w:lastRenderedPageBreak/>
              <w:t xml:space="preserve">배상을 </w:t>
            </w:r>
            <w:proofErr w:type="spellStart"/>
            <w:r w:rsidRPr="00943362">
              <w:rPr>
                <w:rFonts w:hAnsi="한컴바탕" w:hint="eastAsia"/>
                <w:spacing w:val="-10"/>
              </w:rPr>
              <w:t>소구할</w:t>
            </w:r>
            <w:proofErr w:type="spellEnd"/>
            <w:r w:rsidRPr="00943362">
              <w:rPr>
                <w:rFonts w:hAnsi="한컴바탕" w:hint="eastAsia"/>
                <w:spacing w:val="-10"/>
              </w:rPr>
              <w:t xml:space="preserve"> 수 있다.</w:t>
            </w:r>
          </w:p>
          <w:p w:rsidR="003C3A31" w:rsidRPr="003C3A31" w:rsidRDefault="003C3A31" w:rsidP="003C3A31">
            <w:pPr>
              <w:pStyle w:val="MS"/>
              <w:autoSpaceDN w:val="0"/>
              <w:spacing w:line="290" w:lineRule="atLeast"/>
              <w:ind w:firstLineChars="200" w:firstLine="412"/>
              <w:rPr>
                <w:rFonts w:hAnsi="한컴바탕"/>
              </w:rPr>
            </w:pPr>
            <w:r w:rsidRPr="003C3A31">
              <w:rPr>
                <w:rFonts w:hAnsi="한컴바탕" w:hint="eastAsia"/>
                <w:b/>
                <w:bCs/>
              </w:rPr>
              <w:t xml:space="preserve">제14조 </w:t>
            </w:r>
            <w:r w:rsidRPr="00943362">
              <w:rPr>
                <w:rFonts w:hAnsi="한컴바탕" w:hint="eastAsia"/>
                <w:spacing w:val="-8"/>
              </w:rPr>
              <w:t>주주가 출자금을 도피한 후 회사 또는 기타 주주가 회사에 출자 원리금을 반환하고 출자금 도피에 협조를 한 기타 주주, 이사, 고급관리인원 또는 실제 지배인에게 그에 대한 연대책임을 부담할 것을 주장하는 경우 인민법원은 이를 지지하여야 한다.</w:t>
            </w:r>
          </w:p>
          <w:p w:rsidR="003C3A31" w:rsidRPr="00943362" w:rsidRDefault="003C3A31" w:rsidP="00943362">
            <w:pPr>
              <w:pStyle w:val="MS"/>
              <w:autoSpaceDN w:val="0"/>
              <w:spacing w:line="290" w:lineRule="atLeast"/>
              <w:ind w:firstLineChars="200" w:firstLine="380"/>
              <w:rPr>
                <w:rFonts w:hAnsi="한컴바탕"/>
                <w:spacing w:val="-10"/>
              </w:rPr>
            </w:pPr>
            <w:r w:rsidRPr="00943362">
              <w:rPr>
                <w:rFonts w:hAnsi="한컴바탕" w:hint="eastAsia"/>
                <w:spacing w:val="-10"/>
              </w:rPr>
              <w:t xml:space="preserve">회사 채권자가 출자금을 도피한 주주에게 출자금을 도피한 원리금 범위 내에서 회사의 </w:t>
            </w:r>
            <w:proofErr w:type="spellStart"/>
            <w:r w:rsidRPr="00943362">
              <w:rPr>
                <w:rFonts w:hAnsi="한컴바탕" w:hint="eastAsia"/>
                <w:spacing w:val="-10"/>
              </w:rPr>
              <w:t>미변제</w:t>
            </w:r>
            <w:proofErr w:type="spellEnd"/>
            <w:r w:rsidRPr="00943362">
              <w:rPr>
                <w:rFonts w:hAnsi="한컴바탕" w:hint="eastAsia"/>
                <w:spacing w:val="-10"/>
              </w:rPr>
              <w:t xml:space="preserve"> 채무부분에 대해 보충 배상책임을 지거나 출자금 도피에 협조를 한 기타 주주, 이사, 고급관리인원 또는 실제 지배인에게 그에 대한 연대책임을 부담할 것을 주장하는 경우 인민법원은 이를 지지하여야 하며, 출자금을 도피한 주주가 상술한 책임을 부담한 후 기타 채권자가 같은 주장을 제기하는 경우 인민법원은 이를 지지하지 아니한다.</w:t>
            </w:r>
          </w:p>
          <w:p w:rsidR="003C3A31" w:rsidRPr="00943362" w:rsidRDefault="003C3A31" w:rsidP="003C3A31">
            <w:pPr>
              <w:pStyle w:val="MS"/>
              <w:autoSpaceDN w:val="0"/>
              <w:spacing w:line="290" w:lineRule="atLeast"/>
              <w:ind w:firstLineChars="200" w:firstLine="404"/>
              <w:rPr>
                <w:rFonts w:hAnsi="한컴바탕"/>
                <w:spacing w:val="-10"/>
              </w:rPr>
            </w:pPr>
            <w:r w:rsidRPr="003C3A31">
              <w:rPr>
                <w:rFonts w:hAnsi="한컴바탕" w:hint="eastAsia"/>
                <w:b/>
                <w:bCs/>
                <w:spacing w:val="-2"/>
              </w:rPr>
              <w:t xml:space="preserve">제15조 </w:t>
            </w:r>
            <w:proofErr w:type="spellStart"/>
            <w:r w:rsidRPr="00943362">
              <w:rPr>
                <w:rFonts w:hAnsi="한컴바탕" w:hint="eastAsia"/>
                <w:spacing w:val="-12"/>
              </w:rPr>
              <w:t>출자인이</w:t>
            </w:r>
            <w:proofErr w:type="spellEnd"/>
            <w:r w:rsidRPr="00943362">
              <w:rPr>
                <w:rFonts w:hAnsi="한컴바탕" w:hint="eastAsia"/>
                <w:spacing w:val="-12"/>
              </w:rPr>
              <w:t xml:space="preserve"> 법정요건에 부합되지 아니한 비통화 재산으로 출자한 후 시장의 변화 또는 기타 객관적인 요인으로 인해 출자재산의 평가절하가 초래되어 회사, 기타 주주 또는 채권자가 당해 </w:t>
            </w:r>
            <w:proofErr w:type="spellStart"/>
            <w:r w:rsidRPr="00943362">
              <w:rPr>
                <w:rFonts w:hAnsi="한컴바탕" w:hint="eastAsia"/>
                <w:spacing w:val="-12"/>
              </w:rPr>
              <w:t>출자인에게</w:t>
            </w:r>
            <w:proofErr w:type="spellEnd"/>
            <w:r w:rsidRPr="00943362">
              <w:rPr>
                <w:rFonts w:hAnsi="한컴바탕" w:hint="eastAsia"/>
                <w:spacing w:val="-12"/>
              </w:rPr>
              <w:t xml:space="preserve"> 출자금 보완책임을 부담할 것을 주장하는 경우 인민법원은 이를 지지하지 아니한다. 다만, 당사자 간에 별도의 약정이 있는 경우는 예외로 한다.</w:t>
            </w:r>
          </w:p>
          <w:p w:rsidR="003C3A31" w:rsidRPr="003C3A31" w:rsidRDefault="003C3A31" w:rsidP="003C3A31">
            <w:pPr>
              <w:pStyle w:val="MS"/>
              <w:autoSpaceDN w:val="0"/>
              <w:spacing w:line="290" w:lineRule="atLeast"/>
              <w:ind w:firstLineChars="200" w:firstLine="412"/>
              <w:rPr>
                <w:rFonts w:hAnsi="한컴바탕"/>
              </w:rPr>
            </w:pPr>
            <w:r w:rsidRPr="003C3A31">
              <w:rPr>
                <w:rFonts w:hAnsi="한컴바탕" w:hint="eastAsia"/>
                <w:b/>
                <w:bCs/>
              </w:rPr>
              <w:t xml:space="preserve">제16조 </w:t>
            </w:r>
            <w:r w:rsidRPr="00943362">
              <w:rPr>
                <w:rFonts w:hAnsi="한컴바탕" w:hint="eastAsia"/>
                <w:spacing w:val="-12"/>
              </w:rPr>
              <w:t>주주가 출자의무를 이행하지 않거나 전면적으로 이행하지 않았거나 또는 출자금을 도피한 경우, 회사가 회사 정관이나 주주회의 의결에 따라 그의 이익배당청구권, 신주 우선인수권, 잔여재산 분배청구권 등 주주권리에 대해 합리적인 제한을 가하여 당해 주주가 해당 제한의 무효 인정을 청구하는 경우 인민법원은 이를 지지하지 아니한다</w:t>
            </w:r>
            <w:r w:rsidRPr="003C3A31">
              <w:rPr>
                <w:rFonts w:hAnsi="한컴바탕" w:hint="eastAsia"/>
              </w:rPr>
              <w:t>.</w:t>
            </w:r>
          </w:p>
          <w:p w:rsidR="003C3A31" w:rsidRPr="003C3A31" w:rsidRDefault="003C3A31" w:rsidP="003C3A31">
            <w:pPr>
              <w:pStyle w:val="MS"/>
              <w:autoSpaceDN w:val="0"/>
              <w:spacing w:line="290" w:lineRule="atLeast"/>
              <w:ind w:firstLineChars="200" w:firstLine="412"/>
              <w:rPr>
                <w:rFonts w:hAnsi="한컴바탕"/>
              </w:rPr>
            </w:pPr>
            <w:r w:rsidRPr="003C3A31">
              <w:rPr>
                <w:rFonts w:hAnsi="한컴바탕" w:hint="eastAsia"/>
                <w:b/>
                <w:bCs/>
              </w:rPr>
              <w:t xml:space="preserve">제17조 </w:t>
            </w:r>
            <w:r w:rsidRPr="00943362">
              <w:rPr>
                <w:rFonts w:hAnsi="한컴바탕" w:hint="eastAsia"/>
                <w:spacing w:val="-10"/>
              </w:rPr>
              <w:t>유한책임회사의 주주가 출자의무를 이행하지 않았거나 출자금 전부를 도피하고 회사가 납부 또는 반환하도록 최고하였으나 합리적인 기간 내에 출자를 납부 또는 반환하지 아니하여 회사가 주주회의 의결로 당해 주주의 자격을 해제한 경우, 당해 주주가 그 해제행위에 대한 무효 확인을 청구하는 경우 인민법원은 이를 지지하지 아니한다.</w:t>
            </w:r>
          </w:p>
          <w:p w:rsidR="003C3A31" w:rsidRPr="003C3A31" w:rsidRDefault="003C3A31" w:rsidP="00943362">
            <w:pPr>
              <w:pStyle w:val="MS"/>
              <w:autoSpaceDN w:val="0"/>
              <w:spacing w:line="290" w:lineRule="atLeast"/>
              <w:ind w:firstLineChars="200" w:firstLine="380"/>
              <w:rPr>
                <w:rFonts w:hAnsi="한컴바탕"/>
              </w:rPr>
            </w:pPr>
            <w:r w:rsidRPr="00943362">
              <w:rPr>
                <w:rFonts w:hAnsi="한컴바탕" w:hint="eastAsia"/>
                <w:spacing w:val="-10"/>
              </w:rPr>
              <w:t>전 항의 규정 상황에서 판결할 때 인민법원은 회사에서 시의 적절하게 법정 감자절차를 밟거나 기타 주주나 제3자가 상응하는 출자금을 납부하도록 석명하여야 한다. 법정 감자절차를 밟거나 기타 주주나 제3자가 상응하는 출자금을 납부하기 전에 회사 채권자가 이 규정 제13조 또는 제14조에 따라 관련 당사자의 상응하는 책임을 부담할 것을 주장하는 경우 인민법원은 이를 지지하여야 한다</w:t>
            </w:r>
            <w:r w:rsidRPr="003C3A31">
              <w:rPr>
                <w:rFonts w:hAnsi="한컴바탕" w:hint="eastAsia"/>
              </w:rPr>
              <w:t>.</w:t>
            </w:r>
          </w:p>
          <w:p w:rsidR="003C3A31" w:rsidRPr="003C3A31" w:rsidRDefault="003C3A31" w:rsidP="003C3A31">
            <w:pPr>
              <w:pStyle w:val="MS"/>
              <w:autoSpaceDN w:val="0"/>
              <w:spacing w:line="290" w:lineRule="atLeast"/>
              <w:ind w:firstLineChars="200" w:firstLine="412"/>
              <w:rPr>
                <w:rFonts w:hAnsi="한컴바탕"/>
              </w:rPr>
            </w:pPr>
            <w:r w:rsidRPr="003C3A31">
              <w:rPr>
                <w:rFonts w:hAnsi="한컴바탕" w:hint="eastAsia"/>
                <w:b/>
                <w:bCs/>
              </w:rPr>
              <w:t xml:space="preserve">제18조 </w:t>
            </w:r>
            <w:r w:rsidRPr="00943362">
              <w:rPr>
                <w:rFonts w:hAnsi="한컴바탕" w:hint="eastAsia"/>
                <w:spacing w:val="-12"/>
              </w:rPr>
              <w:t xml:space="preserve">유한책임회사의 주주가 출자의무를 </w:t>
            </w:r>
            <w:r w:rsidRPr="00943362">
              <w:rPr>
                <w:rFonts w:hAnsi="한컴바탕" w:hint="eastAsia"/>
                <w:spacing w:val="-12"/>
              </w:rPr>
              <w:lastRenderedPageBreak/>
              <w:t>이행하지 않았거나 전면 이행하지 않았음에도 불구하고 지분을 양도하여 양수인이 이를 알거나 알 수 있는 경우, 회사가 당해 주주에게 출자의무를 이행할 것을 청구하거나 양수인의 연대책임을 주장하는 경우 인민법원은 이를 지지하여야 한다. 회사 채권자가 이 규정 제13조 제2항에 따라 당해 주주를 상대로 소송을 제기하고 동시에 전술한 양수인의 연대책임을 주장하는 경우 인민법원은 이를 지지하여야 한다.</w:t>
            </w:r>
          </w:p>
          <w:p w:rsidR="003C3A31" w:rsidRPr="00D230E8" w:rsidRDefault="003C3A31" w:rsidP="00D230E8">
            <w:pPr>
              <w:pStyle w:val="MS"/>
              <w:autoSpaceDN w:val="0"/>
              <w:spacing w:line="290" w:lineRule="atLeast"/>
              <w:ind w:firstLineChars="200" w:firstLine="380"/>
              <w:rPr>
                <w:rFonts w:hAnsi="한컴바탕"/>
                <w:spacing w:val="-10"/>
              </w:rPr>
            </w:pPr>
            <w:r w:rsidRPr="00D230E8">
              <w:rPr>
                <w:rFonts w:hAnsi="한컴바탕" w:hint="eastAsia"/>
                <w:spacing w:val="-10"/>
              </w:rPr>
              <w:t xml:space="preserve">양수인이 전 항의 규정에 따라 책임을 부담한 후 출자의무를 이행하지 않았거나 전면 이행하지 아니한 주주에게 배상을 </w:t>
            </w:r>
            <w:proofErr w:type="spellStart"/>
            <w:r w:rsidRPr="00D230E8">
              <w:rPr>
                <w:rFonts w:hAnsi="한컴바탕" w:hint="eastAsia"/>
                <w:spacing w:val="-10"/>
              </w:rPr>
              <w:t>소구하는</w:t>
            </w:r>
            <w:proofErr w:type="spellEnd"/>
            <w:r w:rsidRPr="00D230E8">
              <w:rPr>
                <w:rFonts w:hAnsi="한컴바탕" w:hint="eastAsia"/>
                <w:spacing w:val="-10"/>
              </w:rPr>
              <w:t xml:space="preserve"> 경우 인민법원은 이를 지지하여야 한다. 다만, 당사자 지간에 별도의 약정이 있는 경우는 예외로 한다.</w:t>
            </w:r>
          </w:p>
          <w:p w:rsidR="003C3A31" w:rsidRPr="003C3A31" w:rsidRDefault="003C3A31" w:rsidP="003C3A31">
            <w:pPr>
              <w:pStyle w:val="MS"/>
              <w:autoSpaceDN w:val="0"/>
              <w:spacing w:line="290" w:lineRule="atLeast"/>
              <w:ind w:firstLineChars="200" w:firstLine="404"/>
              <w:rPr>
                <w:rFonts w:hAnsi="한컴바탕"/>
                <w:spacing w:val="-2"/>
              </w:rPr>
            </w:pPr>
            <w:r w:rsidRPr="003C3A31">
              <w:rPr>
                <w:rFonts w:hAnsi="한컴바탕" w:hint="eastAsia"/>
                <w:b/>
                <w:bCs/>
                <w:spacing w:val="-2"/>
              </w:rPr>
              <w:t xml:space="preserve">제19조 </w:t>
            </w:r>
            <w:r w:rsidRPr="00D230E8">
              <w:rPr>
                <w:rFonts w:hAnsi="한컴바탕" w:hint="eastAsia"/>
                <w:spacing w:val="-10"/>
              </w:rPr>
              <w:t>회사 주주가 출자의무를 이행하지 않거나 전부 이행하지 않았거나 또는 출자금을 도피한 경우, 회사 또는 기타 주주가 그에게 출자의무의 전면 이행 또는 출자금 반환을 청구한 후 피고 주주가 소송시효를 이유로 그에 항변하는 경우 인민법원은 이를 지지하지 아니한다.</w:t>
            </w:r>
          </w:p>
          <w:p w:rsidR="003C3A31" w:rsidRPr="00D230E8" w:rsidRDefault="003C3A31" w:rsidP="00D230E8">
            <w:pPr>
              <w:pStyle w:val="MS"/>
              <w:autoSpaceDN w:val="0"/>
              <w:spacing w:line="290" w:lineRule="atLeast"/>
              <w:ind w:firstLineChars="200" w:firstLine="380"/>
              <w:rPr>
                <w:rFonts w:hAnsi="한컴바탕"/>
                <w:spacing w:val="-10"/>
              </w:rPr>
            </w:pPr>
            <w:r w:rsidRPr="00D230E8">
              <w:rPr>
                <w:rFonts w:hAnsi="한컴바탕" w:hint="eastAsia"/>
                <w:spacing w:val="-10"/>
              </w:rPr>
              <w:t>회사 채권자가 채권 소송시효 기간에 이 규정 제13조 제2항, 제14조 제2항의 규정에 따라 출자의무를 이행하지 않거나 완전 이행하지 않았거나 또는 출자금을 도피한 주주에게 배상책임을 주장한 후 피고 주주가 출자의무 또는 출자금 반환의무 소송시효가 지났다는 이유로 이에 항변하는 경우 인민법원은 이를 지지하지 아니한다.</w:t>
            </w:r>
          </w:p>
          <w:p w:rsidR="003C3A31" w:rsidRPr="003C3A31" w:rsidRDefault="003C3A31" w:rsidP="003C3A31">
            <w:pPr>
              <w:pStyle w:val="MS"/>
              <w:autoSpaceDN w:val="0"/>
              <w:spacing w:line="290" w:lineRule="atLeast"/>
              <w:ind w:firstLineChars="200" w:firstLine="412"/>
              <w:rPr>
                <w:rFonts w:hAnsi="한컴바탕"/>
              </w:rPr>
            </w:pPr>
            <w:r w:rsidRPr="003C3A31">
              <w:rPr>
                <w:rFonts w:hAnsi="한컴바탕" w:hint="eastAsia"/>
                <w:b/>
                <w:bCs/>
              </w:rPr>
              <w:t xml:space="preserve">제20조 </w:t>
            </w:r>
            <w:r w:rsidRPr="003C3A31">
              <w:rPr>
                <w:rFonts w:hAnsi="한컴바탕" w:hint="eastAsia"/>
              </w:rPr>
              <w:t>당사자 지간에 출자의무의 이행여부에 대해 분쟁이 발생하여 원고가 주주의 출자의무 이행을 의심하는 합리적인 증거를 제공한 경우, 피고 주주는 이미 이행한 출자의무에 대한 입증책임을 져야 한다.</w:t>
            </w:r>
          </w:p>
          <w:p w:rsidR="003C3A31" w:rsidRPr="003C3A31" w:rsidRDefault="003C3A31" w:rsidP="003C3A31">
            <w:pPr>
              <w:pStyle w:val="MS"/>
              <w:autoSpaceDN w:val="0"/>
              <w:spacing w:line="290" w:lineRule="atLeast"/>
              <w:ind w:firstLineChars="200" w:firstLine="388"/>
              <w:rPr>
                <w:rFonts w:hAnsi="한컴바탕"/>
                <w:spacing w:val="-6"/>
              </w:rPr>
            </w:pPr>
            <w:r w:rsidRPr="003C3A31">
              <w:rPr>
                <w:rFonts w:hAnsi="한컴바탕" w:hint="eastAsia"/>
                <w:b/>
                <w:bCs/>
                <w:spacing w:val="-6"/>
              </w:rPr>
              <w:t xml:space="preserve">제21조 </w:t>
            </w:r>
            <w:r w:rsidRPr="00D230E8">
              <w:rPr>
                <w:rFonts w:hAnsi="한컴바탕" w:hint="eastAsia"/>
                <w:spacing w:val="-10"/>
              </w:rPr>
              <w:t>당사자가 인민법원에 소송을 제기하여 그 주주자격의 확인을 청구하는 경우에는 회사를 피고로 해야 하며, 아울러 분쟁 지분과 이해관계가 있는 자를 제3자로서 소송에 참여시켜야 한다.</w:t>
            </w:r>
          </w:p>
          <w:p w:rsidR="003C3A31" w:rsidRPr="003C3A31" w:rsidRDefault="003C3A31" w:rsidP="003C3A31">
            <w:pPr>
              <w:pStyle w:val="MS"/>
              <w:autoSpaceDN w:val="0"/>
              <w:spacing w:line="290" w:lineRule="atLeast"/>
              <w:ind w:firstLineChars="200" w:firstLine="412"/>
              <w:rPr>
                <w:rFonts w:hAnsi="한컴바탕"/>
              </w:rPr>
            </w:pPr>
            <w:r w:rsidRPr="003C3A31">
              <w:rPr>
                <w:rFonts w:hAnsi="한컴바탕" w:hint="eastAsia"/>
                <w:b/>
                <w:bCs/>
              </w:rPr>
              <w:t xml:space="preserve">제22조 </w:t>
            </w:r>
            <w:r w:rsidRPr="00D230E8">
              <w:rPr>
                <w:rFonts w:hAnsi="한컴바탕" w:hint="eastAsia"/>
                <w:spacing w:val="-10"/>
              </w:rPr>
              <w:t>당사자 지간에 지분 소속에 대해 분쟁이 발생한 후 일방이 인민법원에 그 보유지분에 대한 확인을 청구하는 경우에는 아래의 사실 중의 하나를 입증하여야 한다.</w:t>
            </w:r>
          </w:p>
          <w:p w:rsidR="003C3A31" w:rsidRPr="003C3A31" w:rsidRDefault="003C3A31" w:rsidP="003C3A31">
            <w:pPr>
              <w:pStyle w:val="MS"/>
              <w:autoSpaceDN w:val="0"/>
              <w:spacing w:line="290" w:lineRule="atLeast"/>
              <w:ind w:firstLineChars="200" w:firstLine="420"/>
              <w:rPr>
                <w:rFonts w:hAnsi="한컴바탕"/>
              </w:rPr>
            </w:pPr>
            <w:r w:rsidRPr="003C3A31">
              <w:rPr>
                <w:rFonts w:hAnsi="한컴바탕" w:hint="eastAsia"/>
              </w:rPr>
              <w:t>(1) 이미 법에 따라 회사에 출자를 하거나 출자를 인수함과 아울러 법률, 법규의 강제적 규정을 위반하지 아니한 상황</w:t>
            </w:r>
          </w:p>
          <w:p w:rsidR="003C3A31" w:rsidRPr="003C3A31" w:rsidRDefault="003C3A31" w:rsidP="003C3A31">
            <w:pPr>
              <w:pStyle w:val="MS"/>
              <w:autoSpaceDN w:val="0"/>
              <w:spacing w:line="290" w:lineRule="atLeast"/>
              <w:ind w:firstLineChars="200" w:firstLine="420"/>
              <w:rPr>
                <w:rFonts w:hAnsi="한컴바탕"/>
              </w:rPr>
            </w:pPr>
            <w:r w:rsidRPr="003C3A31">
              <w:rPr>
                <w:rFonts w:hAnsi="한컴바탕" w:hint="eastAsia"/>
              </w:rPr>
              <w:t>(2) 이미 회사 지분을 양수하거나 기타 형식으로 승계함과 아울러 법률, 법규의 강제성 규정을 위반하지 아니한 상황.</w:t>
            </w:r>
          </w:p>
          <w:p w:rsidR="003C3A31" w:rsidRPr="003C3A31" w:rsidRDefault="003C3A31" w:rsidP="003C3A31">
            <w:pPr>
              <w:pStyle w:val="MS"/>
              <w:autoSpaceDN w:val="0"/>
              <w:spacing w:line="290" w:lineRule="atLeast"/>
              <w:ind w:firstLineChars="200" w:firstLine="388"/>
              <w:rPr>
                <w:rFonts w:hAnsi="한컴바탕"/>
                <w:spacing w:val="-6"/>
              </w:rPr>
            </w:pPr>
            <w:r w:rsidRPr="003C3A31">
              <w:rPr>
                <w:rFonts w:hAnsi="한컴바탕" w:hint="eastAsia"/>
                <w:b/>
                <w:bCs/>
                <w:spacing w:val="-6"/>
              </w:rPr>
              <w:lastRenderedPageBreak/>
              <w:t xml:space="preserve">제23조 </w:t>
            </w:r>
            <w:r w:rsidRPr="00D230E8">
              <w:rPr>
                <w:rFonts w:hAnsi="한컴바탕" w:hint="eastAsia"/>
                <w:spacing w:val="-10"/>
              </w:rPr>
              <w:t xml:space="preserve">당사자가 법에 따라 출자의무를 이행하거나 법에 따라 지분을 승계한 후 회사가 </w:t>
            </w:r>
            <w:proofErr w:type="spellStart"/>
            <w:r w:rsidRPr="00D230E8">
              <w:rPr>
                <w:rFonts w:hAnsi="한컴바탕" w:hint="eastAsia"/>
                <w:spacing w:val="-10"/>
              </w:rPr>
              <w:t>회사법</w:t>
            </w:r>
            <w:proofErr w:type="spellEnd"/>
            <w:r w:rsidRPr="00D230E8">
              <w:rPr>
                <w:rFonts w:hAnsi="한컴바탕" w:hint="eastAsia"/>
                <w:spacing w:val="-10"/>
              </w:rPr>
              <w:t xml:space="preserve"> 제31조, 제32조의 규정에 따라 출자증명서를 발급하지 않았거나 주주명부에 등재하지 아니하고 또한 회사등기기관에 등기를 하지 아니한 경우, 당사자가 회사에서 상기 의무를 이행할 것을 청구하는 경우 인민법원은 이를 지지하여야 한다.</w:t>
            </w:r>
          </w:p>
          <w:p w:rsidR="003C3A31" w:rsidRPr="003C3A31" w:rsidRDefault="003C3A31" w:rsidP="003C3A31">
            <w:pPr>
              <w:pStyle w:val="MS"/>
              <w:autoSpaceDN w:val="0"/>
              <w:spacing w:line="290" w:lineRule="atLeast"/>
              <w:ind w:firstLineChars="200" w:firstLine="412"/>
              <w:rPr>
                <w:rFonts w:hAnsi="한컴바탕"/>
              </w:rPr>
            </w:pPr>
            <w:r w:rsidRPr="003C3A31">
              <w:rPr>
                <w:rFonts w:hAnsi="한컴바탕" w:hint="eastAsia"/>
                <w:b/>
                <w:bCs/>
              </w:rPr>
              <w:t xml:space="preserve">제24조 </w:t>
            </w:r>
            <w:r w:rsidRPr="00D230E8">
              <w:rPr>
                <w:rFonts w:hAnsi="한컴바탕" w:hint="eastAsia"/>
                <w:spacing w:val="-10"/>
              </w:rPr>
              <w:t xml:space="preserve">유한책임회사의 실제 출자인과 명의 출자인 지간에 계약을 체결하여 실제 </w:t>
            </w:r>
            <w:proofErr w:type="spellStart"/>
            <w:r w:rsidRPr="00D230E8">
              <w:rPr>
                <w:rFonts w:hAnsi="한컴바탕" w:hint="eastAsia"/>
                <w:spacing w:val="-10"/>
              </w:rPr>
              <w:t>출자인은</w:t>
            </w:r>
            <w:proofErr w:type="spellEnd"/>
            <w:r w:rsidRPr="00D230E8">
              <w:rPr>
                <w:rFonts w:hAnsi="한컴바탕" w:hint="eastAsia"/>
                <w:spacing w:val="-10"/>
              </w:rPr>
              <w:t xml:space="preserve"> 출자에 따라 투자권익을 향유하고 명의 </w:t>
            </w:r>
            <w:proofErr w:type="spellStart"/>
            <w:r w:rsidRPr="00D230E8">
              <w:rPr>
                <w:rFonts w:hAnsi="한컴바탕" w:hint="eastAsia"/>
                <w:spacing w:val="-10"/>
              </w:rPr>
              <w:t>출자인은</w:t>
            </w:r>
            <w:proofErr w:type="spellEnd"/>
            <w:r w:rsidRPr="00D230E8">
              <w:rPr>
                <w:rFonts w:hAnsi="한컴바탕" w:hint="eastAsia"/>
                <w:spacing w:val="-10"/>
              </w:rPr>
              <w:t xml:space="preserve"> 명의 주주로 약정한 후 실제 출자인과 명의 주주가 당해 계약의 효력에 대해 분쟁이 발생한 경우 인민법원은 당해 계약효력을 인정하여야 한다. 다만 계약법 제52조에서 규정한 상황은 예외로 한다.</w:t>
            </w:r>
            <w:r w:rsidRPr="003C3A31">
              <w:rPr>
                <w:rFonts w:hAnsi="한컴바탕" w:hint="eastAsia"/>
              </w:rPr>
              <w:t xml:space="preserve"> </w:t>
            </w:r>
          </w:p>
          <w:p w:rsidR="003C3A31" w:rsidRPr="00D230E8" w:rsidRDefault="003C3A31" w:rsidP="00D230E8">
            <w:pPr>
              <w:pStyle w:val="MS"/>
              <w:autoSpaceDN w:val="0"/>
              <w:spacing w:line="290" w:lineRule="atLeast"/>
              <w:ind w:firstLineChars="200" w:firstLine="380"/>
              <w:rPr>
                <w:rFonts w:hAnsi="한컴바탕"/>
                <w:spacing w:val="-10"/>
              </w:rPr>
            </w:pPr>
            <w:r w:rsidRPr="00D230E8">
              <w:rPr>
                <w:rFonts w:hAnsi="한컴바탕" w:hint="eastAsia"/>
                <w:spacing w:val="-10"/>
              </w:rPr>
              <w:t xml:space="preserve">전 항에서 규정한 실제 출자인과 명의 주주가 투자권익의 귀속으로 인해 분쟁이 발생하여 실제 </w:t>
            </w:r>
            <w:proofErr w:type="spellStart"/>
            <w:r w:rsidRPr="00D230E8">
              <w:rPr>
                <w:rFonts w:hAnsi="한컴바탕" w:hint="eastAsia"/>
                <w:spacing w:val="-10"/>
              </w:rPr>
              <w:t>출자인이</w:t>
            </w:r>
            <w:proofErr w:type="spellEnd"/>
            <w:r w:rsidRPr="00D230E8">
              <w:rPr>
                <w:rFonts w:hAnsi="한컴바탕" w:hint="eastAsia"/>
                <w:spacing w:val="-10"/>
              </w:rPr>
              <w:t xml:space="preserve"> 그가 실제 이행한 출자의무를 근거로 명의 주주에게 권리를 주장하는 경우 인민법원은 이를 지지하여야 한다. 명의 주주가 회사 주주명부에 등재되었거나 회사등기기관에 등기된 사실을 이유로 실제 출자인의 권리를 부인하는 경우 인민법원은 이를 지지하지 아니한다.</w:t>
            </w:r>
          </w:p>
          <w:p w:rsidR="003C3A31" w:rsidRPr="00D230E8" w:rsidRDefault="003C3A31" w:rsidP="00D230E8">
            <w:pPr>
              <w:pStyle w:val="MS"/>
              <w:autoSpaceDN w:val="0"/>
              <w:spacing w:line="290" w:lineRule="atLeast"/>
              <w:ind w:firstLineChars="200" w:firstLine="388"/>
              <w:rPr>
                <w:rFonts w:hAnsi="한컴바탕"/>
                <w:spacing w:val="-8"/>
              </w:rPr>
            </w:pPr>
            <w:r w:rsidRPr="00D230E8">
              <w:rPr>
                <w:rFonts w:hAnsi="한컴바탕" w:hint="eastAsia"/>
                <w:spacing w:val="-8"/>
              </w:rPr>
              <w:t xml:space="preserve">실제 </w:t>
            </w:r>
            <w:proofErr w:type="spellStart"/>
            <w:r w:rsidRPr="00D230E8">
              <w:rPr>
                <w:rFonts w:hAnsi="한컴바탕" w:hint="eastAsia"/>
                <w:spacing w:val="-8"/>
              </w:rPr>
              <w:t>출자인이</w:t>
            </w:r>
            <w:proofErr w:type="spellEnd"/>
            <w:r w:rsidRPr="00D230E8">
              <w:rPr>
                <w:rFonts w:hAnsi="한컴바탕" w:hint="eastAsia"/>
                <w:spacing w:val="-8"/>
              </w:rPr>
              <w:t xml:space="preserve"> 회사의 기타 반수 이상 주주의 동의 없이 회사에 주주변경, 출자증명서 발급, 주주명부 등재, 회사 정관 등재를 청구함과 아울러 회사등기기관의 등기를 청구하는 경우 인민법원은 이를 지지하지 아니한다.</w:t>
            </w:r>
          </w:p>
          <w:p w:rsidR="003C3A31" w:rsidRPr="003C3A31" w:rsidRDefault="003C3A31" w:rsidP="003C3A31">
            <w:pPr>
              <w:pStyle w:val="MS"/>
              <w:autoSpaceDN w:val="0"/>
              <w:spacing w:line="290" w:lineRule="atLeast"/>
              <w:ind w:firstLineChars="200" w:firstLine="396"/>
              <w:rPr>
                <w:rFonts w:hAnsi="한컴바탕"/>
                <w:spacing w:val="-4"/>
              </w:rPr>
            </w:pPr>
            <w:r w:rsidRPr="003C3A31">
              <w:rPr>
                <w:rFonts w:hAnsi="한컴바탕" w:hint="eastAsia"/>
                <w:b/>
                <w:bCs/>
                <w:spacing w:val="-4"/>
              </w:rPr>
              <w:t xml:space="preserve">제25조 </w:t>
            </w:r>
            <w:r w:rsidRPr="00D230E8">
              <w:rPr>
                <w:rFonts w:hAnsi="한컴바탕" w:hint="eastAsia"/>
                <w:spacing w:val="-8"/>
              </w:rPr>
              <w:t xml:space="preserve">명의 주주가 그 명의로 등기한 지분을 양도하거나 그에 질권을 설정하거나 또는 기타 방식으로 처분한 후 실제 </w:t>
            </w:r>
            <w:proofErr w:type="spellStart"/>
            <w:r w:rsidRPr="00D230E8">
              <w:rPr>
                <w:rFonts w:hAnsi="한컴바탕" w:hint="eastAsia"/>
                <w:spacing w:val="-8"/>
              </w:rPr>
              <w:t>출자인이</w:t>
            </w:r>
            <w:proofErr w:type="spellEnd"/>
            <w:r w:rsidRPr="00D230E8">
              <w:rPr>
                <w:rFonts w:hAnsi="한컴바탕" w:hint="eastAsia"/>
                <w:spacing w:val="-8"/>
              </w:rPr>
              <w:t xml:space="preserve"> 해당 지분에 대한 실제 권리를 향유하고 있음을 이유로 지분 처분행위의 무효 인정을 주장하는 경우 인민법원은 </w:t>
            </w:r>
            <w:proofErr w:type="spellStart"/>
            <w:r w:rsidRPr="00D230E8">
              <w:rPr>
                <w:rFonts w:hAnsi="한컴바탕" w:hint="eastAsia"/>
                <w:spacing w:val="-8"/>
              </w:rPr>
              <w:t>물권법</w:t>
            </w:r>
            <w:proofErr w:type="spellEnd"/>
            <w:r w:rsidRPr="00D230E8">
              <w:rPr>
                <w:rFonts w:hAnsi="한컴바탕" w:hint="eastAsia"/>
                <w:spacing w:val="-8"/>
              </w:rPr>
              <w:t xml:space="preserve"> 제106조의 규정에 따라 처리한다.</w:t>
            </w:r>
          </w:p>
          <w:p w:rsidR="003C3A31" w:rsidRPr="00D230E8" w:rsidRDefault="003C3A31" w:rsidP="00D230E8">
            <w:pPr>
              <w:pStyle w:val="MS"/>
              <w:autoSpaceDN w:val="0"/>
              <w:spacing w:line="290" w:lineRule="atLeast"/>
              <w:ind w:firstLineChars="200" w:firstLine="388"/>
              <w:rPr>
                <w:rFonts w:hAnsi="한컴바탕"/>
                <w:spacing w:val="-8"/>
              </w:rPr>
            </w:pPr>
            <w:r w:rsidRPr="00D230E8">
              <w:rPr>
                <w:rFonts w:hAnsi="한컴바탕" w:hint="eastAsia"/>
                <w:spacing w:val="-8"/>
              </w:rPr>
              <w:t xml:space="preserve">명의 주주가 지분처분으로 인해 실제 </w:t>
            </w:r>
            <w:proofErr w:type="spellStart"/>
            <w:r w:rsidRPr="00D230E8">
              <w:rPr>
                <w:rFonts w:hAnsi="한컴바탕" w:hint="eastAsia"/>
                <w:spacing w:val="-8"/>
              </w:rPr>
              <w:t>출자인에게</w:t>
            </w:r>
            <w:proofErr w:type="spellEnd"/>
            <w:r w:rsidRPr="00D230E8">
              <w:rPr>
                <w:rFonts w:hAnsi="한컴바탕" w:hint="eastAsia"/>
                <w:spacing w:val="-8"/>
              </w:rPr>
              <w:t xml:space="preserve"> 손실을 </w:t>
            </w:r>
            <w:proofErr w:type="spellStart"/>
            <w:r w:rsidRPr="00D230E8">
              <w:rPr>
                <w:rFonts w:hAnsi="한컴바탕" w:hint="eastAsia"/>
                <w:spacing w:val="-8"/>
              </w:rPr>
              <w:t>가져다주어</w:t>
            </w:r>
            <w:proofErr w:type="spellEnd"/>
            <w:r w:rsidRPr="00D230E8">
              <w:rPr>
                <w:rFonts w:hAnsi="한컴바탕" w:hint="eastAsia"/>
                <w:spacing w:val="-8"/>
              </w:rPr>
              <w:t xml:space="preserve"> 실제 </w:t>
            </w:r>
            <w:proofErr w:type="spellStart"/>
            <w:r w:rsidRPr="00D230E8">
              <w:rPr>
                <w:rFonts w:hAnsi="한컴바탕" w:hint="eastAsia"/>
                <w:spacing w:val="-8"/>
              </w:rPr>
              <w:t>출자인이</w:t>
            </w:r>
            <w:proofErr w:type="spellEnd"/>
            <w:r w:rsidRPr="00D230E8">
              <w:rPr>
                <w:rFonts w:hAnsi="한컴바탕" w:hint="eastAsia"/>
                <w:spacing w:val="-8"/>
              </w:rPr>
              <w:t xml:space="preserve"> 명의 주주에게 배상책임을 부담할 것을 주장하는 경우 인민법원은 이를 지지하여야 한다.</w:t>
            </w:r>
          </w:p>
          <w:p w:rsidR="003C3A31" w:rsidRPr="003C3A31" w:rsidRDefault="003C3A31" w:rsidP="003C3A31">
            <w:pPr>
              <w:pStyle w:val="MS"/>
              <w:autoSpaceDN w:val="0"/>
              <w:spacing w:line="290" w:lineRule="atLeast"/>
              <w:ind w:firstLineChars="200" w:firstLine="404"/>
              <w:rPr>
                <w:rFonts w:hAnsi="한컴바탕"/>
                <w:spacing w:val="-2"/>
              </w:rPr>
            </w:pPr>
            <w:r w:rsidRPr="003C3A31">
              <w:rPr>
                <w:rFonts w:hAnsi="한컴바탕" w:hint="eastAsia"/>
                <w:b/>
                <w:bCs/>
                <w:spacing w:val="-2"/>
              </w:rPr>
              <w:t>제26조</w:t>
            </w:r>
            <w:r w:rsidRPr="00D230E8">
              <w:rPr>
                <w:rFonts w:hAnsi="한컴바탕" w:hint="eastAsia"/>
                <w:b/>
                <w:bCs/>
                <w:spacing w:val="-8"/>
              </w:rPr>
              <w:t xml:space="preserve"> </w:t>
            </w:r>
            <w:r w:rsidRPr="00D230E8">
              <w:rPr>
                <w:rFonts w:hAnsi="한컴바탕" w:hint="eastAsia"/>
                <w:spacing w:val="-8"/>
              </w:rPr>
              <w:t xml:space="preserve">회사 채권자가 회사 등기기관에 등록된 주주가 출자의무를 이행하지 아니한 것을 이유로 그에게 회사의 </w:t>
            </w:r>
            <w:proofErr w:type="spellStart"/>
            <w:r w:rsidRPr="00D230E8">
              <w:rPr>
                <w:rFonts w:hAnsi="한컴바탕" w:hint="eastAsia"/>
                <w:spacing w:val="-8"/>
              </w:rPr>
              <w:t>미변제</w:t>
            </w:r>
            <w:proofErr w:type="spellEnd"/>
            <w:r w:rsidRPr="00D230E8">
              <w:rPr>
                <w:rFonts w:hAnsi="한컴바탕" w:hint="eastAsia"/>
                <w:spacing w:val="-8"/>
              </w:rPr>
              <w:t xml:space="preserve"> 채무부분에 대해 </w:t>
            </w:r>
            <w:proofErr w:type="spellStart"/>
            <w:r w:rsidRPr="00D230E8">
              <w:rPr>
                <w:rFonts w:hAnsi="한컴바탕" w:hint="eastAsia"/>
                <w:spacing w:val="-8"/>
              </w:rPr>
              <w:t>미출자</w:t>
            </w:r>
            <w:proofErr w:type="spellEnd"/>
            <w:r w:rsidRPr="00D230E8">
              <w:rPr>
                <w:rFonts w:hAnsi="한컴바탕" w:hint="eastAsia"/>
                <w:spacing w:val="-8"/>
              </w:rPr>
              <w:t xml:space="preserve"> 원리금 범위 내에서 보충 배상책임을 부담할 것을 주장하고, 주주는 단지 명의 주주이지 실제 </w:t>
            </w:r>
            <w:proofErr w:type="spellStart"/>
            <w:r w:rsidRPr="00D230E8">
              <w:rPr>
                <w:rFonts w:hAnsi="한컴바탕" w:hint="eastAsia"/>
                <w:spacing w:val="-8"/>
              </w:rPr>
              <w:t>출자인이</w:t>
            </w:r>
            <w:proofErr w:type="spellEnd"/>
            <w:r w:rsidRPr="00D230E8">
              <w:rPr>
                <w:rFonts w:hAnsi="한컴바탕" w:hint="eastAsia"/>
                <w:spacing w:val="-8"/>
              </w:rPr>
              <w:t xml:space="preserve"> 아님을 이유로 그에 항변하는 경우 인민법원은 이를 지지하지 아니한다</w:t>
            </w:r>
            <w:r w:rsidRPr="003C3A31">
              <w:rPr>
                <w:rFonts w:hAnsi="한컴바탕" w:hint="eastAsia"/>
                <w:spacing w:val="-2"/>
              </w:rPr>
              <w:t>.</w:t>
            </w:r>
          </w:p>
          <w:p w:rsidR="003C3A31" w:rsidRPr="00D230E8" w:rsidRDefault="003C3A31" w:rsidP="00D230E8">
            <w:pPr>
              <w:pStyle w:val="MS"/>
              <w:autoSpaceDN w:val="0"/>
              <w:spacing w:line="290" w:lineRule="atLeast"/>
              <w:ind w:firstLineChars="200" w:firstLine="396"/>
              <w:rPr>
                <w:rFonts w:hAnsi="한컴바탕"/>
                <w:spacing w:val="-6"/>
              </w:rPr>
            </w:pPr>
            <w:r w:rsidRPr="00D230E8">
              <w:rPr>
                <w:rFonts w:hAnsi="한컴바탕" w:hint="eastAsia"/>
                <w:spacing w:val="-6"/>
              </w:rPr>
              <w:t xml:space="preserve">명의 주주가 전 항의 규정에 따라 배상책임을 부담한 후 실제 </w:t>
            </w:r>
            <w:proofErr w:type="spellStart"/>
            <w:r w:rsidRPr="00D230E8">
              <w:rPr>
                <w:rFonts w:hAnsi="한컴바탕" w:hint="eastAsia"/>
                <w:spacing w:val="-6"/>
              </w:rPr>
              <w:t>출자인에게</w:t>
            </w:r>
            <w:proofErr w:type="spellEnd"/>
            <w:r w:rsidRPr="00D230E8">
              <w:rPr>
                <w:rFonts w:hAnsi="한컴바탕" w:hint="eastAsia"/>
                <w:spacing w:val="-6"/>
              </w:rPr>
              <w:t xml:space="preserve"> 배상을 </w:t>
            </w:r>
            <w:proofErr w:type="spellStart"/>
            <w:r w:rsidRPr="00D230E8">
              <w:rPr>
                <w:rFonts w:hAnsi="한컴바탕" w:hint="eastAsia"/>
                <w:spacing w:val="-6"/>
              </w:rPr>
              <w:t>소구하는</w:t>
            </w:r>
            <w:proofErr w:type="spellEnd"/>
            <w:r w:rsidRPr="00D230E8">
              <w:rPr>
                <w:rFonts w:hAnsi="한컴바탕" w:hint="eastAsia"/>
                <w:spacing w:val="-6"/>
              </w:rPr>
              <w:t xml:space="preserve"> 경우 </w:t>
            </w:r>
            <w:r w:rsidRPr="00D230E8">
              <w:rPr>
                <w:rFonts w:hAnsi="한컴바탕" w:hint="eastAsia"/>
                <w:spacing w:val="-6"/>
              </w:rPr>
              <w:lastRenderedPageBreak/>
              <w:t>인민법원은 이를 지지하여야 한다.</w:t>
            </w:r>
          </w:p>
          <w:p w:rsidR="003C3A31" w:rsidRPr="003C3A31" w:rsidRDefault="003C3A31" w:rsidP="003C3A31">
            <w:pPr>
              <w:pStyle w:val="MS"/>
              <w:autoSpaceDN w:val="0"/>
              <w:spacing w:line="290" w:lineRule="atLeast"/>
              <w:ind w:firstLineChars="200" w:firstLine="396"/>
              <w:rPr>
                <w:rFonts w:hAnsi="한컴바탕"/>
                <w:spacing w:val="-4"/>
              </w:rPr>
            </w:pPr>
            <w:r w:rsidRPr="003C3A31">
              <w:rPr>
                <w:rFonts w:hAnsi="한컴바탕" w:hint="eastAsia"/>
                <w:b/>
                <w:bCs/>
                <w:spacing w:val="-4"/>
              </w:rPr>
              <w:t xml:space="preserve">제27조 </w:t>
            </w:r>
            <w:r w:rsidRPr="00D230E8">
              <w:rPr>
                <w:rFonts w:hAnsi="한컴바탕" w:hint="eastAsia"/>
                <w:spacing w:val="-10"/>
              </w:rPr>
              <w:t xml:space="preserve">지분을 양도한 후 회사 등기기관에 가서 변경등기를 하지 아니한 상황에서 원 주주가 그 명의로 등기된 지분을 양도하거나 그에 질권을 설정하거나 또는 기타 방식으로 처분한 경우, 양수 주주가 그 지분에 대한 실질적인 권리를 향유하고 있다는 이유로 원 주주의 지분 처분행위의 무효인정을 신청한 경우 인민법원은 </w:t>
            </w:r>
            <w:proofErr w:type="spellStart"/>
            <w:r w:rsidRPr="00D230E8">
              <w:rPr>
                <w:rFonts w:hAnsi="한컴바탕" w:hint="eastAsia"/>
                <w:spacing w:val="-10"/>
              </w:rPr>
              <w:t>물권법</w:t>
            </w:r>
            <w:proofErr w:type="spellEnd"/>
            <w:r w:rsidRPr="00D230E8">
              <w:rPr>
                <w:rFonts w:hAnsi="한컴바탕" w:hint="eastAsia"/>
                <w:spacing w:val="-10"/>
              </w:rPr>
              <w:t xml:space="preserve"> 제106조의 규정을 참조하여 처리한다.</w:t>
            </w:r>
          </w:p>
          <w:p w:rsidR="003C3A31" w:rsidRPr="00D230E8" w:rsidRDefault="003C3A31" w:rsidP="00D230E8">
            <w:pPr>
              <w:pStyle w:val="MS"/>
              <w:autoSpaceDN w:val="0"/>
              <w:spacing w:line="290" w:lineRule="atLeast"/>
              <w:ind w:firstLineChars="200" w:firstLine="380"/>
              <w:rPr>
                <w:rFonts w:hAnsi="한컴바탕"/>
                <w:spacing w:val="-10"/>
              </w:rPr>
            </w:pPr>
            <w:r w:rsidRPr="00D230E8">
              <w:rPr>
                <w:rFonts w:hAnsi="한컴바탕" w:hint="eastAsia"/>
                <w:spacing w:val="-10"/>
              </w:rPr>
              <w:t xml:space="preserve">원 주주의 지분 처분이 양수 주주에게 손실을 </w:t>
            </w:r>
            <w:proofErr w:type="spellStart"/>
            <w:r w:rsidRPr="00D230E8">
              <w:rPr>
                <w:rFonts w:hAnsi="한컴바탕" w:hint="eastAsia"/>
                <w:spacing w:val="-10"/>
              </w:rPr>
              <w:t>가져다주어</w:t>
            </w:r>
            <w:proofErr w:type="spellEnd"/>
            <w:r w:rsidRPr="00D230E8">
              <w:rPr>
                <w:rFonts w:hAnsi="한컴바탕" w:hint="eastAsia"/>
                <w:spacing w:val="-10"/>
              </w:rPr>
              <w:t xml:space="preserve"> 양수 주주가 원 주주에게 배상책임을 부담할 것을 주장하거나 또는 변경등기를 제때에 하지 않은데 대해 과실이 있는 이사, 고급관리인원 또는 실제 지배인에게 배상책임을 부담할 것을 주장하는 경우 인민법원은 이를 지지하여야 한다. 양수 주주가 변경등기를 제때에 하지 않는데 대해 과실이 있는 경우에는 상기 이사, 고급관리인원 또는 실제 지배인의 책임을 적당하게 경감할 수 있다.</w:t>
            </w:r>
          </w:p>
          <w:p w:rsidR="003C3A31" w:rsidRPr="003C3A31" w:rsidRDefault="003C3A31" w:rsidP="003C3A31">
            <w:pPr>
              <w:pStyle w:val="a4"/>
              <w:topLinePunct/>
              <w:autoSpaceDN w:val="0"/>
              <w:spacing w:line="290" w:lineRule="atLeast"/>
              <w:ind w:firstLineChars="200" w:firstLine="412"/>
              <w:rPr>
                <w:sz w:val="21"/>
                <w:szCs w:val="21"/>
              </w:rPr>
            </w:pPr>
            <w:r w:rsidRPr="003C3A31">
              <w:rPr>
                <w:rFonts w:hint="eastAsia"/>
                <w:b/>
                <w:bCs/>
                <w:sz w:val="21"/>
                <w:szCs w:val="21"/>
              </w:rPr>
              <w:t xml:space="preserve">제28조 </w:t>
            </w:r>
            <w:r w:rsidRPr="00D230E8">
              <w:rPr>
                <w:rFonts w:hint="eastAsia"/>
                <w:spacing w:val="-12"/>
                <w:sz w:val="21"/>
                <w:szCs w:val="21"/>
              </w:rPr>
              <w:t xml:space="preserve">타인의 명의를 도용하여 출자하고 동시에 회사 등기기관에 당해 타인을 주주로 등기한 경우 도용 등기행위자는 상응하는 책임을 부담하여야 한다. 회사, 기타 주주나 회사 채권자가 출자의무를 이행하지 않았다고 주장하면서 도용 등기대상 주주에게 출자 보완책임을 부담하거나 회사의 </w:t>
            </w:r>
            <w:proofErr w:type="spellStart"/>
            <w:r w:rsidRPr="00D230E8">
              <w:rPr>
                <w:rFonts w:hint="eastAsia"/>
                <w:spacing w:val="-12"/>
                <w:sz w:val="21"/>
                <w:szCs w:val="21"/>
              </w:rPr>
              <w:t>미변제</w:t>
            </w:r>
            <w:proofErr w:type="spellEnd"/>
            <w:r w:rsidRPr="00D230E8">
              <w:rPr>
                <w:rFonts w:hint="eastAsia"/>
                <w:spacing w:val="-12"/>
                <w:sz w:val="21"/>
                <w:szCs w:val="21"/>
              </w:rPr>
              <w:t xml:space="preserve"> 채무부분에 대해 배상책임을 부담할 것을 청구하는 경우 인민법원은 이를 지지하지 아니한다.</w:t>
            </w:r>
          </w:p>
          <w:p w:rsidR="003C3A31" w:rsidRPr="003C3A31" w:rsidRDefault="003C3A31" w:rsidP="003C3A31">
            <w:pPr>
              <w:wordWrap/>
              <w:autoSpaceDE/>
              <w:spacing w:line="290" w:lineRule="atLeast"/>
              <w:ind w:firstLineChars="200" w:firstLine="420"/>
              <w:rPr>
                <w:rFonts w:ascii="한컴바탕" w:eastAsia="한컴바탕" w:hAnsi="한컴바탕" w:cs="한컴바탕"/>
                <w:sz w:val="21"/>
                <w:szCs w:val="21"/>
              </w:rPr>
            </w:pPr>
          </w:p>
        </w:tc>
        <w:tc>
          <w:tcPr>
            <w:tcW w:w="539" w:type="dxa"/>
            <w:tcBorders>
              <w:top w:val="nil"/>
              <w:left w:val="nil"/>
              <w:bottom w:val="nil"/>
              <w:right w:val="nil"/>
            </w:tcBorders>
          </w:tcPr>
          <w:p w:rsidR="003C3A31" w:rsidRDefault="003C3A31"/>
        </w:tc>
        <w:tc>
          <w:tcPr>
            <w:tcW w:w="3958" w:type="dxa"/>
            <w:tcBorders>
              <w:top w:val="nil"/>
              <w:left w:val="nil"/>
              <w:bottom w:val="nil"/>
              <w:right w:val="nil"/>
            </w:tcBorders>
          </w:tcPr>
          <w:p w:rsidR="003C3A31" w:rsidRDefault="003C3A31" w:rsidP="003C3A31">
            <w:pPr>
              <w:spacing w:line="290" w:lineRule="atLeast"/>
              <w:jc w:val="center"/>
              <w:rPr>
                <w:rFonts w:ascii="SimSun" w:hAnsi="SimSun" w:hint="eastAsia"/>
                <w:b/>
                <w:sz w:val="26"/>
                <w:szCs w:val="26"/>
              </w:rPr>
            </w:pPr>
            <w:r w:rsidRPr="003C3A31">
              <w:rPr>
                <w:rFonts w:ascii="SimSun" w:eastAsia="SimSun" w:hAnsi="SimSun" w:hint="eastAsia"/>
                <w:b/>
                <w:sz w:val="26"/>
                <w:szCs w:val="26"/>
                <w:lang w:eastAsia="zh-CN"/>
              </w:rPr>
              <w:t>最高人民法院关于适用《中华人民共和国公司法》若干问题的</w:t>
            </w:r>
          </w:p>
          <w:p w:rsidR="003C3A31" w:rsidRPr="003C3A31" w:rsidRDefault="003C3A31" w:rsidP="003C3A31">
            <w:pPr>
              <w:spacing w:line="290" w:lineRule="atLeast"/>
              <w:jc w:val="center"/>
              <w:rPr>
                <w:rFonts w:ascii="SimSun" w:eastAsia="SimSun" w:hAnsi="SimSun"/>
                <w:b/>
                <w:sz w:val="26"/>
                <w:szCs w:val="26"/>
                <w:lang w:eastAsia="zh-CN"/>
              </w:rPr>
            </w:pPr>
            <w:r w:rsidRPr="003C3A31">
              <w:rPr>
                <w:rFonts w:ascii="SimSun" w:eastAsia="SimSun" w:hAnsi="SimSun" w:hint="eastAsia"/>
                <w:b/>
                <w:sz w:val="26"/>
                <w:szCs w:val="26"/>
                <w:lang w:eastAsia="zh-CN"/>
              </w:rPr>
              <w:t>规定（三）</w:t>
            </w:r>
          </w:p>
          <w:p w:rsidR="003C3A31" w:rsidRPr="003C3A31" w:rsidRDefault="003C3A31" w:rsidP="003C3A31">
            <w:pPr>
              <w:spacing w:line="290" w:lineRule="atLeast"/>
              <w:ind w:firstLine="420"/>
              <w:rPr>
                <w:rFonts w:ascii="SimSun" w:eastAsia="SimSun" w:hAnsi="SimSun"/>
                <w:sz w:val="21"/>
                <w:szCs w:val="21"/>
                <w:lang w:eastAsia="zh-CN"/>
              </w:rPr>
            </w:pPr>
          </w:p>
          <w:p w:rsidR="003C3A31" w:rsidRPr="003C3A31" w:rsidRDefault="003C3A31" w:rsidP="003C3A31">
            <w:pPr>
              <w:spacing w:line="290" w:lineRule="atLeast"/>
              <w:ind w:firstLine="420"/>
              <w:rPr>
                <w:rFonts w:ascii="SimSun" w:eastAsia="SimSun" w:hAnsi="SimSun"/>
                <w:sz w:val="21"/>
                <w:szCs w:val="21"/>
                <w:lang w:eastAsia="zh-CN"/>
              </w:rPr>
            </w:pP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(2010年12月6日最高人民法院审判委员会第1504次会议通过；根据2014年2月17日最高人民法院审判委员会第1607次会议《关于修改关于适用〈中华人民共和国公司法〉若干问题的规定的决定》修正)</w:t>
            </w:r>
          </w:p>
          <w:p w:rsidR="003C3A31" w:rsidRPr="003C3A31" w:rsidRDefault="003C3A31" w:rsidP="003C3A31">
            <w:pPr>
              <w:spacing w:line="290" w:lineRule="atLeast"/>
              <w:rPr>
                <w:rFonts w:ascii="SimSun" w:hAnsi="SimSun" w:hint="eastAsia"/>
                <w:sz w:val="21"/>
                <w:szCs w:val="21"/>
              </w:rPr>
            </w:pP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为正确适用《中华人民共和国公司法》，结合审判实践，就人民法院审理公司设立、出资、股权确认等纠纷案件适用法律问题作出如下规定。</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第一条</w:t>
            </w:r>
            <w:r w:rsidRPr="003C3A31">
              <w:rPr>
                <w:rFonts w:ascii="SimSun" w:eastAsia="SimSun" w:hAnsi="SimSun" w:hint="eastAsia"/>
                <w:sz w:val="21"/>
                <w:szCs w:val="21"/>
                <w:lang w:eastAsia="zh-CN"/>
              </w:rPr>
              <w:t xml:space="preserve"> 为设立公司而签署公司章程、向公司认购出资或者股份并履行公司设立职责的人，应当认定为公司的发起人，包括有限责任公司设立时的股东。</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第二条</w:t>
            </w:r>
            <w:r w:rsidRPr="003C3A31">
              <w:rPr>
                <w:rFonts w:ascii="SimSun" w:eastAsia="SimSun" w:hAnsi="SimSun" w:hint="eastAsia"/>
                <w:sz w:val="21"/>
                <w:szCs w:val="21"/>
                <w:lang w:eastAsia="zh-CN"/>
              </w:rPr>
              <w:t xml:space="preserve"> 发起人为设立公司以自己名义对外签订合同，合同相对人请求该发起人承担合同责任的，人民法院应予支持。</w:t>
            </w:r>
          </w:p>
          <w:p w:rsidR="003C3A31" w:rsidRPr="003C3A31" w:rsidRDefault="003C3A31" w:rsidP="003C3A31">
            <w:pPr>
              <w:spacing w:line="290" w:lineRule="atLeast"/>
              <w:ind w:firstLine="420"/>
              <w:rPr>
                <w:rFonts w:ascii="SimSun" w:eastAsia="SimSun" w:hAnsi="SimSun"/>
                <w:spacing w:val="6"/>
                <w:sz w:val="21"/>
                <w:szCs w:val="21"/>
                <w:lang w:eastAsia="zh-CN"/>
              </w:rPr>
            </w:pPr>
            <w:r w:rsidRPr="003C3A31">
              <w:rPr>
                <w:rFonts w:ascii="SimSun" w:eastAsia="SimSun" w:hAnsi="SimSun" w:hint="eastAsia"/>
                <w:spacing w:val="6"/>
                <w:sz w:val="21"/>
                <w:szCs w:val="21"/>
                <w:lang w:eastAsia="zh-CN"/>
              </w:rPr>
              <w:t>公司成立后对前款规定的合同予以确认，或者已经实际享有合同权利或者履行合同义务，合同相对人请求公司承担合同责任的，人民法院应予支持。</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第三条</w:t>
            </w:r>
            <w:r w:rsidRPr="003C3A31">
              <w:rPr>
                <w:rFonts w:ascii="SimSun" w:eastAsia="SimSun" w:hAnsi="SimSun" w:hint="eastAsia"/>
                <w:sz w:val="21"/>
                <w:szCs w:val="21"/>
                <w:lang w:eastAsia="zh-CN"/>
              </w:rPr>
              <w:t xml:space="preserve"> 发起人以设立中公司名义对外签订合同，公司成立后合同相对人请求公司承担合同责任的，人民法院应予支持。</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公司成立后有证据证明发起人利用设立中公司的名义为自己的利益与相对人签订合同，公司以此为由主张不承担合同责任的，人民法院应予支持，但相对人为善意的除外。</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第四条</w:t>
            </w:r>
            <w:r w:rsidRPr="003C3A31">
              <w:rPr>
                <w:rFonts w:ascii="SimSun" w:eastAsia="SimSun" w:hAnsi="SimSun" w:hint="eastAsia"/>
                <w:sz w:val="21"/>
                <w:szCs w:val="21"/>
                <w:lang w:eastAsia="zh-CN"/>
              </w:rPr>
              <w:t xml:space="preserve"> </w:t>
            </w:r>
            <w:r w:rsidRPr="003C3A31">
              <w:rPr>
                <w:rFonts w:ascii="SimSun" w:eastAsia="SimSun" w:hAnsi="SimSun" w:hint="eastAsia"/>
                <w:spacing w:val="12"/>
                <w:sz w:val="21"/>
                <w:szCs w:val="21"/>
                <w:lang w:eastAsia="zh-CN"/>
              </w:rPr>
              <w:t>公司因故未成立，债权人请求全体或者部分发起人对设立公司行为所产生的费用和债务承担连带清偿责任的，人民法院应予支持。</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部分发起人依照前款规定承担责任</w:t>
            </w:r>
            <w:r w:rsidRPr="003C3A31">
              <w:rPr>
                <w:rFonts w:ascii="SimSun" w:eastAsia="SimSun" w:hAnsi="SimSun" w:hint="eastAsia"/>
                <w:sz w:val="21"/>
                <w:szCs w:val="21"/>
                <w:lang w:eastAsia="zh-CN"/>
              </w:rPr>
              <w:lastRenderedPageBreak/>
              <w:t>后，请求其他发起人分担的，人民法院应当判令其他发起人按照约定的责任承担比例分担责任；没有约定责任承担比例的，按照约定的出资比例分担责任；没有约定出资比例的，按照均等份额分担责任。</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因部分发起人的过错导致公司未成立，其他发起人主张其承担设立行为所产生的费用和债务的，人民法院应当根据过错情况，确定过错一方的责任范围。</w:t>
            </w:r>
          </w:p>
          <w:p w:rsidR="003C3A31" w:rsidRPr="003C3A31" w:rsidRDefault="003C3A31" w:rsidP="003C3A31">
            <w:pPr>
              <w:spacing w:line="290" w:lineRule="atLeast"/>
              <w:ind w:firstLine="422"/>
              <w:rPr>
                <w:rFonts w:ascii="SimSun" w:eastAsia="SimSun" w:hAnsi="SimSun"/>
                <w:spacing w:val="14"/>
                <w:sz w:val="21"/>
                <w:szCs w:val="21"/>
                <w:lang w:eastAsia="zh-CN"/>
              </w:rPr>
            </w:pPr>
            <w:r w:rsidRPr="003C3A31">
              <w:rPr>
                <w:rFonts w:ascii="SimSun" w:eastAsia="SimSun" w:hAnsi="SimSun" w:hint="eastAsia"/>
                <w:b/>
                <w:sz w:val="21"/>
                <w:szCs w:val="21"/>
                <w:lang w:eastAsia="zh-CN"/>
              </w:rPr>
              <w:t>第五条</w:t>
            </w:r>
            <w:r w:rsidRPr="003C3A31">
              <w:rPr>
                <w:rFonts w:ascii="SimSun" w:eastAsia="SimSun" w:hAnsi="SimSun" w:hint="eastAsia"/>
                <w:sz w:val="21"/>
                <w:szCs w:val="21"/>
                <w:lang w:eastAsia="zh-CN"/>
              </w:rPr>
              <w:t xml:space="preserve"> </w:t>
            </w:r>
            <w:r w:rsidRPr="003C3A31">
              <w:rPr>
                <w:rFonts w:ascii="SimSun" w:eastAsia="SimSun" w:hAnsi="SimSun" w:hint="eastAsia"/>
                <w:spacing w:val="14"/>
                <w:sz w:val="21"/>
                <w:szCs w:val="21"/>
                <w:lang w:eastAsia="zh-CN"/>
              </w:rPr>
              <w:t>发起人因履行公司设立职责造成他人损害，公司成立后受害人请求公司承担侵权赔偿责任的，人民法院应予支持；公司未成立，受害人请求全体发起人承担连带赔偿责任的，人民法院应予支持。</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公司或者无过错的发起人承担赔偿责任后，可以向有过错的发起人追偿。</w:t>
            </w:r>
          </w:p>
          <w:p w:rsidR="003C3A31" w:rsidRPr="00943362" w:rsidRDefault="003C3A31" w:rsidP="003C3A31">
            <w:pPr>
              <w:spacing w:line="290" w:lineRule="atLeast"/>
              <w:ind w:firstLine="422"/>
              <w:rPr>
                <w:rFonts w:ascii="SimSun" w:eastAsia="SimSun" w:hAnsi="SimSun"/>
                <w:spacing w:val="14"/>
                <w:sz w:val="21"/>
                <w:szCs w:val="21"/>
                <w:lang w:eastAsia="zh-CN"/>
              </w:rPr>
            </w:pPr>
            <w:r w:rsidRPr="003C3A31">
              <w:rPr>
                <w:rFonts w:ascii="SimSun" w:eastAsia="SimSun" w:hAnsi="SimSun" w:hint="eastAsia"/>
                <w:b/>
                <w:sz w:val="21"/>
                <w:szCs w:val="21"/>
                <w:lang w:eastAsia="zh-CN"/>
              </w:rPr>
              <w:t>第六条</w:t>
            </w:r>
            <w:r w:rsidRPr="003C3A31">
              <w:rPr>
                <w:rFonts w:ascii="SimSun" w:eastAsia="SimSun" w:hAnsi="SimSun" w:hint="eastAsia"/>
                <w:sz w:val="21"/>
                <w:szCs w:val="21"/>
                <w:lang w:eastAsia="zh-CN"/>
              </w:rPr>
              <w:t xml:space="preserve"> </w:t>
            </w:r>
            <w:r w:rsidRPr="00943362">
              <w:rPr>
                <w:rFonts w:ascii="SimSun" w:eastAsia="SimSun" w:hAnsi="SimSun" w:hint="eastAsia"/>
                <w:spacing w:val="14"/>
                <w:sz w:val="21"/>
                <w:szCs w:val="21"/>
                <w:lang w:eastAsia="zh-CN"/>
              </w:rPr>
              <w:t>股份有限公司的认股人未按期缴纳所认股份的股款，经公司发起人催缴后在合理期间内仍未缴纳，公司发起人对该股份另行募集的，人民法院应当认定该募集行为有效。认股人延期缴纳股款给公司造成损失，公司请求该认股人承担赔偿责任的，人民法院应予支持。</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第七条</w:t>
            </w:r>
            <w:r w:rsidRPr="003C3A31">
              <w:rPr>
                <w:rFonts w:ascii="SimSun" w:eastAsia="SimSun" w:hAnsi="SimSun" w:hint="eastAsia"/>
                <w:sz w:val="21"/>
                <w:szCs w:val="21"/>
                <w:lang w:eastAsia="zh-CN"/>
              </w:rPr>
              <w:t xml:space="preserve"> 出资人以不享有处分权的财产出资，当事人之间对于出资行为效力产生争议的，人民法院可以参照物权法第一百零六条的规定予以认定。</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以贪污、受贿、侵占、挪用等违法犯罪所得的货币出资后取得股权的，对违法犯罪行为予以追究、处罚时，应当采取拍卖或者变卖的方式处置其股权。</w:t>
            </w:r>
          </w:p>
          <w:p w:rsidR="003C3A31" w:rsidRPr="00943362" w:rsidRDefault="003C3A31" w:rsidP="003C3A31">
            <w:pPr>
              <w:spacing w:line="290" w:lineRule="atLeast"/>
              <w:ind w:firstLine="422"/>
              <w:rPr>
                <w:rFonts w:ascii="SimSun" w:eastAsia="SimSun" w:hAnsi="SimSun"/>
                <w:spacing w:val="12"/>
                <w:sz w:val="21"/>
                <w:szCs w:val="21"/>
                <w:lang w:eastAsia="zh-CN"/>
              </w:rPr>
            </w:pPr>
            <w:r w:rsidRPr="003C3A31">
              <w:rPr>
                <w:rFonts w:ascii="SimSun" w:eastAsia="SimSun" w:hAnsi="SimSun" w:hint="eastAsia"/>
                <w:b/>
                <w:sz w:val="21"/>
                <w:szCs w:val="21"/>
                <w:lang w:eastAsia="zh-CN"/>
              </w:rPr>
              <w:t>第八条</w:t>
            </w:r>
            <w:r w:rsidRPr="003C3A31">
              <w:rPr>
                <w:rFonts w:ascii="SimSun" w:eastAsia="SimSun" w:hAnsi="SimSun" w:hint="eastAsia"/>
                <w:sz w:val="21"/>
                <w:szCs w:val="21"/>
                <w:lang w:eastAsia="zh-CN"/>
              </w:rPr>
              <w:t xml:space="preserve"> </w:t>
            </w:r>
            <w:r w:rsidRPr="00943362">
              <w:rPr>
                <w:rFonts w:ascii="SimSun" w:eastAsia="SimSun" w:hAnsi="SimSun" w:hint="eastAsia"/>
                <w:spacing w:val="12"/>
                <w:sz w:val="21"/>
                <w:szCs w:val="21"/>
                <w:lang w:eastAsia="zh-CN"/>
              </w:rPr>
              <w:t>出资人以划拨土地使用权出资，或者以设定权利负担的土地使用权出资，公司、其他股东或者公司债权人主张认定出资人未履行出资义务的，人民法院应当责令当事人在指定的合理期间内办理土地变更手续或者解除权利负担；逾期未办理或者未解除的，人民法院应当认定出资人未依法全面履行出资</w:t>
            </w:r>
            <w:r w:rsidRPr="00943362">
              <w:rPr>
                <w:rFonts w:ascii="SimSun" w:eastAsia="SimSun" w:hAnsi="SimSun" w:hint="eastAsia"/>
                <w:spacing w:val="12"/>
                <w:sz w:val="21"/>
                <w:szCs w:val="21"/>
                <w:lang w:eastAsia="zh-CN"/>
              </w:rPr>
              <w:lastRenderedPageBreak/>
              <w:t>义务。</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 xml:space="preserve">第九条 </w:t>
            </w:r>
            <w:r w:rsidRPr="00943362">
              <w:rPr>
                <w:rFonts w:ascii="SimSun" w:eastAsia="SimSun" w:hAnsi="SimSun" w:hint="eastAsia"/>
                <w:spacing w:val="12"/>
                <w:sz w:val="21"/>
                <w:szCs w:val="21"/>
                <w:lang w:eastAsia="zh-CN"/>
              </w:rPr>
              <w:t>出资人以非货币财产出资，未依法评估作价，公司、其他股东或者公司债权人请求认定出资人未履行出资义务的，人民法院应当委托具有合法资格的评估机构对该财产评估作价。评估确定的价额显著低于公司章程所定价额的，人民法院应当认定出资人未依法全面履行出资义务。</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第十条</w:t>
            </w:r>
            <w:r w:rsidRPr="003C3A31">
              <w:rPr>
                <w:rFonts w:ascii="SimSun" w:eastAsia="SimSun" w:hAnsi="SimSun" w:hint="eastAsia"/>
                <w:sz w:val="21"/>
                <w:szCs w:val="21"/>
                <w:lang w:eastAsia="zh-CN"/>
              </w:rPr>
              <w:t xml:space="preserve"> </w:t>
            </w:r>
            <w:r w:rsidRPr="00943362">
              <w:rPr>
                <w:rFonts w:ascii="SimSun" w:eastAsia="SimSun" w:hAnsi="SimSun" w:hint="eastAsia"/>
                <w:spacing w:val="12"/>
                <w:sz w:val="21"/>
                <w:szCs w:val="21"/>
                <w:lang w:eastAsia="zh-CN"/>
              </w:rPr>
              <w:t>出资人以房屋、土地使用权或者需要办理权属登记的知识产权等财产出资，已经交付公司使用但未办理权属变更手续，公司、其他股东或者公司债权人主张认定出资人未履行出资义务的，人民法院应当责令当事人在指定的合理期间内办理权属变更手续；在前述期间内办理了权属变更手续的，人民法院应当认定其已经履行了出资义务；出资人主张自其实际交付财产给公司使用时享有相应股东权利的，人民法院应予支持。</w:t>
            </w:r>
          </w:p>
          <w:p w:rsidR="003C3A31" w:rsidRPr="00943362" w:rsidRDefault="003C3A31" w:rsidP="003C3A31">
            <w:pPr>
              <w:spacing w:line="290" w:lineRule="atLeast"/>
              <w:ind w:firstLine="420"/>
              <w:rPr>
                <w:rFonts w:ascii="SimSun" w:eastAsia="SimSun" w:hAnsi="SimSun"/>
                <w:spacing w:val="10"/>
                <w:sz w:val="21"/>
                <w:szCs w:val="21"/>
                <w:lang w:eastAsia="zh-CN"/>
              </w:rPr>
            </w:pPr>
            <w:r w:rsidRPr="00943362">
              <w:rPr>
                <w:rFonts w:ascii="SimSun" w:eastAsia="SimSun" w:hAnsi="SimSun" w:hint="eastAsia"/>
                <w:spacing w:val="10"/>
                <w:sz w:val="21"/>
                <w:szCs w:val="21"/>
                <w:lang w:eastAsia="zh-CN"/>
              </w:rPr>
              <w:t>出资人以前款规定的财产出资，已经办理权属变更手续但未交付给公司使用，公司或者其他股东主张其向公司交付、并在实际交付之前不享有相应股东权利的，人民法院应予支持。</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第十一条</w:t>
            </w:r>
            <w:r w:rsidRPr="003C3A31">
              <w:rPr>
                <w:rFonts w:ascii="SimSun" w:eastAsia="SimSun" w:hAnsi="SimSun" w:hint="eastAsia"/>
                <w:sz w:val="21"/>
                <w:szCs w:val="21"/>
                <w:lang w:eastAsia="zh-CN"/>
              </w:rPr>
              <w:t xml:space="preserve"> 出资人以其他公司股权出资，符合下列条件的，人民法院应当认定出资人已履行出资义务：</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（一）出资的股权由出资人合法持有并依法可以转让；</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（二）出资的股权无权利瑕疵或者权利负担；</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（三）出资人已履行关于股权转让的法定手续；</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（四）出资的股权已依法进行了价值评估。</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股权出资不符合前款第（一）、（二）、（三）项的规定，公司、其他股东或者公司债权人请求认定出资人未履行出资义务的，人民法院应当责令该出资人在指定的合理期间内采取补正措施，以符合上述条件；逾期未补正的，</w:t>
            </w:r>
            <w:r w:rsidRPr="003C3A31">
              <w:rPr>
                <w:rFonts w:ascii="SimSun" w:eastAsia="SimSun" w:hAnsi="SimSun" w:hint="eastAsia"/>
                <w:sz w:val="21"/>
                <w:szCs w:val="21"/>
                <w:lang w:eastAsia="zh-CN"/>
              </w:rPr>
              <w:lastRenderedPageBreak/>
              <w:t>人民法院应当认定其未依法全面履行出资义务。</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股权出资不符合本条第一款第（四）项的规定，公司、其他股东或者公司债权人请求认定出资人未履行出资义务的，人民法院应当按照本规定第九条的规定处理。</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第十二条</w:t>
            </w:r>
            <w:r w:rsidRPr="003C3A31">
              <w:rPr>
                <w:rFonts w:ascii="SimSun" w:eastAsia="SimSun" w:hAnsi="SimSun" w:hint="eastAsia"/>
                <w:sz w:val="21"/>
                <w:szCs w:val="21"/>
                <w:lang w:eastAsia="zh-CN"/>
              </w:rPr>
              <w:t xml:space="preserve"> 公司成立后，公司、股东或者公司债权人以相关股东的行为符合下列情形之一且损害公司权益为由，请求认定该股东抽逃出资的，人民法院应予支持：</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（一）制作虚假财务会计报表虚增利润进行分配；</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（二）通过虚构债权债务关系将其出资转出；</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（三）利用关联交易将出资转出；</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（四）其他未经法定程序将出资抽回的行为。</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第十三条</w:t>
            </w:r>
            <w:r w:rsidRPr="003C3A31">
              <w:rPr>
                <w:rFonts w:ascii="SimSun" w:eastAsia="SimSun" w:hAnsi="SimSun" w:hint="eastAsia"/>
                <w:sz w:val="21"/>
                <w:szCs w:val="21"/>
                <w:lang w:eastAsia="zh-CN"/>
              </w:rPr>
              <w:t xml:space="preserve"> 股东未履行或者未全面履行出资义务，公司或者其他股东请求其向公司依法全面履行出资义务的，人民法院应予支持。</w:t>
            </w:r>
          </w:p>
          <w:p w:rsidR="003C3A31" w:rsidRPr="00943362" w:rsidRDefault="003C3A31" w:rsidP="003C3A31">
            <w:pPr>
              <w:spacing w:line="290" w:lineRule="atLeast"/>
              <w:ind w:firstLine="420"/>
              <w:rPr>
                <w:rFonts w:ascii="SimSun" w:eastAsia="SimSun" w:hAnsi="SimSun"/>
                <w:spacing w:val="8"/>
                <w:sz w:val="21"/>
                <w:szCs w:val="21"/>
                <w:lang w:eastAsia="zh-CN"/>
              </w:rPr>
            </w:pPr>
            <w:r w:rsidRPr="00943362">
              <w:rPr>
                <w:rFonts w:ascii="SimSun" w:eastAsia="SimSun" w:hAnsi="SimSun" w:hint="eastAsia"/>
                <w:spacing w:val="8"/>
                <w:sz w:val="21"/>
                <w:szCs w:val="21"/>
                <w:lang w:eastAsia="zh-CN"/>
              </w:rPr>
              <w:t>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p>
          <w:p w:rsidR="003C3A31" w:rsidRPr="00943362" w:rsidRDefault="003C3A31" w:rsidP="003C3A31">
            <w:pPr>
              <w:spacing w:line="290" w:lineRule="atLeast"/>
              <w:ind w:firstLine="420"/>
              <w:rPr>
                <w:rFonts w:ascii="SimSun" w:eastAsia="SimSun" w:hAnsi="SimSun"/>
                <w:spacing w:val="12"/>
                <w:sz w:val="21"/>
                <w:szCs w:val="21"/>
                <w:lang w:eastAsia="zh-CN"/>
              </w:rPr>
            </w:pPr>
            <w:r w:rsidRPr="00943362">
              <w:rPr>
                <w:rFonts w:ascii="SimSun" w:eastAsia="SimSun" w:hAnsi="SimSun" w:hint="eastAsia"/>
                <w:spacing w:val="12"/>
                <w:sz w:val="21"/>
                <w:szCs w:val="21"/>
                <w:lang w:eastAsia="zh-CN"/>
              </w:rPr>
              <w:t>股东在公司设立时未履行或者未全面履行出资义务，依照本条第一款或者第二款提起诉讼的原告，请求公司的发起人与被告股东承担连带责任的，人民法院应予支持；公司的发起人承担责任后，可以向被告股东追偿。</w:t>
            </w:r>
          </w:p>
          <w:p w:rsidR="003C3A31" w:rsidRPr="00943362" w:rsidRDefault="003C3A31" w:rsidP="003C3A31">
            <w:pPr>
              <w:spacing w:line="290" w:lineRule="atLeast"/>
              <w:ind w:firstLine="420"/>
              <w:rPr>
                <w:rFonts w:ascii="SimSun" w:eastAsia="SimSun" w:hAnsi="SimSun"/>
                <w:spacing w:val="12"/>
                <w:sz w:val="21"/>
                <w:szCs w:val="21"/>
                <w:lang w:eastAsia="zh-CN"/>
              </w:rPr>
            </w:pPr>
            <w:r w:rsidRPr="00943362">
              <w:rPr>
                <w:rFonts w:ascii="SimSun" w:eastAsia="SimSun" w:hAnsi="SimSun" w:hint="eastAsia"/>
                <w:spacing w:val="12"/>
                <w:sz w:val="21"/>
                <w:szCs w:val="21"/>
                <w:lang w:eastAsia="zh-CN"/>
              </w:rPr>
              <w:t>股东在公司增资时未履行或者未全面履行出资义务，依照本条第一款或者第二款提起诉讼的原告，请求未尽公司法第一百四十七条第一款规定的义务而使出资未缴足的董事、高级管理人员承担相应责任的，人民法院应予支持；董事、高级管理人员承担责任后，可以向被</w:t>
            </w:r>
            <w:r w:rsidRPr="00943362">
              <w:rPr>
                <w:rFonts w:ascii="SimSun" w:eastAsia="SimSun" w:hAnsi="SimSun" w:hint="eastAsia"/>
                <w:spacing w:val="12"/>
                <w:sz w:val="21"/>
                <w:szCs w:val="21"/>
                <w:lang w:eastAsia="zh-CN"/>
              </w:rPr>
              <w:lastRenderedPageBreak/>
              <w:t>告股东追偿。</w:t>
            </w:r>
          </w:p>
          <w:p w:rsidR="003C3A31" w:rsidRPr="00943362" w:rsidRDefault="003C3A31" w:rsidP="003C3A31">
            <w:pPr>
              <w:spacing w:line="290" w:lineRule="atLeast"/>
              <w:ind w:firstLine="422"/>
              <w:rPr>
                <w:rFonts w:ascii="SimSun" w:eastAsia="SimSun" w:hAnsi="SimSun"/>
                <w:spacing w:val="10"/>
                <w:sz w:val="21"/>
                <w:szCs w:val="21"/>
                <w:lang w:eastAsia="zh-CN"/>
              </w:rPr>
            </w:pPr>
            <w:r w:rsidRPr="00943362">
              <w:rPr>
                <w:rFonts w:ascii="SimSun" w:eastAsia="SimSun" w:hAnsi="SimSun" w:hint="eastAsia"/>
                <w:b/>
                <w:spacing w:val="10"/>
                <w:sz w:val="21"/>
                <w:szCs w:val="21"/>
                <w:lang w:eastAsia="zh-CN"/>
              </w:rPr>
              <w:t>第十四条</w:t>
            </w:r>
            <w:r w:rsidRPr="00943362">
              <w:rPr>
                <w:rFonts w:ascii="SimSun" w:eastAsia="SimSun" w:hAnsi="SimSun" w:hint="eastAsia"/>
                <w:spacing w:val="10"/>
                <w:sz w:val="21"/>
                <w:szCs w:val="21"/>
                <w:lang w:eastAsia="zh-CN"/>
              </w:rPr>
              <w:t xml:space="preserve"> 股东抽逃出资，公司或者其他股东请求其向公司返还出资本息、协助抽逃出资的其他股东、董事、高级管理人员或者实际控制人对此承担连带责任的，人民法院应予支持。</w:t>
            </w:r>
          </w:p>
          <w:p w:rsidR="003C3A31" w:rsidRPr="00943362" w:rsidRDefault="003C3A31" w:rsidP="003C3A31">
            <w:pPr>
              <w:spacing w:line="290" w:lineRule="atLeast"/>
              <w:ind w:firstLine="420"/>
              <w:rPr>
                <w:rFonts w:ascii="SimSun" w:eastAsia="SimSun" w:hAnsi="SimSun"/>
                <w:spacing w:val="10"/>
                <w:sz w:val="21"/>
                <w:szCs w:val="21"/>
                <w:lang w:eastAsia="zh-CN"/>
              </w:rPr>
            </w:pPr>
            <w:r w:rsidRPr="00943362">
              <w:rPr>
                <w:rFonts w:ascii="SimSun" w:eastAsia="SimSun" w:hAnsi="SimSun" w:hint="eastAsia"/>
                <w:spacing w:val="10"/>
                <w:sz w:val="21"/>
                <w:szCs w:val="21"/>
                <w:lang w:eastAsia="zh-CN"/>
              </w:rPr>
              <w:t>公司债权人请求抽逃出资的股东在抽逃出资本息范围内对公司债务不能清偿的部分承担补充赔偿责任、协助抽逃出资的其他股东、董事、高级管理人员或者实际控制人对此承担连带责任的，人民法院应予支持；抽逃出资的股东已经承担上述责任，其他债权人提出相同请求的，人民法院不予支持。</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第十五条</w:t>
            </w:r>
            <w:r w:rsidRPr="003C3A31">
              <w:rPr>
                <w:rFonts w:ascii="SimSun" w:eastAsia="SimSun" w:hAnsi="SimSun" w:hint="eastAsia"/>
                <w:sz w:val="21"/>
                <w:szCs w:val="21"/>
                <w:lang w:eastAsia="zh-CN"/>
              </w:rPr>
              <w:t xml:space="preserve"> </w:t>
            </w:r>
            <w:r w:rsidRPr="00943362">
              <w:rPr>
                <w:rFonts w:ascii="SimSun" w:eastAsia="SimSun" w:hAnsi="SimSun" w:hint="eastAsia"/>
                <w:spacing w:val="10"/>
                <w:sz w:val="21"/>
                <w:szCs w:val="21"/>
                <w:lang w:eastAsia="zh-CN"/>
              </w:rPr>
              <w:t>出资人以符合法定条件的非货币财产出资后，因市场变化或者其他客观因素导致出资财产贬值，公司、其他股东或者公司债权人请求该出资人承担补足出资责任的，人民法院不予支持。但是，当事人另有约定的除外。</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第十六条</w:t>
            </w:r>
            <w:r w:rsidRPr="003C3A31">
              <w:rPr>
                <w:rFonts w:ascii="SimSun" w:eastAsia="SimSun" w:hAnsi="SimSun" w:hint="eastAsia"/>
                <w:sz w:val="21"/>
                <w:szCs w:val="21"/>
                <w:lang w:eastAsia="zh-CN"/>
              </w:rPr>
              <w:t xml:space="preserve"> 股东未履行或者未全面履行出资义务或者抽逃出资，公司根据公司章程或者股东会决议对其利润分配请求权、新股优先认购权、剩余财产分配请求权等股东权利作出相应的合理限制，该股东请求认定该限制无效的，人民法院不予支持。</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第十七条</w:t>
            </w:r>
            <w:r w:rsidRPr="003C3A31">
              <w:rPr>
                <w:rFonts w:ascii="SimSun" w:eastAsia="SimSun" w:hAnsi="SimSun" w:hint="eastAsia"/>
                <w:sz w:val="21"/>
                <w:szCs w:val="21"/>
                <w:lang w:eastAsia="zh-CN"/>
              </w:rPr>
              <w:t xml:space="preserve"> 有限责任公司的股东未履行出资义务或者抽逃全部出资，经公司催告缴纳或者返还，其在合理期间内仍未缴纳或者返还出资，公司以股东会决议解除该股东的股东资格，该股东请求确认该解除行为无效的，人民法院不予支持。</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在前款规定的情形下，人民法院在判决时应当释明，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予支持。</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 xml:space="preserve">第十八条 </w:t>
            </w:r>
            <w:r w:rsidRPr="00943362">
              <w:rPr>
                <w:rFonts w:ascii="SimSun" w:eastAsia="SimSun" w:hAnsi="SimSun" w:hint="eastAsia"/>
                <w:spacing w:val="14"/>
                <w:sz w:val="21"/>
                <w:szCs w:val="21"/>
                <w:lang w:eastAsia="zh-CN"/>
              </w:rPr>
              <w:t>有限责任公司的股东</w:t>
            </w:r>
            <w:r w:rsidRPr="00943362">
              <w:rPr>
                <w:rFonts w:ascii="SimSun" w:eastAsia="SimSun" w:hAnsi="SimSun" w:hint="eastAsia"/>
                <w:spacing w:val="14"/>
                <w:sz w:val="21"/>
                <w:szCs w:val="21"/>
                <w:lang w:eastAsia="zh-CN"/>
              </w:rPr>
              <w:lastRenderedPageBreak/>
              <w:t>未履行或者未全面履行出资义务即转让股权，受让人对此知道或者应当知道，公司请求该股东履行出资义务、受让人对此承担连带责任的，人民法院应予支持；公司债权人依照本规定第十三条第二款向该股东提起诉讼，同时请求前述受让人对此承担连带责任的，人民法院应予支持。</w:t>
            </w:r>
          </w:p>
          <w:p w:rsidR="003C3A31" w:rsidRPr="00D230E8" w:rsidRDefault="003C3A31" w:rsidP="003C3A31">
            <w:pPr>
              <w:spacing w:line="290" w:lineRule="atLeast"/>
              <w:ind w:firstLine="420"/>
              <w:rPr>
                <w:rFonts w:ascii="SimSun" w:eastAsia="SimSun" w:hAnsi="SimSun"/>
                <w:spacing w:val="12"/>
                <w:sz w:val="21"/>
                <w:szCs w:val="21"/>
                <w:lang w:eastAsia="zh-CN"/>
              </w:rPr>
            </w:pPr>
            <w:r w:rsidRPr="00D230E8">
              <w:rPr>
                <w:rFonts w:ascii="SimSun" w:eastAsia="SimSun" w:hAnsi="SimSun" w:hint="eastAsia"/>
                <w:spacing w:val="12"/>
                <w:sz w:val="21"/>
                <w:szCs w:val="21"/>
                <w:lang w:eastAsia="zh-CN"/>
              </w:rPr>
              <w:t>受让人根据前款规定承担责任后，向该未履行或者未全面履行出资义务的股东追偿的，人民法院应予支持。但是，当事人另有约定的除外。</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第十九条</w:t>
            </w:r>
            <w:r w:rsidRPr="003C3A31">
              <w:rPr>
                <w:rFonts w:ascii="SimSun" w:eastAsia="SimSun" w:hAnsi="SimSun" w:hint="eastAsia"/>
                <w:sz w:val="21"/>
                <w:szCs w:val="21"/>
                <w:lang w:eastAsia="zh-CN"/>
              </w:rPr>
              <w:t xml:space="preserve"> 公司股东未履行或者未全面履行出资义务或者抽逃出资，公司或者其他股东请求其向公司全面履行出资义务或者返还出资，被告股东以诉讼时效为由进行抗辩的，人民法院不予支持。</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公司债权人的债权未过诉讼时效期间，其依照本规定第十三条第二款、第十四条第二款的规定请求未履行或者未全面履行出资义务或者抽逃出资的股东承担赔偿责任，被告股东以出资义务或者返还出资义务超过诉讼时效期间为由进行抗辩的，人民法院不予支持。</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第二十条</w:t>
            </w:r>
            <w:r w:rsidRPr="003C3A31">
              <w:rPr>
                <w:rFonts w:ascii="SimSun" w:eastAsia="SimSun" w:hAnsi="SimSun" w:hint="eastAsia"/>
                <w:sz w:val="21"/>
                <w:szCs w:val="21"/>
                <w:lang w:eastAsia="zh-CN"/>
              </w:rPr>
              <w:t xml:space="preserve"> 当事人之间对是否已履行出资义务发生争议，原告提供对股东履行出资义务产生合理怀疑证据的，被告股东应当就其已履行出资义务承担举证责任。</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第二十一条</w:t>
            </w:r>
            <w:r w:rsidRPr="003C3A31">
              <w:rPr>
                <w:rFonts w:ascii="SimSun" w:eastAsia="SimSun" w:hAnsi="SimSun" w:hint="eastAsia"/>
                <w:sz w:val="21"/>
                <w:szCs w:val="21"/>
                <w:lang w:eastAsia="zh-CN"/>
              </w:rPr>
              <w:t xml:space="preserve"> 当事人向人民法院起诉请求确认其股东资格的，应当以公司为被告，与案件争议股权有利害关系的人作为第三人参加诉讼。</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第二十二条</w:t>
            </w:r>
            <w:r w:rsidRPr="00D230E8">
              <w:rPr>
                <w:rFonts w:ascii="SimSun" w:eastAsia="SimSun" w:hAnsi="SimSun" w:hint="eastAsia"/>
                <w:spacing w:val="8"/>
                <w:sz w:val="21"/>
                <w:szCs w:val="21"/>
                <w:lang w:eastAsia="zh-CN"/>
              </w:rPr>
              <w:t xml:space="preserve"> 当事人之间对股权归属发生争议，一方请求人民法院确认其享有股权的，应当证明以下事实之一：</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（一）已经依法向公司出资或者认缴出资，且不违反法律法规强制性规定；</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（二）已经受让或者以其他形式继受公司股权，且不违反法律法规强制性规定。</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lastRenderedPageBreak/>
              <w:t xml:space="preserve">第二十三条 </w:t>
            </w:r>
            <w:r w:rsidRPr="003C3A31">
              <w:rPr>
                <w:rFonts w:ascii="SimSun" w:eastAsia="SimSun" w:hAnsi="SimSun" w:hint="eastAsia"/>
                <w:sz w:val="21"/>
                <w:szCs w:val="21"/>
                <w:lang w:eastAsia="zh-CN"/>
              </w:rPr>
              <w:t>当事人依法履行出资义务或者依法继受取得股权后，公司未根据公司法第三十一条、第三十二条的规定签发出资证明书、记载于股东名册并办理公司登记机关登记，当事人请求公司履行上述义务的，人民法院应予支持。</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第二十四条</w:t>
            </w:r>
            <w:r w:rsidRPr="003C3A31">
              <w:rPr>
                <w:rFonts w:ascii="SimSun" w:eastAsia="SimSun" w:hAnsi="SimSun" w:hint="eastAsia"/>
                <w:sz w:val="21"/>
                <w:szCs w:val="21"/>
                <w:lang w:eastAsia="zh-CN"/>
              </w:rPr>
              <w:t xml:space="preserve"> 有限责任公司的实际出资人与名义出资人订立合同，约定由实际出资人出资并享有投资权益，以名义出资人为名义股东，实际出资人与名义股东对该合同效力发生争议的，如无合同法第五十二条规定的情形，人民法院应当认定该合同有效。</w:t>
            </w:r>
          </w:p>
          <w:p w:rsidR="003C3A31" w:rsidRPr="00D230E8" w:rsidRDefault="003C3A31" w:rsidP="003C3A31">
            <w:pPr>
              <w:spacing w:line="290" w:lineRule="atLeast"/>
              <w:ind w:firstLine="420"/>
              <w:rPr>
                <w:rFonts w:ascii="SimSun" w:eastAsia="SimSun" w:hAnsi="SimSun"/>
                <w:spacing w:val="12"/>
                <w:sz w:val="21"/>
                <w:szCs w:val="21"/>
                <w:lang w:eastAsia="zh-CN"/>
              </w:rPr>
            </w:pPr>
            <w:r w:rsidRPr="00D230E8">
              <w:rPr>
                <w:rFonts w:ascii="SimSun" w:eastAsia="SimSun" w:hAnsi="SimSun" w:hint="eastAsia"/>
                <w:spacing w:val="12"/>
                <w:sz w:val="21"/>
                <w:szCs w:val="21"/>
                <w:lang w:eastAsia="zh-CN"/>
              </w:rPr>
              <w:t>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实际出资人未经公司其他股东半数以上同意，请求公司变更股东、签发出资证明书、记载于股东名册、记载于公司章程并办理公司登记机关登记的，人民法院不予支持。</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第二十五条</w:t>
            </w:r>
            <w:r w:rsidRPr="003C3A31">
              <w:rPr>
                <w:rFonts w:ascii="SimSun" w:eastAsia="SimSun" w:hAnsi="SimSun" w:hint="eastAsia"/>
                <w:sz w:val="21"/>
                <w:szCs w:val="21"/>
                <w:lang w:eastAsia="zh-CN"/>
              </w:rPr>
              <w:t xml:space="preserve"> 名义股东将登记于其名下的股权转让、质押或者以其他方式处分，实际出资人以其对于股权享有实际权利为由，请求认定处分股权行为无效的，人民法院可以参照物权法第一百零六条的规定处理。</w:t>
            </w:r>
          </w:p>
          <w:p w:rsidR="003C3A31" w:rsidRPr="00D230E8" w:rsidRDefault="003C3A31" w:rsidP="003C3A31">
            <w:pPr>
              <w:spacing w:line="290" w:lineRule="atLeast"/>
              <w:ind w:firstLine="420"/>
              <w:rPr>
                <w:rFonts w:ascii="SimSun" w:eastAsia="SimSun" w:hAnsi="SimSun"/>
                <w:spacing w:val="12"/>
                <w:sz w:val="21"/>
                <w:szCs w:val="21"/>
                <w:lang w:eastAsia="zh-CN"/>
              </w:rPr>
            </w:pPr>
            <w:r w:rsidRPr="00D230E8">
              <w:rPr>
                <w:rFonts w:ascii="SimSun" w:eastAsia="SimSun" w:hAnsi="SimSun" w:hint="eastAsia"/>
                <w:spacing w:val="12"/>
                <w:sz w:val="21"/>
                <w:szCs w:val="21"/>
                <w:lang w:eastAsia="zh-CN"/>
              </w:rPr>
              <w:t>名义股东处分股权造成实际出资人损失，实际出资人请求名义股东承担赔偿责任的，人民法院应予支持。</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 xml:space="preserve">第二十六条 </w:t>
            </w:r>
            <w:r w:rsidRPr="003C3A31">
              <w:rPr>
                <w:rFonts w:ascii="SimSun" w:eastAsia="SimSun" w:hAnsi="SimSun" w:hint="eastAsia"/>
                <w:sz w:val="21"/>
                <w:szCs w:val="21"/>
                <w:lang w:eastAsia="zh-CN"/>
              </w:rPr>
              <w:t>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w:p w:rsidR="003C3A31" w:rsidRPr="003C3A31" w:rsidRDefault="003C3A31" w:rsidP="003C3A31">
            <w:pPr>
              <w:spacing w:line="290" w:lineRule="atLeast"/>
              <w:ind w:firstLine="420"/>
              <w:rPr>
                <w:rFonts w:ascii="SimSun" w:eastAsia="SimSun" w:hAnsi="SimSun"/>
                <w:sz w:val="21"/>
                <w:szCs w:val="21"/>
                <w:lang w:eastAsia="zh-CN"/>
              </w:rPr>
            </w:pPr>
            <w:r w:rsidRPr="003C3A31">
              <w:rPr>
                <w:rFonts w:ascii="SimSun" w:eastAsia="SimSun" w:hAnsi="SimSun" w:hint="eastAsia"/>
                <w:sz w:val="21"/>
                <w:szCs w:val="21"/>
                <w:lang w:eastAsia="zh-CN"/>
              </w:rPr>
              <w:t>名义股东根据前款规定承担赔偿责任后，向实际出资人追偿的，人民法院</w:t>
            </w:r>
            <w:r w:rsidRPr="003C3A31">
              <w:rPr>
                <w:rFonts w:ascii="SimSun" w:eastAsia="SimSun" w:hAnsi="SimSun" w:hint="eastAsia"/>
                <w:sz w:val="21"/>
                <w:szCs w:val="21"/>
                <w:lang w:eastAsia="zh-CN"/>
              </w:rPr>
              <w:lastRenderedPageBreak/>
              <w:t>应予支持。</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第二十七条</w:t>
            </w:r>
            <w:r w:rsidRPr="003C3A31">
              <w:rPr>
                <w:rFonts w:ascii="SimSun" w:eastAsia="SimSun" w:hAnsi="SimSun" w:hint="eastAsia"/>
                <w:sz w:val="21"/>
                <w:szCs w:val="21"/>
                <w:lang w:eastAsia="zh-CN"/>
              </w:rPr>
              <w:t xml:space="preserve"> </w:t>
            </w:r>
            <w:r w:rsidRPr="00D230E8">
              <w:rPr>
                <w:rFonts w:ascii="SimSun" w:eastAsia="SimSun" w:hAnsi="SimSun" w:hint="eastAsia"/>
                <w:spacing w:val="10"/>
                <w:sz w:val="21"/>
                <w:szCs w:val="21"/>
                <w:lang w:eastAsia="zh-CN"/>
              </w:rPr>
              <w:t>股权转让后尚未向公司登记机关办理变更登记，原股东将仍登记于其名下的股权转让、质押或者以其他方式处分，受让股东以其对于股权享有实际权利为由，请求认定处分股权行为无效的，人民法院可以参照物权法第一百零六条的规定处理。</w:t>
            </w:r>
          </w:p>
          <w:p w:rsidR="003C3A31" w:rsidRPr="00D230E8" w:rsidRDefault="003C3A31" w:rsidP="003C3A31">
            <w:pPr>
              <w:spacing w:line="290" w:lineRule="atLeast"/>
              <w:ind w:firstLine="420"/>
              <w:rPr>
                <w:rFonts w:ascii="SimSun" w:eastAsia="SimSun" w:hAnsi="SimSun"/>
                <w:spacing w:val="8"/>
                <w:sz w:val="21"/>
                <w:szCs w:val="21"/>
                <w:lang w:eastAsia="zh-CN"/>
              </w:rPr>
            </w:pPr>
            <w:r w:rsidRPr="00D230E8">
              <w:rPr>
                <w:rFonts w:ascii="SimSun" w:eastAsia="SimSun" w:hAnsi="SimSun" w:hint="eastAsia"/>
                <w:spacing w:val="8"/>
                <w:sz w:val="21"/>
                <w:szCs w:val="21"/>
                <w:lang w:eastAsia="zh-CN"/>
              </w:rPr>
              <w:t>原股东处分股权造成受让股东损失，受让股东请求原股东承担赔偿责任、对于未及时办理变更登记有过错的董事、高级管理人员或者实际控制人承担相应责任的，人民法院应予支持；受让股东对于未及时办理变更登记也有过错的，可以适当减轻上述董事、高级管理人员或者实际控制人的责任。</w:t>
            </w:r>
          </w:p>
          <w:p w:rsidR="003C3A31" w:rsidRPr="003C3A31" w:rsidRDefault="003C3A31" w:rsidP="003C3A31">
            <w:pPr>
              <w:spacing w:line="290" w:lineRule="atLeast"/>
              <w:ind w:firstLine="422"/>
              <w:rPr>
                <w:rFonts w:ascii="SimSun" w:eastAsia="SimSun" w:hAnsi="SimSun"/>
                <w:sz w:val="21"/>
                <w:szCs w:val="21"/>
                <w:lang w:eastAsia="zh-CN"/>
              </w:rPr>
            </w:pPr>
            <w:r w:rsidRPr="003C3A31">
              <w:rPr>
                <w:rFonts w:ascii="SimSun" w:eastAsia="SimSun" w:hAnsi="SimSun" w:hint="eastAsia"/>
                <w:b/>
                <w:sz w:val="21"/>
                <w:szCs w:val="21"/>
                <w:lang w:eastAsia="zh-CN"/>
              </w:rPr>
              <w:t>第二十八条</w:t>
            </w:r>
            <w:r w:rsidRPr="003C3A31">
              <w:rPr>
                <w:rFonts w:ascii="SimSun" w:eastAsia="SimSun" w:hAnsi="SimSun" w:hint="eastAsia"/>
                <w:sz w:val="21"/>
                <w:szCs w:val="21"/>
                <w:lang w:eastAsia="zh-CN"/>
              </w:rPr>
              <w:t xml:space="preserve"> 冒用他人名义出资并将该他人作为股东在公司登记机关登记的，冒名登记行为人应当承担相应责任；公司、其他股东或者公司债权人以未履行出资义务为由，请求被冒名登记为股东的承担补足出资责任或者对公司债务不能清偿部分的赔偿责任的，人民法院不予支持。</w:t>
            </w:r>
          </w:p>
          <w:p w:rsidR="003C3A31" w:rsidRPr="003C3A31" w:rsidRDefault="003C3A31" w:rsidP="003C3A31">
            <w:pPr>
              <w:spacing w:line="290" w:lineRule="atLeast"/>
              <w:rPr>
                <w:rFonts w:ascii="SimSun" w:eastAsia="SimSun" w:hAnsi="SimSun"/>
                <w:sz w:val="21"/>
                <w:szCs w:val="21"/>
                <w:lang w:eastAsia="zh-CN"/>
              </w:rPr>
            </w:pPr>
          </w:p>
        </w:tc>
      </w:tr>
    </w:tbl>
    <w:p w:rsidR="00980E1A" w:rsidRDefault="00980E1A">
      <w:pPr>
        <w:rPr>
          <w:lang w:eastAsia="zh-CN"/>
        </w:rPr>
      </w:pPr>
    </w:p>
    <w:sectPr w:rsidR="00980E1A" w:rsidSect="003C3A31">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C3A31"/>
    <w:rsid w:val="003C3A31"/>
    <w:rsid w:val="00943362"/>
    <w:rsid w:val="00980E1A"/>
    <w:rsid w:val="00D230E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1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3A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바탕글"/>
    <w:basedOn w:val="a"/>
    <w:rsid w:val="003C3A31"/>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3C3A31"/>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2009</Words>
  <Characters>11454</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2014-11-14T06:50:00Z</dcterms:created>
  <dcterms:modified xsi:type="dcterms:W3CDTF">2014-11-14T07:21:00Z</dcterms:modified>
</cp:coreProperties>
</file>