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0B57FE" w:rsidTr="00FD701E">
        <w:tc>
          <w:tcPr>
            <w:tcW w:w="4785" w:type="dxa"/>
          </w:tcPr>
          <w:p w:rsidR="000B57FE" w:rsidRPr="000B57FE" w:rsidRDefault="000B57FE" w:rsidP="000B57FE">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0B57FE">
              <w:rPr>
                <w:rFonts w:ascii="한컴바탕" w:eastAsia="한컴바탕" w:hAnsi="한컴바탕" w:cs="한컴바탕" w:hint="eastAsia"/>
                <w:b/>
                <w:sz w:val="26"/>
                <w:szCs w:val="26"/>
                <w:lang w:eastAsia="ko-KR"/>
              </w:rPr>
              <w:t>건축업기업 자격 관리규정</w:t>
            </w:r>
          </w:p>
          <w:p w:rsidR="000B57FE" w:rsidRPr="000B57FE" w:rsidRDefault="000B57FE" w:rsidP="000B57FE">
            <w:pPr>
              <w:wordWrap w:val="0"/>
              <w:autoSpaceDN w:val="0"/>
              <w:spacing w:line="290" w:lineRule="atLeast"/>
              <w:ind w:firstLineChars="0" w:firstLine="0"/>
              <w:jc w:val="center"/>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주택및노동건설부 령 제22호</w:t>
            </w:r>
          </w:p>
          <w:p w:rsidR="000B57FE" w:rsidRPr="000B57FE" w:rsidRDefault="000B57FE" w:rsidP="000B57FE">
            <w:pPr>
              <w:wordWrap w:val="0"/>
              <w:autoSpaceDN w:val="0"/>
              <w:spacing w:line="290" w:lineRule="atLeast"/>
              <w:ind w:firstLine="420"/>
              <w:jc w:val="both"/>
              <w:rPr>
                <w:rFonts w:ascii="한컴바탕" w:eastAsia="한컴바탕" w:hAnsi="한컴바탕" w:cs="한컴바탕"/>
                <w:szCs w:val="21"/>
                <w:lang w:eastAsia="ko-KR"/>
              </w:rPr>
            </w:pPr>
          </w:p>
          <w:p w:rsidR="000B57FE" w:rsidRPr="000B57FE" w:rsidRDefault="000B57FE" w:rsidP="000B57FE">
            <w:pPr>
              <w:wordWrap w:val="0"/>
              <w:autoSpaceDN w:val="0"/>
              <w:spacing w:line="290" w:lineRule="atLeast"/>
              <w:ind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 xml:space="preserve">　　&lt;건축업기업 자격 관리규정&gt;이 제20차 상무회의에서 심의통과되어 공표하는 바이며 2015년 3월 1일부터 시행한다.</w:t>
            </w:r>
          </w:p>
          <w:p w:rsidR="000B57FE" w:rsidRPr="000B57FE" w:rsidRDefault="000B57FE" w:rsidP="000B57FE">
            <w:pPr>
              <w:wordWrap w:val="0"/>
              <w:autoSpaceDN w:val="0"/>
              <w:spacing w:line="290" w:lineRule="atLeast"/>
              <w:ind w:firstLine="420"/>
              <w:jc w:val="both"/>
              <w:rPr>
                <w:rFonts w:ascii="한컴바탕" w:eastAsia="한컴바탕" w:hAnsi="한컴바탕" w:cs="한컴바탕"/>
                <w:szCs w:val="21"/>
                <w:lang w:eastAsia="ko-KR"/>
              </w:rPr>
            </w:pPr>
          </w:p>
          <w:p w:rsidR="000B57FE" w:rsidRPr="000B57FE" w:rsidRDefault="000B57FE" w:rsidP="000B57FE">
            <w:pPr>
              <w:wordWrap w:val="0"/>
              <w:autoSpaceDN w:val="0"/>
              <w:spacing w:line="290" w:lineRule="atLeast"/>
              <w:ind w:firstLine="420"/>
              <w:jc w:val="right"/>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주택및도농건설부 부장 천정가오(陳政高)</w:t>
            </w:r>
          </w:p>
          <w:p w:rsidR="000B57FE" w:rsidRPr="000B57FE" w:rsidRDefault="000B57FE" w:rsidP="000B57FE">
            <w:pPr>
              <w:wordWrap w:val="0"/>
              <w:autoSpaceDN w:val="0"/>
              <w:spacing w:line="290" w:lineRule="atLeast"/>
              <w:ind w:firstLine="420"/>
              <w:jc w:val="right"/>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2015년 1월 22일</w:t>
            </w:r>
          </w:p>
          <w:p w:rsidR="000B57FE" w:rsidRPr="000B57FE" w:rsidRDefault="000B57FE" w:rsidP="000B57FE">
            <w:pPr>
              <w:wordWrap w:val="0"/>
              <w:autoSpaceDN w:val="0"/>
              <w:spacing w:line="290" w:lineRule="atLeast"/>
              <w:ind w:firstLine="420"/>
              <w:jc w:val="both"/>
              <w:rPr>
                <w:rFonts w:ascii="한컴바탕" w:eastAsia="한컴바탕" w:hAnsi="한컴바탕" w:cs="한컴바탕"/>
                <w:szCs w:val="21"/>
                <w:lang w:eastAsia="ko-KR"/>
              </w:rPr>
            </w:pPr>
          </w:p>
          <w:p w:rsidR="000B57FE" w:rsidRPr="000B57FE" w:rsidRDefault="000B57FE" w:rsidP="000B57FE">
            <w:pPr>
              <w:wordWrap w:val="0"/>
              <w:autoSpaceDN w:val="0"/>
              <w:spacing w:line="290" w:lineRule="atLeast"/>
              <w:ind w:firstLine="412"/>
              <w:jc w:val="both"/>
              <w:rPr>
                <w:rFonts w:ascii="한컴바탕" w:eastAsia="한컴바탕" w:hAnsi="한컴바탕" w:cs="한컴바탕"/>
                <w:b/>
                <w:szCs w:val="21"/>
                <w:lang w:eastAsia="ko-KR"/>
              </w:rPr>
            </w:pPr>
            <w:r w:rsidRPr="000B57FE">
              <w:rPr>
                <w:rFonts w:ascii="한컴바탕" w:eastAsia="한컴바탕" w:hAnsi="한컴바탕" w:cs="한컴바탕" w:hint="eastAsia"/>
                <w:b/>
                <w:szCs w:val="21"/>
                <w:lang w:eastAsia="ko-KR"/>
              </w:rPr>
              <w:t>제1장 총칙</w:t>
            </w:r>
          </w:p>
          <w:p w:rsidR="000B57FE" w:rsidRPr="000B57FE" w:rsidRDefault="000B57FE" w:rsidP="000B57FE">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제1조</w:t>
            </w:r>
            <w:r>
              <w:rPr>
                <w:rFonts w:ascii="한컴바탕" w:eastAsia="한컴바탕" w:hAnsi="한컴바탕" w:cs="한컴바탕" w:hint="eastAsia"/>
                <w:szCs w:val="21"/>
                <w:lang w:eastAsia="ko-KR"/>
              </w:rPr>
              <w:t xml:space="preserve"> </w:t>
            </w:r>
            <w:r w:rsidRPr="000B57FE">
              <w:rPr>
                <w:rFonts w:ascii="한컴바탕" w:eastAsia="한컴바탕" w:hAnsi="한컴바탕" w:cs="한컴바탕" w:hint="eastAsia"/>
                <w:szCs w:val="21"/>
                <w:lang w:eastAsia="ko-KR"/>
              </w:rPr>
              <w:t>건축업에 대한 감독과 관리를 강화하고 공공이익과 건축시장의 질서를 유지하며 건설공사의 품질안전을 보장하고 건축업의 건전한 발전을 촉진시키기 위한 목적으로 &lt;중화인민공화국 건축법&gt;, &lt;중화인민공화국 행정허가법&gt;, &lt;건설공사 품질 관리조례&gt;, &lt;건설공사 안전생산 관리조례&gt; 등 법률, 행정법규에 근거하여 이 규정을 제정한다.</w:t>
            </w:r>
          </w:p>
          <w:p w:rsidR="000B57FE" w:rsidRPr="000B57FE" w:rsidRDefault="000B57FE" w:rsidP="000B57FE">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0B57FE">
              <w:rPr>
                <w:rFonts w:ascii="한컴바탕" w:eastAsia="한컴바탕" w:hAnsi="한컴바탕" w:cs="한컴바탕" w:hint="eastAsia"/>
                <w:spacing w:val="-6"/>
                <w:szCs w:val="21"/>
                <w:lang w:eastAsia="ko-KR"/>
              </w:rPr>
              <w:t>중화인민공화국 경내에서 건축업기업 자격을 신청하거나 건축업기업 자격에 대한 감독·관리를 실시하는 경우 이 규정의 관할을 받는다.</w:t>
            </w:r>
          </w:p>
          <w:p w:rsidR="000B57FE" w:rsidRPr="000B57FE" w:rsidRDefault="000B57FE" w:rsidP="000B57FE">
            <w:pPr>
              <w:pStyle w:val="a4"/>
              <w:wordWrap w:val="0"/>
              <w:autoSpaceDN w:val="0"/>
              <w:spacing w:line="290" w:lineRule="atLeast"/>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 xml:space="preserve">이 규정에서 건축업기업이라 함은 토목공사, 건축공사, 선로·파이프 설비 설치공사의 신축, 증축, 개축 등 시공업에 종사하는 기업을 지칭한다. </w:t>
            </w:r>
          </w:p>
          <w:p w:rsidR="000B57FE" w:rsidRPr="000B57FE" w:rsidRDefault="000B57FE" w:rsidP="000B57FE">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0B57FE">
              <w:rPr>
                <w:rFonts w:ascii="한컴바탕" w:eastAsia="한컴바탕" w:hAnsi="한컴바탕" w:cs="한컴바탕" w:hint="eastAsia"/>
                <w:szCs w:val="21"/>
                <w:lang w:eastAsia="ko-KR"/>
              </w:rPr>
              <w:t>기업은 그가 보유한 등록자본, 주요인력, 기 완공 건축공사 실적 및 기술장비 등 요건에 기하여 건축업기업 자격을 신청하여 심사를 통과하고 건축업기업 자격증서를 취득한 후에야 자격허가 범위 내에서 건축 시공 활동에 종사할 수 있다.</w:t>
            </w:r>
          </w:p>
          <w:p w:rsidR="000B57FE" w:rsidRPr="000B57FE" w:rsidRDefault="000B57FE" w:rsidP="000B57FE">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0B57FE">
              <w:rPr>
                <w:rFonts w:ascii="한컴바탕" w:eastAsia="한컴바탕" w:hAnsi="한컴바탕" w:cs="한컴바탕" w:hint="eastAsia"/>
                <w:szCs w:val="21"/>
                <w:lang w:eastAsia="ko-KR"/>
              </w:rPr>
              <w:t>국무원 주택도농건설 주관부서는 전국 건축업기업의 자격에 대한 감독·관리 업무를 총괄한다. 국무원 교통운수, 수리, 공업정보화 등 관련 부서는 국무원 주택도농건설 주관부서를 협조하여 관련 유형의 건축업기업에 대한 자격 관리를 실시한다.</w:t>
            </w:r>
          </w:p>
          <w:p w:rsidR="000B57FE" w:rsidRPr="000B57FE" w:rsidRDefault="000B57FE" w:rsidP="000B57FE">
            <w:pPr>
              <w:pStyle w:val="a4"/>
              <w:wordWrap w:val="0"/>
              <w:autoSpaceDN w:val="0"/>
              <w:spacing w:line="290" w:lineRule="atLeast"/>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성·자치구·직할시 인민정부 주택도농건설 주관부서는 본 행정구역 내의 건축업기업 자격에 대한 감독·관리 업무를 책임진다. 성·자치구·직할시 인민정부의 교통운수, 수리, 통신 등 관련 부서는 동급 주택도농건설 주관부서를 협조하여 본 행정구역 내 관련 유형의 건축업기업에 대한 자격 관리를 실시한다.</w:t>
            </w:r>
          </w:p>
          <w:p w:rsidR="000B57FE" w:rsidRPr="000B57FE" w:rsidRDefault="000B57FE" w:rsidP="000B57FE">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0B57FE">
              <w:rPr>
                <w:rFonts w:ascii="한컴바탕" w:eastAsia="한컴바탕" w:hAnsi="한컴바탕" w:cs="한컴바탕" w:hint="eastAsia"/>
                <w:szCs w:val="21"/>
                <w:lang w:eastAsia="ko-KR"/>
              </w:rPr>
              <w:t>건축업기업의 자격은 시공일괄도급</w:t>
            </w:r>
            <w:r w:rsidRPr="000B57FE">
              <w:rPr>
                <w:rFonts w:ascii="한컴바탕" w:eastAsia="한컴바탕" w:hAnsi="한컴바탕" w:cs="한컴바탕" w:hint="eastAsia"/>
                <w:szCs w:val="21"/>
                <w:lang w:eastAsia="ko-KR"/>
              </w:rPr>
              <w:lastRenderedPageBreak/>
              <w:t xml:space="preserve">자격, 전문도급자격 및 시공용역자격 세가지 계열로 나뉜다.  </w:t>
            </w:r>
          </w:p>
          <w:p w:rsidR="000B57FE" w:rsidRPr="000B57FE" w:rsidRDefault="000B57FE" w:rsidP="000B57FE">
            <w:pPr>
              <w:pStyle w:val="a4"/>
              <w:wordWrap w:val="0"/>
              <w:autoSpaceDN w:val="0"/>
              <w:spacing w:line="290" w:lineRule="atLeast"/>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시공일괄도급자격, 전문도급자격은 공사의 성격과 기술특징에 따라 각각 약간의 자격유형으로 나뉘고 각 자격유형은 규정된 조건에 따라 약간의 자격등급으로 나뉜다. 시공용역자격은 유형 및 등급을 나누지 아니한다.</w:t>
            </w:r>
          </w:p>
          <w:p w:rsidR="000B57FE" w:rsidRPr="000B57FE" w:rsidRDefault="000B57FE" w:rsidP="000B57FE">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0B57FE">
              <w:rPr>
                <w:rFonts w:ascii="한컴바탕" w:eastAsia="한컴바탕" w:hAnsi="한컴바탕" w:cs="한컴바탕" w:hint="eastAsia"/>
                <w:szCs w:val="21"/>
                <w:lang w:eastAsia="ko-KR"/>
              </w:rPr>
              <w:t>건축업기업 자격기준과 자격별로 도급 가능한 공사의 구체적 범위는 국무원 주택도농건설 주관부서가 국무원 관련 부서와 회동하여 제정한다.</w:t>
            </w:r>
          </w:p>
          <w:p w:rsidR="000B57FE" w:rsidRPr="000B57FE" w:rsidRDefault="000B57FE" w:rsidP="000B57FE">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0B57FE">
              <w:rPr>
                <w:rFonts w:ascii="한컴바탕" w:eastAsia="한컴바탕" w:hAnsi="한컴바탕" w:cs="한컴바탕" w:hint="eastAsia"/>
                <w:szCs w:val="21"/>
                <w:lang w:eastAsia="ko-KR"/>
              </w:rPr>
              <w:t xml:space="preserve">국가는 시공일괄도급자격을 취득한 기업이 단독투자 또는 지분통제 방식으로 용역기업을 보유하는 것을 권장한다.   </w:t>
            </w:r>
          </w:p>
          <w:p w:rsidR="000B57FE" w:rsidRPr="000B57FE" w:rsidRDefault="000B57FE" w:rsidP="000B57FE">
            <w:pPr>
              <w:pStyle w:val="a4"/>
              <w:wordWrap w:val="0"/>
              <w:autoSpaceDN w:val="0"/>
              <w:spacing w:line="290" w:lineRule="atLeast"/>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건축업기업은 기술혁신과 인력교육을 강화하여야 하고 선진적인 건설기술, 건축재료를 사용하여야 하며 친환경적으로 시공해야 한다.</w:t>
            </w:r>
          </w:p>
          <w:p w:rsidR="000B57FE" w:rsidRPr="000B57FE" w:rsidRDefault="000B57FE" w:rsidP="000B57FE">
            <w:pPr>
              <w:pStyle w:val="a4"/>
              <w:wordWrap w:val="0"/>
              <w:autoSpaceDN w:val="0"/>
              <w:spacing w:line="290" w:lineRule="atLeast"/>
              <w:jc w:val="both"/>
              <w:rPr>
                <w:rFonts w:ascii="한컴바탕" w:eastAsia="한컴바탕" w:hAnsi="한컴바탕" w:cs="한컴바탕"/>
                <w:szCs w:val="21"/>
                <w:lang w:eastAsia="ko-KR"/>
              </w:rPr>
            </w:pPr>
          </w:p>
          <w:p w:rsidR="000B57FE" w:rsidRPr="000B57FE" w:rsidRDefault="000B57FE" w:rsidP="000B57FE">
            <w:pPr>
              <w:wordWrap w:val="0"/>
              <w:autoSpaceDN w:val="0"/>
              <w:spacing w:line="290" w:lineRule="atLeast"/>
              <w:ind w:firstLine="412"/>
              <w:jc w:val="both"/>
              <w:rPr>
                <w:rFonts w:ascii="한컴바탕" w:eastAsia="한컴바탕" w:hAnsi="한컴바탕" w:cs="한컴바탕"/>
                <w:b/>
                <w:szCs w:val="21"/>
                <w:lang w:eastAsia="ko-KR"/>
              </w:rPr>
            </w:pPr>
            <w:r w:rsidRPr="000B57FE">
              <w:rPr>
                <w:rFonts w:ascii="한컴바탕" w:eastAsia="한컴바탕" w:hAnsi="한컴바탕" w:cs="한컴바탕" w:hint="eastAsia"/>
                <w:b/>
                <w:szCs w:val="21"/>
                <w:lang w:eastAsia="ko-KR"/>
              </w:rPr>
              <w:t xml:space="preserve">　제2장 신청 및 허가　</w:t>
            </w:r>
          </w:p>
          <w:p w:rsidR="000B57FE" w:rsidRPr="000B57FE" w:rsidRDefault="000B57FE" w:rsidP="000B57FE">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8</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0B57FE">
              <w:rPr>
                <w:rFonts w:ascii="한컴바탕" w:eastAsia="한컴바탕" w:hAnsi="한컴바탕" w:cs="한컴바탕" w:hint="eastAsia"/>
                <w:szCs w:val="21"/>
                <w:lang w:eastAsia="ko-KR"/>
              </w:rPr>
              <w:t>기업은 한개 또는 그 이상의 건축업기업 자격을 신청할 수 있다.</w:t>
            </w:r>
          </w:p>
          <w:p w:rsidR="000B57FE" w:rsidRPr="000B57FE" w:rsidRDefault="000B57FE" w:rsidP="000B57FE">
            <w:pPr>
              <w:pStyle w:val="a4"/>
              <w:wordWrap w:val="0"/>
              <w:autoSpaceDN w:val="0"/>
              <w:spacing w:line="290" w:lineRule="atLeast"/>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 xml:space="preserve">기업이 자격을 처음 신청하거나 추가 신청 시에는 최저 등급의 자격을 신청하여야 한다. </w:t>
            </w:r>
          </w:p>
          <w:p w:rsidR="000B57FE" w:rsidRPr="000B57FE" w:rsidRDefault="000B57FE" w:rsidP="000B57FE">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9</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0B57FE">
              <w:rPr>
                <w:rFonts w:ascii="한컴바탕" w:eastAsia="한컴바탕" w:hAnsi="한컴바탕" w:cs="한컴바탕" w:hint="eastAsia"/>
                <w:szCs w:val="21"/>
                <w:lang w:eastAsia="ko-KR"/>
              </w:rPr>
              <w:t>다음 각 호의 건축업기업 자격은 국무원 주택도농건설 주관부서가 허가한다.</w:t>
            </w:r>
          </w:p>
          <w:p w:rsidR="000B57FE" w:rsidRPr="000B57FE" w:rsidRDefault="000B57FE" w:rsidP="000B57FE">
            <w:pPr>
              <w:pStyle w:val="a4"/>
              <w:numPr>
                <w:ilvl w:val="0"/>
                <w:numId w:val="2"/>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시공일괄도급 계열의 특급자격, 1급자격 및 철도공사 시공일괄도급 2급자격;</w:t>
            </w:r>
          </w:p>
          <w:p w:rsidR="000B57FE" w:rsidRDefault="000B57FE" w:rsidP="000B57FE">
            <w:pPr>
              <w:pStyle w:val="a4"/>
              <w:numPr>
                <w:ilvl w:val="0"/>
                <w:numId w:val="2"/>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전문도급자격 계열의 도로, 수로운송, 수리, 철도, 민용항공 분야의 전문도급 1급자격 및 철도, 민용항공 분야의 전문도급 2급자격; 여러 전문분야와 연관된 전문도급 1급자격.</w:t>
            </w:r>
          </w:p>
          <w:p w:rsidR="000B57FE" w:rsidRPr="000B57FE" w:rsidRDefault="000B57FE" w:rsidP="000B57FE">
            <w:pPr>
              <w:wordWrap w:val="0"/>
              <w:autoSpaceDN w:val="0"/>
              <w:spacing w:line="290" w:lineRule="atLeast"/>
              <w:ind w:firstLine="412"/>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0</w:t>
            </w:r>
            <w:r w:rsidRPr="000B57FE">
              <w:rPr>
                <w:rFonts w:ascii="한컴바탕" w:eastAsia="한컴바탕" w:hAnsi="한컴바탕" w:cs="한컴바탕" w:hint="eastAsia"/>
                <w:b/>
                <w:szCs w:val="21"/>
                <w:lang w:eastAsia="ko-KR"/>
              </w:rPr>
              <w:t>조</w:t>
            </w:r>
            <w:r w:rsidRPr="000B57FE">
              <w:rPr>
                <w:rFonts w:ascii="한컴바탕" w:eastAsia="한컴바탕" w:hAnsi="한컴바탕" w:cs="한컴바탕" w:hint="eastAsia"/>
                <w:szCs w:val="21"/>
                <w:lang w:eastAsia="ko-KR"/>
              </w:rPr>
              <w:t xml:space="preserve"> 다음 각 호의 건축업기업 자격은 기업 공상등록지의 성·자치구·직할시 인민정부 주택도농건설 주관부서가 허가한다.</w:t>
            </w:r>
          </w:p>
          <w:p w:rsidR="000B57FE" w:rsidRPr="000B57FE" w:rsidRDefault="000B57FE" w:rsidP="000B57FE">
            <w:pPr>
              <w:pStyle w:val="a4"/>
              <w:numPr>
                <w:ilvl w:val="0"/>
                <w:numId w:val="3"/>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시공일괄도급 계열의 2급자격 및 철도, 통신공사 시공일괄도급 3급자격;</w:t>
            </w:r>
          </w:p>
          <w:p w:rsidR="000B57FE" w:rsidRPr="000B57FE" w:rsidRDefault="000B57FE" w:rsidP="000B57FE">
            <w:pPr>
              <w:pStyle w:val="a4"/>
              <w:numPr>
                <w:ilvl w:val="0"/>
                <w:numId w:val="3"/>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전문도급자격 계열의 1급자격(도로, 수로운송, 수리, 철도, 민용항공 분야의 전문도급 1급자격 및 여려 분야와 연관된 전문도급 1급자격은 제외);</w:t>
            </w:r>
          </w:p>
          <w:p w:rsidR="000B57FE" w:rsidRPr="000B57FE" w:rsidRDefault="000B57FE" w:rsidP="000B57FE">
            <w:pPr>
              <w:pStyle w:val="a4"/>
              <w:numPr>
                <w:ilvl w:val="0"/>
                <w:numId w:val="3"/>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전문도급자격 계열의 2급자격(철도, 민용항공 분야의 전문도급 2급자격은 제외); 철도 분야 전문도급 3급자격; 특수 공사 전문도급자격.</w:t>
            </w:r>
          </w:p>
          <w:p w:rsidR="000B57FE" w:rsidRPr="000B57FE" w:rsidRDefault="000B57FE" w:rsidP="000B57FE">
            <w:pPr>
              <w:wordWrap w:val="0"/>
              <w:autoSpaceDN w:val="0"/>
              <w:spacing w:line="290" w:lineRule="atLeast"/>
              <w:ind w:firstLine="412"/>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1</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0B57FE">
              <w:rPr>
                <w:rFonts w:ascii="한컴바탕" w:eastAsia="한컴바탕" w:hAnsi="한컴바탕" w:cs="한컴바탕" w:hint="eastAsia"/>
                <w:szCs w:val="21"/>
                <w:lang w:eastAsia="ko-KR"/>
              </w:rPr>
              <w:t xml:space="preserve">다음 각 호의 건축업기업 자격은 기업 공상등록지의 구를 설치한 시 인민정부 </w:t>
            </w:r>
            <w:r w:rsidRPr="000B57FE">
              <w:rPr>
                <w:rFonts w:ascii="한컴바탕" w:eastAsia="한컴바탕" w:hAnsi="한컴바탕" w:cs="한컴바탕" w:hint="eastAsia"/>
                <w:szCs w:val="21"/>
                <w:lang w:eastAsia="ko-KR"/>
              </w:rPr>
              <w:lastRenderedPageBreak/>
              <w:t xml:space="preserve">주택도농건설 주관부서가 허가한다.  </w:t>
            </w:r>
          </w:p>
          <w:p w:rsidR="000B57FE" w:rsidRPr="000B57FE" w:rsidRDefault="000B57FE" w:rsidP="000B57FE">
            <w:pPr>
              <w:pStyle w:val="a4"/>
              <w:numPr>
                <w:ilvl w:val="0"/>
                <w:numId w:val="4"/>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시공일괄도급자격 계열의 3급자격(철도, 통신공사 시공일괄도급 3급자격 제외);</w:t>
            </w:r>
          </w:p>
          <w:p w:rsidR="000B57FE" w:rsidRPr="000B57FE" w:rsidRDefault="000B57FE" w:rsidP="000B57FE">
            <w:pPr>
              <w:pStyle w:val="a4"/>
              <w:numPr>
                <w:ilvl w:val="0"/>
                <w:numId w:val="4"/>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전문도급자격 계열의 3급자격(철도 분야 전문도급자격 제외) 및 레미콘, 거푸집 비계 전문도급자격;</w:t>
            </w:r>
          </w:p>
          <w:p w:rsidR="000B57FE" w:rsidRPr="000B57FE" w:rsidRDefault="000B57FE" w:rsidP="000B57FE">
            <w:pPr>
              <w:pStyle w:val="a4"/>
              <w:numPr>
                <w:ilvl w:val="0"/>
                <w:numId w:val="4"/>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시공용역자격;</w:t>
            </w:r>
          </w:p>
          <w:p w:rsidR="000B57FE" w:rsidRPr="000B57FE" w:rsidRDefault="000B57FE" w:rsidP="000B57FE">
            <w:pPr>
              <w:pStyle w:val="a4"/>
              <w:numPr>
                <w:ilvl w:val="0"/>
                <w:numId w:val="4"/>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 xml:space="preserve">가스 연소기기 설치, 유지보수 기업 자격.  </w:t>
            </w:r>
          </w:p>
          <w:p w:rsidR="000B57FE" w:rsidRPr="000B57FE" w:rsidRDefault="000B57FE" w:rsidP="000B57FE">
            <w:pPr>
              <w:wordWrap w:val="0"/>
              <w:autoSpaceDN w:val="0"/>
              <w:spacing w:line="290" w:lineRule="atLeast"/>
              <w:ind w:firstLine="412"/>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2</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0B57FE">
              <w:rPr>
                <w:rFonts w:ascii="한컴바탕" w:eastAsia="한컴바탕" w:hAnsi="한컴바탕" w:cs="한컴바탕" w:hint="eastAsia"/>
                <w:szCs w:val="21"/>
                <w:lang w:eastAsia="ko-KR"/>
              </w:rPr>
              <w:t xml:space="preserve">이 규정 제9조에 열거된 자격을 신청하는 경우 기업 공상등록지의 성·자치구·직할시 인민정부 주택도농건설 주관부서에 신청을 제출해야 한다. 그 중 국무원 국유자산관리부서가 직접 감독·관리하는 건축기업 및 그 직하급 기업은 국무원 국유자산관리부서의 직접적 감독·관리를 받는 건축기업이 국무원 주택도농건설 주관부서에 직접 신청을 제출할 수 있다. </w:t>
            </w:r>
          </w:p>
          <w:p w:rsidR="000B57FE" w:rsidRPr="000B57FE" w:rsidRDefault="000B57FE" w:rsidP="000B57FE">
            <w:pPr>
              <w:pStyle w:val="a4"/>
              <w:wordWrap w:val="0"/>
              <w:autoSpaceDN w:val="0"/>
              <w:spacing w:line="290" w:lineRule="atLeast"/>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성·자치구·직할시 인민정부의 주택노동건설 주관부서는 신청을 접수한 날로부터 20일(근무일 기준) 내에 초보심사를 끝내고 초심의견과 신청서류를 국무원 주택도농건설 주관부서에 보고해야 한다.</w:t>
            </w:r>
          </w:p>
          <w:p w:rsidR="000B57FE" w:rsidRPr="000B57FE" w:rsidRDefault="000B57FE" w:rsidP="000B57FE">
            <w:pPr>
              <w:pStyle w:val="a4"/>
              <w:wordWrap w:val="0"/>
              <w:autoSpaceDN w:val="0"/>
              <w:spacing w:line="290" w:lineRule="atLeast"/>
              <w:ind w:firstLine="396"/>
              <w:jc w:val="both"/>
              <w:rPr>
                <w:rFonts w:ascii="한컴바탕" w:eastAsia="한컴바탕" w:hAnsi="한컴바탕" w:cs="한컴바탕"/>
                <w:spacing w:val="-6"/>
                <w:szCs w:val="21"/>
                <w:lang w:eastAsia="ko-KR"/>
              </w:rPr>
            </w:pPr>
            <w:r w:rsidRPr="000B57FE">
              <w:rPr>
                <w:rFonts w:ascii="한컴바탕" w:eastAsia="한컴바탕" w:hAnsi="한컴바탕" w:cs="한컴바탕" w:hint="eastAsia"/>
                <w:spacing w:val="-6"/>
                <w:szCs w:val="21"/>
                <w:lang w:eastAsia="ko-KR"/>
              </w:rPr>
              <w:t>국무원 주택도농건설 주관부서는 성·자치구·직할시 인민정부 주택도농건설 주관부서가 신청서류를 접수한 날로부터 60일(근무일 기준) 내에 심사를 끝내고 심사의견을 공시해야 하며 공시기간은 10일(근무일 기준)이다. 그 중 도로, 수로운송, 수리, 통신, 철도, 민용항공 등 분야의 자격과 관련된 경우 국무원 주택도농건설 주관부서가 국무원 관련 부서와 회동하여 심사한다.</w:t>
            </w:r>
          </w:p>
          <w:p w:rsidR="000B57FE" w:rsidRPr="000B57FE" w:rsidRDefault="000B57FE" w:rsidP="000B57FE">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3</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0B57FE">
              <w:rPr>
                <w:rFonts w:ascii="한컴바탕" w:eastAsia="한컴바탕" w:hAnsi="한컴바탕" w:cs="한컴바탕" w:hint="eastAsia"/>
                <w:szCs w:val="21"/>
                <w:lang w:eastAsia="ko-KR"/>
              </w:rPr>
              <w:t>이 규정 제10조에 규정한 자격의 허가절차는 성·자치구·직할시 인민정부 주택도농건설 주관부서가 법에 따라 확정하여 사회에 공표한다.</w:t>
            </w:r>
          </w:p>
          <w:p w:rsidR="000B57FE" w:rsidRPr="000435FC" w:rsidRDefault="000B57FE" w:rsidP="000435FC">
            <w:pPr>
              <w:pStyle w:val="a4"/>
              <w:wordWrap w:val="0"/>
              <w:autoSpaceDN w:val="0"/>
              <w:spacing w:line="290" w:lineRule="atLeast"/>
              <w:ind w:firstLine="396"/>
              <w:jc w:val="both"/>
              <w:rPr>
                <w:rFonts w:ascii="한컴바탕" w:eastAsia="한컴바탕" w:hAnsi="한컴바탕" w:cs="한컴바탕"/>
                <w:spacing w:val="-6"/>
                <w:szCs w:val="21"/>
                <w:lang w:eastAsia="ko-KR"/>
              </w:rPr>
            </w:pPr>
            <w:r w:rsidRPr="000435FC">
              <w:rPr>
                <w:rFonts w:ascii="한컴바탕" w:eastAsia="한컴바탕" w:hAnsi="한컴바탕" w:cs="한컴바탕" w:hint="eastAsia"/>
                <w:spacing w:val="-6"/>
                <w:szCs w:val="21"/>
                <w:lang w:eastAsia="ko-KR"/>
              </w:rPr>
              <w:t>이 규정 제11조에서 규정한 자격의 허가절차는 구를 설치한 시급 인민정부의 주택도농건설 주관부서가 법에 따라 확정하여 사회에 공표한다.</w:t>
            </w:r>
          </w:p>
          <w:p w:rsidR="000B57FE" w:rsidRPr="000435FC" w:rsidRDefault="000435FC" w:rsidP="000435FC">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4</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B57FE" w:rsidRPr="000435FC">
              <w:rPr>
                <w:rFonts w:ascii="한컴바탕" w:eastAsia="한컴바탕" w:hAnsi="한컴바탕" w:cs="한컴바탕" w:hint="eastAsia"/>
                <w:szCs w:val="21"/>
                <w:lang w:eastAsia="ko-KR"/>
              </w:rPr>
              <w:t>기업이 건축업기업 자격을 신청 시에는 다음 각 호의 서류를 제출해야 한다.</w:t>
            </w:r>
          </w:p>
          <w:p w:rsidR="000B57FE" w:rsidRPr="000B57FE" w:rsidRDefault="000B57FE" w:rsidP="000B57FE">
            <w:pPr>
              <w:pStyle w:val="a4"/>
              <w:numPr>
                <w:ilvl w:val="0"/>
                <w:numId w:val="5"/>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건축업기업 자격 신청표 및 상응하는 전자파일;</w:t>
            </w:r>
          </w:p>
          <w:p w:rsidR="000B57FE" w:rsidRPr="000B57FE" w:rsidRDefault="000B57FE" w:rsidP="000B57FE">
            <w:pPr>
              <w:pStyle w:val="a4"/>
              <w:numPr>
                <w:ilvl w:val="0"/>
                <w:numId w:val="5"/>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기업 영업집조 부본의 복사본;</w:t>
            </w:r>
          </w:p>
          <w:p w:rsidR="000B57FE" w:rsidRPr="000B57FE" w:rsidRDefault="000B57FE" w:rsidP="000B57FE">
            <w:pPr>
              <w:pStyle w:val="a4"/>
              <w:numPr>
                <w:ilvl w:val="0"/>
                <w:numId w:val="5"/>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기업 정관의 복사본;</w:t>
            </w:r>
          </w:p>
          <w:p w:rsidR="000B57FE" w:rsidRPr="000B57FE" w:rsidRDefault="000B57FE" w:rsidP="000B57FE">
            <w:pPr>
              <w:pStyle w:val="a4"/>
              <w:numPr>
                <w:ilvl w:val="0"/>
                <w:numId w:val="5"/>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기업 자산증명서류의 복사본;</w:t>
            </w:r>
          </w:p>
          <w:p w:rsidR="000B57FE" w:rsidRPr="000B57FE" w:rsidRDefault="000B57FE" w:rsidP="000B57FE">
            <w:pPr>
              <w:pStyle w:val="a4"/>
              <w:numPr>
                <w:ilvl w:val="0"/>
                <w:numId w:val="5"/>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기업 주요인력 증명서류의 복사본;</w:t>
            </w:r>
          </w:p>
          <w:p w:rsidR="000B57FE" w:rsidRPr="000B57FE" w:rsidRDefault="000B57FE" w:rsidP="000B57FE">
            <w:pPr>
              <w:pStyle w:val="a4"/>
              <w:numPr>
                <w:ilvl w:val="0"/>
                <w:numId w:val="5"/>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 xml:space="preserve">기업 자격기준이 요구하는 기술장비 </w:t>
            </w:r>
            <w:r w:rsidRPr="000B57FE">
              <w:rPr>
                <w:rFonts w:ascii="한컴바탕" w:eastAsia="한컴바탕" w:hAnsi="한컴바탕" w:cs="한컴바탕" w:hint="eastAsia"/>
                <w:szCs w:val="21"/>
                <w:lang w:eastAsia="ko-KR"/>
              </w:rPr>
              <w:lastRenderedPageBreak/>
              <w:t>증명서류의 복사본;</w:t>
            </w:r>
          </w:p>
          <w:p w:rsidR="00DE4724" w:rsidRDefault="000B57FE" w:rsidP="00DE4724">
            <w:pPr>
              <w:pStyle w:val="a4"/>
              <w:numPr>
                <w:ilvl w:val="0"/>
                <w:numId w:val="5"/>
              </w:numPr>
              <w:wordWrap w:val="0"/>
              <w:autoSpaceDN w:val="0"/>
              <w:spacing w:line="290" w:lineRule="atLeast"/>
              <w:ind w:left="0" w:firstLine="420"/>
              <w:jc w:val="both"/>
              <w:rPr>
                <w:rFonts w:ascii="한컴바탕" w:eastAsia="한컴바탕" w:hAnsi="한컴바탕" w:cs="한컴바탕" w:hint="eastAsia"/>
                <w:szCs w:val="21"/>
                <w:lang w:eastAsia="ko-KR"/>
              </w:rPr>
            </w:pPr>
            <w:r w:rsidRPr="000B57FE">
              <w:rPr>
                <w:rFonts w:ascii="한컴바탕" w:eastAsia="한컴바탕" w:hAnsi="한컴바탕" w:cs="한컴바탕" w:hint="eastAsia"/>
                <w:szCs w:val="21"/>
                <w:lang w:eastAsia="ko-KR"/>
              </w:rPr>
              <w:t>국가의 관련 규정에 따라 제출해야 하는 기타 서류.</w:t>
            </w:r>
          </w:p>
          <w:p w:rsidR="00DE4724" w:rsidRPr="00DE4724" w:rsidRDefault="00DE4724" w:rsidP="00DE4724">
            <w:pPr>
              <w:pStyle w:val="a4"/>
              <w:numPr>
                <w:ilvl w:val="0"/>
                <w:numId w:val="5"/>
              </w:numPr>
              <w:wordWrap w:val="0"/>
              <w:autoSpaceDN w:val="0"/>
              <w:spacing w:line="290" w:lineRule="atLeast"/>
              <w:ind w:left="0" w:firstLine="420"/>
              <w:jc w:val="both"/>
              <w:rPr>
                <w:rFonts w:ascii="한컴바탕" w:eastAsia="한컴바탕" w:hAnsi="한컴바탕" w:cs="한컴바탕" w:hint="eastAsia"/>
                <w:szCs w:val="21"/>
                <w:lang w:eastAsia="ko-KR"/>
              </w:rPr>
            </w:pPr>
            <w:r w:rsidRPr="00DE4724">
              <w:rPr>
                <w:rFonts w:ascii="한컴바탕" w:eastAsia="한컴바탕" w:hAnsi="한컴바탕" w:cs="한컴바탕" w:hint="eastAsia"/>
                <w:szCs w:val="21"/>
                <w:lang w:eastAsia="ko-KR"/>
              </w:rPr>
              <w:t>국가관련</w:t>
            </w:r>
            <w:r w:rsidRPr="00DE4724">
              <w:rPr>
                <w:rFonts w:ascii="한컴바탕" w:eastAsia="한컴바탕" w:hAnsi="한컴바탕" w:cs="한컴바탕"/>
                <w:szCs w:val="21"/>
                <w:lang w:eastAsia="ko-KR"/>
              </w:rPr>
              <w:t xml:space="preserve"> 규정에 따라 제출해야 하는 기타 자료</w:t>
            </w:r>
          </w:p>
          <w:p w:rsidR="000B57FE" w:rsidRPr="00B74905" w:rsidRDefault="00B74905" w:rsidP="00DE4724">
            <w:pPr>
              <w:wordWrap w:val="0"/>
              <w:autoSpaceDN w:val="0"/>
              <w:spacing w:line="290" w:lineRule="atLeast"/>
              <w:ind w:firstLine="412"/>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5</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B57FE" w:rsidRPr="00B74905">
              <w:rPr>
                <w:rFonts w:ascii="한컴바탕" w:eastAsia="한컴바탕" w:hAnsi="한컴바탕" w:cs="한컴바탕" w:hint="eastAsia"/>
                <w:szCs w:val="21"/>
                <w:lang w:eastAsia="ko-KR"/>
              </w:rPr>
              <w:t>기업은 건축업기업 자격을 신청함에 있어 사실대로 관련 신청서류를 제출해야 한다. 자격허가기관은 신청서류를 제출받은 후 &lt;중화인민공화국 행정허가법&gt;의 규정에 따라 접수 수속을 처리해야 한다.</w:t>
            </w:r>
          </w:p>
          <w:p w:rsidR="000B57FE" w:rsidRPr="00B74905" w:rsidRDefault="00B74905" w:rsidP="00B74905">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6</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B57FE" w:rsidRPr="00B74905">
              <w:rPr>
                <w:rFonts w:ascii="한컴바탕" w:eastAsia="한컴바탕" w:hAnsi="한컴바탕" w:cs="한컴바탕" w:hint="eastAsia"/>
                <w:szCs w:val="21"/>
                <w:lang w:eastAsia="ko-KR"/>
              </w:rPr>
              <w:t>자격허가기관은 제때에 자격허가 결정을 사회에 공개해야 하고 대중의 조회를 위하여 편리를 제공해야 한다.</w:t>
            </w:r>
          </w:p>
          <w:p w:rsidR="000B57FE" w:rsidRPr="00B74905" w:rsidRDefault="00B74905" w:rsidP="00B74905">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7</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B57FE" w:rsidRPr="00B74905">
              <w:rPr>
                <w:rFonts w:ascii="한컴바탕" w:eastAsia="한컴바탕" w:hAnsi="한컴바탕" w:cs="한컴바탕" w:hint="eastAsia"/>
                <w:spacing w:val="-10"/>
                <w:szCs w:val="21"/>
                <w:lang w:eastAsia="ko-KR"/>
              </w:rPr>
              <w:t>건축업기업 자격증서는 정본과 부본으로 나뉘고 국무원 주택도농건설 주관부서가 통일적으로 인쇄·제작하며 정본과 부본은 동일한 법률효력을 갖는다. 자격증서의 유효기간은 5년이다.</w:t>
            </w:r>
          </w:p>
          <w:p w:rsidR="000B57FE" w:rsidRPr="000B57FE" w:rsidRDefault="000B57FE" w:rsidP="000B57FE">
            <w:pPr>
              <w:pStyle w:val="a4"/>
              <w:wordWrap w:val="0"/>
              <w:autoSpaceDN w:val="0"/>
              <w:spacing w:line="290" w:lineRule="atLeast"/>
              <w:jc w:val="both"/>
              <w:rPr>
                <w:rFonts w:ascii="한컴바탕" w:eastAsia="한컴바탕" w:hAnsi="한컴바탕" w:cs="한컴바탕"/>
                <w:szCs w:val="21"/>
                <w:lang w:eastAsia="ko-KR"/>
              </w:rPr>
            </w:pPr>
          </w:p>
          <w:p w:rsidR="000B57FE" w:rsidRPr="000B57FE" w:rsidRDefault="000B57FE" w:rsidP="000B57FE">
            <w:pPr>
              <w:wordWrap w:val="0"/>
              <w:autoSpaceDN w:val="0"/>
              <w:spacing w:line="290" w:lineRule="atLeast"/>
              <w:ind w:firstLine="412"/>
              <w:jc w:val="both"/>
              <w:rPr>
                <w:rFonts w:ascii="한컴바탕" w:eastAsia="한컴바탕" w:hAnsi="한컴바탕" w:cs="한컴바탕"/>
                <w:b/>
                <w:szCs w:val="21"/>
                <w:lang w:eastAsia="ko-KR"/>
              </w:rPr>
            </w:pPr>
            <w:r w:rsidRPr="000B57FE">
              <w:rPr>
                <w:rFonts w:ascii="한컴바탕" w:eastAsia="한컴바탕" w:hAnsi="한컴바탕" w:cs="한컴바탕" w:hint="eastAsia"/>
                <w:b/>
                <w:szCs w:val="21"/>
                <w:lang w:eastAsia="ko-KR"/>
              </w:rPr>
              <w:t>제3장 연장과 변경</w:t>
            </w:r>
          </w:p>
          <w:p w:rsidR="000B57FE" w:rsidRPr="00B74905" w:rsidRDefault="00B74905" w:rsidP="00B74905">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8</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B57FE" w:rsidRPr="00B74905">
              <w:rPr>
                <w:rFonts w:ascii="한컴바탕" w:eastAsia="한컴바탕" w:hAnsi="한컴바탕" w:cs="한컴바탕" w:hint="eastAsia"/>
                <w:szCs w:val="21"/>
                <w:lang w:eastAsia="ko-KR"/>
              </w:rPr>
              <w:t>건축업기업 자격증서의 유효기간이 만료된 후에도 기업이 지속적으로 건축시공 활동에 종사하고자 하는 경우 자격증서 유효기간이 만료되기 3개월 전에 원 자격허가기관에 연장 신청을 제출해야 한다.</w:t>
            </w:r>
          </w:p>
          <w:p w:rsidR="000B57FE" w:rsidRPr="00B74905" w:rsidRDefault="000B57FE" w:rsidP="00B74905">
            <w:pPr>
              <w:pStyle w:val="a4"/>
              <w:wordWrap w:val="0"/>
              <w:autoSpaceDN w:val="0"/>
              <w:spacing w:line="290" w:lineRule="atLeast"/>
              <w:ind w:firstLine="396"/>
              <w:jc w:val="both"/>
              <w:rPr>
                <w:rFonts w:ascii="한컴바탕" w:eastAsia="한컴바탕" w:hAnsi="한컴바탕" w:cs="한컴바탕"/>
                <w:spacing w:val="-6"/>
                <w:szCs w:val="21"/>
                <w:lang w:eastAsia="ko-KR"/>
              </w:rPr>
            </w:pPr>
            <w:r w:rsidRPr="00B74905">
              <w:rPr>
                <w:rFonts w:ascii="한컴바탕" w:eastAsia="한컴바탕" w:hAnsi="한컴바탕" w:cs="한컴바탕" w:hint="eastAsia"/>
                <w:spacing w:val="-6"/>
                <w:szCs w:val="21"/>
                <w:lang w:eastAsia="ko-KR"/>
              </w:rPr>
              <w:t>자격허가기관은 건축업기업 자격증서의 유효기간이 만료되기 전에 연장 허가 여부를 결정해야 하며; 기간이 경과될 때까지 결정을 내리지 아니한 경우 연장을 허가한 것으로 간주한다.</w:t>
            </w:r>
          </w:p>
          <w:p w:rsidR="000B57FE" w:rsidRPr="00B74905" w:rsidRDefault="00B74905" w:rsidP="00B74905">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9</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B57FE" w:rsidRPr="00B74905">
              <w:rPr>
                <w:rFonts w:ascii="한컴바탕" w:eastAsia="한컴바탕" w:hAnsi="한컴바탕" w:cs="한컴바탕" w:hint="eastAsia"/>
                <w:szCs w:val="21"/>
                <w:lang w:eastAsia="ko-KR"/>
              </w:rPr>
              <w:t>건축업기업 자격증서 유효기간 내에 기업의 명칭, 주소, 등록자본, 법정대표인이 변경된 경우 공상부서에서 변경 절차를 밟은 후 1개월 내에 자격증서 변경수속을 밟아야 한다.</w:t>
            </w:r>
          </w:p>
          <w:p w:rsidR="000B57FE" w:rsidRPr="00B74905" w:rsidRDefault="00B74905" w:rsidP="00B74905">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20</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B57FE" w:rsidRPr="00B74905">
              <w:rPr>
                <w:rFonts w:ascii="한컴바탕" w:eastAsia="한컴바탕" w:hAnsi="한컴바탕" w:cs="한컴바탕" w:hint="eastAsia"/>
                <w:szCs w:val="21"/>
                <w:lang w:eastAsia="ko-KR"/>
              </w:rPr>
              <w:t>기업이 국무원 주택도농건설 주관부서로부터 발급받은 건축업기업 자격증서를 변경하고자 하는 경우 기업 공상등록지의 성·자치구·직할시 인민정부 주택도농건설 주관부서에 변경 신청을 제출해야 하고 성·자치구·직할시 인민정부 주택도농건설 주관부서는 신청을 접수한 날로부터 2일 내에 관련 변경 증명서류를 국무원 주택도농건설 주관부서에 제출해야 하며 국무원 주택도농건설 주관부서는 2일 내에 변경수속을 처리해야 한다.</w:t>
            </w:r>
          </w:p>
          <w:p w:rsidR="000B57FE" w:rsidRPr="000B57FE" w:rsidRDefault="000B57FE" w:rsidP="000B57FE">
            <w:pPr>
              <w:pStyle w:val="a4"/>
              <w:wordWrap w:val="0"/>
              <w:autoSpaceDN w:val="0"/>
              <w:spacing w:line="290" w:lineRule="atLeast"/>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 xml:space="preserve">전 항에서 규정한 이외의 자격증서의 변경수속은 기업 공상등록지 성·자치구·직할시 인민정부 주택도농건설 주관부서 또는 구를 설치한 </w:t>
            </w:r>
            <w:r w:rsidRPr="000B57FE">
              <w:rPr>
                <w:rFonts w:ascii="한컴바탕" w:eastAsia="한컴바탕" w:hAnsi="한컴바탕" w:cs="한컴바탕" w:hint="eastAsia"/>
                <w:szCs w:val="21"/>
                <w:lang w:eastAsia="ko-KR"/>
              </w:rPr>
              <w:lastRenderedPageBreak/>
              <w:t>시 인민정부 주택도농건설 주관부서가 법에 따라 별도로 규정한다. 변경결과는 자격증서 변경 후 15일 내에 국무원 주택도농건설 주관부서에 보고하여 등록해야 한다.</w:t>
            </w:r>
          </w:p>
          <w:p w:rsidR="000B57FE" w:rsidRPr="000B57FE" w:rsidRDefault="000B57FE" w:rsidP="000B57FE">
            <w:pPr>
              <w:pStyle w:val="a4"/>
              <w:wordWrap w:val="0"/>
              <w:autoSpaceDN w:val="0"/>
              <w:spacing w:line="290" w:lineRule="atLeast"/>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도로, 수로운송, 수리, 통신, 철도, 민용항공 등 분야와 연관된 건축업기업 자격증서 변경 시 변경수속을 처리하는 주택도농건설 주관부서는 건축업기업 자격증서의 변경 상황을 동급 관련 부서에 통보해야 한다.</w:t>
            </w:r>
          </w:p>
          <w:p w:rsidR="000B57FE" w:rsidRPr="00B74905" w:rsidRDefault="00B74905" w:rsidP="00B74905">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0B57FE">
              <w:rPr>
                <w:rFonts w:ascii="한컴바탕" w:eastAsia="한컴바탕" w:hAnsi="한컴바탕" w:cs="한컴바탕" w:hint="eastAsia"/>
                <w:b/>
                <w:szCs w:val="21"/>
                <w:lang w:eastAsia="ko-KR"/>
              </w:rPr>
              <w:t>1조</w:t>
            </w:r>
            <w:r>
              <w:rPr>
                <w:rFonts w:ascii="한컴바탕" w:eastAsia="한컴바탕" w:hAnsi="한컴바탕" w:cs="한컴바탕" w:hint="eastAsia"/>
                <w:szCs w:val="21"/>
                <w:lang w:eastAsia="ko-KR"/>
              </w:rPr>
              <w:t xml:space="preserve"> </w:t>
            </w:r>
            <w:r w:rsidR="000B57FE" w:rsidRPr="00B74905">
              <w:rPr>
                <w:rFonts w:ascii="한컴바탕" w:eastAsia="한컴바탕" w:hAnsi="한컴바탕" w:cs="한컴바탕" w:hint="eastAsia"/>
                <w:szCs w:val="21"/>
                <w:lang w:eastAsia="ko-KR"/>
              </w:rPr>
              <w:t>기업에 합병, 분할, 구조조정 및 제도개혁 등 사항이 발생하여 기존 건축업기업 자격 승계가 필요한 경우 건축업기업 자격등급 재책정을 신청해야 한다.</w:t>
            </w:r>
          </w:p>
          <w:p w:rsidR="000B57FE" w:rsidRPr="00B74905" w:rsidRDefault="00B74905" w:rsidP="00B74905">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22</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B57FE" w:rsidRPr="00BE35C3">
              <w:rPr>
                <w:rFonts w:ascii="한컴바탕" w:eastAsia="한컴바탕" w:hAnsi="한컴바탕" w:cs="한컴바탕" w:hint="eastAsia"/>
                <w:spacing w:val="-6"/>
                <w:szCs w:val="21"/>
                <w:lang w:eastAsia="ko-KR"/>
              </w:rPr>
              <w:t>기업이 건축업기업 자격증서를 교체발급 받거나 분실당한 건축업기업 자격증서를 재발급 받고자 하는 경우 건축업기업 자격증서 교체·재발급 신청서 등 서류를 자격허가기관에 제출하여 수속을 밟아야 한다. 자격허가기관은 2일(근무일 기준) 내에 수속처리를 끝내야 한다.</w:t>
            </w:r>
          </w:p>
          <w:p w:rsidR="000B57FE" w:rsidRPr="000B57FE" w:rsidRDefault="000B57FE" w:rsidP="000B57FE">
            <w:pPr>
              <w:pStyle w:val="a4"/>
              <w:wordWrap w:val="0"/>
              <w:autoSpaceDN w:val="0"/>
              <w:spacing w:line="290" w:lineRule="atLeast"/>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기업이 건축업기업 자격증서를 분실한 경우 재발급을 신청하기에 앞서 대중매체에 분실공고를 내야 한다.</w:t>
            </w:r>
          </w:p>
          <w:p w:rsidR="000B57FE" w:rsidRPr="00BE35C3" w:rsidRDefault="00BE35C3" w:rsidP="00BE35C3">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23</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B57FE" w:rsidRPr="00BE35C3">
              <w:rPr>
                <w:rFonts w:ascii="한컴바탕" w:eastAsia="한컴바탕" w:hAnsi="한컴바탕" w:cs="한컴바탕" w:hint="eastAsia"/>
                <w:szCs w:val="21"/>
                <w:lang w:eastAsia="ko-KR"/>
              </w:rPr>
              <w:t>기업이 건축업기업 자격의 업그레이드, 자격추가 신청을 제출하였으나 신청제출 전 1년 내에 다음 각 호의 어느 하나에 해당되는 상황이 있을 경우 자격허가기관은 그의 건축업기업 자격 업그레이드 신청 및 자격추가 신청을 비준하지 아니한다.</w:t>
            </w:r>
          </w:p>
          <w:p w:rsidR="000B57FE" w:rsidRPr="000B57FE" w:rsidRDefault="000B57FE" w:rsidP="000B57FE">
            <w:pPr>
              <w:pStyle w:val="a4"/>
              <w:numPr>
                <w:ilvl w:val="0"/>
                <w:numId w:val="6"/>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본 기업의 자격등급을 벗어나거나 기타 기업의 명의로 공사를 도급받거나 또는 기타 기업이나 개인이 본 기업의 명의로 공사를 도급받는 것을 허용한 경우;</w:t>
            </w:r>
          </w:p>
          <w:p w:rsidR="000B57FE" w:rsidRPr="000B57FE" w:rsidRDefault="000B57FE" w:rsidP="000B57FE">
            <w:pPr>
              <w:pStyle w:val="a4"/>
              <w:numPr>
                <w:ilvl w:val="0"/>
                <w:numId w:val="6"/>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 xml:space="preserve"> 건설업체 또는 기업과 결탁하여 입찰하거나 뇌물공여 등 부당 수단을 취하여 낙찰받은 경우;</w:t>
            </w:r>
          </w:p>
          <w:p w:rsidR="000B57FE" w:rsidRPr="000B57FE" w:rsidRDefault="000B57FE" w:rsidP="000B57FE">
            <w:pPr>
              <w:pStyle w:val="a4"/>
              <w:numPr>
                <w:ilvl w:val="0"/>
                <w:numId w:val="6"/>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시공허가증을 취득하지 못했음에도 불구하고 자의로 시공한 경우;</w:t>
            </w:r>
          </w:p>
          <w:p w:rsidR="000B57FE" w:rsidRPr="000B57FE" w:rsidRDefault="000B57FE" w:rsidP="000B57FE">
            <w:pPr>
              <w:pStyle w:val="a4"/>
              <w:numPr>
                <w:ilvl w:val="0"/>
                <w:numId w:val="6"/>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도급받은 공사를 양도하거 불법으로 분할하여 도급한 경우;</w:t>
            </w:r>
          </w:p>
          <w:p w:rsidR="000B57FE" w:rsidRPr="000B57FE" w:rsidRDefault="000B57FE" w:rsidP="000B57FE">
            <w:pPr>
              <w:pStyle w:val="a4"/>
              <w:numPr>
                <w:ilvl w:val="0"/>
                <w:numId w:val="6"/>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공사건설에 대한 국가의 강제적 표준을 위반한 경우;</w:t>
            </w:r>
          </w:p>
          <w:p w:rsidR="000B57FE" w:rsidRPr="000B57FE" w:rsidRDefault="000B57FE" w:rsidP="000B57FE">
            <w:pPr>
              <w:pStyle w:val="a4"/>
              <w:numPr>
                <w:ilvl w:val="0"/>
                <w:numId w:val="6"/>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하청업체의 공사대금 또는 용역인력의 임금 지급을 악의적으로 연체한 경우;</w:t>
            </w:r>
          </w:p>
          <w:p w:rsidR="000B57FE" w:rsidRPr="000B57FE" w:rsidRDefault="000B57FE" w:rsidP="000B57FE">
            <w:pPr>
              <w:pStyle w:val="a4"/>
              <w:numPr>
                <w:ilvl w:val="0"/>
                <w:numId w:val="6"/>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공사 품질안전 사고를 기만, 거짓 보고, 지체 보고하거나 사고현장을 파괴하거나 사고조사를 방해한 경우;</w:t>
            </w:r>
          </w:p>
          <w:p w:rsidR="000B57FE" w:rsidRPr="000B57FE" w:rsidRDefault="000B57FE" w:rsidP="000B57FE">
            <w:pPr>
              <w:pStyle w:val="a4"/>
              <w:numPr>
                <w:ilvl w:val="0"/>
                <w:numId w:val="6"/>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lastRenderedPageBreak/>
              <w:t>국가의 법률, 법규 및 표준의 규정에 따라 자격증을 소지하고 해당 직종에 종사해야 하는 현장 관리인력 및 기술직 작업인력이 자격증 없이 해당 직종에 종사한 경우;</w:t>
            </w:r>
          </w:p>
          <w:p w:rsidR="000B57FE" w:rsidRPr="00105A19" w:rsidRDefault="000B57FE" w:rsidP="00105A19">
            <w:pPr>
              <w:pStyle w:val="a4"/>
              <w:numPr>
                <w:ilvl w:val="0"/>
                <w:numId w:val="6"/>
              </w:numPr>
              <w:wordWrap w:val="0"/>
              <w:autoSpaceDN w:val="0"/>
              <w:spacing w:line="290" w:lineRule="atLeast"/>
              <w:ind w:left="0" w:firstLine="380"/>
              <w:jc w:val="both"/>
              <w:rPr>
                <w:rFonts w:ascii="한컴바탕" w:eastAsia="한컴바탕" w:hAnsi="한컴바탕" w:cs="한컴바탕"/>
                <w:spacing w:val="-10"/>
                <w:szCs w:val="21"/>
                <w:lang w:eastAsia="ko-KR"/>
              </w:rPr>
            </w:pPr>
            <w:r w:rsidRPr="00105A19">
              <w:rPr>
                <w:rFonts w:ascii="한컴바탕" w:eastAsia="한컴바탕" w:hAnsi="한컴바탕" w:cs="한컴바탕" w:hint="eastAsia"/>
                <w:spacing w:val="-10"/>
                <w:szCs w:val="21"/>
                <w:lang w:eastAsia="ko-KR"/>
              </w:rPr>
              <w:t>법에 따라 공사 품질 유지보수 의무를 이행하지 않거나 유지보수 의무의 이행을 지연한 경우;</w:t>
            </w:r>
          </w:p>
          <w:p w:rsidR="000B57FE" w:rsidRPr="00105A19" w:rsidRDefault="00105A19" w:rsidP="00105A19">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(10) </w:t>
            </w:r>
            <w:r w:rsidR="000B57FE" w:rsidRPr="00105A19">
              <w:rPr>
                <w:rFonts w:ascii="한컴바탕" w:eastAsia="한컴바탕" w:hAnsi="한컴바탕" w:cs="한컴바탕" w:hint="eastAsia"/>
                <w:szCs w:val="21"/>
                <w:lang w:eastAsia="ko-KR"/>
              </w:rPr>
              <w:t>건축업기업 자격증서를 위조, 변조, 전매, 임대, 대여하거나 기타 형식으로 불법 양도한 경우;</w:t>
            </w:r>
          </w:p>
          <w:p w:rsidR="000B57FE" w:rsidRPr="00105A19" w:rsidRDefault="00105A19" w:rsidP="00105A19">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(11) </w:t>
            </w:r>
            <w:r w:rsidR="000B57FE" w:rsidRPr="00105A19">
              <w:rPr>
                <w:rFonts w:ascii="한컴바탕" w:eastAsia="한컴바탕" w:hAnsi="한컴바탕" w:cs="한컴바탕" w:hint="eastAsia"/>
                <w:szCs w:val="21"/>
                <w:lang w:eastAsia="ko-KR"/>
              </w:rPr>
              <w:t>비교적 중한 품질안전사고가 발생했거나 2회 이상의 일반 품질안전사고가 발생했을 경우;</w:t>
            </w:r>
          </w:p>
          <w:p w:rsidR="000B57FE" w:rsidRPr="00105A19" w:rsidRDefault="00105A19" w:rsidP="00105A19">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(12) </w:t>
            </w:r>
            <w:r w:rsidR="000B57FE" w:rsidRPr="00105A19">
              <w:rPr>
                <w:rFonts w:ascii="한컴바탕" w:eastAsia="한컴바탕" w:hAnsi="한컴바탕" w:cs="한컴바탕" w:hint="eastAsia"/>
                <w:szCs w:val="21"/>
                <w:lang w:eastAsia="ko-KR"/>
              </w:rPr>
              <w:t>법률, 법규를 위반한 기타 행위.</w:t>
            </w:r>
          </w:p>
          <w:p w:rsidR="000B57FE" w:rsidRPr="000B57FE" w:rsidRDefault="000B57FE" w:rsidP="000B57FE">
            <w:pPr>
              <w:pStyle w:val="a4"/>
              <w:wordWrap w:val="0"/>
              <w:autoSpaceDN w:val="0"/>
              <w:spacing w:line="290" w:lineRule="atLeast"/>
              <w:jc w:val="both"/>
              <w:rPr>
                <w:rFonts w:ascii="한컴바탕" w:eastAsia="한컴바탕" w:hAnsi="한컴바탕" w:cs="한컴바탕"/>
                <w:szCs w:val="21"/>
                <w:lang w:eastAsia="ko-KR"/>
              </w:rPr>
            </w:pPr>
          </w:p>
          <w:p w:rsidR="000B57FE" w:rsidRPr="000B57FE" w:rsidRDefault="000B57FE" w:rsidP="000B57FE">
            <w:pPr>
              <w:wordWrap w:val="0"/>
              <w:autoSpaceDN w:val="0"/>
              <w:spacing w:line="290" w:lineRule="atLeast"/>
              <w:ind w:firstLine="412"/>
              <w:jc w:val="both"/>
              <w:rPr>
                <w:rFonts w:ascii="한컴바탕" w:eastAsia="한컴바탕" w:hAnsi="한컴바탕" w:cs="한컴바탕"/>
                <w:b/>
                <w:szCs w:val="21"/>
                <w:lang w:eastAsia="ko-KR"/>
              </w:rPr>
            </w:pPr>
            <w:r w:rsidRPr="000B57FE">
              <w:rPr>
                <w:rFonts w:ascii="한컴바탕" w:eastAsia="한컴바탕" w:hAnsi="한컴바탕" w:cs="한컴바탕" w:hint="eastAsia"/>
                <w:b/>
                <w:szCs w:val="21"/>
                <w:lang w:eastAsia="ko-KR"/>
              </w:rPr>
              <w:t>제4장 감독·관리</w:t>
            </w:r>
          </w:p>
          <w:p w:rsidR="000B57FE" w:rsidRPr="00105A19" w:rsidRDefault="00105A19" w:rsidP="00105A19">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24</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B57FE" w:rsidRPr="00105A19">
              <w:rPr>
                <w:rFonts w:ascii="한컴바탕" w:eastAsia="한컴바탕" w:hAnsi="한컴바탕" w:cs="한컴바탕" w:hint="eastAsia"/>
                <w:szCs w:val="21"/>
                <w:lang w:eastAsia="ko-KR"/>
              </w:rPr>
              <w:t>현급 이상 인민정부 주택도농건설 주관부서와 기타 관련 부서는 관련 법률, 법규 및 이 규정에 따라 건축업기업 자격을 취득한 기업이 지속적으로 자격기준을 만족시키는지 여부와 기업의 시장행위에 대한 감독과 관리를 강화해야 한다.</w:t>
            </w:r>
          </w:p>
          <w:p w:rsidR="000B57FE" w:rsidRPr="000B57FE" w:rsidRDefault="000B57FE" w:rsidP="000B57FE">
            <w:pPr>
              <w:pStyle w:val="a4"/>
              <w:wordWrap w:val="0"/>
              <w:autoSpaceDN w:val="0"/>
              <w:spacing w:line="290" w:lineRule="atLeast"/>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상급 주택도농건설 주관부서는 하급 주택도농건설 주관부서의 자격 관리업무에 대한 감독과 검사를 강화하고 건축업기업 자격 관리 중에서의 불법 행위를 제때에 시정해야 한다.</w:t>
            </w:r>
          </w:p>
          <w:p w:rsidR="000B57FE" w:rsidRPr="00105A19" w:rsidRDefault="00105A19" w:rsidP="00105A19">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25</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B57FE" w:rsidRPr="00105A19">
              <w:rPr>
                <w:rFonts w:ascii="한컴바탕" w:eastAsia="한컴바탕" w:hAnsi="한컴바탕" w:cs="한컴바탕" w:hint="eastAsia"/>
                <w:szCs w:val="21"/>
                <w:lang w:eastAsia="ko-KR"/>
              </w:rPr>
              <w:t>주택도농건설 주관부서, 기타 관련 부서의 감독·검사요원은 감독·검사 직책 수행 시 다음 각 호의 조치를 취할 권리가 있다.</w:t>
            </w:r>
          </w:p>
          <w:p w:rsidR="000B57FE" w:rsidRPr="000B57FE" w:rsidRDefault="000B57FE" w:rsidP="000B57FE">
            <w:pPr>
              <w:pStyle w:val="a4"/>
              <w:numPr>
                <w:ilvl w:val="0"/>
                <w:numId w:val="7"/>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건축업기업 자격증서, 기업 관련 인력의 등록직업증서·직함증서·직무증서·평가 또는 교육훈련 합격증서, 시공업무 관련 문서, 품질관리·안전생산관리·계약관리·기록문서관리·재무관리 등 기업의 내부관리제도 관련 서류를 제공하도록 검사대상 기업에게 요구할 권리가 있다.</w:t>
            </w:r>
          </w:p>
          <w:p w:rsidR="000B57FE" w:rsidRPr="000B57FE" w:rsidRDefault="000B57FE" w:rsidP="000B57FE">
            <w:pPr>
              <w:pStyle w:val="a4"/>
              <w:numPr>
                <w:ilvl w:val="0"/>
                <w:numId w:val="7"/>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검새대상 기업에 진입하여 검사를 실시하고 관련 자료를 사열할 권리가 있다.</w:t>
            </w:r>
          </w:p>
          <w:p w:rsidR="000B57FE" w:rsidRPr="00105A19" w:rsidRDefault="000B57FE" w:rsidP="00105A19">
            <w:pPr>
              <w:pStyle w:val="a4"/>
              <w:numPr>
                <w:ilvl w:val="0"/>
                <w:numId w:val="7"/>
              </w:numPr>
              <w:wordWrap w:val="0"/>
              <w:autoSpaceDN w:val="0"/>
              <w:spacing w:line="290" w:lineRule="atLeast"/>
              <w:ind w:left="0" w:firstLine="388"/>
              <w:jc w:val="both"/>
              <w:rPr>
                <w:rFonts w:ascii="한컴바탕" w:eastAsia="한컴바탕" w:hAnsi="한컴바탕" w:cs="한컴바탕"/>
                <w:spacing w:val="-8"/>
                <w:szCs w:val="21"/>
                <w:lang w:eastAsia="ko-KR"/>
              </w:rPr>
            </w:pPr>
            <w:r w:rsidRPr="00105A19">
              <w:rPr>
                <w:rFonts w:ascii="한컴바탕" w:eastAsia="한컴바탕" w:hAnsi="한컴바탕" w:cs="한컴바탕" w:hint="eastAsia"/>
                <w:spacing w:val="-8"/>
                <w:szCs w:val="21"/>
                <w:lang w:eastAsia="ko-KR"/>
              </w:rPr>
              <w:t>관련 법률·법규 및 이 규정, 그리고 관련 규범과 표준을 위반한 행위를 시정할 권리가 있다.</w:t>
            </w:r>
          </w:p>
          <w:p w:rsidR="000B57FE" w:rsidRPr="000B57FE" w:rsidRDefault="000B57FE" w:rsidP="000B57FE">
            <w:pPr>
              <w:pStyle w:val="a4"/>
              <w:wordWrap w:val="0"/>
              <w:autoSpaceDN w:val="0"/>
              <w:spacing w:line="290" w:lineRule="atLeast"/>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 xml:space="preserve">감독·검사요원은 감독·검사 상황과 처리결과를 기록해야 하며 감독·검사요원과 검사대상 기업의 관계자가 서명한 후 기록보관실에 보관해야 한다. </w:t>
            </w:r>
          </w:p>
          <w:p w:rsidR="000B57FE" w:rsidRPr="00105A19" w:rsidRDefault="00105A19" w:rsidP="00105A19">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26</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B57FE" w:rsidRPr="00105A19">
              <w:rPr>
                <w:rFonts w:ascii="한컴바탕" w:eastAsia="한컴바탕" w:hAnsi="한컴바탕" w:cs="한컴바탕" w:hint="eastAsia"/>
                <w:szCs w:val="21"/>
                <w:lang w:eastAsia="ko-KR"/>
              </w:rPr>
              <w:t>주택도농건설 주관부서, 기타 관련 부서의 감독·검사요원은 감독·검사 실시 시 신분증명을 제시해야 하며 2명 이상의 감독·검사</w:t>
            </w:r>
            <w:r w:rsidR="000B57FE" w:rsidRPr="00105A19">
              <w:rPr>
                <w:rFonts w:ascii="한컴바탕" w:eastAsia="한컴바탕" w:hAnsi="한컴바탕" w:cs="한컴바탕" w:hint="eastAsia"/>
                <w:szCs w:val="21"/>
                <w:lang w:eastAsia="ko-KR"/>
              </w:rPr>
              <w:lastRenderedPageBreak/>
              <w:t>요원이 동반해야 한다.</w:t>
            </w:r>
          </w:p>
          <w:p w:rsidR="000B57FE" w:rsidRPr="000B57FE" w:rsidRDefault="000B57FE" w:rsidP="000B57FE">
            <w:pPr>
              <w:pStyle w:val="a4"/>
              <w:wordWrap w:val="0"/>
              <w:autoSpaceDN w:val="0"/>
              <w:spacing w:line="290" w:lineRule="atLeast"/>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감독·검사요원은 검사대상 기업의 상업비밀을 유지하여야 하고 기업에게 재물공여을 요구하거나 기업으로부터 재물을 수취해서는 아니되며 기타 이익을 도모해서도 아니된다.</w:t>
            </w:r>
          </w:p>
          <w:p w:rsidR="000B57FE" w:rsidRPr="000B57FE" w:rsidRDefault="000B57FE" w:rsidP="000B57FE">
            <w:pPr>
              <w:pStyle w:val="a4"/>
              <w:wordWrap w:val="0"/>
              <w:autoSpaceDN w:val="0"/>
              <w:spacing w:line="290" w:lineRule="atLeast"/>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관련 기업과 개인은 법에 따라 실시하는 감독·검사에 협조해야 하며 감독·검사를 거부하거나 방해해서는 아니된다.</w:t>
            </w:r>
          </w:p>
          <w:p w:rsidR="000B57FE" w:rsidRPr="000B57FE" w:rsidRDefault="000B57FE" w:rsidP="000B57FE">
            <w:pPr>
              <w:pStyle w:val="a4"/>
              <w:wordWrap w:val="0"/>
              <w:autoSpaceDN w:val="0"/>
              <w:spacing w:line="290" w:lineRule="atLeast"/>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감독·검사기관은 감독·검사의 처리결과를 사회에 공개해야 한다.</w:t>
            </w:r>
          </w:p>
          <w:p w:rsidR="000B57FE" w:rsidRPr="00B04434" w:rsidRDefault="00B04434" w:rsidP="00B04434">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27</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B57FE" w:rsidRPr="00B04434">
              <w:rPr>
                <w:rFonts w:ascii="한컴바탕" w:eastAsia="한컴바탕" w:hAnsi="한컴바탕" w:cs="한컴바탕" w:hint="eastAsia"/>
                <w:szCs w:val="21"/>
                <w:lang w:eastAsia="ko-KR"/>
              </w:rPr>
              <w:t>기업이 법을 어기고 건축 활동에 종사한 경우 불법행위 발생지의 현급 이상 인민정부 주택도농건설 주관부서 또는 기타 관련 부서는 법에</w:t>
            </w:r>
            <w:r w:rsidRPr="00B04434">
              <w:rPr>
                <w:rFonts w:ascii="한컴바탕" w:eastAsia="한컴바탕" w:hAnsi="한컴바탕" w:cs="한컴바탕" w:hint="eastAsia"/>
                <w:szCs w:val="21"/>
                <w:lang w:eastAsia="ko-KR"/>
              </w:rPr>
              <w:t xml:space="preserve"> </w:t>
            </w:r>
            <w:r w:rsidR="000B57FE" w:rsidRPr="00B04434">
              <w:rPr>
                <w:rFonts w:ascii="한컴바탕" w:eastAsia="한컴바탕" w:hAnsi="한컴바탕" w:cs="한컴바탕" w:hint="eastAsia"/>
                <w:szCs w:val="21"/>
                <w:lang w:eastAsia="ko-KR"/>
              </w:rPr>
              <w:t>따라 조사·처리해야 하고 법 위반 사실, 처리결과 또는 처리건의를 지체없이 건축업기업 자격허가기관에 통보해야 한다.</w:t>
            </w:r>
          </w:p>
          <w:p w:rsidR="000B57FE" w:rsidRPr="000B57FE" w:rsidRDefault="000B57FE" w:rsidP="000B57FE">
            <w:pPr>
              <w:pStyle w:val="a4"/>
              <w:wordWrap w:val="0"/>
              <w:autoSpaceDN w:val="0"/>
              <w:spacing w:line="290" w:lineRule="atLeast"/>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국무원 주택도농건설 주관부서로부터 건축업기업 자격증서를 발급받은 기업에게 휴업정돈, 작격등급 하향조정, 자격증서 회수의 행정처벌을 내리는 경우 현급 이상 지방 인민정부 주택도농건설 주관부서 또는 기타 관련 부서는 성·자치구·직할시 인민정부 주택도농건설 주관부서 또는 국무원 관련 부서를 거쳐 법 위반 사실, 처리건의를 지체없이 국무원 주택도농건설 주관부서에 보고해야 한다.</w:t>
            </w:r>
          </w:p>
          <w:p w:rsidR="000B57FE" w:rsidRPr="00B04434" w:rsidRDefault="00B04434" w:rsidP="00B04434">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28</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B57FE" w:rsidRPr="00B04434">
              <w:rPr>
                <w:rFonts w:ascii="한컴바탕" w:eastAsia="한컴바탕" w:hAnsi="한컴바탕" w:cs="한컴바탕" w:hint="eastAsia"/>
                <w:szCs w:val="21"/>
                <w:lang w:eastAsia="ko-KR"/>
              </w:rPr>
              <w:t>건축업기업 자격증서를 취득한 기업은 자산, 주요인력, 기술장비 등 면에서 해당 건축업기업 자격기준이 요구하는 요건을 유지해야 한다.</w:t>
            </w:r>
          </w:p>
          <w:p w:rsidR="000B57FE" w:rsidRPr="00B04434" w:rsidRDefault="000B57FE" w:rsidP="00B04434">
            <w:pPr>
              <w:pStyle w:val="a4"/>
              <w:wordWrap w:val="0"/>
              <w:autoSpaceDN w:val="0"/>
              <w:spacing w:line="290" w:lineRule="atLeast"/>
              <w:ind w:firstLine="372"/>
              <w:jc w:val="both"/>
              <w:rPr>
                <w:rFonts w:ascii="한컴바탕" w:eastAsia="한컴바탕" w:hAnsi="한컴바탕" w:cs="한컴바탕"/>
                <w:spacing w:val="-12"/>
                <w:szCs w:val="21"/>
                <w:lang w:eastAsia="ko-KR"/>
              </w:rPr>
            </w:pPr>
            <w:r w:rsidRPr="00B04434">
              <w:rPr>
                <w:rFonts w:ascii="한컴바탕" w:eastAsia="한컴바탕" w:hAnsi="한컴바탕" w:cs="한컴바탕" w:hint="eastAsia"/>
                <w:spacing w:val="-12"/>
                <w:szCs w:val="21"/>
                <w:lang w:eastAsia="ko-KR"/>
              </w:rPr>
              <w:t>기업이 해당 건축업기업 자격기준이 요구하는 요건을 충족시키지 못하는 경우 현급 이상 지방 인민정부의 주택노동건설 주관부서, 기타 관련 부서는 해당 기업에게 기한부 시정을 명함과 더불어 사회에 공고해야 하며 시정기한은 3개월을 초과하지 아니한다. 시정기간 내에 기업은 건축업기업 자격의 업그레이드, 자격추가를 신청하거나 새로운 공사를 도급받을 수 없다. 기한이 경과될 때까지 건축업기업 자격기준이 요구하는 요건에 도달하지 못하는 경우 자격허가기관은 그 건축업기업 자격증서를 회수할 수 있다.</w:t>
            </w:r>
          </w:p>
          <w:p w:rsidR="000B57FE" w:rsidRPr="000B57FE" w:rsidRDefault="000B57FE" w:rsidP="000B57FE">
            <w:pPr>
              <w:pStyle w:val="a4"/>
              <w:wordWrap w:val="0"/>
              <w:autoSpaceDN w:val="0"/>
              <w:spacing w:line="290" w:lineRule="atLeast"/>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건축업기업 자격증서가 회수된 기업은 자격증서가 회수된 후 3개월 내에 자격허가기관에 기존 등급보다 낮은 등급의 동일 유형의 자격 신청을 제출할 수 있다.</w:t>
            </w:r>
          </w:p>
          <w:p w:rsidR="000B57FE" w:rsidRPr="00B04434" w:rsidRDefault="00B04434" w:rsidP="00B04434">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29</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B57FE" w:rsidRPr="00B04434">
              <w:rPr>
                <w:rFonts w:ascii="한컴바탕" w:eastAsia="한컴바탕" w:hAnsi="한컴바탕" w:cs="한컴바탕" w:hint="eastAsia"/>
                <w:szCs w:val="21"/>
                <w:lang w:eastAsia="ko-KR"/>
              </w:rPr>
              <w:t>다음 각 호의 어느 하나에 해당되는 경우 자격허가기관은 건축업기업 자격을 취소해야 한다.</w:t>
            </w:r>
          </w:p>
          <w:p w:rsidR="000B57FE" w:rsidRPr="00B04434" w:rsidRDefault="000B57FE" w:rsidP="00B04434">
            <w:pPr>
              <w:pStyle w:val="a4"/>
              <w:numPr>
                <w:ilvl w:val="0"/>
                <w:numId w:val="8"/>
              </w:numPr>
              <w:wordWrap w:val="0"/>
              <w:autoSpaceDN w:val="0"/>
              <w:spacing w:line="290" w:lineRule="atLeast"/>
              <w:ind w:left="0" w:firstLine="404"/>
              <w:jc w:val="both"/>
              <w:rPr>
                <w:rFonts w:ascii="한컴바탕" w:eastAsia="한컴바탕" w:hAnsi="한컴바탕" w:cs="한컴바탕"/>
                <w:spacing w:val="-4"/>
                <w:szCs w:val="21"/>
                <w:lang w:eastAsia="ko-KR"/>
              </w:rPr>
            </w:pPr>
            <w:r w:rsidRPr="00B04434">
              <w:rPr>
                <w:rFonts w:ascii="한컴바탕" w:eastAsia="한컴바탕" w:hAnsi="한컴바탕" w:cs="한컴바탕" w:hint="eastAsia"/>
                <w:spacing w:val="-4"/>
                <w:szCs w:val="21"/>
                <w:lang w:eastAsia="ko-KR"/>
              </w:rPr>
              <w:lastRenderedPageBreak/>
              <w:t>자격허가기관의 업무인력이 직권을 남용하거나 직무에 태만하여 자격을 부여한 경우;</w:t>
            </w:r>
          </w:p>
          <w:p w:rsidR="000B57FE" w:rsidRPr="000B57FE" w:rsidRDefault="000B57FE" w:rsidP="000B57FE">
            <w:pPr>
              <w:pStyle w:val="a4"/>
              <w:numPr>
                <w:ilvl w:val="0"/>
                <w:numId w:val="8"/>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법정 직권을 벗어나서 자격을 부여한 경우;</w:t>
            </w:r>
          </w:p>
          <w:p w:rsidR="000B57FE" w:rsidRPr="000B57FE" w:rsidRDefault="000B57FE" w:rsidP="000B57FE">
            <w:pPr>
              <w:pStyle w:val="a4"/>
              <w:numPr>
                <w:ilvl w:val="0"/>
                <w:numId w:val="8"/>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법정절차를 위반하고 자격을 부여한 경우;</w:t>
            </w:r>
          </w:p>
          <w:p w:rsidR="000B57FE" w:rsidRPr="000B57FE" w:rsidRDefault="000B57FE" w:rsidP="000B57FE">
            <w:pPr>
              <w:pStyle w:val="a4"/>
              <w:numPr>
                <w:ilvl w:val="0"/>
                <w:numId w:val="8"/>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자격 허가 조건에 부합되지 않는 신청기업에게 건축업기업 자격을 부여한 경우;</w:t>
            </w:r>
          </w:p>
          <w:p w:rsidR="000B57FE" w:rsidRPr="000B57FE" w:rsidRDefault="000B57FE" w:rsidP="000B57FE">
            <w:pPr>
              <w:pStyle w:val="a4"/>
              <w:numPr>
                <w:ilvl w:val="0"/>
                <w:numId w:val="8"/>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법에 따라 자격증서를 취소할 수 있는 기타 경우.</w:t>
            </w:r>
          </w:p>
          <w:p w:rsidR="000B57FE" w:rsidRPr="000B57FE" w:rsidRDefault="000B57FE" w:rsidP="000B57FE">
            <w:pPr>
              <w:pStyle w:val="a4"/>
              <w:wordWrap w:val="0"/>
              <w:autoSpaceDN w:val="0"/>
              <w:spacing w:line="290" w:lineRule="atLeast"/>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사기, 뇌물공여 등 부당 수단으로 자격 허가를 취득한 경우 응당히 취소해야 한다.</w:t>
            </w:r>
          </w:p>
          <w:p w:rsidR="000B57FE" w:rsidRPr="00B04434" w:rsidRDefault="00B04434" w:rsidP="00B04434">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30</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B57FE" w:rsidRPr="00B04434">
              <w:rPr>
                <w:rFonts w:ascii="한컴바탕" w:eastAsia="한컴바탕" w:hAnsi="한컴바탕" w:cs="한컴바탕" w:hint="eastAsia"/>
                <w:spacing w:val="-6"/>
                <w:szCs w:val="21"/>
                <w:lang w:eastAsia="ko-KR"/>
              </w:rPr>
              <w:t>다음 각 호의 어느 하나에 해당되는 경우 자격허가기관은 법에 따라 건축업기업의 자격을 말소하고 건축업기업 자격증서의 폐지를 사회에 공시해야 하며 기업은 지체없이 건축업기업 자격증서를 자격허가기관에 반납해야 한다.</w:t>
            </w:r>
          </w:p>
          <w:p w:rsidR="000B57FE" w:rsidRPr="00B04434" w:rsidRDefault="000B57FE" w:rsidP="000B57FE">
            <w:pPr>
              <w:pStyle w:val="a4"/>
              <w:numPr>
                <w:ilvl w:val="0"/>
                <w:numId w:val="9"/>
              </w:numPr>
              <w:wordWrap w:val="0"/>
              <w:autoSpaceDN w:val="0"/>
              <w:spacing w:line="290" w:lineRule="atLeast"/>
              <w:ind w:left="0" w:firstLine="420"/>
              <w:jc w:val="both"/>
              <w:rPr>
                <w:rFonts w:ascii="한컴바탕" w:eastAsia="한컴바탕" w:hAnsi="한컴바탕" w:cs="한컴바탕"/>
                <w:spacing w:val="-12"/>
                <w:szCs w:val="21"/>
                <w:lang w:eastAsia="ko-KR"/>
              </w:rPr>
            </w:pPr>
            <w:r w:rsidRPr="000B57FE">
              <w:rPr>
                <w:rFonts w:ascii="한컴바탕" w:eastAsia="한컴바탕" w:hAnsi="한컴바탕" w:cs="한컴바탕" w:hint="eastAsia"/>
                <w:szCs w:val="21"/>
                <w:lang w:eastAsia="ko-KR"/>
              </w:rPr>
              <w:t xml:space="preserve"> </w:t>
            </w:r>
            <w:r w:rsidRPr="00B04434">
              <w:rPr>
                <w:rFonts w:ascii="한컴바탕" w:eastAsia="한컴바탕" w:hAnsi="한컴바탕" w:cs="한컴바탕" w:hint="eastAsia"/>
                <w:spacing w:val="-12"/>
                <w:szCs w:val="21"/>
                <w:lang w:eastAsia="ko-KR"/>
              </w:rPr>
              <w:t>자격증서의 유효기간이 만료되었음에도 불구하고 법에 따라 연장수속을 신청하지 아니한 경우;</w:t>
            </w:r>
          </w:p>
          <w:p w:rsidR="000B57FE" w:rsidRPr="000B57FE" w:rsidRDefault="000B57FE" w:rsidP="000B57FE">
            <w:pPr>
              <w:pStyle w:val="a4"/>
              <w:numPr>
                <w:ilvl w:val="0"/>
                <w:numId w:val="9"/>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기업이 법에 따라 종료된 경우;</w:t>
            </w:r>
          </w:p>
          <w:p w:rsidR="000B57FE" w:rsidRPr="000B57FE" w:rsidRDefault="000B57FE" w:rsidP="000B57FE">
            <w:pPr>
              <w:pStyle w:val="a4"/>
              <w:numPr>
                <w:ilvl w:val="0"/>
                <w:numId w:val="9"/>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자격증서가 법에 따라 회수, 취소 또는 말소된 경우;</w:t>
            </w:r>
          </w:p>
          <w:p w:rsidR="000B57FE" w:rsidRPr="000B57FE" w:rsidRDefault="000B57FE" w:rsidP="000B57FE">
            <w:pPr>
              <w:pStyle w:val="a4"/>
              <w:numPr>
                <w:ilvl w:val="0"/>
                <w:numId w:val="9"/>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기업이 말소 신청을 제출한 경우;</w:t>
            </w:r>
          </w:p>
          <w:p w:rsidR="000B57FE" w:rsidRPr="000B57FE" w:rsidRDefault="000B57FE" w:rsidP="000B57FE">
            <w:pPr>
              <w:pStyle w:val="a4"/>
              <w:numPr>
                <w:ilvl w:val="0"/>
                <w:numId w:val="9"/>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법률, 법규의 규정에 따라 건축업기업 자격을 말소해야 하는 기타 경우.</w:t>
            </w:r>
          </w:p>
          <w:p w:rsidR="000B57FE" w:rsidRPr="00B04434" w:rsidRDefault="00B04434" w:rsidP="00B04434">
            <w:pPr>
              <w:wordWrap w:val="0"/>
              <w:autoSpaceDN w:val="0"/>
              <w:spacing w:line="290" w:lineRule="atLeast"/>
              <w:ind w:firstLine="412"/>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31</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B57FE" w:rsidRPr="00B04434">
              <w:rPr>
                <w:rFonts w:ascii="한컴바탕" w:eastAsia="한컴바탕" w:hAnsi="한컴바탕" w:cs="한컴바탕" w:hint="eastAsia"/>
                <w:szCs w:val="21"/>
                <w:lang w:eastAsia="ko-KR"/>
              </w:rPr>
              <w:t>관련 부서는 감독·검사 상황과 처리의견을 지체없이 자격허가기관에 통보해야 한다. 자격허가기관은 도로, 수로운송, 수리, 통신, 철도, 민용항공 등 분야와 연관된 건축업기업 자격 허가의 철회, 취소, 증서 회수, 말소 등 상황을 동급 관련 부서에 통보해야 한다.</w:t>
            </w:r>
          </w:p>
          <w:p w:rsidR="000B57FE" w:rsidRPr="00B04434" w:rsidRDefault="00B04434" w:rsidP="00B04434">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32</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B57FE" w:rsidRPr="00B04434">
              <w:rPr>
                <w:rFonts w:ascii="한컴바탕" w:eastAsia="한컴바탕" w:hAnsi="한컴바탕" w:cs="한컴바탕" w:hint="eastAsia"/>
                <w:szCs w:val="21"/>
                <w:lang w:eastAsia="ko-KR"/>
              </w:rPr>
              <w:t>자격허가기관은 건축업기업 신용기록 관리제도를 구축, 완비해야 한다. 건축업기업 신용기록에는 기업의 기본상황, 자격, 실적, 공사 품질과 안전, 계약 이행, 사회대중의 신고 및 법 위반 행위 등 정보가 포함되어야 한다.</w:t>
            </w:r>
          </w:p>
          <w:p w:rsidR="000B57FE" w:rsidRPr="000B57FE" w:rsidRDefault="000B57FE" w:rsidP="000B57FE">
            <w:pPr>
              <w:pStyle w:val="a4"/>
              <w:wordWrap w:val="0"/>
              <w:autoSpaceDN w:val="0"/>
              <w:spacing w:line="290" w:lineRule="atLeast"/>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기업의 신용기록 정보는 관련 규정에 따라 사회에 공개한다.</w:t>
            </w:r>
          </w:p>
          <w:p w:rsidR="000B57FE" w:rsidRPr="000B57FE" w:rsidRDefault="000B57FE" w:rsidP="000B57FE">
            <w:pPr>
              <w:pStyle w:val="a4"/>
              <w:wordWrap w:val="0"/>
              <w:autoSpaceDN w:val="0"/>
              <w:spacing w:line="290" w:lineRule="atLeast"/>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건축업기업 자격을 취득한 기업은 관련 규정에 따라 자격허가기관에 진실하고 정확하며 완전한 기업 신용기록 정보를 제공해야 한다.</w:t>
            </w:r>
          </w:p>
          <w:p w:rsidR="000B57FE" w:rsidRPr="00B04434" w:rsidRDefault="00B04434" w:rsidP="00B04434">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33</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B57FE" w:rsidRPr="00B04434">
              <w:rPr>
                <w:rFonts w:ascii="한컴바탕" w:eastAsia="한컴바탕" w:hAnsi="한컴바탕" w:cs="한컴바탕" w:hint="eastAsia"/>
                <w:szCs w:val="21"/>
                <w:lang w:eastAsia="ko-KR"/>
              </w:rPr>
              <w:t xml:space="preserve">현급 이상 지방 인민정부의 주택도농건설 주관부서 또는 기타 관련 부서가 법에 따라 기업에게 행정처벌을 내린 경우 행정처벌 결정과 행정처벌의 사실, 이유 및 근거를 성·자치구·직할시 인민정부 주택도농건설 주관부서 </w:t>
            </w:r>
            <w:r w:rsidR="000B57FE" w:rsidRPr="00B04434">
              <w:rPr>
                <w:rFonts w:ascii="한컴바탕" w:eastAsia="한컴바탕" w:hAnsi="한컴바탕" w:cs="한컴바탕" w:hint="eastAsia"/>
                <w:szCs w:val="21"/>
                <w:lang w:eastAsia="ko-KR"/>
              </w:rPr>
              <w:lastRenderedPageBreak/>
              <w:t xml:space="preserve">또는 국무원 관련 부서를 거쳐 국무원 주택도농건설 주관부서에 보고하여 등록해야 한다.  </w:t>
            </w:r>
          </w:p>
          <w:p w:rsidR="000B57FE" w:rsidRPr="00B04434" w:rsidRDefault="00B04434" w:rsidP="00B04434">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34</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B57FE" w:rsidRPr="00B04434">
              <w:rPr>
                <w:rFonts w:ascii="한컴바탕" w:eastAsia="한컴바탕" w:hAnsi="한컴바탕" w:cs="한컴바탕" w:hint="eastAsia"/>
                <w:szCs w:val="21"/>
                <w:lang w:eastAsia="ko-KR"/>
              </w:rPr>
              <w:t>자격허가기관은 건축업기업 자격허가의 전산화를 추진하고 건축업기업 자격 관리정보 시스템을 구축해야 한다.</w:t>
            </w:r>
          </w:p>
          <w:p w:rsidR="000B57FE" w:rsidRPr="000B57FE" w:rsidRDefault="000B57FE" w:rsidP="000B57FE">
            <w:pPr>
              <w:pStyle w:val="a4"/>
              <w:wordWrap w:val="0"/>
              <w:autoSpaceDN w:val="0"/>
              <w:spacing w:line="290" w:lineRule="atLeast"/>
              <w:jc w:val="both"/>
              <w:rPr>
                <w:rFonts w:ascii="한컴바탕" w:eastAsia="한컴바탕" w:hAnsi="한컴바탕" w:cs="한컴바탕"/>
                <w:szCs w:val="21"/>
                <w:lang w:eastAsia="ko-KR"/>
              </w:rPr>
            </w:pPr>
          </w:p>
          <w:p w:rsidR="000B57FE" w:rsidRPr="000B57FE" w:rsidRDefault="000B57FE" w:rsidP="000B57FE">
            <w:pPr>
              <w:wordWrap w:val="0"/>
              <w:autoSpaceDN w:val="0"/>
              <w:spacing w:line="290" w:lineRule="atLeast"/>
              <w:ind w:firstLine="412"/>
              <w:jc w:val="both"/>
              <w:rPr>
                <w:rFonts w:ascii="한컴바탕" w:eastAsia="한컴바탕" w:hAnsi="한컴바탕" w:cs="한컴바탕"/>
                <w:b/>
                <w:szCs w:val="21"/>
                <w:lang w:eastAsia="ko-KR"/>
              </w:rPr>
            </w:pPr>
            <w:r w:rsidRPr="000B57FE">
              <w:rPr>
                <w:rFonts w:ascii="한컴바탕" w:eastAsia="한컴바탕" w:hAnsi="한컴바탕" w:cs="한컴바탕" w:hint="eastAsia"/>
                <w:b/>
                <w:szCs w:val="21"/>
                <w:lang w:eastAsia="ko-KR"/>
              </w:rPr>
              <w:t>제5장 법률책임</w:t>
            </w:r>
          </w:p>
          <w:p w:rsidR="000B57FE" w:rsidRPr="00B04434" w:rsidRDefault="00B04434" w:rsidP="00B04434">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35</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B57FE" w:rsidRPr="00B04434">
              <w:rPr>
                <w:rFonts w:ascii="한컴바탕" w:eastAsia="한컴바탕" w:hAnsi="한컴바탕" w:cs="한컴바탕" w:hint="eastAsia"/>
                <w:szCs w:val="21"/>
                <w:lang w:eastAsia="ko-KR"/>
              </w:rPr>
              <w:t>신청기업이 진실한 상황을 속이거나 조작된 자료를 제공하여 건축업기업 자격을 신청한 경우 자격허가기관은 신청을 기각함과 더불어 경고를 주며 신청기업은 1년내에 건축업기업 자격을 재신청할 수 없다.</w:t>
            </w:r>
          </w:p>
          <w:p w:rsidR="000B57FE" w:rsidRPr="00B04434" w:rsidRDefault="00B04434" w:rsidP="00B04434">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36</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B57FE" w:rsidRPr="00B04434">
              <w:rPr>
                <w:rFonts w:ascii="한컴바탕" w:eastAsia="한컴바탕" w:hAnsi="한컴바탕" w:cs="한컴바탕" w:hint="eastAsia"/>
                <w:szCs w:val="21"/>
                <w:lang w:eastAsia="ko-KR"/>
              </w:rPr>
              <w:t>기업이 사기, 뇌물공여 등 부당 수단으로 건축업기업 자격을 취득한 경우 원 자격허가기관이 자격허가를 철회하며; 현급 이상 지방 인민정부 주택도농건설 주관부서 또는 기타 관련 부서가 경고를 주고 3만위안의 과태료를 병과하며; 신청기업은 3년 내에 건축업기업 자격을 재신청할 수 없다.</w:t>
            </w:r>
          </w:p>
          <w:p w:rsidR="000B57FE" w:rsidRPr="00B04434" w:rsidRDefault="00B04434" w:rsidP="00B04434">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37</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B57FE" w:rsidRPr="00B04434">
              <w:rPr>
                <w:rFonts w:ascii="한컴바탕" w:eastAsia="한컴바탕" w:hAnsi="한컴바탕" w:cs="한컴바탕" w:hint="eastAsia"/>
                <w:spacing w:val="-6"/>
                <w:szCs w:val="21"/>
                <w:lang w:eastAsia="ko-KR"/>
              </w:rPr>
              <w:t>기업이 이 규정 제23조에 정한 행위 중의 어느 하나를 행한 경우 &lt;중화인민공화국 건축법&gt;, &lt;건설공사 품질 관리조례&gt; 및 기타 관련 법률, 법규에 처벌기관과 처벌방식에 대한 규정이 있을 때에는 법률, 법규의 규정에 따라 집행하고; 법률, 법규에 규정을 두고 있지 않을 때에는 현급 이상 지방 인민정부의 주택도농건설 주관부서 또는 기타 관련 부서가 경고를 주고 시정을 명하며 1만위안 이상 3망위안 이하의 과태료를 병과한다.</w:t>
            </w:r>
          </w:p>
          <w:p w:rsidR="000B57FE" w:rsidRPr="00B04434" w:rsidRDefault="00B04434" w:rsidP="00B04434">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38</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B57FE" w:rsidRPr="00B04434">
              <w:rPr>
                <w:rFonts w:ascii="한컴바탕" w:eastAsia="한컴바탕" w:hAnsi="한컴바탕" w:cs="한컴바탕" w:hint="eastAsia"/>
                <w:spacing w:val="-4"/>
                <w:szCs w:val="21"/>
                <w:lang w:eastAsia="ko-KR"/>
              </w:rPr>
              <w:t>기업이 이 규정에 따라 제때에 건축업기업 자격증서의 변경수속을 밟지 아니한 경우 현급 이상 지방 인민정부의 주택도농건설 주관부서가 기한부 수속을 명하며; 기한이 경과될 때까지 수속을 밟지 아니한 경우 1,000위안 이상 1만위안 이하의 과태료를 부과할 수 있다.</w:t>
            </w:r>
          </w:p>
          <w:p w:rsidR="000B57FE" w:rsidRPr="00B04434" w:rsidRDefault="00B04434" w:rsidP="00B04434">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39</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B57FE" w:rsidRPr="00B04434">
              <w:rPr>
                <w:rFonts w:ascii="한컴바탕" w:eastAsia="한컴바탕" w:hAnsi="한컴바탕" w:cs="한컴바탕" w:hint="eastAsia"/>
                <w:spacing w:val="-6"/>
                <w:szCs w:val="21"/>
                <w:lang w:eastAsia="ko-KR"/>
              </w:rPr>
              <w:t>기업이 감독·검사를 받을 때 관련 자료를 사실대로 제공하지 아니하거나 감독·검사를 거부, 방해하는 경우 현급 이상 지방 인민정부의 주택도농건설 주관부서가 기한부 시정을 명하며 3만위안 이하의 과태료를 부과할 수 있다.</w:t>
            </w:r>
          </w:p>
          <w:p w:rsidR="000B57FE" w:rsidRPr="00B04434" w:rsidRDefault="00B04434" w:rsidP="00B04434">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40</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B57FE" w:rsidRPr="00B04434">
              <w:rPr>
                <w:rFonts w:ascii="한컴바탕" w:eastAsia="한컴바탕" w:hAnsi="한컴바탕" w:cs="한컴바탕" w:hint="eastAsia"/>
                <w:spacing w:val="-10"/>
                <w:szCs w:val="21"/>
                <w:lang w:eastAsia="ko-KR"/>
              </w:rPr>
              <w:t>기업이 이 규정의 요구에 따라 기업 신용기록 정보를 제공하지 아니한 경우 현급 이상 지방 인민정부의 주택도농건설 주관부서 또는 기타 관련 부서가 경고를 주고 기한부 시정을 명하며; 기한이 경과될 때까지 시정하지 아니한 경우 1,000위안 이상 1만위안 이하의 과태료를 부과할 수 있다.</w:t>
            </w:r>
          </w:p>
          <w:p w:rsidR="000B57FE" w:rsidRPr="00B04434" w:rsidRDefault="00B04434" w:rsidP="00B04434">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41</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B57FE" w:rsidRPr="00B04434">
              <w:rPr>
                <w:rFonts w:ascii="한컴바탕" w:eastAsia="한컴바탕" w:hAnsi="한컴바탕" w:cs="한컴바탕" w:hint="eastAsia"/>
                <w:spacing w:val="-8"/>
                <w:szCs w:val="21"/>
                <w:lang w:eastAsia="ko-KR"/>
              </w:rPr>
              <w:t>현급 이상 인민정부 주택도농건설 주</w:t>
            </w:r>
            <w:r w:rsidR="000B57FE" w:rsidRPr="00B04434">
              <w:rPr>
                <w:rFonts w:ascii="한컴바탕" w:eastAsia="한컴바탕" w:hAnsi="한컴바탕" w:cs="한컴바탕" w:hint="eastAsia"/>
                <w:spacing w:val="-8"/>
                <w:szCs w:val="21"/>
                <w:lang w:eastAsia="ko-KR"/>
              </w:rPr>
              <w:lastRenderedPageBreak/>
              <w:t>관부서와 그 업무인력이 이 규정을 어기고 다음 각 호의 어느 하나에 해당되는 행위를 행하였을 경우 그 상급 행정기관 또는 감찰기관이 시정을 명하고; 직접 책임을 지는 주관자와 기타 직접 책임자에게 법에 따라 행정처분을 내리며; 직접 책임을 지는 주관자와 기타 직접 책임자가 범죄를 구성하는 경우 법에 따라 그 형사책임을 추궁한다.</w:t>
            </w:r>
          </w:p>
          <w:p w:rsidR="000B57FE" w:rsidRPr="000B57FE" w:rsidRDefault="000B57FE" w:rsidP="000B57FE">
            <w:pPr>
              <w:pStyle w:val="a4"/>
              <w:numPr>
                <w:ilvl w:val="0"/>
                <w:numId w:val="10"/>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자격기준에 규정한 요건을 충족시키지 못하는 신청기업에게 자격을 부여한 경우;</w:t>
            </w:r>
          </w:p>
          <w:p w:rsidR="000B57FE" w:rsidRPr="000B57FE" w:rsidRDefault="000B57FE" w:rsidP="000B57FE">
            <w:pPr>
              <w:pStyle w:val="a4"/>
              <w:numPr>
                <w:ilvl w:val="0"/>
                <w:numId w:val="10"/>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접수조건에 부합되는 신청기업의 신청을 각하하거나 법정 기한 내에 초보심사를 끝내지 아니한 경우;</w:t>
            </w:r>
          </w:p>
          <w:p w:rsidR="000B57FE" w:rsidRPr="000B57FE" w:rsidRDefault="000B57FE" w:rsidP="000B57FE">
            <w:pPr>
              <w:pStyle w:val="a4"/>
              <w:numPr>
                <w:ilvl w:val="0"/>
                <w:numId w:val="10"/>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자격기준에 규정한 요건을 충족시키는 신청기업의 신청을 기각하거나 법정 기한 내에 자격을 부여하지 아니한 경우;</w:t>
            </w:r>
          </w:p>
          <w:p w:rsidR="000B57FE" w:rsidRPr="00B04434" w:rsidRDefault="000B57FE" w:rsidP="00B04434">
            <w:pPr>
              <w:pStyle w:val="a4"/>
              <w:numPr>
                <w:ilvl w:val="0"/>
                <w:numId w:val="10"/>
              </w:numPr>
              <w:wordWrap w:val="0"/>
              <w:autoSpaceDN w:val="0"/>
              <w:spacing w:line="290" w:lineRule="atLeast"/>
              <w:ind w:left="0" w:firstLine="396"/>
              <w:jc w:val="both"/>
              <w:rPr>
                <w:rFonts w:ascii="한컴바탕" w:eastAsia="한컴바탕" w:hAnsi="한컴바탕" w:cs="한컴바탕"/>
                <w:spacing w:val="-6"/>
                <w:szCs w:val="21"/>
                <w:lang w:eastAsia="ko-KR"/>
              </w:rPr>
            </w:pPr>
            <w:r w:rsidRPr="00B04434">
              <w:rPr>
                <w:rFonts w:ascii="한컴바탕" w:eastAsia="한컴바탕" w:hAnsi="한컴바탕" w:cs="한컴바탕" w:hint="eastAsia"/>
                <w:spacing w:val="-6"/>
                <w:szCs w:val="21"/>
                <w:lang w:eastAsia="ko-KR"/>
              </w:rPr>
              <w:t>이 규정의 규정에 위배되는 행위를 발견했음에도 불구하고 조사·처리하지 않거나 신고를 접수한 후에 법에 따라 처리하지 아니한 경우;</w:t>
            </w:r>
          </w:p>
          <w:p w:rsidR="000B57FE" w:rsidRPr="000B57FE" w:rsidRDefault="000B57FE" w:rsidP="000B57FE">
            <w:pPr>
              <w:pStyle w:val="a4"/>
              <w:numPr>
                <w:ilvl w:val="0"/>
                <w:numId w:val="10"/>
              </w:numPr>
              <w:wordWrap w:val="0"/>
              <w:autoSpaceDN w:val="0"/>
              <w:spacing w:line="290" w:lineRule="atLeast"/>
              <w:ind w:left="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szCs w:val="21"/>
                <w:lang w:eastAsia="ko-KR"/>
              </w:rPr>
              <w:t xml:space="preserve">기업에 대한 자격허가 및 감독·관리 과정에서 직무상의 편리를 이용하여 타인으로부터 재물 또는 기타 사리를 취하였거나 기타 법 위반 행위를 행한 경우. </w:t>
            </w:r>
          </w:p>
          <w:p w:rsidR="000B57FE" w:rsidRPr="000B57FE" w:rsidRDefault="000B57FE" w:rsidP="000B57FE">
            <w:pPr>
              <w:pStyle w:val="a4"/>
              <w:wordWrap w:val="0"/>
              <w:autoSpaceDN w:val="0"/>
              <w:spacing w:line="290" w:lineRule="atLeast"/>
              <w:jc w:val="both"/>
              <w:rPr>
                <w:rFonts w:ascii="한컴바탕" w:eastAsia="한컴바탕" w:hAnsi="한컴바탕" w:cs="한컴바탕"/>
                <w:szCs w:val="21"/>
                <w:lang w:eastAsia="ko-KR"/>
              </w:rPr>
            </w:pPr>
          </w:p>
          <w:p w:rsidR="000B57FE" w:rsidRPr="000B57FE" w:rsidRDefault="000B57FE" w:rsidP="000B57FE">
            <w:pPr>
              <w:wordWrap w:val="0"/>
              <w:autoSpaceDN w:val="0"/>
              <w:spacing w:line="290" w:lineRule="atLeast"/>
              <w:ind w:firstLine="412"/>
              <w:jc w:val="both"/>
              <w:rPr>
                <w:rFonts w:ascii="한컴바탕" w:eastAsia="한컴바탕" w:hAnsi="한컴바탕" w:cs="한컴바탕"/>
                <w:b/>
                <w:szCs w:val="21"/>
                <w:lang w:eastAsia="ko-KR"/>
              </w:rPr>
            </w:pPr>
            <w:r w:rsidRPr="000B57FE">
              <w:rPr>
                <w:rFonts w:ascii="한컴바탕" w:eastAsia="한컴바탕" w:hAnsi="한컴바탕" w:cs="한컴바탕" w:hint="eastAsia"/>
                <w:b/>
                <w:szCs w:val="21"/>
                <w:lang w:eastAsia="ko-KR"/>
              </w:rPr>
              <w:t>제6장 부칙</w:t>
            </w:r>
          </w:p>
          <w:p w:rsidR="000B57FE" w:rsidRPr="00B04434" w:rsidRDefault="00B04434" w:rsidP="00B04434">
            <w:pPr>
              <w:wordWrap w:val="0"/>
              <w:autoSpaceDN w:val="0"/>
              <w:spacing w:line="290" w:lineRule="atLeast"/>
              <w:ind w:firstLineChars="0" w:firstLine="420"/>
              <w:jc w:val="both"/>
              <w:rPr>
                <w:rFonts w:ascii="한컴바탕" w:eastAsia="한컴바탕" w:hAnsi="한컴바탕" w:cs="한컴바탕"/>
                <w:szCs w:val="21"/>
                <w:lang w:eastAsia="ko-KR"/>
              </w:rPr>
            </w:pPr>
            <w:r w:rsidRPr="000B57FE">
              <w:rPr>
                <w:rFonts w:ascii="한컴바탕" w:eastAsia="한컴바탕" w:hAnsi="한컴바탕" w:cs="한컴바탕" w:hint="eastAsia"/>
                <w:b/>
                <w:szCs w:val="21"/>
                <w:lang w:eastAsia="ko-KR"/>
              </w:rPr>
              <w:t>제</w:t>
            </w:r>
            <w:r w:rsidR="00FD701E">
              <w:rPr>
                <w:rFonts w:ascii="한컴바탕" w:eastAsia="한컴바탕" w:hAnsi="한컴바탕" w:cs="한컴바탕" w:hint="eastAsia"/>
                <w:b/>
                <w:szCs w:val="21"/>
                <w:lang w:eastAsia="ko-KR"/>
              </w:rPr>
              <w:t>42</w:t>
            </w:r>
            <w:r w:rsidRPr="000B57FE">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B57FE" w:rsidRPr="00B04434">
              <w:rPr>
                <w:rFonts w:ascii="한컴바탕" w:eastAsia="한컴바탕" w:hAnsi="한컴바탕" w:cs="한컴바탕" w:hint="eastAsia"/>
                <w:szCs w:val="21"/>
                <w:lang w:eastAsia="ko-KR"/>
              </w:rPr>
              <w:t>이 규정은 2015년 3월 1일부터 시행한다. 2007년 6월 26일 건설부가 공표한 &lt;건축업기업 자격 관리규정&gt;(건설부 령 제159호)은 동시에 폐지한다.</w:t>
            </w:r>
          </w:p>
          <w:p w:rsidR="000B57FE" w:rsidRPr="000B57FE" w:rsidRDefault="000B57FE" w:rsidP="000B57FE">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Pr>
          <w:p w:rsidR="000B57FE" w:rsidRDefault="000B57FE" w:rsidP="000B57FE">
            <w:pPr>
              <w:ind w:firstLine="420"/>
              <w:rPr>
                <w:lang w:eastAsia="ko-KR"/>
              </w:rPr>
            </w:pPr>
          </w:p>
        </w:tc>
        <w:tc>
          <w:tcPr>
            <w:tcW w:w="3958" w:type="dxa"/>
          </w:tcPr>
          <w:p w:rsidR="000B57FE" w:rsidRPr="000B57FE" w:rsidRDefault="000B57FE" w:rsidP="000B57FE">
            <w:pPr>
              <w:wordWrap w:val="0"/>
              <w:autoSpaceDE w:val="0"/>
              <w:autoSpaceDN w:val="0"/>
              <w:spacing w:line="290" w:lineRule="atLeast"/>
              <w:ind w:firstLineChars="0" w:firstLine="0"/>
              <w:jc w:val="center"/>
              <w:rPr>
                <w:rFonts w:ascii="SimSun" w:eastAsia="SimSun" w:hAnsi="SimSun"/>
                <w:b/>
                <w:sz w:val="26"/>
                <w:szCs w:val="26"/>
              </w:rPr>
            </w:pPr>
            <w:r w:rsidRPr="000B57FE">
              <w:rPr>
                <w:rFonts w:ascii="SimSun" w:eastAsia="SimSun" w:hAnsi="SimSun" w:hint="eastAsia"/>
                <w:b/>
                <w:sz w:val="26"/>
                <w:szCs w:val="26"/>
              </w:rPr>
              <w:t>建筑业企业资质管理规定</w:t>
            </w:r>
          </w:p>
          <w:p w:rsidR="000B57FE" w:rsidRPr="000B57FE" w:rsidRDefault="000B57FE" w:rsidP="000B57FE">
            <w:pPr>
              <w:wordWrap w:val="0"/>
              <w:autoSpaceDE w:val="0"/>
              <w:autoSpaceDN w:val="0"/>
              <w:spacing w:line="290" w:lineRule="atLeast"/>
              <w:ind w:firstLineChars="0" w:firstLine="0"/>
              <w:jc w:val="center"/>
              <w:rPr>
                <w:rFonts w:ascii="SimSun" w:eastAsia="SimSun" w:hAnsi="SimSun"/>
                <w:szCs w:val="21"/>
              </w:rPr>
            </w:pPr>
            <w:r w:rsidRPr="000B57FE">
              <w:rPr>
                <w:rFonts w:ascii="SimSun" w:eastAsia="SimSun" w:hAnsi="SimSun" w:hint="eastAsia"/>
                <w:szCs w:val="21"/>
              </w:rPr>
              <w:t>住房和城乡建设部令第22号</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《建筑业企业资质管理规定》已经第20次部常务会议审议通过，现予发布，自2015年3月1日起施行。</w:t>
            </w:r>
          </w:p>
          <w:p w:rsidR="000B57FE" w:rsidRDefault="000B57FE" w:rsidP="000B57FE">
            <w:pPr>
              <w:wordWrap w:val="0"/>
              <w:autoSpaceDE w:val="0"/>
              <w:autoSpaceDN w:val="0"/>
              <w:spacing w:line="290" w:lineRule="atLeast"/>
              <w:ind w:firstLineChars="0" w:firstLine="0"/>
              <w:jc w:val="both"/>
              <w:rPr>
                <w:rFonts w:ascii="SimSun" w:hAnsi="SimSun"/>
                <w:szCs w:val="21"/>
              </w:rPr>
            </w:pPr>
            <w:r w:rsidRPr="000B57FE">
              <w:rPr>
                <w:rFonts w:ascii="SimSun" w:eastAsia="SimSun" w:hAnsi="SimSun" w:hint="eastAsia"/>
                <w:szCs w:val="21"/>
              </w:rPr>
              <w:t xml:space="preserve">　　　　　　　　　　</w:t>
            </w:r>
          </w:p>
          <w:p w:rsidR="000B57FE" w:rsidRPr="000B57FE" w:rsidRDefault="000B57FE" w:rsidP="000B57FE">
            <w:pPr>
              <w:wordWrap w:val="0"/>
              <w:autoSpaceDE w:val="0"/>
              <w:autoSpaceDN w:val="0"/>
              <w:spacing w:line="290" w:lineRule="atLeast"/>
              <w:ind w:firstLineChars="0" w:firstLine="0"/>
              <w:jc w:val="right"/>
              <w:rPr>
                <w:rFonts w:ascii="SimSun" w:eastAsia="SimSun" w:hAnsi="SimSun"/>
                <w:szCs w:val="21"/>
              </w:rPr>
            </w:pPr>
            <w:r w:rsidRPr="000B57FE">
              <w:rPr>
                <w:rFonts w:ascii="SimSun" w:eastAsia="SimSun" w:hAnsi="SimSun" w:hint="eastAsia"/>
                <w:szCs w:val="21"/>
              </w:rPr>
              <w:t>住房城乡建设部部长　陈政高</w:t>
            </w:r>
          </w:p>
          <w:p w:rsidR="000B57FE" w:rsidRPr="000B57FE" w:rsidRDefault="000B57FE" w:rsidP="000B57FE">
            <w:pPr>
              <w:wordWrap w:val="0"/>
              <w:autoSpaceDE w:val="0"/>
              <w:autoSpaceDN w:val="0"/>
              <w:spacing w:line="290" w:lineRule="atLeast"/>
              <w:ind w:firstLineChars="0" w:firstLine="0"/>
              <w:jc w:val="right"/>
              <w:rPr>
                <w:rFonts w:ascii="SimSun" w:eastAsia="SimSun" w:hAnsi="SimSun"/>
                <w:szCs w:val="21"/>
              </w:rPr>
            </w:pPr>
            <w:r w:rsidRPr="000B57FE">
              <w:rPr>
                <w:rFonts w:ascii="SimSun" w:eastAsia="SimSun" w:hAnsi="SimSun" w:hint="eastAsia"/>
                <w:szCs w:val="21"/>
              </w:rPr>
              <w:t>2015年1月22日</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p>
          <w:p w:rsidR="000B57FE" w:rsidRPr="000B57FE" w:rsidRDefault="000B57FE" w:rsidP="000B57FE">
            <w:pPr>
              <w:wordWrap w:val="0"/>
              <w:autoSpaceDE w:val="0"/>
              <w:autoSpaceDN w:val="0"/>
              <w:spacing w:line="290" w:lineRule="atLeast"/>
              <w:ind w:firstLineChars="0" w:firstLine="0"/>
              <w:jc w:val="both"/>
              <w:rPr>
                <w:rFonts w:ascii="SimSun" w:eastAsia="SimSun" w:hAnsi="SimSun"/>
                <w:b/>
                <w:szCs w:val="21"/>
              </w:rPr>
            </w:pPr>
            <w:r w:rsidRPr="000B57FE">
              <w:rPr>
                <w:rFonts w:ascii="SimSun" w:eastAsia="SimSun" w:hAnsi="SimSun" w:hint="eastAsia"/>
                <w:b/>
                <w:szCs w:val="21"/>
              </w:rPr>
              <w:t>第一章　总  则</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第一条</w:t>
            </w:r>
            <w:r w:rsidRPr="000B57FE">
              <w:rPr>
                <w:rFonts w:ascii="SimSun" w:eastAsia="SimSun" w:hAnsi="SimSun" w:hint="eastAsia"/>
                <w:szCs w:val="21"/>
              </w:rPr>
              <w:t xml:space="preserve">　为了加强对建筑活动的监督管理，维护公共利益和规范建筑市场秩序，保证建设工程质量安全，促进建筑业的健康发展，根据《中华人民共和国建筑法》、《中华人民共和国行政许可法》、《建设工程质量管理条例》、《建设工程安全生产管理条例》等法律、行政法规，制定本规定。</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第二条</w:t>
            </w:r>
            <w:r w:rsidRPr="000B57FE">
              <w:rPr>
                <w:rFonts w:ascii="SimSun" w:eastAsia="SimSun" w:hAnsi="SimSun" w:hint="eastAsia"/>
                <w:szCs w:val="21"/>
              </w:rPr>
              <w:t xml:space="preserve">　在中华人民共和国境内申请建筑业企业资质，实施对建筑业企业资质监督管理，适用本规定。</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本规定所称建筑业企业，是指从事土木工程、建筑工程、线路管道设备安装工程的新建、扩建、改建等施工活动的企业。</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第三条</w:t>
            </w:r>
            <w:r w:rsidRPr="000B57FE">
              <w:rPr>
                <w:rFonts w:ascii="SimSun" w:eastAsia="SimSun" w:hAnsi="SimSun" w:hint="eastAsia"/>
                <w:szCs w:val="21"/>
              </w:rPr>
              <w:t xml:space="preserve">　企业应当按照其拥有的资产、主要人员、已完成的工程业绩和技术装备等条件申请建筑业企业资质，经审查合格，取得建筑业企业资质证书后，方可在资质许可的范围内从事建筑施工活动。</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第四条</w:t>
            </w:r>
            <w:r w:rsidRPr="000B57FE">
              <w:rPr>
                <w:rFonts w:ascii="SimSun" w:eastAsia="SimSun" w:hAnsi="SimSun" w:hint="eastAsia"/>
                <w:szCs w:val="21"/>
              </w:rPr>
              <w:t xml:space="preserve">　国务院住房城乡建设主管部门负责全国建筑业企业资质的统一监督管理。国务院交通运输、水利、工业信息化等有关部门配合国务院住房城乡建设主管部门实施相关资质类别建筑业企业资质的管理工作。</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省、自治区、直辖市人民政府住房城乡建设主管部门负责本行政区域内建筑业企业资质的统一监督管理。省、自治区、直辖市人民政府交通运输、水利、通信等有关部门配合同级住房城乡建设主管部门实施本行政区域内相关资质类别建筑业企业资质的管理工作。</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第五条</w:t>
            </w:r>
            <w:r w:rsidRPr="000B57FE">
              <w:rPr>
                <w:rFonts w:ascii="SimSun" w:eastAsia="SimSun" w:hAnsi="SimSun" w:hint="eastAsia"/>
                <w:szCs w:val="21"/>
              </w:rPr>
              <w:t xml:space="preserve">　建筑业企业资质分为施工</w:t>
            </w:r>
            <w:r w:rsidRPr="000B57FE">
              <w:rPr>
                <w:rFonts w:ascii="SimSun" w:eastAsia="SimSun" w:hAnsi="SimSun" w:hint="eastAsia"/>
                <w:szCs w:val="21"/>
              </w:rPr>
              <w:lastRenderedPageBreak/>
              <w:t>总承包资质、专业承包资质、施工劳务资质三个序列。</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施工总承包资质、专业承包资质按照工程性质和技术特点分别划分为若干资质类别，各资质类别按照规定的条件划分为若干资质等级。施工劳务资质不分类别与等级。</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第六条</w:t>
            </w:r>
            <w:r w:rsidRPr="000B57FE">
              <w:rPr>
                <w:rFonts w:ascii="SimSun" w:eastAsia="SimSun" w:hAnsi="SimSun" w:hint="eastAsia"/>
                <w:szCs w:val="21"/>
              </w:rPr>
              <w:t xml:space="preserve">　建筑业企业资质标准和取得相应资质的企业可以承担工程的具体范围，由国务院住房城乡建设主管部门会同国务院有关部门制定。</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第七条</w:t>
            </w:r>
            <w:r w:rsidRPr="000B57FE">
              <w:rPr>
                <w:rFonts w:ascii="SimSun" w:eastAsia="SimSun" w:hAnsi="SimSun" w:hint="eastAsia"/>
                <w:szCs w:val="21"/>
              </w:rPr>
              <w:t xml:space="preserve">　国家鼓励取得施工总承包资质的企业拥有独资或者控股的劳务企业。</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建筑业企业应当加强技术创新和人员培训，使用先进的建造技术、建筑材料，开展绿色施工。</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b/>
                <w:szCs w:val="21"/>
              </w:rPr>
              <w:t>第二章　申请与许可</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 xml:space="preserve">　第八条</w:t>
            </w:r>
            <w:r w:rsidRPr="000B57FE">
              <w:rPr>
                <w:rFonts w:ascii="SimSun" w:eastAsia="SimSun" w:hAnsi="SimSun" w:hint="eastAsia"/>
                <w:szCs w:val="21"/>
              </w:rPr>
              <w:t xml:space="preserve">　企业可以申请一项或多项建筑业企业资质。　</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企业首次申请或增项申请资质，应当申请最低等级资质。</w:t>
            </w:r>
          </w:p>
          <w:p w:rsidR="000B57FE" w:rsidRDefault="000B57FE" w:rsidP="000B57FE">
            <w:pPr>
              <w:wordWrap w:val="0"/>
              <w:autoSpaceDE w:val="0"/>
              <w:autoSpaceDN w:val="0"/>
              <w:spacing w:line="290" w:lineRule="atLeast"/>
              <w:ind w:firstLineChars="0" w:firstLine="435"/>
              <w:jc w:val="both"/>
              <w:rPr>
                <w:rFonts w:ascii="SimSun" w:hAnsi="SimSun"/>
                <w:szCs w:val="21"/>
              </w:rPr>
            </w:pPr>
            <w:r w:rsidRPr="000B57FE">
              <w:rPr>
                <w:rFonts w:ascii="SimSun" w:eastAsia="SimSun" w:hAnsi="SimSun" w:hint="eastAsia"/>
                <w:b/>
                <w:szCs w:val="21"/>
              </w:rPr>
              <w:t>第九条</w:t>
            </w:r>
            <w:r w:rsidRPr="000B57FE">
              <w:rPr>
                <w:rFonts w:ascii="SimSun" w:eastAsia="SimSun" w:hAnsi="SimSun" w:hint="eastAsia"/>
                <w:szCs w:val="21"/>
              </w:rPr>
              <w:t xml:space="preserve">　下列建筑业企业资质，由国务院住房城乡建设主管部门许可：</w:t>
            </w:r>
          </w:p>
          <w:p w:rsidR="000B57FE" w:rsidRDefault="000B57FE" w:rsidP="000B57FE">
            <w:pPr>
              <w:wordWrap w:val="0"/>
              <w:autoSpaceDE w:val="0"/>
              <w:autoSpaceDN w:val="0"/>
              <w:spacing w:line="290" w:lineRule="atLeast"/>
              <w:ind w:firstLineChars="0" w:firstLine="435"/>
              <w:jc w:val="both"/>
              <w:rPr>
                <w:rFonts w:ascii="SimSun" w:hAnsi="SimSun"/>
                <w:szCs w:val="21"/>
              </w:rPr>
            </w:pPr>
            <w:r w:rsidRPr="000B57FE">
              <w:rPr>
                <w:rFonts w:ascii="SimSun" w:eastAsia="SimSun" w:hAnsi="SimSun" w:hint="eastAsia"/>
                <w:szCs w:val="21"/>
              </w:rPr>
              <w:t>（一）</w:t>
            </w:r>
            <w:r w:rsidRPr="000B57FE">
              <w:rPr>
                <w:rFonts w:ascii="SimSun" w:eastAsia="SimSun" w:hAnsi="SimSun" w:hint="eastAsia"/>
                <w:spacing w:val="-10"/>
                <w:szCs w:val="21"/>
              </w:rPr>
              <w:t>施工总承包资质序列特级资质、一级资质及铁路工程施工总承包二级资质；</w:t>
            </w:r>
          </w:p>
          <w:p w:rsidR="000B57FE" w:rsidRPr="000B57FE" w:rsidRDefault="000B57FE" w:rsidP="000B57FE">
            <w:pPr>
              <w:wordWrap w:val="0"/>
              <w:autoSpaceDE w:val="0"/>
              <w:autoSpaceDN w:val="0"/>
              <w:spacing w:line="290" w:lineRule="atLeast"/>
              <w:ind w:firstLineChars="0" w:firstLine="435"/>
              <w:jc w:val="both"/>
              <w:rPr>
                <w:rFonts w:ascii="SimSun" w:eastAsia="SimSun" w:hAnsi="SimSun"/>
                <w:szCs w:val="21"/>
              </w:rPr>
            </w:pPr>
            <w:r w:rsidRPr="000B57FE">
              <w:rPr>
                <w:rFonts w:ascii="SimSun" w:eastAsia="SimSun" w:hAnsi="SimSun" w:hint="eastAsia"/>
                <w:szCs w:val="21"/>
              </w:rPr>
              <w:t>（二）</w:t>
            </w:r>
            <w:r w:rsidRPr="000B57FE">
              <w:rPr>
                <w:rFonts w:ascii="SimSun" w:eastAsia="SimSun" w:hAnsi="SimSun" w:hint="eastAsia"/>
                <w:spacing w:val="-8"/>
                <w:szCs w:val="21"/>
              </w:rPr>
              <w:t>专业承包资质序列公路、水运、水利、铁路、民航方面的专业承包一级资质及铁路、民航方面的专业承包二级资质；涉及多个专业的专业承包一级资质。</w:t>
            </w:r>
          </w:p>
          <w:p w:rsidR="000B57FE" w:rsidRDefault="000B57FE" w:rsidP="000B57FE">
            <w:pPr>
              <w:wordWrap w:val="0"/>
              <w:autoSpaceDE w:val="0"/>
              <w:autoSpaceDN w:val="0"/>
              <w:spacing w:line="290" w:lineRule="atLeast"/>
              <w:ind w:firstLineChars="0" w:firstLine="435"/>
              <w:jc w:val="both"/>
              <w:rPr>
                <w:rFonts w:ascii="SimSun" w:hAnsi="SimSun"/>
                <w:szCs w:val="21"/>
              </w:rPr>
            </w:pPr>
            <w:r w:rsidRPr="000B57FE">
              <w:rPr>
                <w:rFonts w:ascii="SimSun" w:eastAsia="SimSun" w:hAnsi="SimSun" w:hint="eastAsia"/>
                <w:b/>
                <w:szCs w:val="21"/>
              </w:rPr>
              <w:t xml:space="preserve">第十条　</w:t>
            </w:r>
            <w:r w:rsidRPr="000B57FE">
              <w:rPr>
                <w:rFonts w:ascii="SimSun" w:eastAsia="SimSun" w:hAnsi="SimSun" w:hint="eastAsia"/>
                <w:spacing w:val="-6"/>
                <w:szCs w:val="21"/>
              </w:rPr>
              <w:t>下列建筑业企业资质，由企业工商注册所在地省、自治区、直辖市人民政府住房城乡建设主管部门许可：</w:t>
            </w:r>
          </w:p>
          <w:p w:rsidR="000B57FE" w:rsidRPr="000B57FE" w:rsidRDefault="000B57FE" w:rsidP="000B57FE">
            <w:pPr>
              <w:wordWrap w:val="0"/>
              <w:autoSpaceDE w:val="0"/>
              <w:autoSpaceDN w:val="0"/>
              <w:spacing w:line="290" w:lineRule="atLeast"/>
              <w:ind w:firstLineChars="0" w:firstLine="435"/>
              <w:jc w:val="both"/>
              <w:rPr>
                <w:rFonts w:ascii="SimSun" w:eastAsia="SimSun" w:hAnsi="SimSun"/>
                <w:szCs w:val="21"/>
              </w:rPr>
            </w:pPr>
            <w:r w:rsidRPr="000B57FE">
              <w:rPr>
                <w:rFonts w:ascii="SimSun" w:eastAsia="SimSun" w:hAnsi="SimSun" w:hint="eastAsia"/>
                <w:szCs w:val="21"/>
              </w:rPr>
              <w:t>（一）</w:t>
            </w:r>
            <w:r w:rsidRPr="000B57FE">
              <w:rPr>
                <w:rFonts w:ascii="SimSun" w:eastAsia="SimSun" w:hAnsi="SimSun" w:hint="eastAsia"/>
                <w:spacing w:val="-6"/>
                <w:szCs w:val="21"/>
              </w:rPr>
              <w:t>施工总承包资质序列二级资质及铁路、通信工程施工总承包三级资质；</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（二）专业承包资质序列一级资质（不含公路、水运、水利、铁路、民航方面的专业承包一级资质及涉及多个专业的专业承包一级资质）；</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（三）专业承包资质序列二级资质（不含铁路、民航方面的专业承包二级资质）；铁路方面专业承包三级资质；特种工程专业承包资质。</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 xml:space="preserve">　第十一条</w:t>
            </w:r>
            <w:r w:rsidRPr="000B57FE">
              <w:rPr>
                <w:rFonts w:ascii="SimSun" w:eastAsia="SimSun" w:hAnsi="SimSun" w:hint="eastAsia"/>
                <w:szCs w:val="21"/>
              </w:rPr>
              <w:t xml:space="preserve">　下列建筑业企业资质，由企业工商注册所在地设区的市人民政</w:t>
            </w:r>
            <w:r w:rsidRPr="000B57FE">
              <w:rPr>
                <w:rFonts w:ascii="SimSun" w:eastAsia="SimSun" w:hAnsi="SimSun" w:hint="eastAsia"/>
                <w:szCs w:val="21"/>
              </w:rPr>
              <w:lastRenderedPageBreak/>
              <w:t>府住房城乡建设主管部门许可：</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（一）</w:t>
            </w:r>
            <w:r w:rsidRPr="000B57FE">
              <w:rPr>
                <w:rFonts w:ascii="SimSun" w:eastAsia="SimSun" w:hAnsi="SimSun" w:hint="eastAsia"/>
                <w:spacing w:val="-16"/>
                <w:szCs w:val="21"/>
              </w:rPr>
              <w:t>施工总承包资质序列三级资质（不含铁路、通信工程施工总承包三级资质）；</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（二）专业承包资质序列三级资质（不含铁路方面专业承包资质）及预拌混凝土、模板脚手架专业承包资质；</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（三）施工劳务资质；</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（四）燃气燃烧器具安装、维修企业资质。　　　</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第十二条</w:t>
            </w:r>
            <w:r w:rsidRPr="000B57FE">
              <w:rPr>
                <w:rFonts w:ascii="SimSun" w:eastAsia="SimSun" w:hAnsi="SimSun" w:hint="eastAsia"/>
                <w:spacing w:val="-4"/>
                <w:szCs w:val="21"/>
              </w:rPr>
              <w:t xml:space="preserve">　申请本规定第九条所列资质的，应当向企业工商注册所在地省、自治区、直辖市人民政府住房城乡建设主管部门提出申请。其中，国务院国有资产管理部门直接监管的建筑企业及其下属一层级的企业，可以由国务院国有资产管理部门直接监管的建筑企业向国务院住房城乡建设主管部门提出申请。</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省、自治区、直辖市人民政府住房城乡建设主管部门应当自受理申请之日起20个工作日内初审完毕，并将初审意见和申请材料报国务院住房城乡建设主管部门。</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国务院住房城乡建设主管部门应当自省、自治区、直辖市人民政府住房城乡建设主管部门受理申请材料之日起60个工作日内完成审查，公示审查意见，公示时间为10个工作日。其中，涉及公路、水运、水利、通信、铁路、民航等方面资质的，由国务院住房城乡建设主管部门会同国务院有关部门审查。　</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第十三条</w:t>
            </w:r>
            <w:r w:rsidRPr="000B57FE">
              <w:rPr>
                <w:rFonts w:ascii="SimSun" w:eastAsia="SimSun" w:hAnsi="SimSun" w:hint="eastAsia"/>
                <w:szCs w:val="21"/>
              </w:rPr>
              <w:t xml:space="preserve">　本规定第十条规定的资质许可程序由省、自治区、直辖市人民政府住房城乡建设主管部门依法确定，并向社会公布。</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本规定第十一条规定的资质许可程序由设区的市级人民政府住房城乡建设主管部门依法确定，并向社会公布。</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 xml:space="preserve">　第十四条</w:t>
            </w:r>
            <w:r w:rsidRPr="000B57FE">
              <w:rPr>
                <w:rFonts w:ascii="SimSun" w:eastAsia="SimSun" w:hAnsi="SimSun" w:hint="eastAsia"/>
                <w:szCs w:val="21"/>
              </w:rPr>
              <w:t xml:space="preserve">　企业申请建筑业企业资质，应当提交以下材料：</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（一）建筑业企业资质申请表及相应的电子文档；</w:t>
            </w:r>
          </w:p>
          <w:p w:rsidR="000B57FE" w:rsidRPr="000435FC" w:rsidRDefault="000B57FE" w:rsidP="000B57FE">
            <w:pPr>
              <w:wordWrap w:val="0"/>
              <w:autoSpaceDE w:val="0"/>
              <w:autoSpaceDN w:val="0"/>
              <w:spacing w:line="290" w:lineRule="atLeast"/>
              <w:ind w:firstLineChars="0" w:firstLine="0"/>
              <w:jc w:val="both"/>
              <w:rPr>
                <w:rFonts w:ascii="SimSun" w:eastAsia="SimSun" w:hAnsi="SimSun"/>
                <w:spacing w:val="-8"/>
                <w:szCs w:val="21"/>
              </w:rPr>
            </w:pPr>
            <w:r w:rsidRPr="000B57FE">
              <w:rPr>
                <w:rFonts w:ascii="SimSun" w:eastAsia="SimSun" w:hAnsi="SimSun" w:hint="eastAsia"/>
                <w:szCs w:val="21"/>
              </w:rPr>
              <w:t xml:space="preserve">　　（二）</w:t>
            </w:r>
            <w:r w:rsidRPr="000435FC">
              <w:rPr>
                <w:rFonts w:ascii="SimSun" w:eastAsia="SimSun" w:hAnsi="SimSun" w:hint="eastAsia"/>
                <w:spacing w:val="-8"/>
                <w:szCs w:val="21"/>
              </w:rPr>
              <w:t>企业营业执照正副本复印件；</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（三）企业章程复印件；</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（四）企业资产证明文件复印件；</w:t>
            </w:r>
          </w:p>
          <w:p w:rsidR="000435FC" w:rsidRDefault="000B57FE" w:rsidP="000435FC">
            <w:pPr>
              <w:wordWrap w:val="0"/>
              <w:autoSpaceDE w:val="0"/>
              <w:autoSpaceDN w:val="0"/>
              <w:spacing w:line="290" w:lineRule="atLeast"/>
              <w:ind w:firstLineChars="0" w:firstLine="405"/>
              <w:jc w:val="both"/>
              <w:rPr>
                <w:rFonts w:ascii="SimSun" w:hAnsi="SimSun"/>
                <w:spacing w:val="-10"/>
                <w:szCs w:val="21"/>
              </w:rPr>
            </w:pPr>
            <w:r w:rsidRPr="000B57FE">
              <w:rPr>
                <w:rFonts w:ascii="SimSun" w:eastAsia="SimSun" w:hAnsi="SimSun" w:hint="eastAsia"/>
                <w:szCs w:val="21"/>
              </w:rPr>
              <w:t>（五）</w:t>
            </w:r>
            <w:r w:rsidRPr="000435FC">
              <w:rPr>
                <w:rFonts w:ascii="SimSun" w:eastAsia="SimSun" w:hAnsi="SimSun" w:hint="eastAsia"/>
                <w:spacing w:val="-10"/>
                <w:szCs w:val="21"/>
              </w:rPr>
              <w:t>企业主要人员证明文件复印件；</w:t>
            </w:r>
          </w:p>
          <w:p w:rsidR="000435FC" w:rsidRDefault="000B57FE" w:rsidP="000435FC">
            <w:pPr>
              <w:wordWrap w:val="0"/>
              <w:autoSpaceDE w:val="0"/>
              <w:autoSpaceDN w:val="0"/>
              <w:spacing w:line="290" w:lineRule="atLeast"/>
              <w:ind w:firstLineChars="0" w:firstLine="405"/>
              <w:jc w:val="both"/>
              <w:rPr>
                <w:rFonts w:ascii="SimSun" w:hAnsi="SimSun"/>
                <w:spacing w:val="-10"/>
                <w:szCs w:val="21"/>
              </w:rPr>
            </w:pPr>
            <w:r w:rsidRPr="000B57FE">
              <w:rPr>
                <w:rFonts w:ascii="SimSun" w:eastAsia="SimSun" w:hAnsi="SimSun" w:hint="eastAsia"/>
                <w:szCs w:val="21"/>
              </w:rPr>
              <w:t>（六）企业资质标准要求的技术装</w:t>
            </w:r>
            <w:r w:rsidRPr="000B57FE">
              <w:rPr>
                <w:rFonts w:ascii="SimSun" w:eastAsia="SimSun" w:hAnsi="SimSun" w:hint="eastAsia"/>
                <w:szCs w:val="21"/>
              </w:rPr>
              <w:lastRenderedPageBreak/>
              <w:t>备的相应证明文件复印件；</w:t>
            </w:r>
          </w:p>
          <w:p w:rsidR="000B57FE" w:rsidRPr="000435FC" w:rsidRDefault="000B57FE" w:rsidP="000435FC">
            <w:pPr>
              <w:wordWrap w:val="0"/>
              <w:autoSpaceDE w:val="0"/>
              <w:autoSpaceDN w:val="0"/>
              <w:spacing w:line="290" w:lineRule="atLeast"/>
              <w:ind w:firstLineChars="0" w:firstLine="405"/>
              <w:jc w:val="both"/>
              <w:rPr>
                <w:rFonts w:ascii="SimSun" w:eastAsia="SimSun" w:hAnsi="SimSun"/>
                <w:spacing w:val="-10"/>
                <w:szCs w:val="21"/>
              </w:rPr>
            </w:pPr>
            <w:r w:rsidRPr="000B57FE">
              <w:rPr>
                <w:rFonts w:ascii="SimSun" w:eastAsia="SimSun" w:hAnsi="SimSun" w:hint="eastAsia"/>
                <w:szCs w:val="21"/>
              </w:rPr>
              <w:t>（七）企业安全生产条件有关材料复印件；</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（八）按照国家有关规定应提交的其他材料。</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第十五条</w:t>
            </w:r>
            <w:r w:rsidRPr="000B57FE">
              <w:rPr>
                <w:rFonts w:ascii="SimSun" w:eastAsia="SimSun" w:hAnsi="SimSun" w:hint="eastAsia"/>
                <w:szCs w:val="21"/>
              </w:rPr>
              <w:t xml:space="preserve">　企业申请建筑业企业资质，应当如实提交有关申请材料。资质许可机关收到申请材料后，应当按照《中华人民共和国行政许可法》的规定办理受理手续。</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第十六条</w:t>
            </w:r>
            <w:r w:rsidRPr="000B57FE">
              <w:rPr>
                <w:rFonts w:ascii="SimSun" w:eastAsia="SimSun" w:hAnsi="SimSun" w:hint="eastAsia"/>
                <w:szCs w:val="21"/>
              </w:rPr>
              <w:t xml:space="preserve">　资质许可机关应当及时将资质许可决定向社会公开，并为公众查询提供便利。</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第十七条</w:t>
            </w:r>
            <w:r w:rsidRPr="000B57FE">
              <w:rPr>
                <w:rFonts w:ascii="SimSun" w:eastAsia="SimSun" w:hAnsi="SimSun" w:hint="eastAsia"/>
                <w:szCs w:val="21"/>
              </w:rPr>
              <w:t xml:space="preserve">　建筑业企业资质证书分为正本和副本，由国务院住房城乡建设主管部门统一印制，正、副本具备同等法律效力。资质证书有效期为5年。</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b/>
                <w:szCs w:val="21"/>
              </w:rPr>
              <w:t>第三章　延续与变更</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 xml:space="preserve">　第十八条</w:t>
            </w:r>
            <w:r w:rsidRPr="000B57FE">
              <w:rPr>
                <w:rFonts w:ascii="SimSun" w:eastAsia="SimSun" w:hAnsi="SimSun" w:hint="eastAsia"/>
                <w:szCs w:val="21"/>
              </w:rPr>
              <w:t xml:space="preserve">　</w:t>
            </w:r>
            <w:r w:rsidRPr="00B74905">
              <w:rPr>
                <w:rFonts w:ascii="SimSun" w:eastAsia="SimSun" w:hAnsi="SimSun" w:hint="eastAsia"/>
                <w:spacing w:val="6"/>
                <w:szCs w:val="21"/>
              </w:rPr>
              <w:t>建筑业企业资质证书有效期届满，企业继续从事建筑施工活动的，应当于资质证书有效期届满3个月前，向原资质许可机关提出延续申请。</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资质许可机关应当在建筑业企业资质证书有效期届满前做出是否准予延续的决定；逾期未做出决定的，视为准予延续。　　</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 xml:space="preserve">　第十九条</w:t>
            </w:r>
            <w:r w:rsidRPr="000B57FE">
              <w:rPr>
                <w:rFonts w:ascii="SimSun" w:eastAsia="SimSun" w:hAnsi="SimSun" w:hint="eastAsia"/>
                <w:szCs w:val="21"/>
              </w:rPr>
              <w:t xml:space="preserve">　企业在建筑业企业资质证书有效期内名称、地址、注册资本、法定代表人等发生变更的，应当在工商部门办理变更手续后1个月内办理资质证书变更手续。</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第二十条</w:t>
            </w:r>
            <w:r w:rsidRPr="000B57FE">
              <w:rPr>
                <w:rFonts w:ascii="SimSun" w:eastAsia="SimSun" w:hAnsi="SimSun" w:hint="eastAsia"/>
                <w:szCs w:val="21"/>
              </w:rPr>
              <w:t xml:space="preserve">　由国务院住房城乡建设主管部门颁发的建筑业企业资质证书的变更，企业应当向企业工商注册所在地省、自治区、直辖市人民政府住房城乡建设主管部门提出变更申请，省、自治区、直辖市人民政府住房城乡建设主管部门应当自受理申请之日起2日内将有关变更证明材料报国务院住房城乡建设主管部门，由国务院住房城乡建设主管部门在2日内办理变更手续。　　</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前款规定以外的资质证书的变更，由企业工商注册所在地的省、自治区、直辖市人民政府住房城乡建设主管部门</w:t>
            </w:r>
            <w:r w:rsidRPr="000B57FE">
              <w:rPr>
                <w:rFonts w:ascii="SimSun" w:eastAsia="SimSun" w:hAnsi="SimSun" w:hint="eastAsia"/>
                <w:szCs w:val="21"/>
              </w:rPr>
              <w:lastRenderedPageBreak/>
              <w:t>或者设区的市人民政府住房城乡建设主管部门依法另行规定。变更结果应当在资质证书变更后15日内，报国务院住房城乡建设主管部门备案。</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涉及公路、水运、水利、通信、铁路、民航等方面的建筑业企业资质证书的变更，办理变更手续的住房城乡建设主管部门应当将建筑业企业资质证书变更情况告知同级有关部门。</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第二十一条</w:t>
            </w:r>
            <w:r w:rsidRPr="000B57FE">
              <w:rPr>
                <w:rFonts w:ascii="SimSun" w:eastAsia="SimSun" w:hAnsi="SimSun" w:hint="eastAsia"/>
                <w:szCs w:val="21"/>
              </w:rPr>
              <w:t xml:space="preserve">　企业发生合并、分立、重组以及改制等事项，需承继原建筑业企业资质的，应当申请重新核定建筑业企业资质等级。</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 xml:space="preserve">　第二十二条</w:t>
            </w:r>
            <w:r w:rsidRPr="000B57FE">
              <w:rPr>
                <w:rFonts w:ascii="SimSun" w:eastAsia="SimSun" w:hAnsi="SimSun" w:hint="eastAsia"/>
                <w:szCs w:val="21"/>
              </w:rPr>
              <w:t xml:space="preserve">　</w:t>
            </w:r>
            <w:r w:rsidRPr="00BE35C3">
              <w:rPr>
                <w:rFonts w:ascii="SimSun" w:eastAsia="SimSun" w:hAnsi="SimSun" w:hint="eastAsia"/>
                <w:spacing w:val="8"/>
                <w:szCs w:val="21"/>
              </w:rPr>
              <w:t>企业需更换、遗失补办建筑业企业资质证书的，应当持建筑业企业资质证书更换、遗失补办申请等材料向资质许可机关申请办理。资质许可机关应当在2个工作日内办理完毕。</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企业遗失建筑业企业资质证书的，在申请补办前应当在公众媒体上刊登遗失声明。　　</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第二十三条</w:t>
            </w:r>
            <w:r w:rsidRPr="000B57FE">
              <w:rPr>
                <w:rFonts w:ascii="SimSun" w:eastAsia="SimSun" w:hAnsi="SimSun" w:hint="eastAsia"/>
                <w:szCs w:val="21"/>
              </w:rPr>
              <w:t xml:space="preserve">　</w:t>
            </w:r>
            <w:r w:rsidRPr="00BE35C3">
              <w:rPr>
                <w:rFonts w:ascii="SimSun" w:eastAsia="SimSun" w:hAnsi="SimSun" w:hint="eastAsia"/>
                <w:spacing w:val="6"/>
                <w:szCs w:val="21"/>
              </w:rPr>
              <w:t>企业申请建筑业企业资质升级、资质增项，在申请之日起前一年至资质许可决定作出前，有下列情形之一的，资质许可机关不予批准其建筑业企业资质升级申请和增项申请：</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（一）</w:t>
            </w:r>
            <w:r w:rsidRPr="00105A19">
              <w:rPr>
                <w:rFonts w:ascii="SimSun" w:eastAsia="SimSun" w:hAnsi="SimSun" w:hint="eastAsia"/>
                <w:spacing w:val="6"/>
                <w:szCs w:val="21"/>
              </w:rPr>
              <w:t>超越本企业资质等级或以其他企业的名义承揽工程，或允许其他企业或个人以本企业的名义承揽工程的；</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（二）与建设单位或企业之间相互串通投标，或以行贿等不正当手段谋取中标的；</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（三）未取得施工许可证擅自施工的；</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（四）将承包的工程转包或违法分包的；</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（五）违反国家工程建设强制性标准施工的；</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（六）恶意拖欠分包企业工程款或者劳务人员工资的；</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（七）隐瞒或谎报、拖延报告工程质量安全事故，破坏事故现场、阻碍对事故调查的；</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lastRenderedPageBreak/>
              <w:t xml:space="preserve">　　（八）</w:t>
            </w:r>
            <w:r w:rsidRPr="00105A19">
              <w:rPr>
                <w:rFonts w:ascii="SimSun" w:eastAsia="SimSun" w:hAnsi="SimSun" w:hint="eastAsia"/>
                <w:spacing w:val="6"/>
                <w:szCs w:val="21"/>
              </w:rPr>
              <w:t>按照国家法律、法规和标准规定需要持证上岗的现场管理人员和技术工种作业人员未取得证书上岗的；</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（九）未依法履行工程质量保修义务或拖延履行保修义务的；</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（十）伪造、变造、倒卖、出租、出借或者以其他形式非法转让建筑业企业资质证书的；</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（十一）发生过较大以上质量安全事故或者发生过两起以上一般质量安全事故的；</w:t>
            </w:r>
          </w:p>
          <w:p w:rsidR="000B57FE" w:rsidRPr="00105A19" w:rsidRDefault="000B57FE" w:rsidP="000B57FE">
            <w:pPr>
              <w:wordWrap w:val="0"/>
              <w:autoSpaceDE w:val="0"/>
              <w:autoSpaceDN w:val="0"/>
              <w:spacing w:line="290" w:lineRule="atLeast"/>
              <w:ind w:firstLineChars="0" w:firstLine="0"/>
              <w:jc w:val="both"/>
              <w:rPr>
                <w:rFonts w:ascii="SimSun" w:hAnsi="SimSun"/>
                <w:szCs w:val="21"/>
              </w:rPr>
            </w:pPr>
            <w:r w:rsidRPr="000B57FE">
              <w:rPr>
                <w:rFonts w:ascii="SimSun" w:eastAsia="SimSun" w:hAnsi="SimSun" w:hint="eastAsia"/>
                <w:szCs w:val="21"/>
              </w:rPr>
              <w:t xml:space="preserve">　　（十二）</w:t>
            </w:r>
            <w:r w:rsidRPr="00105A19">
              <w:rPr>
                <w:rFonts w:ascii="SimSun" w:eastAsia="SimSun" w:hAnsi="SimSun" w:hint="eastAsia"/>
                <w:spacing w:val="-10"/>
                <w:szCs w:val="21"/>
              </w:rPr>
              <w:t>其它违反法律、法规的行为。</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b/>
                <w:szCs w:val="21"/>
              </w:rPr>
              <w:t>第四章　监督管理</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第二十四条</w:t>
            </w:r>
            <w:r w:rsidRPr="000B57FE">
              <w:rPr>
                <w:rFonts w:ascii="SimSun" w:eastAsia="SimSun" w:hAnsi="SimSun" w:hint="eastAsia"/>
                <w:szCs w:val="21"/>
              </w:rPr>
              <w:t xml:space="preserve">　</w:t>
            </w:r>
            <w:r w:rsidRPr="00105A19">
              <w:rPr>
                <w:rFonts w:ascii="SimSun" w:eastAsia="SimSun" w:hAnsi="SimSun" w:hint="eastAsia"/>
                <w:spacing w:val="10"/>
                <w:szCs w:val="21"/>
              </w:rPr>
              <w:t>县级以上人民政府住房城乡建设主管部门和其他有关部门应当依照有关法律、法规和本规定，加强对企业取得建筑业企业资质后是否满足资质标准和市场行为的监督管理。</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上级住房城乡建设主管部门应当加强对下级住房城乡建设主管部门资质管理工作的监督检查，及时纠正建筑业企业资质管理中的违法行为。</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 xml:space="preserve">　第二十五条</w:t>
            </w:r>
            <w:r w:rsidRPr="000B57FE">
              <w:rPr>
                <w:rFonts w:ascii="SimSun" w:eastAsia="SimSun" w:hAnsi="SimSun" w:hint="eastAsia"/>
                <w:szCs w:val="21"/>
              </w:rPr>
              <w:t xml:space="preserve">　住房城乡建设主管部门、其他有关部门的监督检查人员履行监督检查职责时，有权采取下列措施：</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一）要求被检查企业提供建筑业企业资质证书、企业有关人员的注册执业证书、职称证书、岗位证书和考核或者培训合格证书，有关施工业务的文档，有关质量管理、安全生产管理、合同管理、档案管理、财务管理等企业内部管理制度的文件；</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（二）进入被检查企业进行检查，查阅相关资料；</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（三）纠正违反有关法律、法规和本规定及有关规范和标准的行为。</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监督检查人员应当将监督检查情况和处理结果予以记录，由监督检查人员和被检查企业的有关人员签字确认后归档。</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第二十六条</w:t>
            </w:r>
            <w:r w:rsidRPr="000B57FE">
              <w:rPr>
                <w:rFonts w:ascii="SimSun" w:eastAsia="SimSun" w:hAnsi="SimSun" w:hint="eastAsia"/>
                <w:szCs w:val="21"/>
              </w:rPr>
              <w:t xml:space="preserve">　住房城乡建设主管部门、其他有关部门的监督检查人员在实施监督检查时，应当出示证件，并要有</w:t>
            </w:r>
            <w:r w:rsidRPr="000B57FE">
              <w:rPr>
                <w:rFonts w:ascii="SimSun" w:eastAsia="SimSun" w:hAnsi="SimSun" w:hint="eastAsia"/>
                <w:szCs w:val="21"/>
              </w:rPr>
              <w:lastRenderedPageBreak/>
              <w:t>两名以上人员参加。</w:t>
            </w:r>
          </w:p>
          <w:p w:rsidR="000B57FE" w:rsidRPr="00B04434" w:rsidRDefault="000B57FE" w:rsidP="000B57FE">
            <w:pPr>
              <w:wordWrap w:val="0"/>
              <w:autoSpaceDE w:val="0"/>
              <w:autoSpaceDN w:val="0"/>
              <w:spacing w:line="290" w:lineRule="atLeast"/>
              <w:ind w:firstLineChars="0" w:firstLine="0"/>
              <w:jc w:val="both"/>
              <w:rPr>
                <w:rFonts w:ascii="SimSun" w:eastAsia="SimSun" w:hAnsi="SimSun"/>
                <w:spacing w:val="14"/>
                <w:szCs w:val="21"/>
              </w:rPr>
            </w:pPr>
            <w:r w:rsidRPr="000B57FE">
              <w:rPr>
                <w:rFonts w:ascii="SimSun" w:eastAsia="SimSun" w:hAnsi="SimSun" w:hint="eastAsia"/>
                <w:szCs w:val="21"/>
              </w:rPr>
              <w:t xml:space="preserve">　　</w:t>
            </w:r>
            <w:r w:rsidRPr="00B04434">
              <w:rPr>
                <w:rFonts w:ascii="SimSun" w:eastAsia="SimSun" w:hAnsi="SimSun" w:hint="eastAsia"/>
                <w:spacing w:val="14"/>
                <w:szCs w:val="21"/>
              </w:rPr>
              <w:t>监督检查人员应当为被检查企业保守商业秘密，不得索取或者收受企业的财物，不得谋取其他利益。</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有关企业和个人对依法进行的监督检查应当协助与配合，不得拒绝或者阻挠。</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监督检查机关应当将监督检查的处理结果向社会公布。</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 xml:space="preserve">　第二十七条</w:t>
            </w:r>
            <w:r w:rsidRPr="000B57FE">
              <w:rPr>
                <w:rFonts w:ascii="SimSun" w:eastAsia="SimSun" w:hAnsi="SimSun" w:hint="eastAsia"/>
                <w:szCs w:val="21"/>
              </w:rPr>
              <w:t xml:space="preserve">　企业违法从事建筑活动的，违法行为发生地的县级以上地方人民政府住房城乡建设主管部门或者其他有关部门应当依法查处，并将违法事实、处理结果或者处理建议及时告知该建筑业企业资质的许可机关。</w:t>
            </w:r>
          </w:p>
          <w:p w:rsidR="000B57FE" w:rsidRPr="00B04434" w:rsidRDefault="000B57FE" w:rsidP="000B57FE">
            <w:pPr>
              <w:wordWrap w:val="0"/>
              <w:autoSpaceDE w:val="0"/>
              <w:autoSpaceDN w:val="0"/>
              <w:spacing w:line="290" w:lineRule="atLeast"/>
              <w:ind w:firstLineChars="0" w:firstLine="0"/>
              <w:jc w:val="both"/>
              <w:rPr>
                <w:rFonts w:ascii="SimSun" w:eastAsia="SimSun" w:hAnsi="SimSun"/>
                <w:spacing w:val="-4"/>
                <w:szCs w:val="21"/>
              </w:rPr>
            </w:pPr>
            <w:r w:rsidRPr="000B57FE">
              <w:rPr>
                <w:rFonts w:ascii="SimSun" w:eastAsia="SimSun" w:hAnsi="SimSun" w:hint="eastAsia"/>
                <w:szCs w:val="21"/>
              </w:rPr>
              <w:t xml:space="preserve">　　</w:t>
            </w:r>
            <w:r w:rsidRPr="00B04434">
              <w:rPr>
                <w:rFonts w:ascii="SimSun" w:eastAsia="SimSun" w:hAnsi="SimSun" w:hint="eastAsia"/>
                <w:spacing w:val="-4"/>
                <w:szCs w:val="21"/>
              </w:rPr>
              <w:t>对取得国务院住房城乡建设主管部门颁发的建筑业企业资质证书的企业需要处以停业整顿、降低资质等级、吊销资质证书行政处罚的，县级以上地方人民政府住房城乡建设主管部门或者其他有关部门，应当通过省、自治区、直辖市人民政府住房城乡建设主管部门或者国务院有关部门，将违法事实、处理建议及时报送国务院住房城乡建设主管部门。</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第二十八条</w:t>
            </w:r>
            <w:r w:rsidRPr="000B57FE">
              <w:rPr>
                <w:rFonts w:ascii="SimSun" w:eastAsia="SimSun" w:hAnsi="SimSun" w:hint="eastAsia"/>
                <w:szCs w:val="21"/>
              </w:rPr>
              <w:t xml:space="preserve">　取得建筑业企业资质证书的企业，应当保持资产、主要人员、技术装备等方面满足相应建筑业企业资质标准要求的条件。</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企业不再符合相应建筑业企业资质标准要求条件的，县级以上地方人民政府住房城乡建设主管部门、其他有关部门，应当责令其限期改正并向社会公告，整改期限最长不超过3个月；企业整改期间不得申请建筑业企业资质的升级、增项，不能承揽新的工程；逾期仍未达到建筑业企业资质标准要求条件的，资质许可机关可以撤回其建筑业企业资质证书。</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被撤回建筑业企业资质证书的企业，可以在资质被撤回后3个月内，向资质许可机关提出核定低于原等级同类别资质的申请。</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第二十九条</w:t>
            </w:r>
            <w:r w:rsidRPr="000B57FE">
              <w:rPr>
                <w:rFonts w:ascii="SimSun" w:eastAsia="SimSun" w:hAnsi="SimSun" w:hint="eastAsia"/>
                <w:szCs w:val="21"/>
              </w:rPr>
              <w:t xml:space="preserve">　有下列情形之一的，资质许可机关应当撤销建筑业企业资质：</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lastRenderedPageBreak/>
              <w:t xml:space="preserve">　　（一）资质许可机关工作人员滥用职权、玩忽职守准予资质许可的；</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（二）超越法定职权准予资质许可的；</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（三）违反法定程序准予资质许可的；</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（四）对不符合资质标准条件的申请企业准予资质许可的；</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（五）依法可以撤销资质许可的其他情形。</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以欺骗、贿赂等不正当手段取得资质许可的，应当予以撤销。</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 xml:space="preserve">　第三十条</w:t>
            </w:r>
            <w:r w:rsidRPr="000B57FE">
              <w:rPr>
                <w:rFonts w:ascii="SimSun" w:eastAsia="SimSun" w:hAnsi="SimSun" w:hint="eastAsia"/>
                <w:szCs w:val="21"/>
              </w:rPr>
              <w:t xml:space="preserve">　有下列情形之一的，资质许可机关应当依法注销建筑业企业资质，并向社会公布其建筑业企业资质证书作废，企业应当及时将建筑业企业资质证书交回资质许可机关：</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（一）资质证书有效期届满，未依法申请延续的；</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（二）企业依法终止的；</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（三）资质证书依法被撤回、撤销或吊销的；</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（四）企业提出注销申请的；</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（五）法律、法规规定的应当注销建筑业企业资质的其他情形。</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第三十一条</w:t>
            </w:r>
            <w:r w:rsidRPr="000B57FE">
              <w:rPr>
                <w:rFonts w:ascii="SimSun" w:eastAsia="SimSun" w:hAnsi="SimSun" w:hint="eastAsia"/>
                <w:szCs w:val="21"/>
              </w:rPr>
              <w:t xml:space="preserve">　</w:t>
            </w:r>
            <w:r w:rsidRPr="00B04434">
              <w:rPr>
                <w:rFonts w:ascii="SimSun" w:eastAsia="SimSun" w:hAnsi="SimSun" w:hint="eastAsia"/>
                <w:spacing w:val="-4"/>
                <w:szCs w:val="21"/>
              </w:rPr>
              <w:t>有关部门应当将监督检查情况和处理意见及时告知资质许可机关。资质许可机关应当将涉及有关公路、水运、水利、通信、铁路、民航等方面的建筑业企业资质许可被撤回、撤销、吊销和注销的情况告知同级有关部门。</w:t>
            </w:r>
          </w:p>
          <w:p w:rsidR="000B57FE" w:rsidRPr="00B04434" w:rsidRDefault="000B57FE" w:rsidP="000B57FE">
            <w:pPr>
              <w:wordWrap w:val="0"/>
              <w:autoSpaceDE w:val="0"/>
              <w:autoSpaceDN w:val="0"/>
              <w:spacing w:line="290" w:lineRule="atLeast"/>
              <w:ind w:firstLineChars="0" w:firstLine="0"/>
              <w:jc w:val="both"/>
              <w:rPr>
                <w:rFonts w:ascii="SimSun" w:eastAsia="SimSun" w:hAnsi="SimSun"/>
                <w:spacing w:val="-4"/>
                <w:szCs w:val="21"/>
              </w:rPr>
            </w:pPr>
            <w:r w:rsidRPr="000B57FE">
              <w:rPr>
                <w:rFonts w:ascii="SimSun" w:eastAsia="SimSun" w:hAnsi="SimSun" w:hint="eastAsia"/>
                <w:szCs w:val="21"/>
              </w:rPr>
              <w:t xml:space="preserve">　</w:t>
            </w:r>
            <w:r w:rsidRPr="000B57FE">
              <w:rPr>
                <w:rFonts w:ascii="SimSun" w:eastAsia="SimSun" w:hAnsi="SimSun" w:hint="eastAsia"/>
                <w:b/>
                <w:szCs w:val="21"/>
              </w:rPr>
              <w:t xml:space="preserve">　第三十二条</w:t>
            </w:r>
            <w:r w:rsidRPr="000B57FE">
              <w:rPr>
                <w:rFonts w:ascii="SimSun" w:eastAsia="SimSun" w:hAnsi="SimSun" w:hint="eastAsia"/>
                <w:szCs w:val="21"/>
              </w:rPr>
              <w:t xml:space="preserve">　</w:t>
            </w:r>
            <w:r w:rsidRPr="00B04434">
              <w:rPr>
                <w:rFonts w:ascii="SimSun" w:eastAsia="SimSun" w:hAnsi="SimSun" w:hint="eastAsia"/>
                <w:spacing w:val="-4"/>
                <w:szCs w:val="21"/>
              </w:rPr>
              <w:t>资质许可机关应当建立、健全建筑业企业信用档案管理制度。建筑业企业信用档案应当包括企业基本情况、资质、业绩、工程质量和安全、合同履约、社会投诉和违法行为等情况。</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企业的信用档案信息按照有关规定向社会公开。</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取得建筑业企业资质的企业应当按照有关规定，向资质许可机关提供真实、准确、完整的企业信用档案信息。</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 xml:space="preserve">　第三十三条　</w:t>
            </w:r>
            <w:r w:rsidRPr="00B04434">
              <w:rPr>
                <w:rFonts w:ascii="SimSun" w:eastAsia="SimSun" w:hAnsi="SimSun" w:hint="eastAsia"/>
                <w:spacing w:val="-6"/>
                <w:szCs w:val="21"/>
              </w:rPr>
              <w:t>县级以上地方人民政府住房城乡建设主管部门或其它有关部门依法给予企业行政处罚的，应当将行政处罚决定以及给予行政处罚的事实、理由和依据，通过省、自治区、直辖市人民政府住</w:t>
            </w:r>
            <w:r w:rsidRPr="00B04434">
              <w:rPr>
                <w:rFonts w:ascii="SimSun" w:eastAsia="SimSun" w:hAnsi="SimSun" w:hint="eastAsia"/>
                <w:spacing w:val="-6"/>
                <w:szCs w:val="21"/>
              </w:rPr>
              <w:lastRenderedPageBreak/>
              <w:t>房城乡建设主管部门或者国务院有关部门报国务院住房城乡建设主管部门备案。</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第三十四条</w:t>
            </w:r>
            <w:r w:rsidRPr="000B57FE">
              <w:rPr>
                <w:rFonts w:ascii="SimSun" w:eastAsia="SimSun" w:hAnsi="SimSun" w:hint="eastAsia"/>
                <w:szCs w:val="21"/>
              </w:rPr>
              <w:t xml:space="preserve">　资质许可机关应当推行建筑业企业资质许可电子化，建立建筑业企业资质管理信息系统。</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b/>
                <w:szCs w:val="21"/>
              </w:rPr>
              <w:t>第五章　法律责任</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第三十五条</w:t>
            </w:r>
            <w:r w:rsidRPr="000B57FE">
              <w:rPr>
                <w:rFonts w:ascii="SimSun" w:eastAsia="SimSun" w:hAnsi="SimSun" w:hint="eastAsia"/>
                <w:szCs w:val="21"/>
              </w:rPr>
              <w:t xml:space="preserve">　申请企业隐瞒有关真实情况或者提供虚假材料申请建筑业企业资质的，资质许可机关不予许可，并给予警告，申请企业在1年内不得再次申请建筑业企业资质。</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第三十六条</w:t>
            </w:r>
            <w:r w:rsidRPr="000B57FE">
              <w:rPr>
                <w:rFonts w:ascii="SimSun" w:eastAsia="SimSun" w:hAnsi="SimSun" w:hint="eastAsia"/>
                <w:szCs w:val="21"/>
              </w:rPr>
              <w:t xml:space="preserve">　企业以欺骗、贿赂等不正当手段取得建筑业企业资质的，由原资质许可机关予以撤销；由县级以上地方人民政府住房城乡建设主管部门或者其他有关部门给予警告，并处3万元的罚款；申请企业3年内不得再次申请建筑业企业资质。</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第三十七条</w:t>
            </w:r>
            <w:r w:rsidRPr="000B57FE">
              <w:rPr>
                <w:rFonts w:ascii="SimSun" w:eastAsia="SimSun" w:hAnsi="SimSun" w:hint="eastAsia"/>
                <w:szCs w:val="21"/>
              </w:rPr>
              <w:t xml:space="preserve">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第三十八条</w:t>
            </w:r>
            <w:r w:rsidRPr="000B57FE">
              <w:rPr>
                <w:rFonts w:ascii="SimSun" w:eastAsia="SimSun" w:hAnsi="SimSun" w:hint="eastAsia"/>
                <w:szCs w:val="21"/>
              </w:rPr>
              <w:t xml:space="preserve">　企业未按照本规定及时办理建筑业企业资质证书变更手续的，由县级以上地方人民政府住房城乡建设主管部门责令限期办理；逾期不办理的，可处以1000元以上1万元以下的罚款。</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第三十九条</w:t>
            </w:r>
            <w:r w:rsidRPr="000B57FE">
              <w:rPr>
                <w:rFonts w:ascii="SimSun" w:eastAsia="SimSun" w:hAnsi="SimSun" w:hint="eastAsia"/>
                <w:szCs w:val="21"/>
              </w:rPr>
              <w:t xml:space="preserve">　企业在接受监督检查时，不如实提供有关材料，或者拒绝、阻碍监督检查的，由县级以上地方人民政府住房城乡建设主管部门责令限期改正，并可以处3万元以下罚款。</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 xml:space="preserve">　第四十条</w:t>
            </w:r>
            <w:r w:rsidRPr="000B57FE">
              <w:rPr>
                <w:rFonts w:ascii="SimSun" w:eastAsia="SimSun" w:hAnsi="SimSun" w:hint="eastAsia"/>
                <w:szCs w:val="21"/>
              </w:rPr>
              <w:t xml:space="preserve">　企业未按照本规定要求提供企业信用档案信息的，由县级以上地方人民政府住房城乡建设主管部门或者其他有关部门给予警告，责令限期改正；逾期未改正的，可处以1000元以上1万元以下的罚款。</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 xml:space="preserve">第四十一条　</w:t>
            </w:r>
            <w:r w:rsidRPr="000B57FE">
              <w:rPr>
                <w:rFonts w:ascii="SimSun" w:eastAsia="SimSun" w:hAnsi="SimSun" w:hint="eastAsia"/>
                <w:szCs w:val="21"/>
              </w:rPr>
              <w:t>县级以上人民政府住</w:t>
            </w:r>
            <w:r w:rsidRPr="000B57FE">
              <w:rPr>
                <w:rFonts w:ascii="SimSun" w:eastAsia="SimSun" w:hAnsi="SimSun" w:hint="eastAsia"/>
                <w:szCs w:val="21"/>
              </w:rPr>
              <w:lastRenderedPageBreak/>
              <w:t>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（一）对不符合资质标准规定条件的申请企业准予资质许可的；</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（二）对符合受理条件的申请企业不予受理或者未在法定期限内初审完毕的；　　</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（三）对符合资质标准规定条件的申请企业不予许可或者不在法定期限内准予资质许可的； </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（四）发现违反本规定规定的行为不予查处，或者接到举报后不依法处理的；</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（五）在企业资质许可和监督管理中，利用职务上的便利，收受他人财物或者其他好处，以及有其他违法行为的。</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b/>
                <w:szCs w:val="21"/>
              </w:rPr>
              <w:t>第六章　附  则</w:t>
            </w:r>
          </w:p>
          <w:p w:rsidR="000B57FE" w:rsidRPr="000B57FE" w:rsidRDefault="000B57FE" w:rsidP="000B57FE">
            <w:pPr>
              <w:wordWrap w:val="0"/>
              <w:autoSpaceDE w:val="0"/>
              <w:autoSpaceDN w:val="0"/>
              <w:spacing w:line="290" w:lineRule="atLeast"/>
              <w:ind w:firstLineChars="0" w:firstLine="0"/>
              <w:jc w:val="both"/>
              <w:rPr>
                <w:rFonts w:ascii="SimSun" w:eastAsia="SimSun" w:hAnsi="SimSun"/>
                <w:szCs w:val="21"/>
              </w:rPr>
            </w:pPr>
            <w:r w:rsidRPr="000B57FE">
              <w:rPr>
                <w:rFonts w:ascii="SimSun" w:eastAsia="SimSun" w:hAnsi="SimSun" w:hint="eastAsia"/>
                <w:szCs w:val="21"/>
              </w:rPr>
              <w:t xml:space="preserve">　</w:t>
            </w:r>
            <w:r w:rsidRPr="000B57FE">
              <w:rPr>
                <w:rFonts w:ascii="SimSun" w:eastAsia="SimSun" w:hAnsi="SimSun" w:hint="eastAsia"/>
                <w:b/>
                <w:szCs w:val="21"/>
              </w:rPr>
              <w:t xml:space="preserve">　第四十二条</w:t>
            </w:r>
            <w:r w:rsidRPr="000B57FE">
              <w:rPr>
                <w:rFonts w:ascii="SimSun" w:eastAsia="SimSun" w:hAnsi="SimSun" w:hint="eastAsia"/>
                <w:szCs w:val="21"/>
              </w:rPr>
              <w:t xml:space="preserve">　本规定自2015年3月1日起施行。2007年6月26日建设部颁布的《建筑业企业资质管理规定》（建设部令第159号）同时废止。</w:t>
            </w:r>
          </w:p>
          <w:p w:rsidR="000B57FE" w:rsidRPr="00B04434" w:rsidRDefault="000B57FE" w:rsidP="00B04434">
            <w:pPr>
              <w:wordWrap w:val="0"/>
              <w:autoSpaceDE w:val="0"/>
              <w:autoSpaceDN w:val="0"/>
              <w:spacing w:line="290" w:lineRule="atLeast"/>
              <w:ind w:firstLineChars="0" w:firstLine="0"/>
              <w:jc w:val="both"/>
              <w:rPr>
                <w:rFonts w:ascii="SimSun" w:hAnsi="SimSun"/>
                <w:szCs w:val="21"/>
              </w:rPr>
            </w:pPr>
          </w:p>
        </w:tc>
      </w:tr>
    </w:tbl>
    <w:p w:rsidR="00835842" w:rsidRDefault="00835842" w:rsidP="000B57FE">
      <w:pPr>
        <w:ind w:firstLine="420"/>
      </w:pPr>
    </w:p>
    <w:sectPr w:rsidR="00835842" w:rsidSect="000B57FE">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D40" w:rsidRDefault="00534D40" w:rsidP="00105A19">
      <w:pPr>
        <w:spacing w:line="240" w:lineRule="auto"/>
        <w:ind w:firstLine="420"/>
      </w:pPr>
      <w:r>
        <w:separator/>
      </w:r>
    </w:p>
  </w:endnote>
  <w:endnote w:type="continuationSeparator" w:id="1">
    <w:p w:rsidR="00534D40" w:rsidRDefault="00534D40" w:rsidP="00105A1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A19" w:rsidRDefault="00105A19" w:rsidP="00105A19">
    <w:pPr>
      <w:pStyle w:val="a6"/>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A19" w:rsidRDefault="00105A19" w:rsidP="00105A19">
    <w:pPr>
      <w:pStyle w:val="a6"/>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A19" w:rsidRDefault="00105A19" w:rsidP="00105A19">
    <w:pPr>
      <w:pStyle w:val="a6"/>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D40" w:rsidRDefault="00534D40" w:rsidP="00105A19">
      <w:pPr>
        <w:spacing w:line="240" w:lineRule="auto"/>
        <w:ind w:firstLine="420"/>
      </w:pPr>
      <w:r>
        <w:separator/>
      </w:r>
    </w:p>
  </w:footnote>
  <w:footnote w:type="continuationSeparator" w:id="1">
    <w:p w:rsidR="00534D40" w:rsidRDefault="00534D40" w:rsidP="00105A1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A19" w:rsidRDefault="00105A19" w:rsidP="00105A19">
    <w:pPr>
      <w:pStyle w:val="a5"/>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A19" w:rsidRDefault="00105A19" w:rsidP="00105A19">
    <w:pPr>
      <w:pStyle w:val="a5"/>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A19" w:rsidRDefault="00105A19" w:rsidP="00105A19">
    <w:pPr>
      <w:pStyle w:val="a5"/>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F87"/>
    <w:multiLevelType w:val="hybridMultilevel"/>
    <w:tmpl w:val="89F8556E"/>
    <w:lvl w:ilvl="0" w:tplc="28F83FEA">
      <w:start w:val="1"/>
      <w:numFmt w:val="decimal"/>
      <w:lvlText w:val="(%1)"/>
      <w:lvlJc w:val="left"/>
      <w:pPr>
        <w:ind w:left="1045" w:hanging="420"/>
      </w:pPr>
      <w:rPr>
        <w:rFonts w:hint="eastAsia"/>
      </w:rPr>
    </w:lvl>
    <w:lvl w:ilvl="1" w:tplc="04090019" w:tentative="1">
      <w:start w:val="1"/>
      <w:numFmt w:val="lowerLetter"/>
      <w:lvlText w:val="%2)"/>
      <w:lvlJc w:val="left"/>
      <w:pPr>
        <w:ind w:left="1465" w:hanging="420"/>
      </w:pPr>
    </w:lvl>
    <w:lvl w:ilvl="2" w:tplc="0409001B" w:tentative="1">
      <w:start w:val="1"/>
      <w:numFmt w:val="lowerRoman"/>
      <w:lvlText w:val="%3."/>
      <w:lvlJc w:val="right"/>
      <w:pPr>
        <w:ind w:left="1885" w:hanging="420"/>
      </w:pPr>
    </w:lvl>
    <w:lvl w:ilvl="3" w:tplc="0409000F" w:tentative="1">
      <w:start w:val="1"/>
      <w:numFmt w:val="decimal"/>
      <w:lvlText w:val="%4."/>
      <w:lvlJc w:val="left"/>
      <w:pPr>
        <w:ind w:left="2305" w:hanging="420"/>
      </w:pPr>
    </w:lvl>
    <w:lvl w:ilvl="4" w:tplc="04090019" w:tentative="1">
      <w:start w:val="1"/>
      <w:numFmt w:val="lowerLetter"/>
      <w:lvlText w:val="%5)"/>
      <w:lvlJc w:val="left"/>
      <w:pPr>
        <w:ind w:left="2725" w:hanging="420"/>
      </w:pPr>
    </w:lvl>
    <w:lvl w:ilvl="5" w:tplc="0409001B" w:tentative="1">
      <w:start w:val="1"/>
      <w:numFmt w:val="lowerRoman"/>
      <w:lvlText w:val="%6."/>
      <w:lvlJc w:val="right"/>
      <w:pPr>
        <w:ind w:left="3145" w:hanging="420"/>
      </w:pPr>
    </w:lvl>
    <w:lvl w:ilvl="6" w:tplc="0409000F" w:tentative="1">
      <w:start w:val="1"/>
      <w:numFmt w:val="decimal"/>
      <w:lvlText w:val="%7."/>
      <w:lvlJc w:val="left"/>
      <w:pPr>
        <w:ind w:left="3565" w:hanging="420"/>
      </w:pPr>
    </w:lvl>
    <w:lvl w:ilvl="7" w:tplc="04090019" w:tentative="1">
      <w:start w:val="1"/>
      <w:numFmt w:val="lowerLetter"/>
      <w:lvlText w:val="%8)"/>
      <w:lvlJc w:val="left"/>
      <w:pPr>
        <w:ind w:left="3985" w:hanging="420"/>
      </w:pPr>
    </w:lvl>
    <w:lvl w:ilvl="8" w:tplc="0409001B" w:tentative="1">
      <w:start w:val="1"/>
      <w:numFmt w:val="lowerRoman"/>
      <w:lvlText w:val="%9."/>
      <w:lvlJc w:val="right"/>
      <w:pPr>
        <w:ind w:left="4405" w:hanging="420"/>
      </w:pPr>
    </w:lvl>
  </w:abstractNum>
  <w:abstractNum w:abstractNumId="1">
    <w:nsid w:val="0EC41943"/>
    <w:multiLevelType w:val="hybridMultilevel"/>
    <w:tmpl w:val="B6767ED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D267E18"/>
    <w:multiLevelType w:val="hybridMultilevel"/>
    <w:tmpl w:val="8A403940"/>
    <w:lvl w:ilvl="0" w:tplc="28F83FEA">
      <w:start w:val="1"/>
      <w:numFmt w:val="decimal"/>
      <w:lvlText w:val="(%1)"/>
      <w:lvlJc w:val="left"/>
      <w:pPr>
        <w:ind w:left="936" w:hanging="420"/>
      </w:pPr>
      <w:rPr>
        <w:rFonts w:hint="eastAsia"/>
      </w:rPr>
    </w:lvl>
    <w:lvl w:ilvl="1" w:tplc="04090019" w:tentative="1">
      <w:start w:val="1"/>
      <w:numFmt w:val="lowerLetter"/>
      <w:lvlText w:val="%2)"/>
      <w:lvlJc w:val="left"/>
      <w:pPr>
        <w:ind w:left="1356" w:hanging="420"/>
      </w:pPr>
    </w:lvl>
    <w:lvl w:ilvl="2" w:tplc="0409001B" w:tentative="1">
      <w:start w:val="1"/>
      <w:numFmt w:val="lowerRoman"/>
      <w:lvlText w:val="%3."/>
      <w:lvlJc w:val="right"/>
      <w:pPr>
        <w:ind w:left="1776" w:hanging="420"/>
      </w:pPr>
    </w:lvl>
    <w:lvl w:ilvl="3" w:tplc="0409000F" w:tentative="1">
      <w:start w:val="1"/>
      <w:numFmt w:val="decimal"/>
      <w:lvlText w:val="%4."/>
      <w:lvlJc w:val="left"/>
      <w:pPr>
        <w:ind w:left="2196" w:hanging="420"/>
      </w:pPr>
    </w:lvl>
    <w:lvl w:ilvl="4" w:tplc="04090019" w:tentative="1">
      <w:start w:val="1"/>
      <w:numFmt w:val="lowerLetter"/>
      <w:lvlText w:val="%5)"/>
      <w:lvlJc w:val="left"/>
      <w:pPr>
        <w:ind w:left="2616" w:hanging="420"/>
      </w:pPr>
    </w:lvl>
    <w:lvl w:ilvl="5" w:tplc="0409001B" w:tentative="1">
      <w:start w:val="1"/>
      <w:numFmt w:val="lowerRoman"/>
      <w:lvlText w:val="%6."/>
      <w:lvlJc w:val="right"/>
      <w:pPr>
        <w:ind w:left="3036" w:hanging="420"/>
      </w:pPr>
    </w:lvl>
    <w:lvl w:ilvl="6" w:tplc="0409000F" w:tentative="1">
      <w:start w:val="1"/>
      <w:numFmt w:val="decimal"/>
      <w:lvlText w:val="%7."/>
      <w:lvlJc w:val="left"/>
      <w:pPr>
        <w:ind w:left="3456" w:hanging="420"/>
      </w:pPr>
    </w:lvl>
    <w:lvl w:ilvl="7" w:tplc="04090019" w:tentative="1">
      <w:start w:val="1"/>
      <w:numFmt w:val="lowerLetter"/>
      <w:lvlText w:val="%8)"/>
      <w:lvlJc w:val="left"/>
      <w:pPr>
        <w:ind w:left="3876" w:hanging="420"/>
      </w:pPr>
    </w:lvl>
    <w:lvl w:ilvl="8" w:tplc="0409001B" w:tentative="1">
      <w:start w:val="1"/>
      <w:numFmt w:val="lowerRoman"/>
      <w:lvlText w:val="%9."/>
      <w:lvlJc w:val="right"/>
      <w:pPr>
        <w:ind w:left="4296" w:hanging="420"/>
      </w:pPr>
    </w:lvl>
  </w:abstractNum>
  <w:abstractNum w:abstractNumId="3">
    <w:nsid w:val="29985CCE"/>
    <w:multiLevelType w:val="hybridMultilevel"/>
    <w:tmpl w:val="5A10B24E"/>
    <w:lvl w:ilvl="0" w:tplc="28F83FEA">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2D073231"/>
    <w:multiLevelType w:val="hybridMultilevel"/>
    <w:tmpl w:val="8A403940"/>
    <w:lvl w:ilvl="0" w:tplc="28F83FEA">
      <w:start w:val="1"/>
      <w:numFmt w:val="decimal"/>
      <w:lvlText w:val="(%1)"/>
      <w:lvlJc w:val="left"/>
      <w:pPr>
        <w:ind w:left="936" w:hanging="420"/>
      </w:pPr>
      <w:rPr>
        <w:rFonts w:hint="eastAsia"/>
      </w:rPr>
    </w:lvl>
    <w:lvl w:ilvl="1" w:tplc="04090019" w:tentative="1">
      <w:start w:val="1"/>
      <w:numFmt w:val="lowerLetter"/>
      <w:lvlText w:val="%2)"/>
      <w:lvlJc w:val="left"/>
      <w:pPr>
        <w:ind w:left="1356" w:hanging="420"/>
      </w:pPr>
    </w:lvl>
    <w:lvl w:ilvl="2" w:tplc="0409001B" w:tentative="1">
      <w:start w:val="1"/>
      <w:numFmt w:val="lowerRoman"/>
      <w:lvlText w:val="%3."/>
      <w:lvlJc w:val="right"/>
      <w:pPr>
        <w:ind w:left="1776" w:hanging="420"/>
      </w:pPr>
    </w:lvl>
    <w:lvl w:ilvl="3" w:tplc="0409000F" w:tentative="1">
      <w:start w:val="1"/>
      <w:numFmt w:val="decimal"/>
      <w:lvlText w:val="%4."/>
      <w:lvlJc w:val="left"/>
      <w:pPr>
        <w:ind w:left="2196" w:hanging="420"/>
      </w:pPr>
    </w:lvl>
    <w:lvl w:ilvl="4" w:tplc="04090019" w:tentative="1">
      <w:start w:val="1"/>
      <w:numFmt w:val="lowerLetter"/>
      <w:lvlText w:val="%5)"/>
      <w:lvlJc w:val="left"/>
      <w:pPr>
        <w:ind w:left="2616" w:hanging="420"/>
      </w:pPr>
    </w:lvl>
    <w:lvl w:ilvl="5" w:tplc="0409001B" w:tentative="1">
      <w:start w:val="1"/>
      <w:numFmt w:val="lowerRoman"/>
      <w:lvlText w:val="%6."/>
      <w:lvlJc w:val="right"/>
      <w:pPr>
        <w:ind w:left="3036" w:hanging="420"/>
      </w:pPr>
    </w:lvl>
    <w:lvl w:ilvl="6" w:tplc="0409000F" w:tentative="1">
      <w:start w:val="1"/>
      <w:numFmt w:val="decimal"/>
      <w:lvlText w:val="%7."/>
      <w:lvlJc w:val="left"/>
      <w:pPr>
        <w:ind w:left="3456" w:hanging="420"/>
      </w:pPr>
    </w:lvl>
    <w:lvl w:ilvl="7" w:tplc="04090019" w:tentative="1">
      <w:start w:val="1"/>
      <w:numFmt w:val="lowerLetter"/>
      <w:lvlText w:val="%8)"/>
      <w:lvlJc w:val="left"/>
      <w:pPr>
        <w:ind w:left="3876" w:hanging="420"/>
      </w:pPr>
    </w:lvl>
    <w:lvl w:ilvl="8" w:tplc="0409001B" w:tentative="1">
      <w:start w:val="1"/>
      <w:numFmt w:val="lowerRoman"/>
      <w:lvlText w:val="%9."/>
      <w:lvlJc w:val="right"/>
      <w:pPr>
        <w:ind w:left="4296" w:hanging="420"/>
      </w:pPr>
    </w:lvl>
  </w:abstractNum>
  <w:abstractNum w:abstractNumId="5">
    <w:nsid w:val="2E163783"/>
    <w:multiLevelType w:val="hybridMultilevel"/>
    <w:tmpl w:val="8A403940"/>
    <w:lvl w:ilvl="0" w:tplc="28F83FEA">
      <w:start w:val="1"/>
      <w:numFmt w:val="decimal"/>
      <w:lvlText w:val="(%1)"/>
      <w:lvlJc w:val="left"/>
      <w:pPr>
        <w:ind w:left="936" w:hanging="420"/>
      </w:pPr>
      <w:rPr>
        <w:rFonts w:hint="eastAsia"/>
      </w:rPr>
    </w:lvl>
    <w:lvl w:ilvl="1" w:tplc="04090019" w:tentative="1">
      <w:start w:val="1"/>
      <w:numFmt w:val="lowerLetter"/>
      <w:lvlText w:val="%2)"/>
      <w:lvlJc w:val="left"/>
      <w:pPr>
        <w:ind w:left="1356" w:hanging="420"/>
      </w:pPr>
    </w:lvl>
    <w:lvl w:ilvl="2" w:tplc="0409001B" w:tentative="1">
      <w:start w:val="1"/>
      <w:numFmt w:val="lowerRoman"/>
      <w:lvlText w:val="%3."/>
      <w:lvlJc w:val="right"/>
      <w:pPr>
        <w:ind w:left="1776" w:hanging="420"/>
      </w:pPr>
    </w:lvl>
    <w:lvl w:ilvl="3" w:tplc="0409000F" w:tentative="1">
      <w:start w:val="1"/>
      <w:numFmt w:val="decimal"/>
      <w:lvlText w:val="%4."/>
      <w:lvlJc w:val="left"/>
      <w:pPr>
        <w:ind w:left="2196" w:hanging="420"/>
      </w:pPr>
    </w:lvl>
    <w:lvl w:ilvl="4" w:tplc="04090019" w:tentative="1">
      <w:start w:val="1"/>
      <w:numFmt w:val="lowerLetter"/>
      <w:lvlText w:val="%5)"/>
      <w:lvlJc w:val="left"/>
      <w:pPr>
        <w:ind w:left="2616" w:hanging="420"/>
      </w:pPr>
    </w:lvl>
    <w:lvl w:ilvl="5" w:tplc="0409001B" w:tentative="1">
      <w:start w:val="1"/>
      <w:numFmt w:val="lowerRoman"/>
      <w:lvlText w:val="%6."/>
      <w:lvlJc w:val="right"/>
      <w:pPr>
        <w:ind w:left="3036" w:hanging="420"/>
      </w:pPr>
    </w:lvl>
    <w:lvl w:ilvl="6" w:tplc="0409000F" w:tentative="1">
      <w:start w:val="1"/>
      <w:numFmt w:val="decimal"/>
      <w:lvlText w:val="%7."/>
      <w:lvlJc w:val="left"/>
      <w:pPr>
        <w:ind w:left="3456" w:hanging="420"/>
      </w:pPr>
    </w:lvl>
    <w:lvl w:ilvl="7" w:tplc="04090019" w:tentative="1">
      <w:start w:val="1"/>
      <w:numFmt w:val="lowerLetter"/>
      <w:lvlText w:val="%8)"/>
      <w:lvlJc w:val="left"/>
      <w:pPr>
        <w:ind w:left="3876" w:hanging="420"/>
      </w:pPr>
    </w:lvl>
    <w:lvl w:ilvl="8" w:tplc="0409001B" w:tentative="1">
      <w:start w:val="1"/>
      <w:numFmt w:val="lowerRoman"/>
      <w:lvlText w:val="%9."/>
      <w:lvlJc w:val="right"/>
      <w:pPr>
        <w:ind w:left="4296" w:hanging="420"/>
      </w:pPr>
    </w:lvl>
  </w:abstractNum>
  <w:abstractNum w:abstractNumId="6">
    <w:nsid w:val="37A60E0D"/>
    <w:multiLevelType w:val="hybridMultilevel"/>
    <w:tmpl w:val="5A10B24E"/>
    <w:lvl w:ilvl="0" w:tplc="28F83FEA">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56BA7843"/>
    <w:multiLevelType w:val="hybridMultilevel"/>
    <w:tmpl w:val="CEEA7798"/>
    <w:lvl w:ilvl="0" w:tplc="28F83FEA">
      <w:start w:val="1"/>
      <w:numFmt w:val="decimal"/>
      <w:lvlText w:val="(%1)"/>
      <w:lvlJc w:val="left"/>
      <w:pPr>
        <w:ind w:left="936" w:hanging="420"/>
      </w:pPr>
      <w:rPr>
        <w:rFonts w:hint="eastAsia"/>
      </w:rPr>
    </w:lvl>
    <w:lvl w:ilvl="1" w:tplc="04090019" w:tentative="1">
      <w:start w:val="1"/>
      <w:numFmt w:val="lowerLetter"/>
      <w:lvlText w:val="%2)"/>
      <w:lvlJc w:val="left"/>
      <w:pPr>
        <w:ind w:left="1356" w:hanging="420"/>
      </w:pPr>
    </w:lvl>
    <w:lvl w:ilvl="2" w:tplc="0409001B" w:tentative="1">
      <w:start w:val="1"/>
      <w:numFmt w:val="lowerRoman"/>
      <w:lvlText w:val="%3."/>
      <w:lvlJc w:val="right"/>
      <w:pPr>
        <w:ind w:left="1776" w:hanging="420"/>
      </w:pPr>
    </w:lvl>
    <w:lvl w:ilvl="3" w:tplc="0409000F" w:tentative="1">
      <w:start w:val="1"/>
      <w:numFmt w:val="decimal"/>
      <w:lvlText w:val="%4."/>
      <w:lvlJc w:val="left"/>
      <w:pPr>
        <w:ind w:left="2196" w:hanging="420"/>
      </w:pPr>
    </w:lvl>
    <w:lvl w:ilvl="4" w:tplc="04090019" w:tentative="1">
      <w:start w:val="1"/>
      <w:numFmt w:val="lowerLetter"/>
      <w:lvlText w:val="%5)"/>
      <w:lvlJc w:val="left"/>
      <w:pPr>
        <w:ind w:left="2616" w:hanging="420"/>
      </w:pPr>
    </w:lvl>
    <w:lvl w:ilvl="5" w:tplc="0409001B" w:tentative="1">
      <w:start w:val="1"/>
      <w:numFmt w:val="lowerRoman"/>
      <w:lvlText w:val="%6."/>
      <w:lvlJc w:val="right"/>
      <w:pPr>
        <w:ind w:left="3036" w:hanging="420"/>
      </w:pPr>
    </w:lvl>
    <w:lvl w:ilvl="6" w:tplc="0409000F" w:tentative="1">
      <w:start w:val="1"/>
      <w:numFmt w:val="decimal"/>
      <w:lvlText w:val="%7."/>
      <w:lvlJc w:val="left"/>
      <w:pPr>
        <w:ind w:left="3456" w:hanging="420"/>
      </w:pPr>
    </w:lvl>
    <w:lvl w:ilvl="7" w:tplc="04090019" w:tentative="1">
      <w:start w:val="1"/>
      <w:numFmt w:val="lowerLetter"/>
      <w:lvlText w:val="%8)"/>
      <w:lvlJc w:val="left"/>
      <w:pPr>
        <w:ind w:left="3876" w:hanging="420"/>
      </w:pPr>
    </w:lvl>
    <w:lvl w:ilvl="8" w:tplc="0409001B" w:tentative="1">
      <w:start w:val="1"/>
      <w:numFmt w:val="lowerRoman"/>
      <w:lvlText w:val="%9."/>
      <w:lvlJc w:val="right"/>
      <w:pPr>
        <w:ind w:left="4296" w:hanging="420"/>
      </w:pPr>
    </w:lvl>
  </w:abstractNum>
  <w:abstractNum w:abstractNumId="8">
    <w:nsid w:val="6C3911B3"/>
    <w:multiLevelType w:val="hybridMultilevel"/>
    <w:tmpl w:val="9230BFC8"/>
    <w:lvl w:ilvl="0" w:tplc="DD6896C2">
      <w:start w:val="1"/>
      <w:numFmt w:val="decimal"/>
      <w:lvlText w:val="제%1조"/>
      <w:lvlJc w:val="left"/>
      <w:pPr>
        <w:ind w:left="420" w:hanging="420"/>
      </w:pPr>
      <w:rPr>
        <w:rFonts w:ascii="Gulim" w:eastAsia="Gulim" w:hAnsi="Gulim"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E8D42AA"/>
    <w:multiLevelType w:val="hybridMultilevel"/>
    <w:tmpl w:val="7F6CD394"/>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4"/>
  </w:num>
  <w:num w:numId="3">
    <w:abstractNumId w:val="5"/>
  </w:num>
  <w:num w:numId="4">
    <w:abstractNumId w:val="2"/>
  </w:num>
  <w:num w:numId="5">
    <w:abstractNumId w:val="7"/>
  </w:num>
  <w:num w:numId="6">
    <w:abstractNumId w:val="1"/>
  </w:num>
  <w:num w:numId="7">
    <w:abstractNumId w:val="9"/>
  </w:num>
  <w:num w:numId="8">
    <w:abstractNumId w:val="6"/>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57FE"/>
    <w:rsid w:val="000435FC"/>
    <w:rsid w:val="000B57FE"/>
    <w:rsid w:val="00105A19"/>
    <w:rsid w:val="00495B34"/>
    <w:rsid w:val="00534D40"/>
    <w:rsid w:val="00747F17"/>
    <w:rsid w:val="00835842"/>
    <w:rsid w:val="00857329"/>
    <w:rsid w:val="008D1135"/>
    <w:rsid w:val="00A810C3"/>
    <w:rsid w:val="00B04434"/>
    <w:rsid w:val="00B63407"/>
    <w:rsid w:val="00B74905"/>
    <w:rsid w:val="00BE35C3"/>
    <w:rsid w:val="00DE4724"/>
    <w:rsid w:val="00FD701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7FE"/>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57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B57FE"/>
    <w:pPr>
      <w:ind w:firstLine="420"/>
    </w:pPr>
  </w:style>
  <w:style w:type="paragraph" w:styleId="a5">
    <w:name w:val="header"/>
    <w:basedOn w:val="a"/>
    <w:link w:val="Char"/>
    <w:uiPriority w:val="99"/>
    <w:semiHidden/>
    <w:unhideWhenUsed/>
    <w:rsid w:val="00105A19"/>
    <w:pPr>
      <w:tabs>
        <w:tab w:val="center" w:pos="4513"/>
        <w:tab w:val="right" w:pos="9026"/>
      </w:tabs>
      <w:snapToGrid w:val="0"/>
    </w:pPr>
  </w:style>
  <w:style w:type="character" w:customStyle="1" w:styleId="Char">
    <w:name w:val="머리글 Char"/>
    <w:basedOn w:val="a0"/>
    <w:link w:val="a5"/>
    <w:uiPriority w:val="99"/>
    <w:semiHidden/>
    <w:rsid w:val="00105A19"/>
    <w:rPr>
      <w:sz w:val="21"/>
      <w:lang w:eastAsia="zh-CN"/>
    </w:rPr>
  </w:style>
  <w:style w:type="paragraph" w:styleId="a6">
    <w:name w:val="footer"/>
    <w:basedOn w:val="a"/>
    <w:link w:val="Char0"/>
    <w:uiPriority w:val="99"/>
    <w:semiHidden/>
    <w:unhideWhenUsed/>
    <w:rsid w:val="00105A19"/>
    <w:pPr>
      <w:tabs>
        <w:tab w:val="center" w:pos="4513"/>
        <w:tab w:val="right" w:pos="9026"/>
      </w:tabs>
      <w:snapToGrid w:val="0"/>
    </w:pPr>
  </w:style>
  <w:style w:type="character" w:customStyle="1" w:styleId="Char0">
    <w:name w:val="바닥글 Char"/>
    <w:basedOn w:val="a0"/>
    <w:link w:val="a6"/>
    <w:uiPriority w:val="99"/>
    <w:semiHidden/>
    <w:rsid w:val="00105A19"/>
    <w:rPr>
      <w:sz w:val="21"/>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2412</Words>
  <Characters>13755</Characters>
  <Application>Microsoft Office Word</Application>
  <DocSecurity>0</DocSecurity>
  <Lines>114</Lines>
  <Paragraphs>32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3</cp:revision>
  <dcterms:created xsi:type="dcterms:W3CDTF">2015-04-02T05:59:00Z</dcterms:created>
  <dcterms:modified xsi:type="dcterms:W3CDTF">2015-04-03T06:58:00Z</dcterms:modified>
</cp:coreProperties>
</file>