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455DF" w:rsidRPr="00A455DF" w:rsidRDefault="00A455DF" w:rsidP="00D1562A">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455DF">
              <w:rPr>
                <w:rFonts w:ascii="한컴바탕" w:eastAsia="한컴바탕" w:hAnsi="한컴바탕" w:cs="한컴바탕" w:hint="eastAsia"/>
                <w:b/>
                <w:sz w:val="26"/>
                <w:szCs w:val="26"/>
                <w:lang w:eastAsia="ko-KR"/>
              </w:rPr>
              <w:t>자동차산업투자</w:t>
            </w:r>
            <w:r w:rsidRPr="00A455DF">
              <w:rPr>
                <w:rFonts w:ascii="한컴바탕" w:eastAsia="한컴바탕" w:hAnsi="한컴바탕" w:cs="한컴바탕"/>
                <w:b/>
                <w:sz w:val="26"/>
                <w:szCs w:val="26"/>
                <w:lang w:eastAsia="ko-KR"/>
              </w:rPr>
              <w:t xml:space="preserve"> 관리규정</w:t>
            </w:r>
          </w:p>
          <w:bookmarkEnd w:id="0"/>
          <w:p w:rsidR="00A455DF" w:rsidRPr="00A455DF" w:rsidRDefault="00A455DF" w:rsidP="00D1562A">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A455DF">
              <w:rPr>
                <w:rFonts w:ascii="한컴바탕" w:eastAsia="한컴바탕" w:hAnsi="한컴바탕" w:cs="한컴바탕" w:hint="eastAsia"/>
                <w:spacing w:val="-6"/>
                <w:szCs w:val="21"/>
                <w:lang w:eastAsia="ko-KR"/>
              </w:rPr>
              <w:t>국가발전및개혁위원회령</w:t>
            </w:r>
            <w:proofErr w:type="spellEnd"/>
            <w:r w:rsidRPr="00A455DF">
              <w:rPr>
                <w:rFonts w:ascii="한컴바탕" w:eastAsia="한컴바탕" w:hAnsi="한컴바탕" w:cs="한컴바탕"/>
                <w:spacing w:val="-6"/>
                <w:szCs w:val="21"/>
                <w:lang w:eastAsia="ko-KR"/>
              </w:rPr>
              <w:t xml:space="preserve"> 제22호</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spacing w:val="-6"/>
                <w:szCs w:val="21"/>
                <w:lang w:eastAsia="ko-KR"/>
              </w:rPr>
              <w:t xml:space="preserve">&lt;자동차산업투자 관리규정&gt;이 </w:t>
            </w:r>
            <w:proofErr w:type="spellStart"/>
            <w:r w:rsidRPr="00A455DF">
              <w:rPr>
                <w:rFonts w:ascii="한컴바탕" w:eastAsia="한컴바탕" w:hAnsi="한컴바탕" w:cs="한컴바탕"/>
                <w:spacing w:val="-6"/>
                <w:szCs w:val="21"/>
                <w:lang w:eastAsia="ko-KR"/>
              </w:rPr>
              <w:t>국가발전및개혁위원회</w:t>
            </w:r>
            <w:proofErr w:type="spellEnd"/>
            <w:r w:rsidRPr="00A455DF">
              <w:rPr>
                <w:rFonts w:ascii="한컴바탕" w:eastAsia="한컴바탕" w:hAnsi="한컴바탕" w:cs="한컴바탕"/>
                <w:spacing w:val="-6"/>
                <w:szCs w:val="21"/>
                <w:lang w:eastAsia="ko-KR"/>
              </w:rPr>
              <w:t xml:space="preserve"> 주임 사무회의에서 심의를 통과하여 공포하는 바이며 2019년 1월 10일부터 시행한다. 국무원의 동의를 거쳐 &lt;정부에서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)하는 투자 프로젝트 목록(2016년 버전)&gt;에 수록된 중외합자 승용차 제조기업 신설 프로젝트, 순수전기승용차 제조기업 신설(기존의 자동차 기업이 순수전기승용차 생산라인을 신규로 도입하는 경우도 포함) 프로젝트와 성(</w:t>
            </w:r>
            <w:r w:rsidRPr="00A455DF">
              <w:rPr>
                <w:rFonts w:ascii="한컴바탕" w:eastAsia="한컴바탕" w:hAnsi="한컴바탕" w:cs="한컴바탕" w:hint="eastAsia"/>
                <w:spacing w:val="-6"/>
                <w:szCs w:val="21"/>
                <w:lang w:eastAsia="ko-KR"/>
              </w:rPr>
              <w:t>省</w:t>
            </w:r>
            <w:r w:rsidRPr="00A455DF">
              <w:rPr>
                <w:rFonts w:ascii="한컴바탕" w:eastAsia="한컴바탕" w:hAnsi="한컴바탕" w:cs="한컴바탕"/>
                <w:spacing w:val="-6"/>
                <w:szCs w:val="21"/>
                <w:lang w:eastAsia="ko-KR"/>
              </w:rPr>
              <w:t>)급 정부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 권한인 기타 자동차 투자 프로젝트에 대한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 xml:space="preserve">) 관리를 취소하고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관리로 전환한다.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D1562A">
            <w:pPr>
              <w:wordWrap w:val="0"/>
              <w:autoSpaceDN w:val="0"/>
              <w:snapToGrid w:val="0"/>
              <w:spacing w:line="290" w:lineRule="atLeast"/>
              <w:jc w:val="right"/>
              <w:rPr>
                <w:rFonts w:ascii="한컴바탕" w:eastAsia="한컴바탕" w:hAnsi="한컴바탕" w:cs="한컴바탕"/>
                <w:spacing w:val="-6"/>
                <w:szCs w:val="21"/>
                <w:lang w:eastAsia="ko-KR"/>
              </w:rPr>
            </w:pPr>
            <w:proofErr w:type="gramStart"/>
            <w:r w:rsidRPr="00A455DF">
              <w:rPr>
                <w:rFonts w:ascii="한컴바탕" w:eastAsia="한컴바탕" w:hAnsi="한컴바탕" w:cs="한컴바탕" w:hint="eastAsia"/>
                <w:spacing w:val="-6"/>
                <w:szCs w:val="21"/>
                <w:lang w:eastAsia="ko-KR"/>
              </w:rPr>
              <w:t>주임</w:t>
            </w:r>
            <w:r w:rsidRPr="00A455DF">
              <w:rPr>
                <w:rFonts w:ascii="한컴바탕" w:eastAsia="한컴바탕" w:hAnsi="한컴바탕" w:cs="한컴바탕"/>
                <w:spacing w:val="-6"/>
                <w:szCs w:val="21"/>
                <w:lang w:eastAsia="ko-KR"/>
              </w:rPr>
              <w:t xml:space="preserve"> :</w:t>
            </w:r>
            <w:proofErr w:type="gramEnd"/>
            <w:r w:rsidRPr="00A455DF">
              <w:rPr>
                <w:rFonts w:ascii="한컴바탕" w:eastAsia="한컴바탕" w:hAnsi="한컴바탕" w:cs="한컴바탕"/>
                <w:spacing w:val="-6"/>
                <w:szCs w:val="21"/>
                <w:lang w:eastAsia="ko-KR"/>
              </w:rPr>
              <w:t xml:space="preserve"> </w:t>
            </w:r>
            <w:proofErr w:type="spellStart"/>
            <w:r w:rsidRPr="00A455DF">
              <w:rPr>
                <w:rFonts w:ascii="한컴바탕" w:eastAsia="한컴바탕" w:hAnsi="한컴바탕" w:cs="한컴바탕"/>
                <w:spacing w:val="-6"/>
                <w:szCs w:val="21"/>
                <w:lang w:eastAsia="ko-KR"/>
              </w:rPr>
              <w:t>허리펑</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何立峰</w:t>
            </w:r>
            <w:proofErr w:type="spellEnd"/>
            <w:r w:rsidRPr="00A455DF">
              <w:rPr>
                <w:rFonts w:ascii="한컴바탕" w:eastAsia="한컴바탕" w:hAnsi="한컴바탕" w:cs="한컴바탕"/>
                <w:spacing w:val="-6"/>
                <w:szCs w:val="21"/>
                <w:lang w:eastAsia="ko-KR"/>
              </w:rPr>
              <w:t>)</w:t>
            </w:r>
          </w:p>
          <w:p w:rsidR="00A455DF" w:rsidRPr="00A455DF" w:rsidRDefault="00A455DF" w:rsidP="00D1562A">
            <w:pPr>
              <w:wordWrap w:val="0"/>
              <w:autoSpaceDN w:val="0"/>
              <w:snapToGrid w:val="0"/>
              <w:spacing w:line="290" w:lineRule="atLeast"/>
              <w:jc w:val="right"/>
              <w:rPr>
                <w:rFonts w:ascii="한컴바탕" w:eastAsia="한컴바탕" w:hAnsi="한컴바탕" w:cs="한컴바탕"/>
                <w:spacing w:val="-6"/>
                <w:szCs w:val="21"/>
                <w:lang w:eastAsia="ko-KR"/>
              </w:rPr>
            </w:pPr>
            <w:r w:rsidRPr="00A455DF">
              <w:rPr>
                <w:rFonts w:ascii="한컴바탕" w:eastAsia="한컴바탕" w:hAnsi="한컴바탕" w:cs="한컴바탕"/>
                <w:spacing w:val="-6"/>
                <w:szCs w:val="21"/>
                <w:lang w:eastAsia="ko-KR"/>
              </w:rPr>
              <w:t>2018년 12월 10일</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D1562A">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1장 총칙</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1조</w:t>
            </w:r>
            <w:r w:rsidRPr="00A455DF">
              <w:rPr>
                <w:rFonts w:ascii="한컴바탕" w:eastAsia="한컴바탕" w:hAnsi="한컴바탕" w:cs="한컴바탕"/>
                <w:spacing w:val="-6"/>
                <w:szCs w:val="21"/>
                <w:lang w:eastAsia="ko-KR"/>
              </w:rPr>
              <w:tab/>
            </w:r>
            <w:proofErr w:type="spellStart"/>
            <w:r w:rsidRPr="00A455DF">
              <w:rPr>
                <w:rFonts w:ascii="한컴바탕" w:eastAsia="한컴바탕" w:hAnsi="한컴바탕" w:cs="한컴바탕"/>
                <w:spacing w:val="-6"/>
                <w:szCs w:val="21"/>
                <w:lang w:eastAsia="ko-KR"/>
              </w:rPr>
              <w:t>시진핑</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習近平</w:t>
            </w:r>
            <w:proofErr w:type="spellEnd"/>
            <w:r w:rsidRPr="00A455DF">
              <w:rPr>
                <w:rFonts w:ascii="한컴바탕" w:eastAsia="한컴바탕" w:hAnsi="한컴바탕" w:cs="한컴바탕"/>
                <w:spacing w:val="-6"/>
                <w:szCs w:val="21"/>
                <w:lang w:eastAsia="ko-KR"/>
              </w:rPr>
              <w:t xml:space="preserve">)의 신시대 중국 특색 사회주의 사상을 </w:t>
            </w:r>
            <w:proofErr w:type="spellStart"/>
            <w:r w:rsidRPr="00A455DF">
              <w:rPr>
                <w:rFonts w:ascii="한컴바탕" w:eastAsia="한컴바탕" w:hAnsi="한컴바탕" w:cs="한컴바탕"/>
                <w:spacing w:val="-6"/>
                <w:szCs w:val="21"/>
                <w:lang w:eastAsia="ko-KR"/>
              </w:rPr>
              <w:t>심도있게</w:t>
            </w:r>
            <w:proofErr w:type="spellEnd"/>
            <w:r w:rsidRPr="00A455DF">
              <w:rPr>
                <w:rFonts w:ascii="한컴바탕" w:eastAsia="한컴바탕" w:hAnsi="한컴바탕" w:cs="한컴바탕"/>
                <w:spacing w:val="-6"/>
                <w:szCs w:val="21"/>
                <w:lang w:eastAsia="ko-KR"/>
              </w:rPr>
              <w:t xml:space="preserve"> 터득 및 관철하고 자동차 산업 개혁개방의 새로운 정세에 부응하며 자동차 산업 투자 관리를 개선하고 자동차 산업의 질적 발전을 촉진시키기 위한 목적으로 &lt;</w:t>
            </w:r>
            <w:proofErr w:type="spellStart"/>
            <w:r w:rsidRPr="00A455DF">
              <w:rPr>
                <w:rFonts w:ascii="한컴바탕" w:eastAsia="한컴바탕" w:hAnsi="한컴바탕" w:cs="한컴바탕"/>
                <w:spacing w:val="-6"/>
                <w:szCs w:val="21"/>
                <w:lang w:eastAsia="ko-KR"/>
              </w:rPr>
              <w:t>행정허가법</w:t>
            </w:r>
            <w:proofErr w:type="spellEnd"/>
            <w:r w:rsidRPr="00A455DF">
              <w:rPr>
                <w:rFonts w:ascii="한컴바탕" w:eastAsia="한컴바탕" w:hAnsi="한컴바탕" w:cs="한컴바탕"/>
                <w:spacing w:val="-6"/>
                <w:szCs w:val="21"/>
                <w:lang w:eastAsia="ko-KR"/>
              </w:rPr>
              <w:t>&gt;, &lt;기업 투자 프로젝트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 xml:space="preserve">) 및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)&gt; 관리조례&gt; 등 관련 법률•법규에 의거하여 이 규정을 제정한다.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2조</w:t>
            </w:r>
            <w:r w:rsidRPr="00A455DF">
              <w:rPr>
                <w:rFonts w:ascii="한컴바탕" w:eastAsia="한컴바탕" w:hAnsi="한컴바탕" w:cs="한컴바탕"/>
                <w:spacing w:val="-6"/>
                <w:szCs w:val="21"/>
                <w:lang w:eastAsia="ko-KR"/>
              </w:rPr>
              <w:tab/>
              <w:t>자동차 산업 투자 프로젝트 진입 기준을 보강하고 사중(</w:t>
            </w:r>
            <w:r w:rsidRPr="00A455DF">
              <w:rPr>
                <w:rFonts w:ascii="한컴바탕" w:eastAsia="한컴바탕" w:hAnsi="한컴바탕" w:cs="한컴바탕" w:hint="eastAsia"/>
                <w:spacing w:val="-6"/>
                <w:szCs w:val="21"/>
                <w:lang w:eastAsia="ko-KR"/>
              </w:rPr>
              <w:t>事中</w:t>
            </w:r>
            <w:r w:rsidRPr="00A455DF">
              <w:rPr>
                <w:rFonts w:ascii="한컴바탕" w:eastAsia="한컴바탕" w:hAnsi="한컴바탕" w:cs="한컴바탕"/>
                <w:spacing w:val="-6"/>
                <w:szCs w:val="21"/>
                <w:lang w:eastAsia="ko-KR"/>
              </w:rPr>
              <w:t>)•사후(</w:t>
            </w:r>
            <w:r w:rsidRPr="00A455DF">
              <w:rPr>
                <w:rFonts w:ascii="한컴바탕" w:eastAsia="한컴바탕" w:hAnsi="한컴바탕" w:cs="한컴바탕" w:hint="eastAsia"/>
                <w:spacing w:val="-6"/>
                <w:szCs w:val="21"/>
                <w:lang w:eastAsia="ko-KR"/>
              </w:rPr>
              <w:t>事後</w:t>
            </w:r>
            <w:r w:rsidRPr="00A455DF">
              <w:rPr>
                <w:rFonts w:ascii="한컴바탕" w:eastAsia="한컴바탕" w:hAnsi="한컴바탕" w:cs="한컴바탕"/>
                <w:spacing w:val="-6"/>
                <w:szCs w:val="21"/>
                <w:lang w:eastAsia="ko-KR"/>
              </w:rPr>
              <w:t xml:space="preserve">) 감독관리를 강화하며 시장주체의 투자 행위를 규율하고 사회자본의 투자를 합리적인 방향으로 유도한다. 전통 내연기관자동차 생산능력 확대를 엄격히 통제하고 </w:t>
            </w:r>
            <w:proofErr w:type="spellStart"/>
            <w:r w:rsidRPr="00A455DF">
              <w:rPr>
                <w:rFonts w:ascii="한컴바탕" w:eastAsia="한컴바탕" w:hAnsi="한컴바탕" w:cs="한컴바탕"/>
                <w:spacing w:val="-6"/>
                <w:szCs w:val="21"/>
                <w:lang w:eastAsia="ko-KR"/>
              </w:rPr>
              <w:t>신에너지</w:t>
            </w:r>
            <w:proofErr w:type="spellEnd"/>
            <w:r w:rsidRPr="00A455DF">
              <w:rPr>
                <w:rFonts w:ascii="한컴바탕" w:eastAsia="한컴바탕" w:hAnsi="한컴바탕" w:cs="한컴바탕"/>
                <w:spacing w:val="-6"/>
                <w:szCs w:val="21"/>
                <w:lang w:eastAsia="ko-KR"/>
              </w:rPr>
              <w:t xml:space="preserve"> 자동차의 건전하고 </w:t>
            </w:r>
            <w:proofErr w:type="spellStart"/>
            <w:r w:rsidRPr="00A455DF">
              <w:rPr>
                <w:rFonts w:ascii="한컴바탕" w:eastAsia="한컴바탕" w:hAnsi="한컴바탕" w:cs="한컴바탕"/>
                <w:spacing w:val="-6"/>
                <w:szCs w:val="21"/>
                <w:lang w:eastAsia="ko-KR"/>
              </w:rPr>
              <w:t>질서있는</w:t>
            </w:r>
            <w:proofErr w:type="spellEnd"/>
            <w:r w:rsidRPr="00A455DF">
              <w:rPr>
                <w:rFonts w:ascii="한컴바탕" w:eastAsia="한컴바탕" w:hAnsi="한컴바탕" w:cs="한컴바탕"/>
                <w:spacing w:val="-6"/>
                <w:szCs w:val="21"/>
                <w:lang w:eastAsia="ko-KR"/>
              </w:rPr>
              <w:t xml:space="preserve"> 발전을 적극적으로 촉진시키며 지능형 자동차 혁신발전 체계를 구축하는데 주력한다.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3조</w:t>
            </w:r>
            <w:r w:rsidRPr="00A455DF">
              <w:rPr>
                <w:rFonts w:ascii="한컴바탕" w:eastAsia="한컴바탕" w:hAnsi="한컴바탕" w:cs="한컴바탕"/>
                <w:spacing w:val="-6"/>
                <w:szCs w:val="21"/>
                <w:lang w:eastAsia="ko-KR"/>
              </w:rPr>
              <w:tab/>
              <w:t xml:space="preserve">자동차 산업의 자원 배분에 있어 시장의 결정적 역할과 정부의 역할을 보다 잘 발휘시키는 것을 고수하고; </w:t>
            </w:r>
            <w:proofErr w:type="spellStart"/>
            <w:r w:rsidRPr="00A455DF">
              <w:rPr>
                <w:rFonts w:ascii="한컴바탕" w:eastAsia="한컴바탕" w:hAnsi="한컴바탕" w:cs="한컴바탕"/>
                <w:spacing w:val="-6"/>
                <w:szCs w:val="21"/>
                <w:lang w:eastAsia="ko-KR"/>
              </w:rPr>
              <w:t>간정방권</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簡政放權</w:t>
            </w:r>
            <w:proofErr w:type="spellEnd"/>
            <w:r w:rsidRPr="00A455DF">
              <w:rPr>
                <w:rFonts w:ascii="한컴바탕" w:eastAsia="한컴바탕" w:hAnsi="한컴바탕" w:cs="한컴바탕"/>
                <w:spacing w:val="-6"/>
                <w:szCs w:val="21"/>
                <w:lang w:eastAsia="ko-KR"/>
              </w:rPr>
              <w:t>, 행정 간소화와 권한의 하부 이양), 방관결합(</w:t>
            </w:r>
            <w:r w:rsidRPr="00A455DF">
              <w:rPr>
                <w:rFonts w:ascii="한컴바탕" w:eastAsia="한컴바탕" w:hAnsi="한컴바탕" w:cs="한컴바탕" w:hint="eastAsia"/>
                <w:spacing w:val="-6"/>
                <w:szCs w:val="21"/>
                <w:lang w:eastAsia="ko-KR"/>
              </w:rPr>
              <w:t>放管結合</w:t>
            </w:r>
            <w:r w:rsidRPr="00A455DF">
              <w:rPr>
                <w:rFonts w:ascii="한컴바탕" w:eastAsia="한컴바탕" w:hAnsi="한컴바탕" w:cs="한컴바탕"/>
                <w:spacing w:val="-6"/>
                <w:szCs w:val="21"/>
                <w:lang w:eastAsia="ko-KR"/>
              </w:rPr>
              <w:t xml:space="preserve">, 규제와 완화의 균형 유지), 최적화 서비스를 고수하며; 개방과 협력, 공평한 경쟁을 고수하고; 투자한 자가 책임지고, 심사비준기관이 감독관리하며, 주관기관이 </w:t>
            </w:r>
            <w:proofErr w:type="spellStart"/>
            <w:r w:rsidRPr="00A455DF">
              <w:rPr>
                <w:rFonts w:ascii="한컴바탕" w:eastAsia="한컴바탕" w:hAnsi="한컴바탕" w:cs="한컴바탕"/>
                <w:spacing w:val="-6"/>
                <w:szCs w:val="21"/>
                <w:lang w:eastAsia="ko-KR"/>
              </w:rPr>
              <w:t>감독관리하는</w:t>
            </w:r>
            <w:proofErr w:type="spellEnd"/>
            <w:r w:rsidRPr="00A455DF">
              <w:rPr>
                <w:rFonts w:ascii="한컴바탕" w:eastAsia="한컴바탕" w:hAnsi="한컴바탕" w:cs="한컴바탕"/>
                <w:spacing w:val="-6"/>
                <w:szCs w:val="21"/>
                <w:lang w:eastAsia="ko-KR"/>
              </w:rPr>
              <w:t xml:space="preserve"> 원칙을 고수한다.</w:t>
            </w:r>
          </w:p>
          <w:p w:rsidR="00A455DF" w:rsidRPr="00D1562A" w:rsidRDefault="00A455DF" w:rsidP="00A455DF">
            <w:pPr>
              <w:wordWrap w:val="0"/>
              <w:autoSpaceDN w:val="0"/>
              <w:snapToGrid w:val="0"/>
              <w:spacing w:line="290" w:lineRule="atLeast"/>
              <w:jc w:val="left"/>
              <w:rPr>
                <w:rFonts w:ascii="한컴바탕" w:eastAsia="한컴바탕" w:hAnsi="한컴바탕" w:cs="한컴바탕"/>
                <w:spacing w:val="-8"/>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4조</w:t>
            </w:r>
            <w:r w:rsidRPr="00A455DF">
              <w:rPr>
                <w:rFonts w:ascii="한컴바탕" w:eastAsia="한컴바탕" w:hAnsi="한컴바탕" w:cs="한컴바탕"/>
                <w:spacing w:val="-6"/>
                <w:szCs w:val="21"/>
                <w:lang w:eastAsia="ko-KR"/>
              </w:rPr>
              <w:tab/>
            </w:r>
            <w:r w:rsidRPr="00D1562A">
              <w:rPr>
                <w:rFonts w:ascii="한컴바탕" w:eastAsia="한컴바탕" w:hAnsi="한컴바탕" w:cs="한컴바탕"/>
                <w:spacing w:val="-8"/>
                <w:szCs w:val="21"/>
                <w:lang w:eastAsia="ko-KR"/>
              </w:rPr>
              <w:t xml:space="preserve">각 유형의 시장주체가 중국 내에서 진행하는 자동차 투자 프로젝트는 이 규정을 </w:t>
            </w:r>
            <w:proofErr w:type="spellStart"/>
            <w:r w:rsidRPr="00D1562A">
              <w:rPr>
                <w:rFonts w:ascii="한컴바탕" w:eastAsia="한컴바탕" w:hAnsi="한컴바탕" w:cs="한컴바탕"/>
                <w:spacing w:val="-8"/>
                <w:szCs w:val="21"/>
                <w:lang w:eastAsia="ko-KR"/>
              </w:rPr>
              <w:t>적용받는다</w:t>
            </w:r>
            <w:proofErr w:type="spellEnd"/>
            <w:r w:rsidRPr="00D1562A">
              <w:rPr>
                <w:rFonts w:ascii="한컴바탕" w:eastAsia="한컴바탕" w:hAnsi="한컴바탕" w:cs="한컴바탕"/>
                <w:spacing w:val="-8"/>
                <w:szCs w:val="21"/>
                <w:lang w:eastAsia="ko-KR"/>
              </w:rPr>
              <w:t>.</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lastRenderedPageBreak/>
              <w:t>제</w:t>
            </w:r>
            <w:r w:rsidRPr="00A455DF">
              <w:rPr>
                <w:rFonts w:ascii="한컴바탕" w:eastAsia="한컴바탕" w:hAnsi="한컴바탕" w:cs="한컴바탕"/>
                <w:spacing w:val="-6"/>
                <w:szCs w:val="21"/>
                <w:lang w:eastAsia="ko-KR"/>
              </w:rPr>
              <w:t>5조</w:t>
            </w:r>
            <w:r w:rsidRPr="00A455DF">
              <w:rPr>
                <w:rFonts w:ascii="한컴바탕" w:eastAsia="한컴바탕" w:hAnsi="한컴바탕" w:cs="한컴바탕"/>
                <w:spacing w:val="-6"/>
                <w:szCs w:val="21"/>
                <w:lang w:eastAsia="ko-KR"/>
              </w:rPr>
              <w:tab/>
              <w:t>자동차 투자 프로젝트는 다음과 같이 분류한다.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8"/>
                <w:szCs w:val="21"/>
                <w:lang w:eastAsia="ko-KR"/>
              </w:rPr>
              <w:t xml:space="preserve">자동차 </w:t>
            </w:r>
            <w:proofErr w:type="spellStart"/>
            <w:r w:rsidR="00A455DF" w:rsidRPr="00D1562A">
              <w:rPr>
                <w:rFonts w:ascii="한컴바탕" w:eastAsia="한컴바탕" w:hAnsi="한컴바탕" w:cs="한컴바탕"/>
                <w:spacing w:val="-8"/>
                <w:szCs w:val="21"/>
                <w:lang w:eastAsia="ko-KR"/>
              </w:rPr>
              <w:t>완성차</w:t>
            </w:r>
            <w:proofErr w:type="spellEnd"/>
            <w:r w:rsidR="00A455DF" w:rsidRPr="00D1562A">
              <w:rPr>
                <w:rFonts w:ascii="한컴바탕" w:eastAsia="한컴바탕" w:hAnsi="한컴바탕" w:cs="한컴바탕"/>
                <w:spacing w:val="-8"/>
                <w:szCs w:val="21"/>
                <w:lang w:eastAsia="ko-KR"/>
              </w:rPr>
              <w:t xml:space="preserve"> 투자 프로젝트는 구동동력 시스템에 따라 내연기관자동차와 순수전기자동차로 분류하되 승용차와 상용차 </w:t>
            </w:r>
            <w:proofErr w:type="spellStart"/>
            <w:r w:rsidR="00A455DF" w:rsidRPr="00D1562A">
              <w:rPr>
                <w:rFonts w:ascii="한컴바탕" w:eastAsia="한컴바탕" w:hAnsi="한컴바탕" w:cs="한컴바탕"/>
                <w:spacing w:val="-8"/>
                <w:szCs w:val="21"/>
                <w:lang w:eastAsia="ko-KR"/>
              </w:rPr>
              <w:t>두가지</w:t>
            </w:r>
            <w:proofErr w:type="spellEnd"/>
            <w:r w:rsidR="00A455DF" w:rsidRPr="00D1562A">
              <w:rPr>
                <w:rFonts w:ascii="한컴바탕" w:eastAsia="한컴바탕" w:hAnsi="한컴바탕" w:cs="한컴바탕"/>
                <w:spacing w:val="-8"/>
                <w:szCs w:val="21"/>
                <w:lang w:eastAsia="ko-KR"/>
              </w:rPr>
              <w:t xml:space="preserve"> 제품유형을 포함한다. 내연기관자동차 투자 프로젝트라 함은 엔진 </w:t>
            </w:r>
            <w:proofErr w:type="spellStart"/>
            <w:r w:rsidR="00A455DF" w:rsidRPr="00D1562A">
              <w:rPr>
                <w:rFonts w:ascii="한컴바탕" w:eastAsia="한컴바탕" w:hAnsi="한컴바탕" w:cs="한컴바탕"/>
                <w:spacing w:val="-8"/>
                <w:szCs w:val="21"/>
                <w:lang w:eastAsia="ko-KR"/>
              </w:rPr>
              <w:t>구동식</w:t>
            </w:r>
            <w:proofErr w:type="spellEnd"/>
            <w:r w:rsidR="00A455DF" w:rsidRPr="00D1562A">
              <w:rPr>
                <w:rFonts w:ascii="한컴바탕" w:eastAsia="한컴바탕" w:hAnsi="한컴바탕" w:cs="한컴바탕"/>
                <w:spacing w:val="-8"/>
                <w:szCs w:val="21"/>
                <w:lang w:eastAsia="ko-KR"/>
              </w:rPr>
              <w:t xml:space="preserve"> 자동차 투자 프로젝트(대체연료 자동차 포함)를 지칭하며 전통 내연기관자동차, 일반 </w:t>
            </w:r>
            <w:proofErr w:type="spellStart"/>
            <w:r w:rsidR="00A455DF" w:rsidRPr="00D1562A">
              <w:rPr>
                <w:rFonts w:ascii="한컴바탕" w:eastAsia="한컴바탕" w:hAnsi="한컴바탕" w:cs="한컴바탕"/>
                <w:spacing w:val="-8"/>
                <w:szCs w:val="21"/>
                <w:lang w:eastAsia="ko-KR"/>
              </w:rPr>
              <w:t>하이브리드자동차</w:t>
            </w:r>
            <w:proofErr w:type="spellEnd"/>
            <w:r w:rsidR="00A455DF" w:rsidRPr="00D1562A">
              <w:rPr>
                <w:rFonts w:ascii="한컴바탕" w:eastAsia="한컴바탕" w:hAnsi="한컴바탕" w:cs="한컴바탕"/>
                <w:spacing w:val="-8"/>
                <w:szCs w:val="21"/>
                <w:lang w:eastAsia="ko-KR"/>
              </w:rPr>
              <w:t xml:space="preserve"> 및 플러그인하이브리드자동차 등 투자 프로젝트를 포함한다.</w:t>
            </w:r>
            <w:r w:rsidR="00A455DF" w:rsidRPr="00A455DF">
              <w:rPr>
                <w:rFonts w:ascii="한컴바탕" w:eastAsia="한컴바탕" w:hAnsi="한컴바탕" w:cs="한컴바탕"/>
                <w:spacing w:val="-6"/>
                <w:szCs w:val="21"/>
                <w:lang w:eastAsia="ko-KR"/>
              </w:rPr>
              <w:t xml:space="preserve"> </w:t>
            </w:r>
            <w:r w:rsidR="00A455DF" w:rsidRPr="00D1562A">
              <w:rPr>
                <w:rFonts w:ascii="한컴바탕" w:eastAsia="한컴바탕" w:hAnsi="한컴바탕" w:cs="한컴바탕"/>
                <w:spacing w:val="-8"/>
                <w:szCs w:val="21"/>
                <w:lang w:eastAsia="ko-KR"/>
              </w:rPr>
              <w:t xml:space="preserve">순수전기자동차 투자 프로젝트라 함은 전기모터 </w:t>
            </w:r>
            <w:proofErr w:type="spellStart"/>
            <w:r w:rsidR="00A455DF" w:rsidRPr="00D1562A">
              <w:rPr>
                <w:rFonts w:ascii="한컴바탕" w:eastAsia="한컴바탕" w:hAnsi="한컴바탕" w:cs="한컴바탕"/>
                <w:spacing w:val="-8"/>
                <w:szCs w:val="21"/>
                <w:lang w:eastAsia="ko-KR"/>
              </w:rPr>
              <w:t>구동식</w:t>
            </w:r>
            <w:proofErr w:type="spellEnd"/>
            <w:r w:rsidR="00A455DF" w:rsidRPr="00D1562A">
              <w:rPr>
                <w:rFonts w:ascii="한컴바탕" w:eastAsia="한컴바탕" w:hAnsi="한컴바탕" w:cs="한컴바탕"/>
                <w:spacing w:val="-8"/>
                <w:szCs w:val="21"/>
                <w:lang w:eastAsia="ko-KR"/>
              </w:rPr>
              <w:t xml:space="preserve"> 자동차 투자 프로젝트를 지칭하며 순수전기자동차(주행거리 </w:t>
            </w:r>
            <w:proofErr w:type="spellStart"/>
            <w:r w:rsidR="00A455DF" w:rsidRPr="00D1562A">
              <w:rPr>
                <w:rFonts w:ascii="한컴바탕" w:eastAsia="한컴바탕" w:hAnsi="한컴바탕" w:cs="한컴바탕" w:hint="eastAsia"/>
                <w:spacing w:val="-8"/>
                <w:szCs w:val="21"/>
                <w:lang w:eastAsia="ko-KR"/>
              </w:rPr>
              <w:t>연장형</w:t>
            </w:r>
            <w:proofErr w:type="spellEnd"/>
            <w:r w:rsidR="00A455DF" w:rsidRPr="00D1562A">
              <w:rPr>
                <w:rFonts w:ascii="한컴바탕" w:eastAsia="한컴바탕" w:hAnsi="한컴바탕" w:cs="한컴바탕"/>
                <w:spacing w:val="-8"/>
                <w:szCs w:val="21"/>
                <w:lang w:eastAsia="ko-KR"/>
              </w:rPr>
              <w:t xml:space="preserve"> 전기 자동차 포함), 연료전지자동차 등 투자 프로젝트를 포함한다. 지능형 자동차 투자 프로젝트는 구동동력 시스템에 따라 내연기관자동차 또는 순수전기자동차 투자 프로젝트로 구분하여 관리한다.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기타 투자 프로젝트는 자동차 엔진, 동력전지, 연료전지 및 차체 등 자동차 부품과 전용 자동차, 트레일러 및 동력전지 회수•재활용, 자동차 부품 </w:t>
            </w:r>
            <w:proofErr w:type="spellStart"/>
            <w:r w:rsidR="00A455DF" w:rsidRPr="00A455DF">
              <w:rPr>
                <w:rFonts w:ascii="한컴바탕" w:eastAsia="한컴바탕" w:hAnsi="한컴바탕" w:cs="한컴바탕"/>
                <w:spacing w:val="-6"/>
                <w:szCs w:val="21"/>
                <w:lang w:eastAsia="ko-KR"/>
              </w:rPr>
              <w:t>재제조</w:t>
            </w:r>
            <w:proofErr w:type="spellEnd"/>
            <w:r w:rsidR="00A455DF" w:rsidRPr="00A455DF">
              <w:rPr>
                <w:rFonts w:ascii="한컴바탕" w:eastAsia="한컴바탕" w:hAnsi="한컴바탕" w:cs="한컴바탕"/>
                <w:spacing w:val="-6"/>
                <w:szCs w:val="21"/>
                <w:lang w:eastAsia="ko-KR"/>
              </w:rPr>
              <w:t xml:space="preserve"> 투자 프로젝트를 포함한다.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6조</w:t>
            </w:r>
            <w:r w:rsidRPr="00A455DF">
              <w:rPr>
                <w:rFonts w:ascii="한컴바탕" w:eastAsia="한컴바탕" w:hAnsi="한컴바탕" w:cs="한컴바탕"/>
                <w:spacing w:val="-6"/>
                <w:szCs w:val="21"/>
                <w:lang w:eastAsia="ko-KR"/>
              </w:rPr>
              <w:tab/>
              <w:t xml:space="preserve">자동차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및 기타 투자 프로젝트는 지방 발전개혁부서가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xml:space="preserve">) 관리를 실시한다. </w:t>
            </w:r>
            <w:proofErr w:type="spellStart"/>
            <w:r w:rsidRPr="00A455DF">
              <w:rPr>
                <w:rFonts w:ascii="한컴바탕" w:eastAsia="한컴바탕" w:hAnsi="한컴바탕" w:cs="한컴바탕"/>
                <w:spacing w:val="-6"/>
                <w:szCs w:val="21"/>
                <w:lang w:eastAsia="ko-KR"/>
              </w:rPr>
              <w:t>그중에서</w:t>
            </w:r>
            <w:proofErr w:type="spellEnd"/>
            <w:r w:rsidRPr="00A455DF">
              <w:rPr>
                <w:rFonts w:ascii="한컴바탕" w:eastAsia="한컴바탕" w:hAnsi="한컴바탕" w:cs="한컴바탕"/>
                <w:spacing w:val="-6"/>
                <w:szCs w:val="21"/>
                <w:lang w:eastAsia="ko-KR"/>
              </w:rPr>
              <w:t xml:space="preserve"> 자동차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투자 프로젝트는 성(</w:t>
            </w:r>
            <w:r w:rsidRPr="00A455DF">
              <w:rPr>
                <w:rFonts w:ascii="한컴바탕" w:eastAsia="한컴바탕" w:hAnsi="한컴바탕" w:cs="한컴바탕" w:hint="eastAsia"/>
                <w:spacing w:val="-6"/>
                <w:szCs w:val="21"/>
                <w:lang w:eastAsia="ko-KR"/>
              </w:rPr>
              <w:t>省</w:t>
            </w:r>
            <w:r w:rsidRPr="00A455DF">
              <w:rPr>
                <w:rFonts w:ascii="한컴바탕" w:eastAsia="한컴바탕" w:hAnsi="한컴바탕" w:cs="한컴바탕"/>
                <w:spacing w:val="-6"/>
                <w:szCs w:val="21"/>
                <w:lang w:eastAsia="ko-KR"/>
              </w:rPr>
              <w:t xml:space="preserve">)급 발전개혁부서가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D1562A">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2장 투자방향</w:t>
            </w:r>
          </w:p>
          <w:p w:rsidR="00A455DF" w:rsidRPr="00D1562A" w:rsidRDefault="00A455DF" w:rsidP="00A455DF">
            <w:pPr>
              <w:wordWrap w:val="0"/>
              <w:autoSpaceDN w:val="0"/>
              <w:snapToGrid w:val="0"/>
              <w:spacing w:line="290" w:lineRule="atLeast"/>
              <w:jc w:val="left"/>
              <w:rPr>
                <w:rFonts w:ascii="한컴바탕" w:eastAsia="한컴바탕" w:hAnsi="한컴바탕" w:cs="한컴바탕"/>
                <w:spacing w:val="-8"/>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7조</w:t>
            </w:r>
            <w:r w:rsidRPr="00A455DF">
              <w:rPr>
                <w:rFonts w:ascii="한컴바탕" w:eastAsia="한컴바탕" w:hAnsi="한컴바탕" w:cs="한컴바탕"/>
                <w:spacing w:val="-6"/>
                <w:szCs w:val="21"/>
                <w:lang w:eastAsia="ko-KR"/>
              </w:rPr>
              <w:tab/>
            </w:r>
            <w:r w:rsidRPr="00D1562A">
              <w:rPr>
                <w:rFonts w:ascii="한컴바탕" w:eastAsia="한컴바탕" w:hAnsi="한컴바탕" w:cs="한컴바탕"/>
                <w:spacing w:val="-8"/>
                <w:szCs w:val="21"/>
                <w:lang w:eastAsia="ko-KR"/>
              </w:rPr>
              <w:t xml:space="preserve">내연기관자동차 생산능력 분포를 최적화하여 생산설비 </w:t>
            </w:r>
            <w:proofErr w:type="spellStart"/>
            <w:r w:rsidRPr="00D1562A">
              <w:rPr>
                <w:rFonts w:ascii="한컴바탕" w:eastAsia="한컴바탕" w:hAnsi="한컴바탕" w:cs="한컴바탕"/>
                <w:spacing w:val="-8"/>
                <w:szCs w:val="21"/>
                <w:lang w:eastAsia="ko-KR"/>
              </w:rPr>
              <w:t>가동율이</w:t>
            </w:r>
            <w:proofErr w:type="spellEnd"/>
            <w:r w:rsidRPr="00D1562A">
              <w:rPr>
                <w:rFonts w:ascii="한컴바탕" w:eastAsia="한컴바탕" w:hAnsi="한컴바탕" w:cs="한컴바탕"/>
                <w:spacing w:val="-8"/>
                <w:szCs w:val="21"/>
                <w:lang w:eastAsia="ko-KR"/>
              </w:rPr>
              <w:t xml:space="preserve"> 높고, 산업 기반이 확고히 다져져 있으며, 보조 시스템이 완비되어 있고, 경쟁우위를 확보하고 있는 성(</w:t>
            </w:r>
            <w:r w:rsidRPr="00D1562A">
              <w:rPr>
                <w:rFonts w:ascii="한컴바탕" w:eastAsia="한컴바탕" w:hAnsi="한컴바탕" w:cs="한컴바탕" w:hint="eastAsia"/>
                <w:spacing w:val="-8"/>
                <w:szCs w:val="21"/>
                <w:lang w:eastAsia="ko-KR"/>
              </w:rPr>
              <w:t>省</w:t>
            </w:r>
            <w:r w:rsidRPr="00D1562A">
              <w:rPr>
                <w:rFonts w:ascii="한컴바탕" w:eastAsia="한컴바탕" w:hAnsi="한컴바탕" w:cs="한컴바탕"/>
                <w:spacing w:val="-8"/>
                <w:szCs w:val="21"/>
                <w:lang w:eastAsia="ko-KR"/>
              </w:rPr>
              <w:t xml:space="preserve">)으로 산업집적을 추진한다. 자동차 생산설비 </w:t>
            </w:r>
            <w:proofErr w:type="spellStart"/>
            <w:r w:rsidRPr="00D1562A">
              <w:rPr>
                <w:rFonts w:ascii="한컴바탕" w:eastAsia="한컴바탕" w:hAnsi="한컴바탕" w:cs="한컴바탕"/>
                <w:spacing w:val="-8"/>
                <w:szCs w:val="21"/>
                <w:lang w:eastAsia="ko-KR"/>
              </w:rPr>
              <w:t>가동율이</w:t>
            </w:r>
            <w:proofErr w:type="spellEnd"/>
            <w:r w:rsidRPr="00D1562A">
              <w:rPr>
                <w:rFonts w:ascii="한컴바탕" w:eastAsia="한컴바탕" w:hAnsi="한컴바탕" w:cs="한컴바탕"/>
                <w:spacing w:val="-8"/>
                <w:szCs w:val="21"/>
                <w:lang w:eastAsia="ko-KR"/>
              </w:rPr>
              <w:t xml:space="preserve"> 낮은 성(</w:t>
            </w:r>
            <w:r w:rsidRPr="00D1562A">
              <w:rPr>
                <w:rFonts w:ascii="한컴바탕" w:eastAsia="한컴바탕" w:hAnsi="한컴바탕" w:cs="한컴바탕" w:hint="eastAsia"/>
                <w:spacing w:val="-8"/>
                <w:szCs w:val="21"/>
                <w:lang w:eastAsia="ko-KR"/>
              </w:rPr>
              <w:t>省</w:t>
            </w:r>
            <w:r w:rsidRPr="00D1562A">
              <w:rPr>
                <w:rFonts w:ascii="한컴바탕" w:eastAsia="한컴바탕" w:hAnsi="한컴바탕" w:cs="한컴바탕"/>
                <w:spacing w:val="-8"/>
                <w:szCs w:val="21"/>
                <w:lang w:eastAsia="ko-KR"/>
              </w:rPr>
              <w:t>)과 기업은 자금 투입을 확대하고 합병•구조조정 강도를 높이며 기술 발전을 가속화하고 낙후 생산설비를 탈락시키며 시장 경쟁력을 강화하여야 한다.</w:t>
            </w:r>
          </w:p>
          <w:p w:rsidR="00A455DF" w:rsidRPr="00D1562A" w:rsidRDefault="00A455DF" w:rsidP="00A455DF">
            <w:pPr>
              <w:wordWrap w:val="0"/>
              <w:autoSpaceDN w:val="0"/>
              <w:snapToGrid w:val="0"/>
              <w:spacing w:line="290" w:lineRule="atLeast"/>
              <w:jc w:val="left"/>
              <w:rPr>
                <w:rFonts w:ascii="한컴바탕" w:eastAsia="한컴바탕" w:hAnsi="한컴바탕" w:cs="한컴바탕"/>
                <w:spacing w:val="-8"/>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8조</w:t>
            </w:r>
            <w:r w:rsidRPr="00A455DF">
              <w:rPr>
                <w:rFonts w:ascii="한컴바탕" w:eastAsia="한컴바탕" w:hAnsi="한컴바탕" w:cs="한컴바탕"/>
                <w:spacing w:val="-6"/>
                <w:szCs w:val="21"/>
                <w:lang w:eastAsia="ko-KR"/>
              </w:rPr>
              <w:tab/>
            </w:r>
            <w:proofErr w:type="spellStart"/>
            <w:r w:rsidRPr="00D1562A">
              <w:rPr>
                <w:rFonts w:ascii="한컴바탕" w:eastAsia="한컴바탕" w:hAnsi="한컴바탕" w:cs="한컴바탕"/>
                <w:spacing w:val="-8"/>
                <w:szCs w:val="21"/>
                <w:lang w:eastAsia="ko-KR"/>
              </w:rPr>
              <w:t>신에너지</w:t>
            </w:r>
            <w:proofErr w:type="spellEnd"/>
            <w:r w:rsidRPr="00D1562A">
              <w:rPr>
                <w:rFonts w:ascii="한컴바탕" w:eastAsia="한컴바탕" w:hAnsi="한컴바탕" w:cs="한컴바탕"/>
                <w:spacing w:val="-8"/>
                <w:szCs w:val="21"/>
                <w:lang w:eastAsia="ko-KR"/>
              </w:rPr>
              <w:t xml:space="preserve"> 자동차 산업 분포를 과학적으로 계획하되 기존의 내연기관자동차 기업은 연구개발에 대한 투자를 확대하고 제품 구조를 조정하며 순수전기자동차, 플러그인하이브리드자동차, 연료전지자동차 등 </w:t>
            </w:r>
            <w:proofErr w:type="spellStart"/>
            <w:r w:rsidRPr="00D1562A">
              <w:rPr>
                <w:rFonts w:ascii="한컴바탕" w:eastAsia="한컴바탕" w:hAnsi="한컴바탕" w:cs="한컴바탕"/>
                <w:spacing w:val="-8"/>
                <w:szCs w:val="21"/>
                <w:lang w:eastAsia="ko-KR"/>
              </w:rPr>
              <w:t>신에너지</w:t>
            </w:r>
            <w:proofErr w:type="spellEnd"/>
            <w:r w:rsidRPr="00D1562A">
              <w:rPr>
                <w:rFonts w:ascii="한컴바탕" w:eastAsia="한컴바탕" w:hAnsi="한컴바탕" w:cs="한컴바탕"/>
                <w:spacing w:val="-8"/>
                <w:szCs w:val="21"/>
                <w:lang w:eastAsia="ko-KR"/>
              </w:rPr>
              <w:t xml:space="preserve"> 자동차를 발전시킨다. 순수전기자동차 기업 신설 프로젝트에 대한 관리를 엄격히 하여 맹목적인 분포와 </w:t>
            </w:r>
            <w:proofErr w:type="spellStart"/>
            <w:r w:rsidRPr="00D1562A">
              <w:rPr>
                <w:rFonts w:ascii="한컴바탕" w:eastAsia="한컴바탕" w:hAnsi="한컴바탕" w:cs="한컴바탕"/>
                <w:spacing w:val="-8"/>
                <w:szCs w:val="21"/>
                <w:lang w:eastAsia="ko-KR"/>
              </w:rPr>
              <w:t>저수준의</w:t>
            </w:r>
            <w:proofErr w:type="spellEnd"/>
            <w:r w:rsidRPr="00D1562A">
              <w:rPr>
                <w:rFonts w:ascii="한컴바탕" w:eastAsia="한컴바탕" w:hAnsi="한컴바탕" w:cs="한컴바탕"/>
                <w:spacing w:val="-8"/>
                <w:szCs w:val="21"/>
                <w:lang w:eastAsia="ko-KR"/>
              </w:rPr>
              <w:t xml:space="preserve"> 중복적 건설을 예방한다. 순수전기자동차 기업 신설 프로젝트와 기존 기업의 순수전기자동차 생산능력 확대 프로젝트는 산업 기반이 양호하고 혁신 요소가 완비되어 있으며 보조 시스템 공급 능력이 강하고 발전 공간이 큰 성(</w:t>
            </w:r>
            <w:r w:rsidRPr="00D1562A">
              <w:rPr>
                <w:rFonts w:ascii="한컴바탕" w:eastAsia="한컴바탕" w:hAnsi="한컴바탕" w:cs="한컴바탕" w:hint="eastAsia"/>
                <w:spacing w:val="-8"/>
                <w:szCs w:val="21"/>
                <w:lang w:eastAsia="ko-KR"/>
              </w:rPr>
              <w:t>省</w:t>
            </w:r>
            <w:r w:rsidRPr="00D1562A">
              <w:rPr>
                <w:rFonts w:ascii="한컴바탕" w:eastAsia="한컴바탕" w:hAnsi="한컴바탕" w:cs="한컴바탕"/>
                <w:spacing w:val="-8"/>
                <w:szCs w:val="21"/>
                <w:lang w:eastAsia="ko-KR"/>
              </w:rPr>
              <w:t>)과 대기오염 예방퇴치 중점구역에 건</w:t>
            </w:r>
            <w:r w:rsidRPr="00D1562A">
              <w:rPr>
                <w:rFonts w:ascii="한컴바탕" w:eastAsia="한컴바탕" w:hAnsi="한컴바탕" w:cs="한컴바탕"/>
                <w:spacing w:val="-8"/>
                <w:szCs w:val="21"/>
                <w:lang w:eastAsia="ko-KR"/>
              </w:rPr>
              <w:lastRenderedPageBreak/>
              <w:t xml:space="preserve">설하여야 한다. 신규 증가 생산능력은 </w:t>
            </w:r>
            <w:proofErr w:type="spellStart"/>
            <w:r w:rsidRPr="00D1562A">
              <w:rPr>
                <w:rFonts w:ascii="한컴바탕" w:eastAsia="한컴바탕" w:hAnsi="한컴바탕" w:cs="한컴바탕"/>
                <w:spacing w:val="-8"/>
                <w:szCs w:val="21"/>
                <w:lang w:eastAsia="ko-KR"/>
              </w:rPr>
              <w:t>신에너지</w:t>
            </w:r>
            <w:proofErr w:type="spellEnd"/>
            <w:r w:rsidRPr="00D1562A">
              <w:rPr>
                <w:rFonts w:ascii="한컴바탕" w:eastAsia="한컴바탕" w:hAnsi="한컴바탕" w:cs="한컴바탕"/>
                <w:spacing w:val="-8"/>
                <w:szCs w:val="21"/>
                <w:lang w:eastAsia="ko-KR"/>
              </w:rPr>
              <w:t xml:space="preserve"> 자동차에 대한 수요가 왕성하고 내연기관자동차 대체 잠재력이 큰 성(</w:t>
            </w:r>
            <w:r w:rsidRPr="00D1562A">
              <w:rPr>
                <w:rFonts w:ascii="한컴바탕" w:eastAsia="한컴바탕" w:hAnsi="한컴바탕" w:cs="한컴바탕" w:hint="eastAsia"/>
                <w:spacing w:val="-8"/>
                <w:szCs w:val="21"/>
                <w:lang w:eastAsia="ko-KR"/>
              </w:rPr>
              <w:t>省</w:t>
            </w:r>
            <w:r w:rsidRPr="00D1562A">
              <w:rPr>
                <w:rFonts w:ascii="한컴바탕" w:eastAsia="한컴바탕" w:hAnsi="한컴바탕" w:cs="한컴바탕"/>
                <w:spacing w:val="-8"/>
                <w:szCs w:val="21"/>
                <w:lang w:eastAsia="ko-KR"/>
              </w:rPr>
              <w:t>)으로 집중시킨다.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9조</w:t>
            </w:r>
            <w:r w:rsidRPr="00A455DF">
              <w:rPr>
                <w:rFonts w:ascii="한컴바탕" w:eastAsia="한컴바탕" w:hAnsi="한컴바탕" w:cs="한컴바탕"/>
                <w:spacing w:val="-6"/>
                <w:szCs w:val="21"/>
                <w:lang w:eastAsia="ko-KR"/>
              </w:rPr>
              <w:tab/>
              <w:t xml:space="preserve">자동차 산업의 발전 중점에 초점을 맞춰 </w:t>
            </w:r>
            <w:proofErr w:type="spellStart"/>
            <w:r w:rsidRPr="00A455DF">
              <w:rPr>
                <w:rFonts w:ascii="한컴바탕" w:eastAsia="한컴바탕" w:hAnsi="한컴바탕" w:cs="한컴바탕"/>
                <w:spacing w:val="-6"/>
                <w:szCs w:val="21"/>
                <w:lang w:eastAsia="ko-KR"/>
              </w:rPr>
              <w:t>신에너지</w:t>
            </w:r>
            <w:proofErr w:type="spellEnd"/>
            <w:r w:rsidRPr="00A455DF">
              <w:rPr>
                <w:rFonts w:ascii="한컴바탕" w:eastAsia="한컴바탕" w:hAnsi="한컴바탕" w:cs="한컴바탕"/>
                <w:spacing w:val="-6"/>
                <w:szCs w:val="21"/>
                <w:lang w:eastAsia="ko-KR"/>
              </w:rPr>
              <w:t xml:space="preserve"> 자동차, 지능형 자동차, 에너지 </w:t>
            </w:r>
            <w:proofErr w:type="spellStart"/>
            <w:r w:rsidRPr="00A455DF">
              <w:rPr>
                <w:rFonts w:ascii="한컴바탕" w:eastAsia="한컴바탕" w:hAnsi="한컴바탕" w:cs="한컴바탕"/>
                <w:spacing w:val="-6"/>
                <w:szCs w:val="21"/>
                <w:lang w:eastAsia="ko-KR"/>
              </w:rPr>
              <w:t>절감형</w:t>
            </w:r>
            <w:proofErr w:type="spellEnd"/>
            <w:r w:rsidRPr="00A455DF">
              <w:rPr>
                <w:rFonts w:ascii="한컴바탕" w:eastAsia="한컴바탕" w:hAnsi="한컴바탕" w:cs="한컴바탕"/>
                <w:spacing w:val="-6"/>
                <w:szCs w:val="21"/>
                <w:lang w:eastAsia="ko-KR"/>
              </w:rPr>
              <w:t xml:space="preserve"> 자동차 및 핵심부품, 첨단 제조장비, 동력전지 회수•재활용 기술, 자동차 부품 </w:t>
            </w:r>
            <w:proofErr w:type="spellStart"/>
            <w:r w:rsidRPr="00A455DF">
              <w:rPr>
                <w:rFonts w:ascii="한컴바탕" w:eastAsia="한컴바탕" w:hAnsi="한컴바탕" w:cs="한컴바탕"/>
                <w:spacing w:val="-6"/>
                <w:szCs w:val="21"/>
                <w:lang w:eastAsia="ko-KR"/>
              </w:rPr>
              <w:t>재제조</w:t>
            </w:r>
            <w:proofErr w:type="spellEnd"/>
            <w:r w:rsidRPr="00A455DF">
              <w:rPr>
                <w:rFonts w:ascii="한컴바탕" w:eastAsia="한컴바탕" w:hAnsi="한컴바탕" w:cs="한컴바탕"/>
                <w:spacing w:val="-6"/>
                <w:szCs w:val="21"/>
                <w:lang w:eastAsia="ko-KR"/>
              </w:rPr>
              <w:t xml:space="preserve"> 기술 및 장비의 연구개발과 산업화 추진을 가속화한다.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00A455DF" w:rsidRPr="00D1562A">
              <w:rPr>
                <w:rFonts w:ascii="한컴바탕" w:eastAsia="한컴바탕" w:hAnsi="한컴바탕" w:cs="한컴바탕"/>
                <w:spacing w:val="6"/>
                <w:szCs w:val="21"/>
                <w:lang w:eastAsia="ko-KR"/>
              </w:rPr>
              <w:t>신에너지</w:t>
            </w:r>
            <w:proofErr w:type="spellEnd"/>
            <w:r w:rsidR="00A455DF" w:rsidRPr="00D1562A">
              <w:rPr>
                <w:rFonts w:ascii="한컴바탕" w:eastAsia="한컴바탕" w:hAnsi="한컴바탕" w:cs="한컴바탕"/>
                <w:spacing w:val="6"/>
                <w:szCs w:val="21"/>
                <w:lang w:eastAsia="ko-KR"/>
              </w:rPr>
              <w:t xml:space="preserve"> 자동차 분야는 비금속 복합재료, 고강도경합금, </w:t>
            </w:r>
            <w:proofErr w:type="spellStart"/>
            <w:r w:rsidR="00A455DF" w:rsidRPr="00D1562A">
              <w:rPr>
                <w:rFonts w:ascii="한컴바탕" w:eastAsia="한컴바탕" w:hAnsi="한컴바탕" w:cs="한컴바탕"/>
                <w:spacing w:val="6"/>
                <w:szCs w:val="21"/>
                <w:lang w:eastAsia="ko-KR"/>
              </w:rPr>
              <w:t>고강도강</w:t>
            </w:r>
            <w:proofErr w:type="spellEnd"/>
            <w:r w:rsidR="00A455DF" w:rsidRPr="00D1562A">
              <w:rPr>
                <w:rFonts w:ascii="한컴바탕" w:eastAsia="한컴바탕" w:hAnsi="한컴바탕" w:cs="한컴바탕"/>
                <w:spacing w:val="6"/>
                <w:szCs w:val="21"/>
                <w:lang w:eastAsia="ko-KR"/>
              </w:rPr>
              <w:t xml:space="preserve"> 등 경량화 재료의 차체, 부품 및 </w:t>
            </w:r>
            <w:proofErr w:type="spellStart"/>
            <w:r w:rsidR="00A455DF" w:rsidRPr="00D1562A">
              <w:rPr>
                <w:rFonts w:ascii="한컴바탕" w:eastAsia="한컴바탕" w:hAnsi="한컴바탕" w:cs="한컴바탕"/>
                <w:spacing w:val="6"/>
                <w:szCs w:val="21"/>
                <w:lang w:eastAsia="ko-KR"/>
              </w:rPr>
              <w:t>완성차와</w:t>
            </w:r>
            <w:proofErr w:type="spellEnd"/>
            <w:r w:rsidR="00A455DF" w:rsidRPr="00D1562A">
              <w:rPr>
                <w:rFonts w:ascii="한컴바탕" w:eastAsia="한컴바탕" w:hAnsi="한컴바탕" w:cs="한컴바탕"/>
                <w:spacing w:val="6"/>
                <w:szCs w:val="21"/>
                <w:lang w:eastAsia="ko-KR"/>
              </w:rPr>
              <w:t xml:space="preserve"> 다기능•고성능 차량 제어 시스템, 고효율 구동 시스템, 선진 차량용 동력전지와 연료전지 제품, 차량용 동력전지 등 제조•</w:t>
            </w:r>
            <w:proofErr w:type="spellStart"/>
            <w:r w:rsidR="00A455DF" w:rsidRPr="00D1562A">
              <w:rPr>
                <w:rFonts w:ascii="한컴바탕" w:eastAsia="한컴바탕" w:hAnsi="한컴바탕" w:cs="한컴바탕"/>
                <w:spacing w:val="6"/>
                <w:szCs w:val="21"/>
                <w:lang w:eastAsia="ko-KR"/>
              </w:rPr>
              <w:t>검측</w:t>
            </w:r>
            <w:proofErr w:type="spellEnd"/>
            <w:r w:rsidR="00A455DF" w:rsidRPr="00D1562A">
              <w:rPr>
                <w:rFonts w:ascii="한컴바탕" w:eastAsia="한컴바탕" w:hAnsi="한컴바탕" w:cs="한컴바탕"/>
                <w:spacing w:val="6"/>
                <w:szCs w:val="21"/>
                <w:lang w:eastAsia="ko-KR"/>
              </w:rPr>
              <w:t xml:space="preserve"> 기술과 전용 장비를 중점적으로 발전시킨다.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지능형 자동차 분야는 복잡환경 감지, 신형 지능 단말, 차량 </w:t>
            </w:r>
            <w:proofErr w:type="spellStart"/>
            <w:r w:rsidR="00A455DF" w:rsidRPr="00A455DF">
              <w:rPr>
                <w:rFonts w:ascii="한컴바탕" w:eastAsia="한컴바탕" w:hAnsi="한컴바탕" w:cs="한컴바탕"/>
                <w:spacing w:val="-6"/>
                <w:szCs w:val="21"/>
                <w:lang w:eastAsia="ko-KR"/>
              </w:rPr>
              <w:t>탑재형</w:t>
            </w:r>
            <w:proofErr w:type="spellEnd"/>
            <w:r w:rsidR="00A455DF" w:rsidRPr="00A455DF">
              <w:rPr>
                <w:rFonts w:ascii="한컴바탕" w:eastAsia="한컴바탕" w:hAnsi="한컴바탕" w:cs="한컴바탕"/>
                <w:spacing w:val="-6"/>
                <w:szCs w:val="21"/>
                <w:lang w:eastAsia="ko-KR"/>
              </w:rPr>
              <w:t xml:space="preserve"> 지능 컴퓨팅 플랫폼 등 핵심공통기술과 차량 </w:t>
            </w:r>
            <w:proofErr w:type="spellStart"/>
            <w:r w:rsidR="00A455DF" w:rsidRPr="00A455DF">
              <w:rPr>
                <w:rFonts w:ascii="한컴바탕" w:eastAsia="한컴바탕" w:hAnsi="한컴바탕" w:cs="한컴바탕"/>
                <w:spacing w:val="-6"/>
                <w:szCs w:val="21"/>
                <w:lang w:eastAsia="ko-KR"/>
              </w:rPr>
              <w:t>탑재형</w:t>
            </w:r>
            <w:proofErr w:type="spellEnd"/>
            <w:r w:rsidR="00A455DF" w:rsidRPr="00A455DF">
              <w:rPr>
                <w:rFonts w:ascii="한컴바탕" w:eastAsia="한컴바탕" w:hAnsi="한컴바탕" w:cs="한컴바탕"/>
                <w:spacing w:val="-6"/>
                <w:szCs w:val="21"/>
                <w:lang w:eastAsia="ko-KR"/>
              </w:rPr>
              <w:t xml:space="preserve"> 감지기, 중앙처리장치, </w:t>
            </w:r>
            <w:proofErr w:type="spellStart"/>
            <w:r w:rsidR="00A455DF" w:rsidRPr="00A455DF">
              <w:rPr>
                <w:rFonts w:ascii="한컴바탕" w:eastAsia="한컴바탕" w:hAnsi="한컴바탕" w:cs="한컴바탕"/>
                <w:spacing w:val="-6"/>
                <w:szCs w:val="21"/>
                <w:lang w:eastAsia="ko-KR"/>
              </w:rPr>
              <w:t>전용칩</w:t>
            </w:r>
            <w:proofErr w:type="spellEnd"/>
            <w:r w:rsidR="00A455DF" w:rsidRPr="00A455DF">
              <w:rPr>
                <w:rFonts w:ascii="한컴바탕" w:eastAsia="한컴바탕" w:hAnsi="한컴바탕" w:cs="한컴바탕"/>
                <w:spacing w:val="-6"/>
                <w:szCs w:val="21"/>
                <w:lang w:eastAsia="ko-KR"/>
              </w:rPr>
              <w:t>, 운영체제, 무선통신설비 등 핵심 부품•시스템을 중점적으로 발전시키고 기술 연구개발 능력, 테스트•평가 능력, 군민 융합 능력, 안전보장 능력을 구축한다.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에너지 </w:t>
            </w:r>
            <w:proofErr w:type="spellStart"/>
            <w:r w:rsidR="00A455DF" w:rsidRPr="00A455DF">
              <w:rPr>
                <w:rFonts w:ascii="한컴바탕" w:eastAsia="한컴바탕" w:hAnsi="한컴바탕" w:cs="한컴바탕"/>
                <w:spacing w:val="-6"/>
                <w:szCs w:val="21"/>
                <w:lang w:eastAsia="ko-KR"/>
              </w:rPr>
              <w:t>절감형</w:t>
            </w:r>
            <w:proofErr w:type="spellEnd"/>
            <w:r w:rsidR="00A455DF" w:rsidRPr="00A455DF">
              <w:rPr>
                <w:rFonts w:ascii="한컴바탕" w:eastAsia="한컴바탕" w:hAnsi="한컴바탕" w:cs="한컴바탕"/>
                <w:spacing w:val="-6"/>
                <w:szCs w:val="21"/>
                <w:lang w:eastAsia="ko-KR"/>
              </w:rPr>
              <w:t xml:space="preserve"> 자동차 분야는 고효율 엔진, 첨단 자동변속기 및 </w:t>
            </w:r>
            <w:proofErr w:type="spellStart"/>
            <w:r w:rsidR="00A455DF" w:rsidRPr="00A455DF">
              <w:rPr>
                <w:rFonts w:ascii="한컴바탕" w:eastAsia="한컴바탕" w:hAnsi="한컴바탕" w:cs="한컴바탕"/>
                <w:spacing w:val="-6"/>
                <w:szCs w:val="21"/>
                <w:lang w:eastAsia="ko-KR"/>
              </w:rPr>
              <w:t>하이브리드</w:t>
            </w:r>
            <w:proofErr w:type="spellEnd"/>
            <w:r w:rsidR="00A455DF" w:rsidRPr="00A455DF">
              <w:rPr>
                <w:rFonts w:ascii="한컴바탕" w:eastAsia="한컴바탕" w:hAnsi="한컴바탕" w:cs="한컴바탕"/>
                <w:spacing w:val="-6"/>
                <w:szCs w:val="21"/>
                <w:lang w:eastAsia="ko-KR"/>
              </w:rPr>
              <w:t xml:space="preserve"> 시스템 등 에너지 </w:t>
            </w:r>
            <w:proofErr w:type="spellStart"/>
            <w:r w:rsidR="00A455DF" w:rsidRPr="00A455DF">
              <w:rPr>
                <w:rFonts w:ascii="한컴바탕" w:eastAsia="한컴바탕" w:hAnsi="한컴바탕" w:cs="한컴바탕"/>
                <w:spacing w:val="-6"/>
                <w:szCs w:val="21"/>
                <w:lang w:eastAsia="ko-KR"/>
              </w:rPr>
              <w:t>절감형</w:t>
            </w:r>
            <w:proofErr w:type="spellEnd"/>
            <w:r w:rsidR="00A455DF" w:rsidRPr="00A455DF">
              <w:rPr>
                <w:rFonts w:ascii="한컴바탕" w:eastAsia="한컴바탕" w:hAnsi="한컴바탕" w:cs="한컴바탕"/>
                <w:spacing w:val="-6"/>
                <w:szCs w:val="21"/>
                <w:lang w:eastAsia="ko-KR"/>
              </w:rPr>
              <w:t xml:space="preserve"> 기술과 제품을 중점적으로 발전시킨다.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동력전지 회수•재활용 분야는 동력전지 고효율적 회수•재활용 기술과 전용 장비를 중점적으로 발전시키고 계단식 이용, 재생이용 및 처리 등 능력을 구축한다.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자동차 부품 </w:t>
            </w:r>
            <w:proofErr w:type="spellStart"/>
            <w:r w:rsidR="00A455DF" w:rsidRPr="00A455DF">
              <w:rPr>
                <w:rFonts w:ascii="한컴바탕" w:eastAsia="한컴바탕" w:hAnsi="한컴바탕" w:cs="한컴바탕"/>
                <w:spacing w:val="-6"/>
                <w:szCs w:val="21"/>
                <w:lang w:eastAsia="ko-KR"/>
              </w:rPr>
              <w:t>재제조</w:t>
            </w:r>
            <w:proofErr w:type="spellEnd"/>
            <w:r w:rsidR="00A455DF" w:rsidRPr="00A455DF">
              <w:rPr>
                <w:rFonts w:ascii="한컴바탕" w:eastAsia="한컴바탕" w:hAnsi="한컴바탕" w:cs="한컴바탕"/>
                <w:spacing w:val="-6"/>
                <w:szCs w:val="21"/>
                <w:lang w:eastAsia="ko-KR"/>
              </w:rPr>
              <w:t xml:space="preserve"> 분야는 고부가가치 부품 </w:t>
            </w:r>
            <w:proofErr w:type="spellStart"/>
            <w:r w:rsidR="00A455DF" w:rsidRPr="00A455DF">
              <w:rPr>
                <w:rFonts w:ascii="한컴바탕" w:eastAsia="한컴바탕" w:hAnsi="한컴바탕" w:cs="한컴바탕"/>
                <w:spacing w:val="-6"/>
                <w:szCs w:val="21"/>
                <w:lang w:eastAsia="ko-KR"/>
              </w:rPr>
              <w:t>재제조</w:t>
            </w:r>
            <w:proofErr w:type="spellEnd"/>
            <w:r w:rsidR="00A455DF" w:rsidRPr="00A455DF">
              <w:rPr>
                <w:rFonts w:ascii="한컴바탕" w:eastAsia="한컴바탕" w:hAnsi="한컴바탕" w:cs="한컴바탕"/>
                <w:spacing w:val="-6"/>
                <w:szCs w:val="21"/>
                <w:lang w:eastAsia="ko-KR"/>
              </w:rPr>
              <w:t xml:space="preserve"> 기술과 공법을 중점적으로 발전시키고 중고부품 회수 및 </w:t>
            </w:r>
            <w:proofErr w:type="spellStart"/>
            <w:r w:rsidR="00A455DF" w:rsidRPr="00A455DF">
              <w:rPr>
                <w:rFonts w:ascii="한컴바탕" w:eastAsia="한컴바탕" w:hAnsi="한컴바탕" w:cs="한컴바탕"/>
                <w:spacing w:val="-6"/>
                <w:szCs w:val="21"/>
                <w:lang w:eastAsia="ko-KR"/>
              </w:rPr>
              <w:t>재제조</w:t>
            </w:r>
            <w:proofErr w:type="spellEnd"/>
            <w:r w:rsidR="00A455DF" w:rsidRPr="00A455DF">
              <w:rPr>
                <w:rFonts w:ascii="한컴바탕" w:eastAsia="한컴바탕" w:hAnsi="한컴바탕" w:cs="한컴바탕"/>
                <w:spacing w:val="-6"/>
                <w:szCs w:val="21"/>
                <w:lang w:eastAsia="ko-KR"/>
              </w:rPr>
              <w:t xml:space="preserve"> 제품 품질통제 등 능력을 구축한다.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10조</w:t>
            </w:r>
            <w:r w:rsidRPr="00A455DF">
              <w:rPr>
                <w:rFonts w:ascii="한컴바탕" w:eastAsia="한컴바탕" w:hAnsi="한컴바탕" w:cs="한컴바탕"/>
                <w:spacing w:val="-6"/>
                <w:szCs w:val="21"/>
                <w:lang w:eastAsia="ko-KR"/>
              </w:rPr>
              <w:tab/>
              <w:t xml:space="preserve">산업 조직구조를 조정하고 기업의 경쟁력을 제고시킨다. 지분투자, 생산협력 등 방식을 통하여 기업의 합병•구조조정과 전략적 제휴, 제품 연합 연구개발, 공동생산을 추진하고 </w:t>
            </w:r>
            <w:proofErr w:type="spellStart"/>
            <w:r w:rsidRPr="00A455DF">
              <w:rPr>
                <w:rFonts w:ascii="한컴바탕" w:eastAsia="한컴바탕" w:hAnsi="한컴바탕" w:cs="한컴바탕"/>
                <w:spacing w:val="-6"/>
                <w:szCs w:val="21"/>
                <w:lang w:eastAsia="ko-KR"/>
              </w:rPr>
              <w:t>신업집중도를</w:t>
            </w:r>
            <w:proofErr w:type="spellEnd"/>
            <w:r w:rsidRPr="00A455DF">
              <w:rPr>
                <w:rFonts w:ascii="한컴바탕" w:eastAsia="한컴바탕" w:hAnsi="한컴바탕" w:cs="한컴바탕"/>
                <w:spacing w:val="-6"/>
                <w:szCs w:val="21"/>
                <w:lang w:eastAsia="ko-KR"/>
              </w:rPr>
              <w:t xml:space="preserve"> 제고시킨다. 혼합소유제 개혁을 전개하여 국유 자동차 기업과 기타 각 유형 기업의 </w:t>
            </w:r>
            <w:proofErr w:type="spellStart"/>
            <w:r w:rsidRPr="00A455DF">
              <w:rPr>
                <w:rFonts w:ascii="한컴바탕" w:eastAsia="한컴바탕" w:hAnsi="한컴바탕" w:cs="한컴바탕"/>
                <w:spacing w:val="-6"/>
                <w:szCs w:val="21"/>
                <w:lang w:eastAsia="ko-KR"/>
              </w:rPr>
              <w:t>강강연합</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强强聯合</w:t>
            </w:r>
            <w:proofErr w:type="spellEnd"/>
            <w:r w:rsidRPr="00A455DF">
              <w:rPr>
                <w:rFonts w:ascii="한컴바탕" w:eastAsia="한컴바탕" w:hAnsi="한컴바탕" w:cs="한컴바탕"/>
                <w:spacing w:val="-6"/>
                <w:szCs w:val="21"/>
                <w:lang w:eastAsia="ko-KR"/>
              </w:rPr>
              <w:t>)을 추진하고 세계 일류 수준의 자동차기업집단을 형성한다. 산업•학습•연구•응용(</w:t>
            </w:r>
            <w:r w:rsidRPr="00A455DF">
              <w:rPr>
                <w:rFonts w:ascii="한컴바탕" w:eastAsia="한컴바탕" w:hAnsi="한컴바탕" w:cs="한컴바탕" w:hint="eastAsia"/>
                <w:spacing w:val="-6"/>
                <w:szCs w:val="21"/>
                <w:lang w:eastAsia="ko-KR"/>
              </w:rPr>
              <w:t>産學硏用</w:t>
            </w:r>
            <w:r w:rsidRPr="00A455DF">
              <w:rPr>
                <w:rFonts w:ascii="한컴바탕" w:eastAsia="한컴바탕" w:hAnsi="한컴바탕" w:cs="한컴바탕"/>
                <w:spacing w:val="-6"/>
                <w:szCs w:val="21"/>
                <w:lang w:eastAsia="ko-KR"/>
              </w:rPr>
              <w:t xml:space="preserve">) 등 분야의 우위적 자원을 통합하여 자동차 산업 중견기업으로 구성된 산업연맹 및 </w:t>
            </w:r>
            <w:r w:rsidRPr="00A455DF">
              <w:rPr>
                <w:rFonts w:ascii="한컴바탕" w:eastAsia="한컴바탕" w:hAnsi="한컴바탕" w:cs="한컴바탕" w:hint="eastAsia"/>
                <w:spacing w:val="-6"/>
                <w:szCs w:val="21"/>
                <w:lang w:eastAsia="ko-KR"/>
              </w:rPr>
              <w:t>산업연합체</w:t>
            </w:r>
            <w:r w:rsidRPr="00A455DF">
              <w:rPr>
                <w:rFonts w:ascii="한컴바탕" w:eastAsia="한컴바탕" w:hAnsi="한컴바탕" w:cs="한컴바탕"/>
                <w:spacing w:val="-6"/>
                <w:szCs w:val="21"/>
                <w:lang w:eastAsia="ko-KR"/>
              </w:rPr>
              <w:t xml:space="preserve"> 창립을 추진한다. 자동차 기업이 부품 공급 체계를 개방하고 각자의 우위를 활용하여 공동으로 국제경쟁력을 보유한 플랫폼화•전문화 된 부품기업집</w:t>
            </w:r>
            <w:r w:rsidRPr="00A455DF">
              <w:rPr>
                <w:rFonts w:ascii="한컴바탕" w:eastAsia="한컴바탕" w:hAnsi="한컴바탕" w:cs="한컴바탕"/>
                <w:spacing w:val="-6"/>
                <w:szCs w:val="21"/>
                <w:lang w:eastAsia="ko-KR"/>
              </w:rPr>
              <w:lastRenderedPageBreak/>
              <w:t>단을 조성하도록 촉진시킨다.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D1562A">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3장 내연기관자동차 투자 프로젝트</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11조</w:t>
            </w:r>
            <w:r w:rsidRPr="00A455DF">
              <w:rPr>
                <w:rFonts w:ascii="한컴바탕" w:eastAsia="한컴바탕" w:hAnsi="한컴바탕" w:cs="한컴바탕"/>
                <w:spacing w:val="-6"/>
                <w:szCs w:val="21"/>
                <w:lang w:eastAsia="ko-KR"/>
              </w:rPr>
              <w:tab/>
              <w:t>다음 각 호의 내연기관자동차 투자 프로젝트의 건설을 금지한다(중국 내에서 제품을 판매하지 아니하는 투자 프로젝트는 제외).</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독립 내연기관자동차 기업 신설;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12"/>
                <w:szCs w:val="21"/>
                <w:lang w:eastAsia="ko-KR"/>
              </w:rPr>
              <w:t xml:space="preserve">기존의 자동차 기업이 승용차•상용차 </w:t>
            </w:r>
            <w:proofErr w:type="spellStart"/>
            <w:r w:rsidR="00A455DF" w:rsidRPr="00D1562A">
              <w:rPr>
                <w:rFonts w:ascii="한컴바탕" w:eastAsia="한컴바탕" w:hAnsi="한컴바탕" w:cs="한컴바탕"/>
                <w:spacing w:val="-12"/>
                <w:szCs w:val="21"/>
                <w:lang w:eastAsia="ko-KR"/>
              </w:rPr>
              <w:t>두개</w:t>
            </w:r>
            <w:proofErr w:type="spellEnd"/>
            <w:r w:rsidR="00A455DF" w:rsidRPr="00D1562A">
              <w:rPr>
                <w:rFonts w:ascii="한컴바탕" w:eastAsia="한컴바탕" w:hAnsi="한컴바탕" w:cs="한컴바탕"/>
                <w:spacing w:val="-12"/>
                <w:szCs w:val="21"/>
                <w:lang w:eastAsia="ko-KR"/>
              </w:rPr>
              <w:t xml:space="preserve"> 유형을 망라한 내연기관자동차 생산능력을 구축하는 경우;</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기존의 내연기관자동차 기업이 기타 성(</w:t>
            </w:r>
            <w:r w:rsidR="00A455DF" w:rsidRPr="00A455DF">
              <w:rPr>
                <w:rFonts w:ascii="한컴바탕" w:eastAsia="한컴바탕" w:hAnsi="한컴바탕" w:cs="한컴바탕" w:hint="eastAsia"/>
                <w:spacing w:val="-6"/>
                <w:szCs w:val="21"/>
                <w:lang w:eastAsia="ko-KR"/>
              </w:rPr>
              <w:t>省</w:t>
            </w:r>
            <w:r w:rsidR="00A455DF" w:rsidRPr="00A455DF">
              <w:rPr>
                <w:rFonts w:ascii="한컴바탕" w:eastAsia="한컴바탕" w:hAnsi="한컴바탕" w:cs="한컴바탕"/>
                <w:spacing w:val="-6"/>
                <w:szCs w:val="21"/>
                <w:lang w:eastAsia="ko-KR"/>
              </w:rPr>
              <w:t>)으로 포괄적 이전하는 경우(</w:t>
            </w:r>
            <w:proofErr w:type="spellStart"/>
            <w:r w:rsidR="00A455DF" w:rsidRPr="00A455DF">
              <w:rPr>
                <w:rFonts w:ascii="한컴바탕" w:eastAsia="한컴바탕" w:hAnsi="한컴바탕" w:cs="한컴바탕"/>
                <w:spacing w:val="-6"/>
                <w:szCs w:val="21"/>
                <w:lang w:eastAsia="ko-KR"/>
              </w:rPr>
              <w:t>국가급</w:t>
            </w:r>
            <w:proofErr w:type="spellEnd"/>
            <w:r w:rsidR="00A455DF" w:rsidRPr="00A455DF">
              <w:rPr>
                <w:rFonts w:ascii="한컴바탕" w:eastAsia="한컴바탕" w:hAnsi="한컴바탕" w:cs="한컴바탕"/>
                <w:spacing w:val="-6"/>
                <w:szCs w:val="21"/>
                <w:lang w:eastAsia="ko-KR"/>
              </w:rPr>
              <w:t xml:space="preserve"> 지역발전계획에 편입되었거나 기업의 지분구조를 변경하지 아니하는 프로젝트는 제외);</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업계관리부서가 특별히 공시한 내연기관자동차 기업에 투자하는 경우(기업의 기존 주주가 투자하거나 해당 기업을 비(</w:t>
            </w:r>
            <w:r w:rsidR="00A455DF" w:rsidRPr="00A455DF">
              <w:rPr>
                <w:rFonts w:ascii="한컴바탕" w:eastAsia="한컴바탕" w:hAnsi="한컴바탕" w:cs="한컴바탕" w:hint="eastAsia"/>
                <w:spacing w:val="-6"/>
                <w:szCs w:val="21"/>
                <w:lang w:eastAsia="ko-KR"/>
              </w:rPr>
              <w:t>非</w:t>
            </w:r>
            <w:r w:rsidR="00A455DF" w:rsidRPr="00A455DF">
              <w:rPr>
                <w:rFonts w:ascii="한컴바탕" w:eastAsia="한컴바탕" w:hAnsi="한컴바탕" w:cs="한컴바탕"/>
                <w:spacing w:val="-6"/>
                <w:szCs w:val="21"/>
                <w:lang w:eastAsia="ko-KR"/>
              </w:rPr>
              <w:t>)독립법인으로 전환하는 프로젝트는 제외).</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12조</w:t>
            </w:r>
            <w:r w:rsidRPr="00A455DF">
              <w:rPr>
                <w:rFonts w:ascii="한컴바탕" w:eastAsia="한컴바탕" w:hAnsi="한컴바탕" w:cs="한컴바탕"/>
                <w:spacing w:val="-6"/>
                <w:szCs w:val="21"/>
                <w:lang w:eastAsia="ko-KR"/>
              </w:rPr>
              <w:tab/>
              <w:t>기존의 자동차 기업이 추진하는 내연기관자동차 생산능력 확대 투자 프로젝트는 다음 각 호의 조건에 부합되어야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직전 2개 연도의 자동차 생산설비 </w:t>
            </w:r>
            <w:proofErr w:type="spellStart"/>
            <w:r w:rsidR="00A455DF" w:rsidRPr="00A455DF">
              <w:rPr>
                <w:rFonts w:ascii="한컴바탕" w:eastAsia="한컴바탕" w:hAnsi="한컴바탕" w:cs="한컴바탕"/>
                <w:spacing w:val="-6"/>
                <w:szCs w:val="21"/>
                <w:lang w:eastAsia="ko-KR"/>
              </w:rPr>
              <w:t>가동율이</w:t>
            </w:r>
            <w:proofErr w:type="spellEnd"/>
            <w:r w:rsidR="00A455DF" w:rsidRPr="00A455DF">
              <w:rPr>
                <w:rFonts w:ascii="한컴바탕" w:eastAsia="한컴바탕" w:hAnsi="한컴바탕" w:cs="한컴바탕"/>
                <w:spacing w:val="-6"/>
                <w:szCs w:val="21"/>
                <w:lang w:eastAsia="ko-KR"/>
              </w:rPr>
              <w:t xml:space="preserve"> 모두 동일 제품유형(승용차와 상용차)의 업계 평균 수준 이상이어야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직전 2개 연도의 </w:t>
            </w:r>
            <w:proofErr w:type="spellStart"/>
            <w:r w:rsidR="00A455DF" w:rsidRPr="00A455DF">
              <w:rPr>
                <w:rFonts w:ascii="한컴바탕" w:eastAsia="한컴바탕" w:hAnsi="한컴바탕" w:cs="한컴바탕"/>
                <w:spacing w:val="-6"/>
                <w:szCs w:val="21"/>
                <w:lang w:eastAsia="ko-KR"/>
              </w:rPr>
              <w:t>신에너지</w:t>
            </w:r>
            <w:proofErr w:type="spellEnd"/>
            <w:r w:rsidR="00A455DF" w:rsidRPr="00A455DF">
              <w:rPr>
                <w:rFonts w:ascii="한컴바탕" w:eastAsia="한컴바탕" w:hAnsi="한컴바탕" w:cs="한컴바탕"/>
                <w:spacing w:val="-6"/>
                <w:szCs w:val="21"/>
                <w:lang w:eastAsia="ko-KR"/>
              </w:rPr>
              <w:t xml:space="preserve"> 자동차 생산량 비중이 모두 업계 평균 수준 이상이어야 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10"/>
                <w:szCs w:val="21"/>
                <w:lang w:eastAsia="ko-KR"/>
              </w:rPr>
              <w:t xml:space="preserve">직전 2개 연도의 연구개발비용 지출의 </w:t>
            </w:r>
            <w:proofErr w:type="spellStart"/>
            <w:r w:rsidR="00A455DF" w:rsidRPr="00D1562A">
              <w:rPr>
                <w:rFonts w:ascii="한컴바탕" w:eastAsia="한컴바탕" w:hAnsi="한컴바탕" w:cs="한컴바탕"/>
                <w:spacing w:val="-10"/>
                <w:szCs w:val="21"/>
                <w:lang w:eastAsia="ko-KR"/>
              </w:rPr>
              <w:t>주영업활동</w:t>
            </w:r>
            <w:proofErr w:type="spellEnd"/>
            <w:r w:rsidR="00A455DF" w:rsidRPr="00D1562A">
              <w:rPr>
                <w:rFonts w:ascii="한컴바탕" w:eastAsia="한컴바탕" w:hAnsi="한컴바탕" w:cs="한컴바탕"/>
                <w:spacing w:val="-10"/>
                <w:szCs w:val="21"/>
                <w:lang w:eastAsia="ko-KR"/>
              </w:rPr>
              <w:t xml:space="preserve"> 수입 대비 비중이 모두 3% 이상이어야 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10"/>
                <w:szCs w:val="21"/>
                <w:lang w:eastAsia="ko-KR"/>
              </w:rPr>
              <w:t>제품이 국제경쟁력을 보유한 제품이어야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프로젝트 소재 성(</w:t>
            </w:r>
            <w:r w:rsidR="00A455DF" w:rsidRPr="00A455DF">
              <w:rPr>
                <w:rFonts w:ascii="한컴바탕" w:eastAsia="한컴바탕" w:hAnsi="한컴바탕" w:cs="한컴바탕" w:hint="eastAsia"/>
                <w:spacing w:val="-6"/>
                <w:szCs w:val="21"/>
                <w:lang w:eastAsia="ko-KR"/>
              </w:rPr>
              <w:t>省</w:t>
            </w:r>
            <w:r w:rsidR="00A455DF" w:rsidRPr="00A455DF">
              <w:rPr>
                <w:rFonts w:ascii="한컴바탕" w:eastAsia="한컴바탕" w:hAnsi="한컴바탕" w:cs="한컴바탕"/>
                <w:spacing w:val="-6"/>
                <w:szCs w:val="21"/>
                <w:lang w:eastAsia="ko-KR"/>
              </w:rPr>
              <w:t xml:space="preserve">)의 직전 2개 연도의 자동차 생산설비 </w:t>
            </w:r>
            <w:proofErr w:type="spellStart"/>
            <w:r w:rsidR="00A455DF" w:rsidRPr="00A455DF">
              <w:rPr>
                <w:rFonts w:ascii="한컴바탕" w:eastAsia="한컴바탕" w:hAnsi="한컴바탕" w:cs="한컴바탕"/>
                <w:spacing w:val="-6"/>
                <w:szCs w:val="21"/>
                <w:lang w:eastAsia="ko-KR"/>
              </w:rPr>
              <w:t>가동율이</w:t>
            </w:r>
            <w:proofErr w:type="spellEnd"/>
            <w:r w:rsidR="00A455DF" w:rsidRPr="00A455DF">
              <w:rPr>
                <w:rFonts w:ascii="한컴바탕" w:eastAsia="한컴바탕" w:hAnsi="한컴바탕" w:cs="한컴바탕"/>
                <w:spacing w:val="-6"/>
                <w:szCs w:val="21"/>
                <w:lang w:eastAsia="ko-KR"/>
              </w:rPr>
              <w:t xml:space="preserve"> 모두 동일 제품유형의 업계 평균 수준을 상회하였고 업계관리부서가 특별히 공시한 동일 제품유형의 내연기관자동차 기업을 보유하고 있지 않아야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13조</w:t>
            </w:r>
            <w:r w:rsidRPr="00A455DF">
              <w:rPr>
                <w:rFonts w:ascii="한컴바탕" w:eastAsia="한컴바탕" w:hAnsi="한컴바탕" w:cs="한컴바탕"/>
                <w:spacing w:val="-6"/>
                <w:szCs w:val="21"/>
                <w:lang w:eastAsia="ko-KR"/>
              </w:rPr>
              <w:tab/>
              <w:t>내연기관승용차 생산능력 확대 투자 프로젝트는 이 규정 제12조에 부합되는 것 외에도 기업의 평균 연료 소모량이 국가표준과 관련 규정의 요구를 만족시켜야 하며 타지에서 추진하는 신축•생산능력 확대 투자 프로젝트는 그 건설규모가 15만대 이상이고 기업의 직전연도 총 생산량이 30만대 이상이어야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14조</w:t>
            </w:r>
            <w:r w:rsidRPr="00A455DF">
              <w:rPr>
                <w:rFonts w:ascii="한컴바탕" w:eastAsia="한컴바탕" w:hAnsi="한컴바탕" w:cs="한컴바탕"/>
                <w:spacing w:val="-6"/>
                <w:szCs w:val="21"/>
                <w:lang w:eastAsia="ko-KR"/>
              </w:rPr>
              <w:tab/>
              <w:t>기존의 자동차 기업이 건설하는 플러그인하이브리드자동차 생산능력 투자 프로젝트는 이 규정 제12조 제(2)호, 제(5)호의 구속을 받지 않을 수 있다.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15조</w:t>
            </w:r>
            <w:r w:rsidRPr="00A455DF">
              <w:rPr>
                <w:rFonts w:ascii="한컴바탕" w:eastAsia="한컴바탕" w:hAnsi="한컴바탕" w:cs="한컴바탕"/>
                <w:spacing w:val="-6"/>
                <w:szCs w:val="21"/>
                <w:lang w:eastAsia="ko-KR"/>
              </w:rPr>
              <w:tab/>
              <w:t>기존의 자동차 기업이 기타 동일 제품유형의 독립 자동차 기업을 합병하여 그를 비(</w:t>
            </w:r>
            <w:r w:rsidRPr="00A455DF">
              <w:rPr>
                <w:rFonts w:ascii="한컴바탕" w:eastAsia="한컴바탕" w:hAnsi="한컴바탕" w:cs="한컴바탕" w:hint="eastAsia"/>
                <w:spacing w:val="-6"/>
                <w:szCs w:val="21"/>
                <w:lang w:eastAsia="ko-KR"/>
              </w:rPr>
              <w:t>非</w:t>
            </w:r>
            <w:r w:rsidRPr="00A455DF">
              <w:rPr>
                <w:rFonts w:ascii="한컴바탕" w:eastAsia="한컴바탕" w:hAnsi="한컴바탕" w:cs="한컴바탕"/>
                <w:spacing w:val="-6"/>
                <w:szCs w:val="21"/>
                <w:lang w:eastAsia="ko-KR"/>
              </w:rPr>
              <w:t>)독</w:t>
            </w:r>
            <w:r w:rsidRPr="00A455DF">
              <w:rPr>
                <w:rFonts w:ascii="한컴바탕" w:eastAsia="한컴바탕" w:hAnsi="한컴바탕" w:cs="한컴바탕"/>
                <w:spacing w:val="-6"/>
                <w:szCs w:val="21"/>
                <w:lang w:eastAsia="ko-KR"/>
              </w:rPr>
              <w:lastRenderedPageBreak/>
              <w:t>립 자동차 기업으로 전환하고 그의 기존 생산능력을 확대하지 아니하는 경우 이 규정 제12조, 제13조의 구속을 받지 않을 수 있다.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16조</w:t>
            </w:r>
            <w:r w:rsidRPr="00A455DF">
              <w:rPr>
                <w:rFonts w:ascii="한컴바탕" w:eastAsia="한컴바탕" w:hAnsi="한컴바탕" w:cs="한컴바탕"/>
                <w:spacing w:val="-6"/>
                <w:szCs w:val="21"/>
                <w:lang w:eastAsia="ko-KR"/>
              </w:rPr>
              <w:tab/>
              <w:t>내연기관자동차 생산능력 확대가 다음 각 호의 어느 하나에 해당되는 경우 이 규정 제12조 제(5)호의 구속을 받지 않을 수 있다.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자동차기업집단의 총 생산능력을 증가하지 아니하는 전제하에, 집단에 소속된 독립 자동차 기업이 내부 생산능력 조정을 통하여 내연기관자동차 생산능력 확대 프로젝트를 건설하는 경우;</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소재 성(</w:t>
            </w:r>
            <w:r w:rsidR="00A455DF" w:rsidRPr="00A455DF">
              <w:rPr>
                <w:rFonts w:ascii="한컴바탕" w:eastAsia="한컴바탕" w:hAnsi="한컴바탕" w:cs="한컴바탕" w:hint="eastAsia"/>
                <w:spacing w:val="-6"/>
                <w:szCs w:val="21"/>
                <w:lang w:eastAsia="ko-KR"/>
              </w:rPr>
              <w:t>省</w:t>
            </w:r>
            <w:r w:rsidR="00A455DF" w:rsidRPr="00A455DF">
              <w:rPr>
                <w:rFonts w:ascii="한컴바탕" w:eastAsia="한컴바탕" w:hAnsi="한컴바탕" w:cs="한컴바탕"/>
                <w:spacing w:val="-6"/>
                <w:szCs w:val="21"/>
                <w:lang w:eastAsia="ko-KR"/>
              </w:rPr>
              <w:t>)의 총 생산능력을 증가하지 아니하는 전제하에, 독립 자동차 기업이 합병•구조조정을 통하여 내연기관자동차 생산능력 확대 프로젝트를 건설하는 경우.</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D1562A">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 xml:space="preserve">4장 순수전기자동차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투자 프로젝트</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17조</w:t>
            </w:r>
            <w:r w:rsidRPr="00A455DF">
              <w:rPr>
                <w:rFonts w:ascii="한컴바탕" w:eastAsia="한컴바탕" w:hAnsi="한컴바탕" w:cs="한컴바탕"/>
                <w:spacing w:val="-6"/>
                <w:szCs w:val="21"/>
                <w:lang w:eastAsia="ko-KR"/>
              </w:rPr>
              <w:tab/>
              <w:t xml:space="preserve">독립 순수전기자동차 기업 신설 투자 프로젝트(기존의 자동차 기업이 승용차•상용차 </w:t>
            </w:r>
            <w:proofErr w:type="spellStart"/>
            <w:r w:rsidRPr="00A455DF">
              <w:rPr>
                <w:rFonts w:ascii="한컴바탕" w:eastAsia="한컴바탕" w:hAnsi="한컴바탕" w:cs="한컴바탕"/>
                <w:spacing w:val="-6"/>
                <w:szCs w:val="21"/>
                <w:lang w:eastAsia="ko-KR"/>
              </w:rPr>
              <w:t>두가지</w:t>
            </w:r>
            <w:proofErr w:type="spellEnd"/>
            <w:r w:rsidRPr="00A455DF">
              <w:rPr>
                <w:rFonts w:ascii="한컴바탕" w:eastAsia="한컴바탕" w:hAnsi="한컴바탕" w:cs="한컴바탕"/>
                <w:spacing w:val="-6"/>
                <w:szCs w:val="21"/>
                <w:lang w:eastAsia="ko-KR"/>
              </w:rPr>
              <w:t xml:space="preserve"> 유형을 모두 망라한 순수전기자동차 생산능력을 구축하는 경우도 포함) 소재 성(</w:t>
            </w:r>
            <w:r w:rsidRPr="00A455DF">
              <w:rPr>
                <w:rFonts w:ascii="한컴바탕" w:eastAsia="한컴바탕" w:hAnsi="한컴바탕" w:cs="한컴바탕" w:hint="eastAsia"/>
                <w:spacing w:val="-6"/>
                <w:szCs w:val="21"/>
                <w:lang w:eastAsia="ko-KR"/>
              </w:rPr>
              <w:t>省</w:t>
            </w:r>
            <w:r w:rsidRPr="00A455DF">
              <w:rPr>
                <w:rFonts w:ascii="한컴바탕" w:eastAsia="한컴바탕" w:hAnsi="한컴바탕" w:cs="한컴바탕"/>
                <w:spacing w:val="-6"/>
                <w:szCs w:val="21"/>
                <w:lang w:eastAsia="ko-KR"/>
              </w:rPr>
              <w:t>)은 다음 각 호의 조건에 부합되어야 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10"/>
                <w:szCs w:val="21"/>
                <w:lang w:eastAsia="ko-KR"/>
              </w:rPr>
              <w:t xml:space="preserve">직전 2개 연도의 자동차 생산설비 </w:t>
            </w:r>
            <w:proofErr w:type="spellStart"/>
            <w:r w:rsidR="00A455DF" w:rsidRPr="00D1562A">
              <w:rPr>
                <w:rFonts w:ascii="한컴바탕" w:eastAsia="한컴바탕" w:hAnsi="한컴바탕" w:cs="한컴바탕"/>
                <w:spacing w:val="-10"/>
                <w:szCs w:val="21"/>
                <w:lang w:eastAsia="ko-KR"/>
              </w:rPr>
              <w:t>가동율이</w:t>
            </w:r>
            <w:proofErr w:type="spellEnd"/>
            <w:r w:rsidR="00A455DF" w:rsidRPr="00D1562A">
              <w:rPr>
                <w:rFonts w:ascii="한컴바탕" w:eastAsia="한컴바탕" w:hAnsi="한컴바탕" w:cs="한컴바탕"/>
                <w:spacing w:val="-10"/>
                <w:szCs w:val="21"/>
                <w:lang w:eastAsia="ko-KR"/>
              </w:rPr>
              <w:t xml:space="preserve"> 모두 동일 제품유형의 업계 평균 이상이어야 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10"/>
                <w:szCs w:val="21"/>
                <w:lang w:eastAsia="ko-KR"/>
              </w:rPr>
              <w:t>기존의 동일 제품유형의 독립 순수전기자동차 기업 신설 투자 프로젝트가 모두 건설 완료되었고 연간 생산량이 건설규모에 도달한 상태이어야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18조</w:t>
            </w:r>
            <w:r w:rsidRPr="00A455DF">
              <w:rPr>
                <w:rFonts w:ascii="한컴바탕" w:eastAsia="한컴바탕" w:hAnsi="한컴바탕" w:cs="한컴바탕"/>
                <w:spacing w:val="-6"/>
                <w:szCs w:val="21"/>
                <w:lang w:eastAsia="ko-KR"/>
              </w:rPr>
              <w:tab/>
              <w:t>독립 순수전기자동차 기업 신설 투자 프로젝트를 추진하는 기업법인은 다음 각 호의 조건에 부합되어야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제품 연구개발기구를 설립하여 전문 연구개발진을 보유하고 있어야 하며 순수전기자동차 개념설계, 시스템•구조 설계 경력과 능력; </w:t>
            </w:r>
            <w:proofErr w:type="spellStart"/>
            <w:r w:rsidR="00A455DF" w:rsidRPr="00A455DF">
              <w:rPr>
                <w:rFonts w:ascii="한컴바탕" w:eastAsia="한컴바탕" w:hAnsi="한컴바탕" w:cs="한컴바탕"/>
                <w:spacing w:val="-6"/>
                <w:szCs w:val="21"/>
                <w:lang w:eastAsia="ko-KR"/>
              </w:rPr>
              <w:t>완성차</w:t>
            </w:r>
            <w:proofErr w:type="spellEnd"/>
            <w:r w:rsidR="00A455DF" w:rsidRPr="00A455DF">
              <w:rPr>
                <w:rFonts w:ascii="한컴바탕" w:eastAsia="한컴바탕" w:hAnsi="한컴바탕" w:cs="한컴바탕"/>
                <w:spacing w:val="-6"/>
                <w:szCs w:val="21"/>
                <w:lang w:eastAsia="ko-KR"/>
              </w:rPr>
              <w:t xml:space="preserve"> 제어 시스템, 차량용 동력전지, </w:t>
            </w:r>
            <w:proofErr w:type="spellStart"/>
            <w:r w:rsidR="00A455DF" w:rsidRPr="00A455DF">
              <w:rPr>
                <w:rFonts w:ascii="한컴바탕" w:eastAsia="한컴바탕" w:hAnsi="한컴바탕" w:cs="한컴바탕"/>
                <w:spacing w:val="-6"/>
                <w:szCs w:val="21"/>
                <w:lang w:eastAsia="ko-KR"/>
              </w:rPr>
              <w:t>완성차</w:t>
            </w:r>
            <w:proofErr w:type="spellEnd"/>
            <w:r w:rsidR="00A455DF" w:rsidRPr="00A455DF">
              <w:rPr>
                <w:rFonts w:ascii="한컴바탕" w:eastAsia="한컴바탕" w:hAnsi="한컴바탕" w:cs="한컴바탕"/>
                <w:spacing w:val="-6"/>
                <w:szCs w:val="21"/>
                <w:lang w:eastAsia="ko-KR"/>
              </w:rPr>
              <w:t xml:space="preserve"> 통합 및 경량화 등 방면의 연구개발 능력과 상응하는 테스트•검증 능력; 차체•차대 제조, 차량용 동력전지 시스템 통합, </w:t>
            </w:r>
            <w:proofErr w:type="spellStart"/>
            <w:r w:rsidR="00A455DF" w:rsidRPr="00A455DF">
              <w:rPr>
                <w:rFonts w:ascii="한컴바탕" w:eastAsia="한컴바탕" w:hAnsi="한컴바탕" w:cs="한컴바탕"/>
                <w:spacing w:val="-6"/>
                <w:szCs w:val="21"/>
                <w:lang w:eastAsia="ko-KR"/>
              </w:rPr>
              <w:t>완성차</w:t>
            </w:r>
            <w:proofErr w:type="spellEnd"/>
            <w:r w:rsidR="00A455DF" w:rsidRPr="00A455DF">
              <w:rPr>
                <w:rFonts w:ascii="한컴바탕" w:eastAsia="한컴바탕" w:hAnsi="한컴바탕" w:cs="한컴바탕"/>
                <w:spacing w:val="-6"/>
                <w:szCs w:val="21"/>
                <w:lang w:eastAsia="ko-KR"/>
              </w:rPr>
              <w:t xml:space="preserve"> 조립 등 방면의 연구개발 능력과 상응하는 시제 능력을 보유하고 있고 개발한 제품의 주요 기술지표가 업계 선두 수준에 도달해 있어야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순수전기자동차 핵심기술 발명특허와 지적재산권을 보유하고 있어야 하며 수권 또는 확인을 받은 상태이어야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제품 A/S 보장이 확실해야 하며 프로젝트 건설 완료 및 생산 개시 후 5년 내에 판매되는 제품의 품질에 대한 보증으로 보험에 가입하거나 관련 기업이 담보를 제공하여야 한다. 보험회사 또는 </w:t>
            </w:r>
            <w:r w:rsidR="00A455DF" w:rsidRPr="00A455DF">
              <w:rPr>
                <w:rFonts w:ascii="한컴바탕" w:eastAsia="한컴바탕" w:hAnsi="한컴바탕" w:cs="한컴바탕"/>
                <w:spacing w:val="-6"/>
                <w:szCs w:val="21"/>
                <w:lang w:eastAsia="ko-KR"/>
              </w:rPr>
              <w:lastRenderedPageBreak/>
              <w:t>담보기업의 직전 3개 연도 연평균 순자산이 담보기간 내에 신설기업이 판매하는 제품의 가액과 어울려야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19조</w:t>
            </w:r>
            <w:r w:rsidRPr="00A455DF">
              <w:rPr>
                <w:rFonts w:ascii="한컴바탕" w:eastAsia="한컴바탕" w:hAnsi="한컴바탕" w:cs="한컴바탕"/>
                <w:spacing w:val="-6"/>
                <w:szCs w:val="21"/>
                <w:lang w:eastAsia="ko-KR"/>
              </w:rPr>
              <w:tab/>
              <w:t>독립 순수전기자동차 기업 신설 투자 프로젝트를 추진하는 기업법인의 주주는 다음 각 호의 조건에 부합되어야 한다.</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주주는 프로젝트가 건설 완료되어 연간 생산량이 건설규모에 도달하기 전까지 자본금을 철수하여서는 </w:t>
            </w:r>
            <w:proofErr w:type="spellStart"/>
            <w:r w:rsidR="00A455DF" w:rsidRPr="00A455DF">
              <w:rPr>
                <w:rFonts w:ascii="한컴바탕" w:eastAsia="한컴바탕" w:hAnsi="한컴바탕" w:cs="한컴바탕"/>
                <w:spacing w:val="-6"/>
                <w:szCs w:val="21"/>
                <w:lang w:eastAsia="ko-KR"/>
              </w:rPr>
              <w:t>아니된다</w:t>
            </w:r>
            <w:proofErr w:type="spellEnd"/>
            <w:r w:rsidR="00A455DF" w:rsidRPr="00A455DF">
              <w:rPr>
                <w:rFonts w:ascii="한컴바탕" w:eastAsia="한컴바탕" w:hAnsi="한컴바탕" w:cs="한컴바탕"/>
                <w:spacing w:val="-6"/>
                <w:szCs w:val="21"/>
                <w:lang w:eastAsia="ko-KR"/>
              </w:rPr>
              <w:t>.</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spacing w:val="-6"/>
                <w:szCs w:val="21"/>
                <w:lang w:eastAsia="ko-KR"/>
              </w:rPr>
              <w:t>(2)</w:t>
            </w:r>
            <w:r w:rsidRPr="00A455DF">
              <w:rPr>
                <w:rFonts w:ascii="한컴바탕" w:eastAsia="한컴바탕" w:hAnsi="한컴바탕" w:cs="한컴바탕"/>
                <w:spacing w:val="-6"/>
                <w:szCs w:val="21"/>
                <w:lang w:eastAsia="ko-KR"/>
              </w:rPr>
              <w:tab/>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주주는 핵심 부품에 대한 상대적 통제 능력을 보유하고 있어야 하며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제어 시스템, 구동 전기모터, 차량용 동력전지 등 핵심 부품에 대한 지적재산권과 생산능력을 보유하고 있어야 한다.</w:t>
            </w:r>
          </w:p>
          <w:p w:rsidR="00A455DF" w:rsidRPr="00D1562A" w:rsidRDefault="00D1562A" w:rsidP="00A455DF">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D1562A">
              <w:rPr>
                <w:rFonts w:ascii="한컴바탕" w:eastAsia="한컴바탕" w:hAnsi="한컴바탕" w:cs="한컴바탕"/>
                <w:spacing w:val="-12"/>
                <w:szCs w:val="21"/>
                <w:lang w:eastAsia="ko-KR"/>
              </w:rPr>
              <w:t>주요 법인주주가 다음 조건에 부합되어야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①</w:t>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지분비율이 1/3 이상이어야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②</w:t>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그가 지배주주로 있는 기존의 독립 순수전기자동차 기업 신설 투자 </w:t>
            </w:r>
            <w:proofErr w:type="spellStart"/>
            <w:r w:rsidRPr="00A455DF">
              <w:rPr>
                <w:rFonts w:ascii="한컴바탕" w:eastAsia="한컴바탕" w:hAnsi="한컴바탕" w:cs="한컴바탕"/>
                <w:spacing w:val="-6"/>
                <w:szCs w:val="21"/>
                <w:lang w:eastAsia="ko-KR"/>
              </w:rPr>
              <w:t>프로젝가</w:t>
            </w:r>
            <w:proofErr w:type="spellEnd"/>
            <w:r w:rsidRPr="00A455DF">
              <w:rPr>
                <w:rFonts w:ascii="한컴바탕" w:eastAsia="한컴바탕" w:hAnsi="한컴바탕" w:cs="한컴바탕"/>
                <w:spacing w:val="-6"/>
                <w:szCs w:val="21"/>
                <w:lang w:eastAsia="ko-KR"/>
              </w:rPr>
              <w:t xml:space="preserve"> 모두 건설 완료되어 연간 생산량이 건설규모에 도달하였으며 규정 위반 건설 프로젝트가 없어야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③</w:t>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자기자금과 융자능력으로 프로젝트 건설 및 운영 수요를 만족시킬 수 있어야 한다. </w:t>
            </w:r>
          </w:p>
          <w:p w:rsidR="00A455DF" w:rsidRPr="00A455DF" w:rsidRDefault="00D1562A"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주요 법인주주는 다음 조건 중의 어느 하나에 부합되어야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①</w:t>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주요 법인주주가 자동차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기업인 경우, 그 중 내연기관자동차 기업은 직전 2개 연도의 자동차 생산설비 </w:t>
            </w:r>
            <w:proofErr w:type="spellStart"/>
            <w:r w:rsidRPr="00A455DF">
              <w:rPr>
                <w:rFonts w:ascii="한컴바탕" w:eastAsia="한컴바탕" w:hAnsi="한컴바탕" w:cs="한컴바탕"/>
                <w:spacing w:val="-6"/>
                <w:szCs w:val="21"/>
                <w:lang w:eastAsia="ko-KR"/>
              </w:rPr>
              <w:t>가동율과</w:t>
            </w:r>
            <w:proofErr w:type="spellEnd"/>
            <w:r w:rsidRPr="00A455DF">
              <w:rPr>
                <w:rFonts w:ascii="한컴바탕" w:eastAsia="한컴바탕" w:hAnsi="한컴바탕" w:cs="한컴바탕"/>
                <w:spacing w:val="-6"/>
                <w:szCs w:val="21"/>
                <w:lang w:eastAsia="ko-KR"/>
              </w:rPr>
              <w:t xml:space="preserve"> </w:t>
            </w:r>
            <w:proofErr w:type="spellStart"/>
            <w:r w:rsidRPr="00A455DF">
              <w:rPr>
                <w:rFonts w:ascii="한컴바탕" w:eastAsia="한컴바탕" w:hAnsi="한컴바탕" w:cs="한컴바탕"/>
                <w:spacing w:val="-6"/>
                <w:szCs w:val="21"/>
                <w:lang w:eastAsia="ko-KR"/>
              </w:rPr>
              <w:t>신에너지</w:t>
            </w:r>
            <w:proofErr w:type="spellEnd"/>
            <w:r w:rsidRPr="00A455DF">
              <w:rPr>
                <w:rFonts w:ascii="한컴바탕" w:eastAsia="한컴바탕" w:hAnsi="한컴바탕" w:cs="한컴바탕"/>
                <w:spacing w:val="-6"/>
                <w:szCs w:val="21"/>
                <w:lang w:eastAsia="ko-KR"/>
              </w:rPr>
              <w:t xml:space="preserve"> 자동차 생산량 비중 모두 업계 평균 이상이어야 하며, 순수전기자동차 기업은 직전연도의 생산량이 건설규모에 도달한 상태이어야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②</w:t>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주요 법인주주가 자동차 부품 기업인 경우, 직전 2개 연도의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제어 시스템, 구동 전기모터 또는 차량용 동력전지 </w:t>
            </w:r>
            <w:proofErr w:type="spellStart"/>
            <w:r w:rsidRPr="00A455DF">
              <w:rPr>
                <w:rFonts w:ascii="한컴바탕" w:eastAsia="한컴바탕" w:hAnsi="한컴바탕" w:cs="한컴바탕"/>
                <w:spacing w:val="-6"/>
                <w:szCs w:val="21"/>
                <w:lang w:eastAsia="ko-KR"/>
              </w:rPr>
              <w:t>유닛의</w:t>
            </w:r>
            <w:proofErr w:type="spellEnd"/>
            <w:r w:rsidRPr="00A455DF">
              <w:rPr>
                <w:rFonts w:ascii="한컴바탕" w:eastAsia="한컴바탕" w:hAnsi="한컴바탕" w:cs="한컴바탕"/>
                <w:spacing w:val="-6"/>
                <w:szCs w:val="21"/>
                <w:lang w:eastAsia="ko-KR"/>
              </w:rPr>
              <w:t xml:space="preserve"> 탑재량 누계가 10만 </w:t>
            </w:r>
            <w:proofErr w:type="spellStart"/>
            <w:r w:rsidRPr="00A455DF">
              <w:rPr>
                <w:rFonts w:ascii="한컴바탕" w:eastAsia="한컴바탕" w:hAnsi="한컴바탕" w:cs="한컴바탕"/>
                <w:spacing w:val="-6"/>
                <w:szCs w:val="21"/>
                <w:lang w:eastAsia="ko-KR"/>
              </w:rPr>
              <w:t>유닛</w:t>
            </w:r>
            <w:proofErr w:type="spellEnd"/>
            <w:r w:rsidRPr="00A455DF">
              <w:rPr>
                <w:rFonts w:ascii="한컴바탕" w:eastAsia="한컴바탕" w:hAnsi="한컴바탕" w:cs="한컴바탕"/>
                <w:spacing w:val="-6"/>
                <w:szCs w:val="21"/>
                <w:lang w:eastAsia="ko-KR"/>
              </w:rPr>
              <w:t xml:space="preserve"> 이상이어야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③</w:t>
            </w:r>
            <w:r w:rsidR="00D1562A">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주요 법인주주가 설계연구개발기업•해외기업 등 기타 시장주체인 경우, 그가 </w:t>
            </w:r>
            <w:proofErr w:type="spellStart"/>
            <w:r w:rsidRPr="00A455DF">
              <w:rPr>
                <w:rFonts w:ascii="한컴바탕" w:eastAsia="한컴바탕" w:hAnsi="한컴바탕" w:cs="한컴바탕"/>
                <w:spacing w:val="-6"/>
                <w:szCs w:val="21"/>
                <w:lang w:eastAsia="ko-KR"/>
              </w:rPr>
              <w:t>연구개발하여</w:t>
            </w:r>
            <w:proofErr w:type="spellEnd"/>
            <w:r w:rsidRPr="00A455DF">
              <w:rPr>
                <w:rFonts w:ascii="한컴바탕" w:eastAsia="한컴바탕" w:hAnsi="한컴바탕" w:cs="한컴바탕"/>
                <w:spacing w:val="-6"/>
                <w:szCs w:val="21"/>
                <w:lang w:eastAsia="ko-KR"/>
              </w:rPr>
              <w:t xml:space="preserve"> 지적재산권을 보유하고 있는 순수전기자동차 제품의 직전 2개 연도 해외시장 판매•등기등록 수량 누계가 순수전기승용차 3만대 이상 또는 순수전기상용차 3,000대 이상이거나, 직전 2개 연도의 수순전기자동차 제품 매출액 누계가 30억위안 이상이어야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20조</w:t>
            </w:r>
            <w:r w:rsidRPr="00A455DF">
              <w:rPr>
                <w:rFonts w:ascii="한컴바탕" w:eastAsia="한컴바탕" w:hAnsi="한컴바탕" w:cs="한컴바탕"/>
                <w:spacing w:val="-6"/>
                <w:szCs w:val="21"/>
                <w:lang w:eastAsia="ko-KR"/>
              </w:rPr>
              <w:tab/>
              <w:t>독립 순수전기자동차 기업 신설 투자 프로젝트는 다음 각 호의 조건에 부합되어야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건설내용은 다음 내용이 포함되어야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①</w:t>
            </w:r>
            <w:r w:rsidR="002440A2">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순수전기자동차에 대한 지속적인 연구개발 능</w:t>
            </w:r>
            <w:r w:rsidRPr="00A455DF">
              <w:rPr>
                <w:rFonts w:ascii="한컴바탕" w:eastAsia="한컴바탕" w:hAnsi="한컴바탕" w:cs="한컴바탕"/>
                <w:spacing w:val="-6"/>
                <w:szCs w:val="21"/>
                <w:lang w:eastAsia="ko-KR"/>
              </w:rPr>
              <w:lastRenderedPageBreak/>
              <w:t xml:space="preserve">력. 기존의 연구개발기구를 기반으로 제품 정보 데이터베이스를 구축하고 제품 개념설계, 시험제조•시험탑재 및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운행상태 모니터링 등 능력을 증진시키며 개발한 제품의 주요 기술지표가 업계 선두 수준에 도달하여야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②</w:t>
            </w:r>
            <w:r w:rsidR="002440A2">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건설규모. 순수전기승용차는 10만대 이상이어야 하며, 순수전기상용차는 5,000대 이상이어야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③</w:t>
            </w:r>
            <w:r w:rsidR="002440A2">
              <w:rPr>
                <w:rFonts w:ascii="한컴바탕" w:eastAsia="한컴바탕" w:hAnsi="한컴바탕" w:cs="한컴바탕" w:hint="eastAsia"/>
                <w:spacing w:val="-6"/>
                <w:szCs w:val="21"/>
                <w:lang w:eastAsia="ko-KR"/>
              </w:rPr>
              <w:t xml:space="preserve"> </w:t>
            </w:r>
            <w:r w:rsidRPr="00A455DF">
              <w:rPr>
                <w:rFonts w:ascii="한컴바탕" w:eastAsia="한컴바탕" w:hAnsi="한컴바탕" w:cs="한컴바탕"/>
                <w:spacing w:val="-6"/>
                <w:szCs w:val="21"/>
                <w:lang w:eastAsia="ko-KR"/>
              </w:rPr>
              <w:t xml:space="preserve">차체 성형, 도장, 최종 조립 등 </w:t>
            </w:r>
            <w:proofErr w:type="spellStart"/>
            <w:r w:rsidRPr="00A455DF">
              <w:rPr>
                <w:rFonts w:ascii="한컴바탕" w:eastAsia="한컴바탕" w:hAnsi="한컴바탕" w:cs="한컴바탕"/>
                <w:spacing w:val="-6"/>
                <w:szCs w:val="21"/>
                <w:lang w:eastAsia="ko-KR"/>
              </w:rPr>
              <w:t>완성차</w:t>
            </w:r>
            <w:proofErr w:type="spellEnd"/>
            <w:r w:rsidRPr="00A455DF">
              <w:rPr>
                <w:rFonts w:ascii="한컴바탕" w:eastAsia="한컴바탕" w:hAnsi="한컴바탕" w:cs="한컴바탕"/>
                <w:spacing w:val="-6"/>
                <w:szCs w:val="21"/>
                <w:lang w:eastAsia="ko-KR"/>
              </w:rPr>
              <w:t xml:space="preserve"> 생산 공법과 장비 그리고 차량용 동력전지 시스템 등 핵심 부품의 생산능력과 </w:t>
            </w:r>
            <w:proofErr w:type="spellStart"/>
            <w:r w:rsidRPr="00A455DF">
              <w:rPr>
                <w:rFonts w:ascii="한컴바탕" w:eastAsia="한컴바탕" w:hAnsi="한컴바탕" w:cs="한컴바탕"/>
                <w:spacing w:val="-6"/>
                <w:szCs w:val="21"/>
                <w:lang w:eastAsia="ko-KR"/>
              </w:rPr>
              <w:t>일치성</w:t>
            </w:r>
            <w:proofErr w:type="spellEnd"/>
            <w:r w:rsidRPr="00A455DF">
              <w:rPr>
                <w:rFonts w:ascii="한컴바탕" w:eastAsia="한컴바탕" w:hAnsi="한컴바탕" w:cs="한컴바탕"/>
                <w:spacing w:val="-6"/>
                <w:szCs w:val="21"/>
                <w:lang w:eastAsia="ko-KR"/>
              </w:rPr>
              <w:t xml:space="preserve"> 보증 능력.</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④</w:t>
            </w:r>
            <w:r w:rsidR="002440A2">
              <w:rPr>
                <w:rFonts w:ascii="한컴바탕" w:eastAsia="한컴바탕" w:hAnsi="한컴바탕" w:cs="한컴바탕" w:hint="eastAsia"/>
                <w:spacing w:val="-6"/>
                <w:szCs w:val="21"/>
                <w:lang w:eastAsia="ko-KR"/>
              </w:rPr>
              <w:t xml:space="preserve"> </w:t>
            </w:r>
            <w:r w:rsidRPr="002440A2">
              <w:rPr>
                <w:rFonts w:ascii="한컴바탕" w:eastAsia="한컴바탕" w:hAnsi="한컴바탕" w:cs="한컴바탕"/>
                <w:spacing w:val="6"/>
                <w:szCs w:val="21"/>
                <w:lang w:eastAsia="ko-KR"/>
              </w:rPr>
              <w:t>순수전기자동차 제품의 품질보장, 시장판매, A/S 및 차량용 동력전지 회수•재활용 관리 체계</w:t>
            </w:r>
            <w:r w:rsidRPr="00A455DF">
              <w:rPr>
                <w:rFonts w:ascii="한컴바탕" w:eastAsia="한컴바탕" w:hAnsi="한컴바탕" w:cs="한컴바탕"/>
                <w:spacing w:val="-6"/>
                <w:szCs w:val="21"/>
                <w:lang w:eastAsia="ko-KR"/>
              </w:rPr>
              <w:t>.</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프로젝트 건설 완료 및 생산 개시 후 자사 보유 등록상표와 브랜드가 표시된 순수 전기 자동차 제품만 생산하여야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21조</w:t>
            </w:r>
            <w:r w:rsidRPr="00A455DF">
              <w:rPr>
                <w:rFonts w:ascii="한컴바탕" w:eastAsia="한컴바탕" w:hAnsi="한컴바탕" w:cs="한컴바탕"/>
                <w:spacing w:val="-6"/>
                <w:szCs w:val="21"/>
                <w:lang w:eastAsia="ko-KR"/>
              </w:rPr>
              <w:tab/>
              <w:t xml:space="preserve">기존의 자동차 기업이 동일 제품유형의 순수전기자동차 생산능력을 확대하고자 하는 경우, 내연기관자동차 기업은 직전 2개 연도의 자동차 생산설비 </w:t>
            </w:r>
            <w:proofErr w:type="spellStart"/>
            <w:r w:rsidRPr="00A455DF">
              <w:rPr>
                <w:rFonts w:ascii="한컴바탕" w:eastAsia="한컴바탕" w:hAnsi="한컴바탕" w:cs="한컴바탕"/>
                <w:spacing w:val="-6"/>
                <w:szCs w:val="21"/>
                <w:lang w:eastAsia="ko-KR"/>
              </w:rPr>
              <w:t>가동율이</w:t>
            </w:r>
            <w:proofErr w:type="spellEnd"/>
            <w:r w:rsidRPr="00A455DF">
              <w:rPr>
                <w:rFonts w:ascii="한컴바탕" w:eastAsia="한컴바탕" w:hAnsi="한컴바탕" w:cs="한컴바탕"/>
                <w:spacing w:val="-6"/>
                <w:szCs w:val="21"/>
                <w:lang w:eastAsia="ko-KR"/>
              </w:rPr>
              <w:t xml:space="preserve"> 모두 업계 평균 이상이어야 하고, 순수전기자동차 기업은 직전연도의 순수전기자동차 생산량이 건설규모에 도달한 상태이어야 한다. 또한, 생산하고자 하는 제품의 에너지 소모, 주행거리 등 주요 기술지표가 업계 선두 수준에 도달한 상태이어야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22조</w:t>
            </w:r>
            <w:r w:rsidRPr="00A455DF">
              <w:rPr>
                <w:rFonts w:ascii="한컴바탕" w:eastAsia="한컴바탕" w:hAnsi="한컴바탕" w:cs="한컴바탕"/>
                <w:spacing w:val="-6"/>
                <w:szCs w:val="21"/>
                <w:lang w:eastAsia="ko-KR"/>
              </w:rPr>
              <w:tab/>
              <w:t>기존의 자동차 기업이 타지에서 동일 제품유형의 순수전기자동차 생산능력을 확대하고자 하는 경우 이 규정 제21조의 조건에 부합되는 것 외에도 프로젝트 건설규모가 승용차는 10만대 이상, 상용차는 5,000대 이상이어야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2440A2">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5장 기타 투자 프로젝트</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23조</w:t>
            </w:r>
            <w:r w:rsidRPr="00A455DF">
              <w:rPr>
                <w:rFonts w:ascii="한컴바탕" w:eastAsia="한컴바탕" w:hAnsi="한컴바탕" w:cs="한컴바탕"/>
                <w:spacing w:val="-6"/>
                <w:szCs w:val="21"/>
                <w:lang w:eastAsia="ko-KR"/>
              </w:rPr>
              <w:tab/>
              <w:t>자동차 엔진 기업 신설 투자 프로젝트를 추진하는 기업법인은 상대적으로 강한 연구개발 능력을 보유하고 있어야 하며 개발한 제품의 주요 기술지표가 업계 선두 수준에 도달한 상태이어야 한다. 자동차 엔진 기업 신설 프로젝트와 기존 기업의 엔진 제품 신규 추가 프로젝트는 그 엔진 제품이 국가의 최신 자동차배기가스 표준의 해당 요구에 도달한 제품이어야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24조</w:t>
            </w:r>
            <w:r w:rsidRPr="00A455DF">
              <w:rPr>
                <w:rFonts w:ascii="한컴바탕" w:eastAsia="한컴바탕" w:hAnsi="한컴바탕" w:cs="한컴바탕"/>
                <w:spacing w:val="-6"/>
                <w:szCs w:val="21"/>
                <w:lang w:eastAsia="ko-KR"/>
              </w:rPr>
              <w:tab/>
              <w:t xml:space="preserve">차량용 동력전지 </w:t>
            </w:r>
            <w:proofErr w:type="spellStart"/>
            <w:r w:rsidRPr="00A455DF">
              <w:rPr>
                <w:rFonts w:ascii="한컴바탕" w:eastAsia="한컴바탕" w:hAnsi="한컴바탕" w:cs="한컴바탕"/>
                <w:spacing w:val="-6"/>
                <w:szCs w:val="21"/>
                <w:lang w:eastAsia="ko-KR"/>
              </w:rPr>
              <w:t>단량체</w:t>
            </w:r>
            <w:proofErr w:type="spellEnd"/>
            <w:r w:rsidRPr="00A455DF">
              <w:rPr>
                <w:rFonts w:ascii="한컴바탕" w:eastAsia="한컴바탕" w:hAnsi="한컴바탕" w:cs="한컴바탕"/>
                <w:spacing w:val="-6"/>
                <w:szCs w:val="21"/>
                <w:lang w:eastAsia="ko-KR"/>
              </w:rPr>
              <w:t>/시스템 기업 신설 투자 프로젝트는 다음 각 호의 조건에 부합되어야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기업법인이 이미 차량용 동력전지 제품 연구개발기구를 설립하여 전문 연구개발진과 관련 연</w:t>
            </w:r>
            <w:r w:rsidR="00A455DF" w:rsidRPr="00A455DF">
              <w:rPr>
                <w:rFonts w:ascii="한컴바탕" w:eastAsia="한컴바탕" w:hAnsi="한컴바탕" w:cs="한컴바탕"/>
                <w:spacing w:val="-6"/>
                <w:szCs w:val="21"/>
                <w:lang w:eastAsia="ko-KR"/>
              </w:rPr>
              <w:lastRenderedPageBreak/>
              <w:t xml:space="preserve">구개발 경력을 보유하고 있어야 한다. </w:t>
            </w:r>
            <w:proofErr w:type="spellStart"/>
            <w:r w:rsidR="00A455DF" w:rsidRPr="00A455DF">
              <w:rPr>
                <w:rFonts w:ascii="한컴바탕" w:eastAsia="한컴바탕" w:hAnsi="한컴바탕" w:cs="한컴바탕"/>
                <w:spacing w:val="-6"/>
                <w:szCs w:val="21"/>
                <w:lang w:eastAsia="ko-KR"/>
              </w:rPr>
              <w:t>단량체</w:t>
            </w:r>
            <w:proofErr w:type="spellEnd"/>
            <w:r w:rsidR="00A455DF" w:rsidRPr="00A455DF">
              <w:rPr>
                <w:rFonts w:ascii="한컴바탕" w:eastAsia="한컴바탕" w:hAnsi="한컴바탕" w:cs="한컴바탕"/>
                <w:spacing w:val="-6"/>
                <w:szCs w:val="21"/>
                <w:lang w:eastAsia="ko-KR"/>
              </w:rPr>
              <w:t xml:space="preserve"> 기업은 재료 등 방면의 핵심기술 연구개발 능력과 테스트•검증 능력을 보유하고 있어야 하며, 시스템 기업은 전지 관리 및 열 관리 시스템 등 방면의 핵심기술 연구개발 능력과 테스트•검증 능력을 보유하고 있어야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건설하고자 하는 시설의 지능화 수준이 상대적으로 높아야 하며 </w:t>
            </w:r>
            <w:proofErr w:type="spellStart"/>
            <w:r w:rsidR="00A455DF" w:rsidRPr="00A455DF">
              <w:rPr>
                <w:rFonts w:ascii="한컴바탕" w:eastAsia="한컴바탕" w:hAnsi="한컴바탕" w:cs="한컴바탕"/>
                <w:spacing w:val="-6"/>
                <w:szCs w:val="21"/>
                <w:lang w:eastAsia="ko-KR"/>
              </w:rPr>
              <w:t>생산동</w:t>
            </w:r>
            <w:proofErr w:type="spellEnd"/>
            <w:r w:rsidR="00A455DF" w:rsidRPr="00A455DF">
              <w:rPr>
                <w:rFonts w:ascii="한컴바탕" w:eastAsia="한컴바탕" w:hAnsi="한컴바탕" w:cs="한컴바탕"/>
                <w:spacing w:val="-6"/>
                <w:szCs w:val="21"/>
                <w:lang w:eastAsia="ko-KR"/>
              </w:rPr>
              <w:t xml:space="preserve"> 분포, 생산라인 설계, 지능형 장비 투입, 정보 디지털화 관리 및 생산환경 통제, 프로세스 통제 등 방면에서 지능화 제조의 요구를 만족시킬 수 있어야 한다. </w:t>
            </w:r>
            <w:proofErr w:type="spellStart"/>
            <w:r w:rsidR="00A455DF" w:rsidRPr="00A455DF">
              <w:rPr>
                <w:rFonts w:ascii="한컴바탕" w:eastAsia="한컴바탕" w:hAnsi="한컴바탕" w:cs="한컴바탕"/>
                <w:spacing w:val="-6"/>
                <w:szCs w:val="21"/>
                <w:lang w:eastAsia="ko-KR"/>
              </w:rPr>
              <w:t>단량체</w:t>
            </w:r>
            <w:proofErr w:type="spellEnd"/>
            <w:r w:rsidR="00A455DF" w:rsidRPr="00A455DF">
              <w:rPr>
                <w:rFonts w:ascii="한컴바탕" w:eastAsia="한컴바탕" w:hAnsi="한컴바탕" w:cs="한컴바탕"/>
                <w:spacing w:val="-6"/>
                <w:szCs w:val="21"/>
                <w:lang w:eastAsia="ko-KR"/>
              </w:rPr>
              <w:t xml:space="preserve"> 프로젝트는 그 제조 공정에 전극 제조, 활성화, </w:t>
            </w:r>
            <w:proofErr w:type="spellStart"/>
            <w:r w:rsidR="00A455DF" w:rsidRPr="00A455DF">
              <w:rPr>
                <w:rFonts w:ascii="한컴바탕" w:eastAsia="한컴바탕" w:hAnsi="한컴바탕" w:cs="한컴바탕"/>
                <w:spacing w:val="-6"/>
                <w:szCs w:val="21"/>
                <w:lang w:eastAsia="ko-KR"/>
              </w:rPr>
              <w:t>단량체</w:t>
            </w:r>
            <w:proofErr w:type="spellEnd"/>
            <w:r w:rsidR="00A455DF" w:rsidRPr="00A455DF">
              <w:rPr>
                <w:rFonts w:ascii="한컴바탕" w:eastAsia="한컴바탕" w:hAnsi="한컴바탕" w:cs="한컴바탕"/>
                <w:spacing w:val="-6"/>
                <w:szCs w:val="21"/>
                <w:lang w:eastAsia="ko-KR"/>
              </w:rPr>
              <w:t xml:space="preserve"> 조립 등 공법 절차가 포함되어야 하며, 시스템 프로젝트는 모듈 생산, 시스템 조립 및 테스트 등 능력을 구비하여야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제품의 주요 기술지표가 업계 선두 수준에 도달하여야 한다.</w:t>
            </w:r>
          </w:p>
          <w:p w:rsidR="00A455DF" w:rsidRPr="002440A2" w:rsidRDefault="002440A2" w:rsidP="00A455DF">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455DF" w:rsidRPr="002440A2">
              <w:rPr>
                <w:rFonts w:ascii="한컴바탕" w:eastAsia="한컴바탕" w:hAnsi="한컴바탕" w:cs="한컴바탕"/>
                <w:spacing w:val="-10"/>
                <w:szCs w:val="21"/>
                <w:lang w:eastAsia="ko-KR"/>
              </w:rPr>
              <w:t>기업법인이 차량용 동력전지 회수•재활용 생산자 책임을 부담하고 프로젝트에 부대하여 차량용 동력전지 회수•재활용 관리 체계를 구축하여야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25조</w:t>
            </w:r>
            <w:r w:rsidRPr="00A455DF">
              <w:rPr>
                <w:rFonts w:ascii="한컴바탕" w:eastAsia="한컴바탕" w:hAnsi="한컴바탕" w:cs="한컴바탕"/>
                <w:spacing w:val="-6"/>
                <w:szCs w:val="21"/>
                <w:lang w:eastAsia="ko-KR"/>
              </w:rPr>
              <w:tab/>
              <w:t xml:space="preserve">기존 차량용 동력전지 기업의 생산능력 확대 프로젝트는 이 규정 제24조에 부합되는 것 외에도, 기업의 직전 2개 연도의 차량용 동력전지 생산설비 </w:t>
            </w:r>
            <w:proofErr w:type="spellStart"/>
            <w:r w:rsidRPr="00A455DF">
              <w:rPr>
                <w:rFonts w:ascii="한컴바탕" w:eastAsia="한컴바탕" w:hAnsi="한컴바탕" w:cs="한컴바탕"/>
                <w:spacing w:val="-6"/>
                <w:szCs w:val="21"/>
                <w:lang w:eastAsia="ko-KR"/>
              </w:rPr>
              <w:t>가동율이</w:t>
            </w:r>
            <w:proofErr w:type="spellEnd"/>
            <w:r w:rsidRPr="00A455DF">
              <w:rPr>
                <w:rFonts w:ascii="한컴바탕" w:eastAsia="한컴바탕" w:hAnsi="한컴바탕" w:cs="한컴바탕"/>
                <w:spacing w:val="-6"/>
                <w:szCs w:val="21"/>
                <w:lang w:eastAsia="ko-KR"/>
              </w:rPr>
              <w:t xml:space="preserve"> 모두 80% 이상이어야 한다.</w:t>
            </w:r>
          </w:p>
          <w:p w:rsidR="00A455DF" w:rsidRPr="002440A2" w:rsidRDefault="00A455DF" w:rsidP="00A455DF">
            <w:pPr>
              <w:wordWrap w:val="0"/>
              <w:autoSpaceDN w:val="0"/>
              <w:snapToGrid w:val="0"/>
              <w:spacing w:line="290" w:lineRule="atLeast"/>
              <w:jc w:val="left"/>
              <w:rPr>
                <w:rFonts w:ascii="한컴바탕" w:eastAsia="한컴바탕" w:hAnsi="한컴바탕" w:cs="한컴바탕"/>
                <w:spacing w:val="-12"/>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26조</w:t>
            </w:r>
            <w:r w:rsidRPr="00A455DF">
              <w:rPr>
                <w:rFonts w:ascii="한컴바탕" w:eastAsia="한컴바탕" w:hAnsi="한컴바탕" w:cs="한컴바탕"/>
                <w:spacing w:val="-6"/>
                <w:szCs w:val="21"/>
                <w:lang w:eastAsia="ko-KR"/>
              </w:rPr>
              <w:tab/>
            </w:r>
            <w:r w:rsidRPr="002440A2">
              <w:rPr>
                <w:rFonts w:ascii="한컴바탕" w:eastAsia="한컴바탕" w:hAnsi="한컴바탕" w:cs="한컴바탕"/>
                <w:spacing w:val="-12"/>
                <w:szCs w:val="21"/>
                <w:lang w:eastAsia="ko-KR"/>
              </w:rPr>
              <w:t xml:space="preserve">차량용 연료전지 </w:t>
            </w:r>
            <w:proofErr w:type="spellStart"/>
            <w:r w:rsidRPr="002440A2">
              <w:rPr>
                <w:rFonts w:ascii="한컴바탕" w:eastAsia="한컴바탕" w:hAnsi="한컴바탕" w:cs="한컴바탕"/>
                <w:spacing w:val="-12"/>
                <w:szCs w:val="21"/>
                <w:lang w:eastAsia="ko-KR"/>
              </w:rPr>
              <w:t>스택</w:t>
            </w:r>
            <w:proofErr w:type="spellEnd"/>
            <w:r w:rsidRPr="002440A2">
              <w:rPr>
                <w:rFonts w:ascii="한컴바탕" w:eastAsia="한컴바탕" w:hAnsi="한컴바탕" w:cs="한컴바탕"/>
                <w:spacing w:val="-12"/>
                <w:szCs w:val="21"/>
                <w:lang w:eastAsia="ko-KR"/>
              </w:rPr>
              <w:t>/시스템 기업 신설 투자 프로젝트는 다음 각 호의 조건에 부합되어야 한다.</w:t>
            </w:r>
          </w:p>
          <w:p w:rsidR="00A455DF" w:rsidRPr="002440A2" w:rsidRDefault="002440A2" w:rsidP="00A455DF">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2440A2">
              <w:rPr>
                <w:rFonts w:ascii="한컴바탕" w:eastAsia="한컴바탕" w:hAnsi="한컴바탕" w:cs="한컴바탕"/>
                <w:spacing w:val="-8"/>
                <w:szCs w:val="21"/>
                <w:lang w:eastAsia="ko-KR"/>
              </w:rPr>
              <w:t xml:space="preserve">기업법인이 이미 차량용 연료전지 제품 연구개발기구를 설립하여 전문 연구개발진과 관련 연구개발 경력을 보유하고 있어야 한다. 연료전지 </w:t>
            </w:r>
            <w:proofErr w:type="spellStart"/>
            <w:r w:rsidR="00A455DF" w:rsidRPr="002440A2">
              <w:rPr>
                <w:rFonts w:ascii="한컴바탕" w:eastAsia="한컴바탕" w:hAnsi="한컴바탕" w:cs="한컴바탕"/>
                <w:spacing w:val="-8"/>
                <w:szCs w:val="21"/>
                <w:lang w:eastAsia="ko-KR"/>
              </w:rPr>
              <w:t>스택</w:t>
            </w:r>
            <w:proofErr w:type="spellEnd"/>
            <w:r w:rsidR="00A455DF" w:rsidRPr="002440A2">
              <w:rPr>
                <w:rFonts w:ascii="한컴바탕" w:eastAsia="한컴바탕" w:hAnsi="한컴바탕" w:cs="한컴바탕"/>
                <w:spacing w:val="-8"/>
                <w:szCs w:val="21"/>
                <w:lang w:eastAsia="ko-KR"/>
              </w:rPr>
              <w:t xml:space="preserve"> 기업은 </w:t>
            </w:r>
            <w:proofErr w:type="spellStart"/>
            <w:r w:rsidR="00A455DF" w:rsidRPr="002440A2">
              <w:rPr>
                <w:rFonts w:ascii="한컴바탕" w:eastAsia="한컴바탕" w:hAnsi="한컴바탕" w:cs="한컴바탕"/>
                <w:spacing w:val="-8"/>
                <w:szCs w:val="21"/>
                <w:lang w:eastAsia="ko-KR"/>
              </w:rPr>
              <w:t>쌍극판</w:t>
            </w:r>
            <w:proofErr w:type="spellEnd"/>
            <w:r w:rsidR="00A455DF" w:rsidRPr="002440A2">
              <w:rPr>
                <w:rFonts w:ascii="한컴바탕" w:eastAsia="한컴바탕" w:hAnsi="한컴바탕" w:cs="한컴바탕"/>
                <w:spacing w:val="-8"/>
                <w:szCs w:val="21"/>
                <w:lang w:eastAsia="ko-KR"/>
              </w:rPr>
              <w:t xml:space="preserve">, </w:t>
            </w:r>
            <w:proofErr w:type="spellStart"/>
            <w:r w:rsidR="00A455DF" w:rsidRPr="002440A2">
              <w:rPr>
                <w:rFonts w:ascii="한컴바탕" w:eastAsia="한컴바탕" w:hAnsi="한컴바탕" w:cs="한컴바탕"/>
                <w:spacing w:val="-8"/>
                <w:szCs w:val="21"/>
                <w:lang w:eastAsia="ko-KR"/>
              </w:rPr>
              <w:t>막전극</w:t>
            </w:r>
            <w:proofErr w:type="spellEnd"/>
            <w:r w:rsidR="00A455DF" w:rsidRPr="002440A2">
              <w:rPr>
                <w:rFonts w:ascii="한컴바탕" w:eastAsia="한컴바탕" w:hAnsi="한컴바탕" w:cs="한컴바탕"/>
                <w:spacing w:val="-8"/>
                <w:szCs w:val="21"/>
                <w:lang w:eastAsia="ko-KR"/>
              </w:rPr>
              <w:t xml:space="preserve"> 등 핵심 부품과 핵심기술 연구개발 능력 및 테스트•검증 능력을 보유하고 있어야 한다. 연료전지 시스템 기업은 </w:t>
            </w:r>
            <w:proofErr w:type="spellStart"/>
            <w:r w:rsidR="00A455DF" w:rsidRPr="002440A2">
              <w:rPr>
                <w:rFonts w:ascii="한컴바탕" w:eastAsia="한컴바탕" w:hAnsi="한컴바탕" w:cs="한컴바탕"/>
                <w:spacing w:val="-8"/>
                <w:szCs w:val="21"/>
                <w:lang w:eastAsia="ko-KR"/>
              </w:rPr>
              <w:t>스택</w:t>
            </w:r>
            <w:proofErr w:type="spellEnd"/>
            <w:r w:rsidR="00A455DF" w:rsidRPr="002440A2">
              <w:rPr>
                <w:rFonts w:ascii="한컴바탕" w:eastAsia="한컴바탕" w:hAnsi="한컴바탕" w:cs="한컴바탕"/>
                <w:spacing w:val="-8"/>
                <w:szCs w:val="21"/>
                <w:lang w:eastAsia="ko-KR"/>
              </w:rPr>
              <w:t xml:space="preserve"> 제어 시스템 등 핵심 부품과 핵심기술 연구개발 능력 및 테스트•검증 능력을 보유하고 있어야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연료전지 </w:t>
            </w:r>
            <w:proofErr w:type="spellStart"/>
            <w:r w:rsidR="00A455DF" w:rsidRPr="00A455DF">
              <w:rPr>
                <w:rFonts w:ascii="한컴바탕" w:eastAsia="한컴바탕" w:hAnsi="한컴바탕" w:cs="한컴바탕"/>
                <w:spacing w:val="-6"/>
                <w:szCs w:val="21"/>
                <w:lang w:eastAsia="ko-KR"/>
              </w:rPr>
              <w:t>스택</w:t>
            </w:r>
            <w:proofErr w:type="spellEnd"/>
            <w:r w:rsidR="00A455DF" w:rsidRPr="00A455DF">
              <w:rPr>
                <w:rFonts w:ascii="한컴바탕" w:eastAsia="한컴바탕" w:hAnsi="한컴바탕" w:cs="한컴바탕"/>
                <w:spacing w:val="-6"/>
                <w:szCs w:val="21"/>
                <w:lang w:eastAsia="ko-KR"/>
              </w:rPr>
              <w:t xml:space="preserve"> 프로젝트는 </w:t>
            </w:r>
            <w:proofErr w:type="spellStart"/>
            <w:r w:rsidR="00A455DF" w:rsidRPr="00A455DF">
              <w:rPr>
                <w:rFonts w:ascii="한컴바탕" w:eastAsia="한컴바탕" w:hAnsi="한컴바탕" w:cs="한컴바탕"/>
                <w:spacing w:val="-6"/>
                <w:szCs w:val="21"/>
                <w:lang w:eastAsia="ko-KR"/>
              </w:rPr>
              <w:t>쌍극판</w:t>
            </w:r>
            <w:proofErr w:type="spellEnd"/>
            <w:r w:rsidR="00A455DF" w:rsidRPr="00A455DF">
              <w:rPr>
                <w:rFonts w:ascii="한컴바탕" w:eastAsia="한컴바탕" w:hAnsi="한컴바탕" w:cs="한컴바탕"/>
                <w:spacing w:val="-6"/>
                <w:szCs w:val="21"/>
                <w:lang w:eastAsia="ko-KR"/>
              </w:rPr>
              <w:t xml:space="preserve">, </w:t>
            </w:r>
            <w:proofErr w:type="spellStart"/>
            <w:r w:rsidR="00A455DF" w:rsidRPr="00A455DF">
              <w:rPr>
                <w:rFonts w:ascii="한컴바탕" w:eastAsia="한컴바탕" w:hAnsi="한컴바탕" w:cs="한컴바탕"/>
                <w:spacing w:val="-6"/>
                <w:szCs w:val="21"/>
                <w:lang w:eastAsia="ko-KR"/>
              </w:rPr>
              <w:t>막전극</w:t>
            </w:r>
            <w:proofErr w:type="spellEnd"/>
            <w:r w:rsidR="00A455DF" w:rsidRPr="00A455DF">
              <w:rPr>
                <w:rFonts w:ascii="한컴바탕" w:eastAsia="한컴바탕" w:hAnsi="한컴바탕" w:cs="한컴바탕"/>
                <w:spacing w:val="-6"/>
                <w:szCs w:val="21"/>
                <w:lang w:eastAsia="ko-KR"/>
              </w:rPr>
              <w:t xml:space="preserve"> 등 핵심 부품과 </w:t>
            </w:r>
            <w:proofErr w:type="spellStart"/>
            <w:r w:rsidR="00A455DF" w:rsidRPr="00A455DF">
              <w:rPr>
                <w:rFonts w:ascii="한컴바탕" w:eastAsia="한컴바탕" w:hAnsi="한컴바탕" w:cs="한컴바탕"/>
                <w:spacing w:val="-6"/>
                <w:szCs w:val="21"/>
                <w:lang w:eastAsia="ko-KR"/>
              </w:rPr>
              <w:t>스택</w:t>
            </w:r>
            <w:proofErr w:type="spellEnd"/>
            <w:r w:rsidR="00A455DF" w:rsidRPr="00A455DF">
              <w:rPr>
                <w:rFonts w:ascii="한컴바탕" w:eastAsia="한컴바탕" w:hAnsi="한컴바탕" w:cs="한컴바탕"/>
                <w:spacing w:val="-6"/>
                <w:szCs w:val="21"/>
                <w:lang w:eastAsia="ko-KR"/>
              </w:rPr>
              <w:t xml:space="preserve"> 조립 생산능력을 구축하여야 한다. 연료전지 시스템 프로젝트는 </w:t>
            </w:r>
            <w:proofErr w:type="spellStart"/>
            <w:r w:rsidR="00A455DF" w:rsidRPr="00A455DF">
              <w:rPr>
                <w:rFonts w:ascii="한컴바탕" w:eastAsia="한컴바탕" w:hAnsi="한컴바탕" w:cs="한컴바탕"/>
                <w:spacing w:val="-6"/>
                <w:szCs w:val="21"/>
                <w:lang w:eastAsia="ko-KR"/>
              </w:rPr>
              <w:t>스택</w:t>
            </w:r>
            <w:proofErr w:type="spellEnd"/>
            <w:r w:rsidR="00A455DF" w:rsidRPr="00A455DF">
              <w:rPr>
                <w:rFonts w:ascii="한컴바탕" w:eastAsia="한컴바탕" w:hAnsi="한컴바탕" w:cs="한컴바탕"/>
                <w:spacing w:val="-6"/>
                <w:szCs w:val="21"/>
                <w:lang w:eastAsia="ko-KR"/>
              </w:rPr>
              <w:t xml:space="preserve"> 제어 시스템 등 핵심 부품과 </w:t>
            </w:r>
            <w:proofErr w:type="spellStart"/>
            <w:r w:rsidR="00A455DF" w:rsidRPr="00A455DF">
              <w:rPr>
                <w:rFonts w:ascii="한컴바탕" w:eastAsia="한컴바탕" w:hAnsi="한컴바탕" w:cs="한컴바탕"/>
                <w:spacing w:val="-6"/>
                <w:szCs w:val="21"/>
                <w:lang w:eastAsia="ko-KR"/>
              </w:rPr>
              <w:t>스택</w:t>
            </w:r>
            <w:proofErr w:type="spellEnd"/>
            <w:r w:rsidR="00A455DF" w:rsidRPr="00A455DF">
              <w:rPr>
                <w:rFonts w:ascii="한컴바탕" w:eastAsia="한컴바탕" w:hAnsi="한컴바탕" w:cs="한컴바탕"/>
                <w:spacing w:val="-6"/>
                <w:szCs w:val="21"/>
                <w:lang w:eastAsia="ko-KR"/>
              </w:rPr>
              <w:t xml:space="preserve"> 시스템 조립 생산능력을 구축하여야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제품의 주요 기술지표가 업계 선두 수준에 도달하여야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27조</w:t>
            </w:r>
            <w:r w:rsidRPr="00A455DF">
              <w:rPr>
                <w:rFonts w:ascii="한컴바탕" w:eastAsia="한컴바탕" w:hAnsi="한컴바탕" w:cs="한컴바탕"/>
                <w:spacing w:val="-6"/>
                <w:szCs w:val="21"/>
                <w:lang w:eastAsia="ko-KR"/>
              </w:rPr>
              <w:tab/>
              <w:t xml:space="preserve">차체 </w:t>
            </w:r>
            <w:proofErr w:type="spellStart"/>
            <w:r w:rsidRPr="00A455DF">
              <w:rPr>
                <w:rFonts w:ascii="한컴바탕" w:eastAsia="한컴바탕" w:hAnsi="한컴바탕" w:cs="한컴바탕"/>
                <w:spacing w:val="-6"/>
                <w:szCs w:val="21"/>
                <w:lang w:eastAsia="ko-KR"/>
              </w:rPr>
              <w:t>총조립</w:t>
            </w:r>
            <w:proofErr w:type="spellEnd"/>
            <w:r w:rsidRPr="00A455DF">
              <w:rPr>
                <w:rFonts w:ascii="한컴바탕" w:eastAsia="한컴바탕" w:hAnsi="한컴바탕" w:cs="한컴바탕"/>
                <w:spacing w:val="-6"/>
                <w:szCs w:val="21"/>
                <w:lang w:eastAsia="ko-KR"/>
              </w:rPr>
              <w:t xml:space="preserve"> 투자 프로젝트 관련 </w:t>
            </w:r>
            <w:proofErr w:type="gramStart"/>
            <w:r w:rsidRPr="00A455DF">
              <w:rPr>
                <w:rFonts w:ascii="한컴바탕" w:eastAsia="한컴바탕" w:hAnsi="한컴바탕" w:cs="한컴바탕"/>
                <w:spacing w:val="-6"/>
                <w:szCs w:val="21"/>
                <w:lang w:eastAsia="ko-KR"/>
              </w:rPr>
              <w:t>요구사항 :</w:t>
            </w:r>
            <w:proofErr w:type="gramEnd"/>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차체 </w:t>
            </w:r>
            <w:proofErr w:type="spellStart"/>
            <w:r w:rsidR="00A455DF" w:rsidRPr="00A455DF">
              <w:rPr>
                <w:rFonts w:ascii="한컴바탕" w:eastAsia="한컴바탕" w:hAnsi="한컴바탕" w:cs="한컴바탕"/>
                <w:spacing w:val="-6"/>
                <w:szCs w:val="21"/>
                <w:lang w:eastAsia="ko-KR"/>
              </w:rPr>
              <w:t>총조립</w:t>
            </w:r>
            <w:proofErr w:type="spellEnd"/>
            <w:r w:rsidR="00A455DF" w:rsidRPr="00A455DF">
              <w:rPr>
                <w:rFonts w:ascii="한컴바탕" w:eastAsia="한컴바탕" w:hAnsi="한컴바탕" w:cs="한컴바탕"/>
                <w:spacing w:val="-6"/>
                <w:szCs w:val="21"/>
                <w:lang w:eastAsia="ko-KR"/>
              </w:rPr>
              <w:t xml:space="preserve"> 독립기업 신설 프로젝트를 추진하는 기업법인은 제품 연구개발기구를 설립하여 전문 연구개발진과 관련 연구개발 경력을 보유하</w:t>
            </w:r>
            <w:r w:rsidR="00A455DF" w:rsidRPr="00A455DF">
              <w:rPr>
                <w:rFonts w:ascii="한컴바탕" w:eastAsia="한컴바탕" w:hAnsi="한컴바탕" w:cs="한컴바탕"/>
                <w:spacing w:val="-6"/>
                <w:szCs w:val="21"/>
                <w:lang w:eastAsia="ko-KR"/>
              </w:rPr>
              <w:lastRenderedPageBreak/>
              <w:t xml:space="preserve">고 있어야 하며 </w:t>
            </w:r>
            <w:proofErr w:type="spellStart"/>
            <w:r w:rsidR="00A455DF" w:rsidRPr="00A455DF">
              <w:rPr>
                <w:rFonts w:ascii="한컴바탕" w:eastAsia="한컴바탕" w:hAnsi="한컴바탕" w:cs="한컴바탕"/>
                <w:spacing w:val="-6"/>
                <w:szCs w:val="21"/>
                <w:lang w:eastAsia="ko-KR"/>
              </w:rPr>
              <w:t>신재료</w:t>
            </w:r>
            <w:proofErr w:type="spellEnd"/>
            <w:r w:rsidR="00A455DF" w:rsidRPr="00A455DF">
              <w:rPr>
                <w:rFonts w:ascii="한컴바탕" w:eastAsia="한컴바탕" w:hAnsi="한컴바탕" w:cs="한컴바탕"/>
                <w:spacing w:val="-6"/>
                <w:szCs w:val="21"/>
                <w:lang w:eastAsia="ko-KR"/>
              </w:rPr>
              <w:t>•</w:t>
            </w:r>
            <w:proofErr w:type="spellStart"/>
            <w:r w:rsidR="00A455DF" w:rsidRPr="00A455DF">
              <w:rPr>
                <w:rFonts w:ascii="한컴바탕" w:eastAsia="한컴바탕" w:hAnsi="한컴바탕" w:cs="한컴바탕"/>
                <w:spacing w:val="-6"/>
                <w:szCs w:val="21"/>
                <w:lang w:eastAsia="ko-KR"/>
              </w:rPr>
              <w:t>신공법</w:t>
            </w:r>
            <w:proofErr w:type="spellEnd"/>
            <w:r w:rsidR="00A455DF" w:rsidRPr="00A455DF">
              <w:rPr>
                <w:rFonts w:ascii="한컴바탕" w:eastAsia="한컴바탕" w:hAnsi="한컴바탕" w:cs="한컴바탕"/>
                <w:spacing w:val="-6"/>
                <w:szCs w:val="21"/>
                <w:lang w:eastAsia="ko-KR"/>
              </w:rPr>
              <w:t xml:space="preserve"> 등 차체 경량화에 관한 핵심기술 연구개발 능력과 테스트•검증 능력을 보유하고 있어야 한다. 프로젝트는 선진 기술 공법을 채택하여야 하며 탄소섬유 등 비금속 복합재료, 알루미늄 등 경질합금 도는 기타 경량화 </w:t>
            </w:r>
            <w:proofErr w:type="spellStart"/>
            <w:r w:rsidR="00A455DF" w:rsidRPr="00A455DF">
              <w:rPr>
                <w:rFonts w:ascii="한컴바탕" w:eastAsia="한컴바탕" w:hAnsi="한컴바탕" w:cs="한컴바탕"/>
                <w:spacing w:val="-6"/>
                <w:szCs w:val="21"/>
                <w:lang w:eastAsia="ko-KR"/>
              </w:rPr>
              <w:t>신재료를</w:t>
            </w:r>
            <w:proofErr w:type="spellEnd"/>
            <w:r w:rsidR="00A455DF" w:rsidRPr="00A455DF">
              <w:rPr>
                <w:rFonts w:ascii="한컴바탕" w:eastAsia="한컴바탕" w:hAnsi="한컴바탕" w:cs="한컴바탕"/>
                <w:spacing w:val="-6"/>
                <w:szCs w:val="21"/>
                <w:lang w:eastAsia="ko-KR"/>
              </w:rPr>
              <w:t xml:space="preserve"> 사용한 차체 성형 및 조립 등 생산능력을 구축하여야 한다.</w:t>
            </w:r>
          </w:p>
          <w:p w:rsidR="00A455DF" w:rsidRPr="00A455DF" w:rsidRDefault="002440A2"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일반 강판 등 전통 재료와 </w:t>
            </w:r>
            <w:proofErr w:type="spellStart"/>
            <w:r w:rsidR="00A455DF" w:rsidRPr="00A455DF">
              <w:rPr>
                <w:rFonts w:ascii="한컴바탕" w:eastAsia="한컴바탕" w:hAnsi="한컴바탕" w:cs="한컴바탕"/>
                <w:spacing w:val="-6"/>
                <w:szCs w:val="21"/>
                <w:lang w:eastAsia="ko-KR"/>
              </w:rPr>
              <w:t>스탬핑</w:t>
            </w:r>
            <w:proofErr w:type="spellEnd"/>
            <w:r w:rsidR="00A455DF" w:rsidRPr="00A455DF">
              <w:rPr>
                <w:rFonts w:ascii="한컴바탕" w:eastAsia="한컴바탕" w:hAnsi="한컴바탕" w:cs="한컴바탕"/>
                <w:spacing w:val="-6"/>
                <w:szCs w:val="21"/>
                <w:lang w:eastAsia="ko-KR"/>
              </w:rPr>
              <w:t xml:space="preserve"> 용접 등 전통 공법을 사용하여 차체를 제조하는 차체 </w:t>
            </w:r>
            <w:proofErr w:type="spellStart"/>
            <w:r w:rsidR="00A455DF" w:rsidRPr="00A455DF">
              <w:rPr>
                <w:rFonts w:ascii="한컴바탕" w:eastAsia="한컴바탕" w:hAnsi="한컴바탕" w:cs="한컴바탕"/>
                <w:spacing w:val="-6"/>
                <w:szCs w:val="21"/>
                <w:lang w:eastAsia="ko-KR"/>
              </w:rPr>
              <w:t>총조립</w:t>
            </w:r>
            <w:proofErr w:type="spellEnd"/>
            <w:r w:rsidR="00A455DF" w:rsidRPr="00A455DF">
              <w:rPr>
                <w:rFonts w:ascii="한컴바탕" w:eastAsia="한컴바탕" w:hAnsi="한컴바탕" w:cs="한컴바탕"/>
                <w:spacing w:val="-6"/>
                <w:szCs w:val="21"/>
                <w:lang w:eastAsia="ko-KR"/>
              </w:rPr>
              <w:t xml:space="preserve"> 독립기업 신설 프로젝트에 대한 투자를 금지한다.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28조</w:t>
            </w:r>
            <w:r w:rsidRPr="00A455DF">
              <w:rPr>
                <w:rFonts w:ascii="한컴바탕" w:eastAsia="한컴바탕" w:hAnsi="한컴바탕" w:cs="한컴바탕"/>
                <w:spacing w:val="-6"/>
                <w:szCs w:val="21"/>
                <w:lang w:eastAsia="ko-KR"/>
              </w:rPr>
              <w:tab/>
              <w:t xml:space="preserve">전용 자동차 및 트레일러 투자 프로젝트 관련 </w:t>
            </w:r>
            <w:proofErr w:type="gramStart"/>
            <w:r w:rsidRPr="00A455DF">
              <w:rPr>
                <w:rFonts w:ascii="한컴바탕" w:eastAsia="한컴바탕" w:hAnsi="한컴바탕" w:cs="한컴바탕"/>
                <w:spacing w:val="-6"/>
                <w:szCs w:val="21"/>
                <w:lang w:eastAsia="ko-KR"/>
              </w:rPr>
              <w:t>요구사항 :</w:t>
            </w:r>
            <w:proofErr w:type="gramEnd"/>
          </w:p>
          <w:p w:rsidR="00A455DF" w:rsidRPr="00E55998" w:rsidRDefault="00E55998" w:rsidP="00A455DF">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E55998">
              <w:rPr>
                <w:rFonts w:ascii="한컴바탕" w:eastAsia="한컴바탕" w:hAnsi="한컴바탕" w:cs="한컴바탕"/>
                <w:spacing w:val="-8"/>
                <w:szCs w:val="21"/>
                <w:lang w:eastAsia="ko-KR"/>
              </w:rPr>
              <w:t>전용 자동차 및 트레일러 기업 신설 프로젝트를 추진하는 기업법인은 제품 연구개발기구를 설립하여 전문 연구개발진과 관련 연구개발 경력을 보유하고 있어야 하며 전용 장치의 기술 연구개발 능력과 테스트•검증 능력을 보유하고 있어야 한다.</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스테이크 트럭, </w:t>
            </w:r>
            <w:proofErr w:type="spellStart"/>
            <w:r w:rsidR="00A455DF" w:rsidRPr="00A455DF">
              <w:rPr>
                <w:rFonts w:ascii="한컴바탕" w:eastAsia="한컴바탕" w:hAnsi="한컴바탕" w:cs="한컴바탕"/>
                <w:spacing w:val="-6"/>
                <w:szCs w:val="21"/>
                <w:lang w:eastAsia="ko-KR"/>
              </w:rPr>
              <w:t>드롭사이드</w:t>
            </w:r>
            <w:proofErr w:type="spellEnd"/>
            <w:r w:rsidR="00A455DF" w:rsidRPr="00A455DF">
              <w:rPr>
                <w:rFonts w:ascii="한컴바탕" w:eastAsia="한컴바탕" w:hAnsi="한컴바탕" w:cs="한컴바탕"/>
                <w:spacing w:val="-6"/>
                <w:szCs w:val="21"/>
                <w:lang w:eastAsia="ko-KR"/>
              </w:rPr>
              <w:t xml:space="preserve"> 트럭, 덤프트럭 및 일반 박스형 트럭 등 일반 운송 전용 자동차와 일반 운송 트레일러 기업 신설 투자 프로젝트를 금지한다.</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전용 자동차 기업은 그 어떠한 유형의 자동차 차대와 </w:t>
            </w:r>
            <w:proofErr w:type="spellStart"/>
            <w:r w:rsidR="00A455DF" w:rsidRPr="00A455DF">
              <w:rPr>
                <w:rFonts w:ascii="한컴바탕" w:eastAsia="한컴바탕" w:hAnsi="한컴바탕" w:cs="한컴바탕"/>
                <w:spacing w:val="-6"/>
                <w:szCs w:val="21"/>
                <w:lang w:eastAsia="ko-KR"/>
              </w:rPr>
              <w:t>완성차</w:t>
            </w:r>
            <w:proofErr w:type="spellEnd"/>
            <w:r w:rsidR="00A455DF" w:rsidRPr="00A455DF">
              <w:rPr>
                <w:rFonts w:ascii="한컴바탕" w:eastAsia="한컴바탕" w:hAnsi="한컴바탕" w:cs="한컴바탕"/>
                <w:spacing w:val="-6"/>
                <w:szCs w:val="21"/>
                <w:lang w:eastAsia="ko-KR"/>
              </w:rPr>
              <w:t xml:space="preserve"> 생산능력을 구축하여서도 </w:t>
            </w:r>
            <w:proofErr w:type="spellStart"/>
            <w:r w:rsidR="00A455DF" w:rsidRPr="00A455DF">
              <w:rPr>
                <w:rFonts w:ascii="한컴바탕" w:eastAsia="한컴바탕" w:hAnsi="한컴바탕" w:cs="한컴바탕"/>
                <w:spacing w:val="-6"/>
                <w:szCs w:val="21"/>
                <w:lang w:eastAsia="ko-KR"/>
              </w:rPr>
              <w:t>아니된다</w:t>
            </w:r>
            <w:proofErr w:type="spellEnd"/>
            <w:r w:rsidR="00A455DF" w:rsidRPr="00A455DF">
              <w:rPr>
                <w:rFonts w:ascii="한컴바탕" w:eastAsia="한컴바탕" w:hAnsi="한컴바탕" w:cs="한컴바탕"/>
                <w:spacing w:val="-6"/>
                <w:szCs w:val="21"/>
                <w:lang w:eastAsia="ko-KR"/>
              </w:rPr>
              <w:t>. 단, 특수작업차량 차대를 자체 사용 목적으로 자체 제조하는 경우는 예외이다.</w:t>
            </w:r>
          </w:p>
          <w:p w:rsidR="00A455DF" w:rsidRPr="00E55998" w:rsidRDefault="00A455DF" w:rsidP="00A455DF">
            <w:pPr>
              <w:wordWrap w:val="0"/>
              <w:autoSpaceDN w:val="0"/>
              <w:snapToGrid w:val="0"/>
              <w:spacing w:line="290" w:lineRule="atLeast"/>
              <w:jc w:val="left"/>
              <w:rPr>
                <w:rFonts w:ascii="한컴바탕" w:eastAsia="한컴바탕" w:hAnsi="한컴바탕" w:cs="한컴바탕"/>
                <w:spacing w:val="-8"/>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29조</w:t>
            </w:r>
            <w:r w:rsidRPr="00A455DF">
              <w:rPr>
                <w:rFonts w:ascii="한컴바탕" w:eastAsia="한컴바탕" w:hAnsi="한컴바탕" w:cs="한컴바탕"/>
                <w:spacing w:val="-6"/>
                <w:szCs w:val="21"/>
                <w:lang w:eastAsia="ko-KR"/>
              </w:rPr>
              <w:tab/>
            </w:r>
            <w:r w:rsidRPr="00E55998">
              <w:rPr>
                <w:rFonts w:ascii="한컴바탕" w:eastAsia="한컴바탕" w:hAnsi="한컴바탕" w:cs="한컴바탕"/>
                <w:spacing w:val="-8"/>
                <w:szCs w:val="21"/>
                <w:lang w:eastAsia="ko-KR"/>
              </w:rPr>
              <w:t>차량용 동력전지 회수, 계단식 이용, 재생이용 및 처리 등 투자 프로젝트는 국가의 관련 법률•법규와 표준의 요구에 부합되어야 하며 선진적이고 적합한 공법 기술과 장비를 채택하여 이용불가 잔여물에 대한 무해화 처리를 실현하여야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30조</w:t>
            </w:r>
            <w:r w:rsidRPr="00A455DF">
              <w:rPr>
                <w:rFonts w:ascii="한컴바탕" w:eastAsia="한컴바탕" w:hAnsi="한컴바탕" w:cs="한컴바탕"/>
                <w:spacing w:val="-6"/>
                <w:szCs w:val="21"/>
                <w:lang w:eastAsia="ko-KR"/>
              </w:rPr>
              <w:tab/>
              <w:t xml:space="preserve">자동차 부품 </w:t>
            </w:r>
            <w:proofErr w:type="spellStart"/>
            <w:r w:rsidRPr="00A455DF">
              <w:rPr>
                <w:rFonts w:ascii="한컴바탕" w:eastAsia="한컴바탕" w:hAnsi="한컴바탕" w:cs="한컴바탕"/>
                <w:spacing w:val="-6"/>
                <w:szCs w:val="21"/>
                <w:lang w:eastAsia="ko-KR"/>
              </w:rPr>
              <w:t>재제조</w:t>
            </w:r>
            <w:proofErr w:type="spellEnd"/>
            <w:r w:rsidRPr="00A455DF">
              <w:rPr>
                <w:rFonts w:ascii="한컴바탕" w:eastAsia="한컴바탕" w:hAnsi="한컴바탕" w:cs="한컴바탕"/>
                <w:spacing w:val="-6"/>
                <w:szCs w:val="21"/>
                <w:lang w:eastAsia="ko-KR"/>
              </w:rPr>
              <w:t xml:space="preserve"> 투자 프로젝트는 국가의 관련 법률•법규와 표준의 요구에 부합되어야 한다. 기업은 상응하는 중고부품 회수 능력을 구비하고 있어야 하며 필요한 해체, 세탁, 제조, 조립, 품질검사 등 기술과 장비를 보유하고 있어야 한다. 또한, 선진적인 기술 공법을 채택하고 완벽한 </w:t>
            </w:r>
            <w:proofErr w:type="spellStart"/>
            <w:r w:rsidRPr="00A455DF">
              <w:rPr>
                <w:rFonts w:ascii="한컴바탕" w:eastAsia="한컴바탕" w:hAnsi="한컴바탕" w:cs="한컴바탕"/>
                <w:spacing w:val="-6"/>
                <w:szCs w:val="21"/>
                <w:lang w:eastAsia="ko-KR"/>
              </w:rPr>
              <w:t>재제조</w:t>
            </w:r>
            <w:proofErr w:type="spellEnd"/>
            <w:r w:rsidRPr="00A455DF">
              <w:rPr>
                <w:rFonts w:ascii="한컴바탕" w:eastAsia="한컴바탕" w:hAnsi="한컴바탕" w:cs="한컴바탕"/>
                <w:spacing w:val="-6"/>
                <w:szCs w:val="21"/>
                <w:lang w:eastAsia="ko-KR"/>
              </w:rPr>
              <w:t xml:space="preserve"> 품질 통제 표준과 생산규범을 수립하여 </w:t>
            </w:r>
            <w:proofErr w:type="spellStart"/>
            <w:r w:rsidRPr="00A455DF">
              <w:rPr>
                <w:rFonts w:ascii="한컴바탕" w:eastAsia="한컴바탕" w:hAnsi="한컴바탕" w:cs="한컴바탕"/>
                <w:spacing w:val="-6"/>
                <w:szCs w:val="21"/>
                <w:lang w:eastAsia="ko-KR"/>
              </w:rPr>
              <w:t>재제조</w:t>
            </w:r>
            <w:proofErr w:type="spellEnd"/>
            <w:r w:rsidRPr="00A455DF">
              <w:rPr>
                <w:rFonts w:ascii="한컴바탕" w:eastAsia="한컴바탕" w:hAnsi="한컴바탕" w:cs="한컴바탕"/>
                <w:spacing w:val="-6"/>
                <w:szCs w:val="21"/>
                <w:lang w:eastAsia="ko-KR"/>
              </w:rPr>
              <w:t xml:space="preserve"> 제품의 원형 신품과 동일한 성능•품질을 보장하여야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E55998">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 xml:space="preserve">6장 프로젝트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관리</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31조</w:t>
            </w:r>
            <w:r w:rsidRPr="00A455DF">
              <w:rPr>
                <w:rFonts w:ascii="한컴바탕" w:eastAsia="한컴바탕" w:hAnsi="한컴바탕" w:cs="한컴바탕"/>
                <w:spacing w:val="-6"/>
                <w:szCs w:val="21"/>
                <w:lang w:eastAsia="ko-KR"/>
              </w:rPr>
              <w:tab/>
              <w:t>성(</w:t>
            </w:r>
            <w:r w:rsidRPr="00A455DF">
              <w:rPr>
                <w:rFonts w:ascii="한컴바탕" w:eastAsia="한컴바탕" w:hAnsi="한컴바탕" w:cs="한컴바탕" w:hint="eastAsia"/>
                <w:spacing w:val="-6"/>
                <w:szCs w:val="21"/>
                <w:lang w:eastAsia="ko-KR"/>
              </w:rPr>
              <w:t>省</w:t>
            </w:r>
            <w:r w:rsidRPr="00A455DF">
              <w:rPr>
                <w:rFonts w:ascii="한컴바탕" w:eastAsia="한컴바탕" w:hAnsi="한컴바탕" w:cs="한컴바탕"/>
                <w:spacing w:val="-6"/>
                <w:szCs w:val="21"/>
                <w:lang w:eastAsia="ko-KR"/>
              </w:rPr>
              <w:t>)급 발전개혁부서는 &lt;기업 투자 프로젝트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 xml:space="preserve">) 및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관리조례&gt;, &lt;기업 투자 프로젝트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 xml:space="preserve">) 및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xml:space="preserve">) 관리방법&gt;에 따라 자동차 투자 </w:t>
            </w:r>
            <w:proofErr w:type="spellStart"/>
            <w:r w:rsidRPr="00A455DF">
              <w:rPr>
                <w:rFonts w:ascii="한컴바탕" w:eastAsia="한컴바탕" w:hAnsi="한컴바탕" w:cs="한컴바탕"/>
                <w:spacing w:val="-6"/>
                <w:szCs w:val="21"/>
                <w:lang w:eastAsia="ko-KR"/>
              </w:rPr>
              <w:t>트로젝트</w:t>
            </w:r>
            <w:proofErr w:type="spellEnd"/>
            <w:r w:rsidRPr="00A455DF">
              <w:rPr>
                <w:rFonts w:ascii="한컴바탕" w:eastAsia="한컴바탕" w:hAnsi="한컴바탕" w:cs="한컴바탕"/>
                <w:spacing w:val="-6"/>
                <w:szCs w:val="21"/>
                <w:lang w:eastAsia="ko-KR"/>
              </w:rPr>
              <w:t xml:space="preserve">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서비스 지침을 제정하고 공개함으로써 프로젝</w:t>
            </w:r>
            <w:r w:rsidRPr="00A455DF">
              <w:rPr>
                <w:rFonts w:ascii="한컴바탕" w:eastAsia="한컴바탕" w:hAnsi="한컴바탕" w:cs="한컴바탕"/>
                <w:spacing w:val="-6"/>
                <w:szCs w:val="21"/>
                <w:lang w:eastAsia="ko-KR"/>
              </w:rPr>
              <w:lastRenderedPageBreak/>
              <w:t xml:space="preserve">트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)에 필요한 정보 내용과 처리 조건, 절차 등을 명확히 해야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32조</w:t>
            </w:r>
            <w:r w:rsidRPr="00A455DF">
              <w:rPr>
                <w:rFonts w:ascii="한컴바탕" w:eastAsia="한컴바탕" w:hAnsi="한컴바탕" w:cs="한컴바탕"/>
                <w:spacing w:val="-6"/>
                <w:szCs w:val="21"/>
                <w:lang w:eastAsia="ko-KR"/>
              </w:rPr>
              <w:tab/>
              <w:t>기업이 제출하는 자동차 투자 프로젝트 정보는 다음 각 호의 내용이 포함되어야 한다.</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기업법인, 주주의 구성 등 기본 상황;</w:t>
            </w:r>
          </w:p>
          <w:p w:rsidR="00A455DF" w:rsidRPr="00E55998"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E55998">
              <w:rPr>
                <w:rFonts w:ascii="한컴바탕" w:eastAsia="한컴바탕" w:hAnsi="한컴바탕" w:cs="한컴바탕"/>
                <w:spacing w:val="6"/>
                <w:szCs w:val="21"/>
                <w:lang w:eastAsia="ko-KR"/>
              </w:rPr>
              <w:t>프로젝트 명칭, 총 투자액, 건설장소, 건설규모, 건설내용 등을 포함한 프로젝트의 상황;</w:t>
            </w:r>
          </w:p>
          <w:p w:rsidR="00A455DF" w:rsidRPr="00E55998" w:rsidRDefault="00E55998" w:rsidP="00A455DF">
            <w:pPr>
              <w:wordWrap w:val="0"/>
              <w:autoSpaceDN w:val="0"/>
              <w:snapToGrid w:val="0"/>
              <w:spacing w:line="290" w:lineRule="atLeast"/>
              <w:jc w:val="left"/>
              <w:rPr>
                <w:rFonts w:ascii="한컴바탕" w:eastAsia="한컴바탕" w:hAnsi="한컴바탕" w:cs="한컴바탕"/>
                <w:spacing w:val="-1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455DF" w:rsidRPr="00E55998">
              <w:rPr>
                <w:rFonts w:ascii="한컴바탕" w:eastAsia="한컴바탕" w:hAnsi="한컴바탕" w:cs="한컴바탕"/>
                <w:spacing w:val="-16"/>
                <w:szCs w:val="21"/>
                <w:lang w:eastAsia="ko-KR"/>
              </w:rPr>
              <w:t>프로젝트가 이 규정에 부합된다는 내용의 설명문;</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프로젝트가 관련 법률•법규에 부합된다는 내용의 </w:t>
            </w:r>
            <w:proofErr w:type="spellStart"/>
            <w:r w:rsidR="00A455DF" w:rsidRPr="00A455DF">
              <w:rPr>
                <w:rFonts w:ascii="한컴바탕" w:eastAsia="한컴바탕" w:hAnsi="한컴바탕" w:cs="한컴바탕"/>
                <w:spacing w:val="-6"/>
                <w:szCs w:val="21"/>
                <w:lang w:eastAsia="ko-KR"/>
              </w:rPr>
              <w:t>성명문</w:t>
            </w:r>
            <w:proofErr w:type="spellEnd"/>
            <w:r w:rsidR="00A455DF" w:rsidRPr="00A455DF">
              <w:rPr>
                <w:rFonts w:ascii="한컴바탕" w:eastAsia="한컴바탕" w:hAnsi="한컴바탕" w:cs="한컴바탕"/>
                <w:spacing w:val="-6"/>
                <w:szCs w:val="21"/>
                <w:lang w:eastAsia="ko-KR"/>
              </w:rPr>
              <w:t>;</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관련 규정에 따라 제출이 필요한 기타 정보.</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33조</w:t>
            </w:r>
            <w:r w:rsidRPr="00A455DF">
              <w:rPr>
                <w:rFonts w:ascii="한컴바탕" w:eastAsia="한컴바탕" w:hAnsi="한컴바탕" w:cs="한컴바탕"/>
                <w:spacing w:val="-6"/>
                <w:szCs w:val="21"/>
                <w:lang w:eastAsia="ko-KR"/>
              </w:rPr>
              <w:tab/>
              <w:t xml:space="preserve">지방 발전개혁부서는 기업이 프로젝트 분할, 관련 상황 은폐 또는 허위 정보 신고 등 부정당한 수단으로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xml:space="preserve">) 수속을 이행한 사실을 발견한 경우 그에게 기한부 시정을 명하여야 한다. 이미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xml:space="preserve">) 절차를 마친 프로젝트의 정보에 큰 변화가 발생한 경우 기업은 </w:t>
            </w:r>
            <w:proofErr w:type="spellStart"/>
            <w:r w:rsidRPr="00A455DF">
              <w:rPr>
                <w:rFonts w:ascii="한컴바탕" w:eastAsia="한컴바탕" w:hAnsi="한컴바탕" w:cs="한컴바탕"/>
                <w:spacing w:val="-6"/>
                <w:szCs w:val="21"/>
                <w:lang w:eastAsia="ko-KR"/>
              </w:rPr>
              <w:t>지체없이</w:t>
            </w:r>
            <w:proofErr w:type="spellEnd"/>
            <w:r w:rsidRPr="00A455DF">
              <w:rPr>
                <w:rFonts w:ascii="한컴바탕" w:eastAsia="한컴바탕" w:hAnsi="한컴바탕" w:cs="한컴바탕"/>
                <w:spacing w:val="-6"/>
                <w:szCs w:val="21"/>
                <w:lang w:eastAsia="ko-KR"/>
              </w:rPr>
              <w:t xml:space="preserve">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)기관에 고지하여야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34조</w:t>
            </w:r>
            <w:r w:rsidRPr="00A455DF">
              <w:rPr>
                <w:rFonts w:ascii="한컴바탕" w:eastAsia="한컴바탕" w:hAnsi="한컴바탕" w:cs="한컴바탕"/>
                <w:spacing w:val="-6"/>
                <w:szCs w:val="21"/>
                <w:lang w:eastAsia="ko-KR"/>
              </w:rPr>
              <w:tab/>
              <w:t>프로젝트 법인은 전국 투자 프로젝트 온라인 심사비준 감독관리 플랫폼을 통해 프로젝트를 신고하고 고유 프로젝트 코드 발급을 신청하여야 하며 프로젝트 착공, 건설 진도, 준공 등 건설 실시 기본 정보를 성실하게 보고하고 프로젝트 정보의 진실성, 적법성 및 완전성에 대해 책임져야 한다.</w:t>
            </w:r>
          </w:p>
          <w:p w:rsidR="00A455DF" w:rsidRPr="00E55998" w:rsidRDefault="00A455DF" w:rsidP="00A455DF">
            <w:pPr>
              <w:wordWrap w:val="0"/>
              <w:autoSpaceDN w:val="0"/>
              <w:snapToGrid w:val="0"/>
              <w:spacing w:line="290" w:lineRule="atLeast"/>
              <w:jc w:val="left"/>
              <w:rPr>
                <w:rFonts w:ascii="한컴바탕" w:eastAsia="한컴바탕" w:hAnsi="한컴바탕" w:cs="한컴바탕"/>
                <w:spacing w:val="-8"/>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35조</w:t>
            </w:r>
            <w:r w:rsidRPr="00A455DF">
              <w:rPr>
                <w:rFonts w:ascii="한컴바탕" w:eastAsia="한컴바탕" w:hAnsi="한컴바탕" w:cs="한컴바탕"/>
                <w:spacing w:val="-6"/>
                <w:szCs w:val="21"/>
                <w:lang w:eastAsia="ko-KR"/>
              </w:rPr>
              <w:tab/>
            </w:r>
            <w:r w:rsidRPr="00E55998">
              <w:rPr>
                <w:rFonts w:ascii="한컴바탕" w:eastAsia="한컴바탕" w:hAnsi="한컴바탕" w:cs="한컴바탕"/>
                <w:spacing w:val="-8"/>
                <w:szCs w:val="21"/>
                <w:lang w:eastAsia="ko-KR"/>
              </w:rPr>
              <w:t>지방 발전개혁부서는 &lt;기업 투자 프로젝트 허가(</w:t>
            </w:r>
            <w:proofErr w:type="spellStart"/>
            <w:r w:rsidRPr="00E55998">
              <w:rPr>
                <w:rFonts w:ascii="한컴바탕" w:eastAsia="한컴바탕" w:hAnsi="한컴바탕" w:cs="한컴바탕" w:hint="eastAsia"/>
                <w:spacing w:val="-8"/>
                <w:szCs w:val="21"/>
                <w:lang w:eastAsia="ko-KR"/>
              </w:rPr>
              <w:t>核準</w:t>
            </w:r>
            <w:proofErr w:type="spellEnd"/>
            <w:r w:rsidRPr="00E55998">
              <w:rPr>
                <w:rFonts w:ascii="한컴바탕" w:eastAsia="한컴바탕" w:hAnsi="한컴바탕" w:cs="한컴바탕"/>
                <w:spacing w:val="-8"/>
                <w:szCs w:val="21"/>
                <w:lang w:eastAsia="ko-KR"/>
              </w:rPr>
              <w:t xml:space="preserve">) 및 </w:t>
            </w:r>
            <w:proofErr w:type="spellStart"/>
            <w:r w:rsidRPr="00E55998">
              <w:rPr>
                <w:rFonts w:ascii="한컴바탕" w:eastAsia="한컴바탕" w:hAnsi="한컴바탕" w:cs="한컴바탕"/>
                <w:spacing w:val="-8"/>
                <w:szCs w:val="21"/>
                <w:lang w:eastAsia="ko-KR"/>
              </w:rPr>
              <w:t>비안</w:t>
            </w:r>
            <w:proofErr w:type="spellEnd"/>
            <w:r w:rsidRPr="00E55998">
              <w:rPr>
                <w:rFonts w:ascii="한컴바탕" w:eastAsia="한컴바탕" w:hAnsi="한컴바탕" w:cs="한컴바탕"/>
                <w:spacing w:val="-8"/>
                <w:szCs w:val="21"/>
                <w:lang w:eastAsia="ko-KR"/>
              </w:rPr>
              <w:t>(</w:t>
            </w:r>
            <w:proofErr w:type="spellStart"/>
            <w:r w:rsidRPr="00E55998">
              <w:rPr>
                <w:rFonts w:ascii="한컴바탕" w:eastAsia="한컴바탕" w:hAnsi="한컴바탕" w:cs="한컴바탕" w:hint="eastAsia"/>
                <w:spacing w:val="-8"/>
                <w:szCs w:val="21"/>
                <w:lang w:eastAsia="ko-KR"/>
              </w:rPr>
              <w:t>備案</w:t>
            </w:r>
            <w:proofErr w:type="spellEnd"/>
            <w:r w:rsidRPr="00E55998">
              <w:rPr>
                <w:rFonts w:ascii="한컴바탕" w:eastAsia="한컴바탕" w:hAnsi="한컴바탕" w:cs="한컴바탕"/>
                <w:spacing w:val="-8"/>
                <w:szCs w:val="21"/>
                <w:lang w:eastAsia="ko-KR"/>
              </w:rPr>
              <w:t xml:space="preserve">) 관리조례&gt; 등 규정을 엄격히 집행하여야 하며 전국 투자 프로젝트 온라인 심사비준 감독관리 플랫폼을 통해 적시에 프로젝트 정보를 </w:t>
            </w:r>
            <w:proofErr w:type="spellStart"/>
            <w:r w:rsidRPr="00E55998">
              <w:rPr>
                <w:rFonts w:ascii="한컴바탕" w:eastAsia="한컴바탕" w:hAnsi="한컴바탕" w:cs="한컴바탕"/>
                <w:spacing w:val="-8"/>
                <w:szCs w:val="21"/>
                <w:lang w:eastAsia="ko-KR"/>
              </w:rPr>
              <w:t>국가발전개혁위에</w:t>
            </w:r>
            <w:proofErr w:type="spellEnd"/>
            <w:r w:rsidRPr="00E55998">
              <w:rPr>
                <w:rFonts w:ascii="한컴바탕" w:eastAsia="한컴바탕" w:hAnsi="한컴바탕" w:cs="한컴바탕"/>
                <w:spacing w:val="-8"/>
                <w:szCs w:val="21"/>
                <w:lang w:eastAsia="ko-KR"/>
              </w:rPr>
              <w:t xml:space="preserve"> 보고하여야 한다.</w:t>
            </w:r>
          </w:p>
          <w:p w:rsidR="00A455DF" w:rsidRPr="00E55998" w:rsidRDefault="00A455DF" w:rsidP="00A455DF">
            <w:pPr>
              <w:wordWrap w:val="0"/>
              <w:autoSpaceDN w:val="0"/>
              <w:snapToGrid w:val="0"/>
              <w:spacing w:line="290" w:lineRule="atLeast"/>
              <w:jc w:val="left"/>
              <w:rPr>
                <w:rFonts w:ascii="한컴바탕" w:eastAsia="한컴바탕" w:hAnsi="한컴바탕" w:cs="한컴바탕"/>
                <w:spacing w:val="-8"/>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36조</w:t>
            </w:r>
            <w:r w:rsidRPr="00A455DF">
              <w:rPr>
                <w:rFonts w:ascii="한컴바탕" w:eastAsia="한컴바탕" w:hAnsi="한컴바탕" w:cs="한컴바탕"/>
                <w:spacing w:val="-6"/>
                <w:szCs w:val="21"/>
                <w:lang w:eastAsia="ko-KR"/>
              </w:rPr>
              <w:tab/>
            </w:r>
            <w:r w:rsidRPr="00E55998">
              <w:rPr>
                <w:rFonts w:ascii="한컴바탕" w:eastAsia="한컴바탕" w:hAnsi="한컴바탕" w:cs="한컴바탕"/>
                <w:spacing w:val="-8"/>
                <w:szCs w:val="21"/>
                <w:lang w:eastAsia="ko-KR"/>
              </w:rPr>
              <w:t>성(</w:t>
            </w:r>
            <w:r w:rsidRPr="00E55998">
              <w:rPr>
                <w:rFonts w:ascii="한컴바탕" w:eastAsia="한컴바탕" w:hAnsi="한컴바탕" w:cs="한컴바탕" w:hint="eastAsia"/>
                <w:spacing w:val="-8"/>
                <w:szCs w:val="21"/>
                <w:lang w:eastAsia="ko-KR"/>
              </w:rPr>
              <w:t>省</w:t>
            </w:r>
            <w:r w:rsidRPr="00E55998">
              <w:rPr>
                <w:rFonts w:ascii="한컴바탕" w:eastAsia="한컴바탕" w:hAnsi="한컴바탕" w:cs="한컴바탕"/>
                <w:spacing w:val="-8"/>
                <w:szCs w:val="21"/>
                <w:lang w:eastAsia="ko-KR"/>
              </w:rPr>
              <w:t>)급 발전개혁부서는 각 분기별로 자동차 투자 프로젝트에 대한 통계와 분석을 실시하여야 한다. 정보가 불완전한 경우 관련 정보의 적시 보충을 기업에 요구하여야 한다. 건설내용이 프로젝트 정보와 일치하지 아니한 경우 기업에게 기한부 시정을 명하여야 한다. 소정의 기한이 경과될 때까지 시정하지 아니하는 경우 법에 의거하여 처벌을 내림과 더불어 해당 기업을 신용불량기업 명단에 추가하고 전국 신용정보 공유 플랫폼 및 관련 공시 시스템에 등록하여 사회</w:t>
            </w:r>
            <w:r w:rsidRPr="00E55998">
              <w:rPr>
                <w:rFonts w:ascii="한컴바탕" w:eastAsia="한컴바탕" w:hAnsi="한컴바탕" w:cs="한컴바탕" w:hint="eastAsia"/>
                <w:spacing w:val="-8"/>
                <w:szCs w:val="21"/>
                <w:lang w:eastAsia="ko-KR"/>
              </w:rPr>
              <w:t>에</w:t>
            </w:r>
            <w:r w:rsidRPr="00E55998">
              <w:rPr>
                <w:rFonts w:ascii="한컴바탕" w:eastAsia="한컴바탕" w:hAnsi="한컴바탕" w:cs="한컴바탕"/>
                <w:spacing w:val="-8"/>
                <w:szCs w:val="21"/>
                <w:lang w:eastAsia="ko-KR"/>
              </w:rPr>
              <w:t xml:space="preserve"> 공개한다.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37조</w:t>
            </w:r>
            <w:r w:rsidRPr="00A455DF">
              <w:rPr>
                <w:rFonts w:ascii="한컴바탕" w:eastAsia="한컴바탕" w:hAnsi="한컴바탕" w:cs="한컴바탕"/>
                <w:spacing w:val="-6"/>
                <w:szCs w:val="21"/>
                <w:lang w:eastAsia="ko-KR"/>
              </w:rPr>
              <w:tab/>
            </w:r>
            <w:proofErr w:type="spellStart"/>
            <w:r w:rsidRPr="00A455DF">
              <w:rPr>
                <w:rFonts w:ascii="한컴바탕" w:eastAsia="한컴바탕" w:hAnsi="한컴바탕" w:cs="한컴바탕"/>
                <w:spacing w:val="-6"/>
                <w:szCs w:val="21"/>
                <w:lang w:eastAsia="ko-KR"/>
              </w:rPr>
              <w:t>국가발전개혁위는</w:t>
            </w:r>
            <w:proofErr w:type="spellEnd"/>
            <w:r w:rsidRPr="00A455DF">
              <w:rPr>
                <w:rFonts w:ascii="한컴바탕" w:eastAsia="한컴바탕" w:hAnsi="한컴바탕" w:cs="한컴바탕"/>
                <w:spacing w:val="-6"/>
                <w:szCs w:val="21"/>
                <w:lang w:eastAsia="ko-KR"/>
              </w:rPr>
              <w:t xml:space="preserve"> </w:t>
            </w:r>
            <w:proofErr w:type="spellStart"/>
            <w:r w:rsidRPr="00A455DF">
              <w:rPr>
                <w:rFonts w:ascii="한컴바탕" w:eastAsia="한컴바탕" w:hAnsi="한컴바탕" w:cs="한컴바탕"/>
                <w:spacing w:val="-6"/>
                <w:szCs w:val="21"/>
                <w:lang w:eastAsia="ko-KR"/>
              </w:rPr>
              <w:t>비정기</w:t>
            </w:r>
            <w:proofErr w:type="spellEnd"/>
            <w:r w:rsidRPr="00A455DF">
              <w:rPr>
                <w:rFonts w:ascii="한컴바탕" w:eastAsia="한컴바탕" w:hAnsi="한컴바탕" w:cs="한컴바탕"/>
                <w:spacing w:val="-6"/>
                <w:szCs w:val="21"/>
                <w:lang w:eastAsia="ko-KR"/>
              </w:rPr>
              <w:t xml:space="preserve"> 추출검사 제도를 수립하여 규정에 부합되지 아니하는 자동차 투자 프로젝트를 공시하고 프로젝트 비정상 신용기록에 추가하며 전국 신용정보 공유 플랫폼에 등록한다. 이와 더불어 지방 발전개혁부서와 기업에게 </w:t>
            </w:r>
            <w:r w:rsidRPr="00A455DF">
              <w:rPr>
                <w:rFonts w:ascii="한컴바탕" w:eastAsia="한컴바탕" w:hAnsi="한컴바탕" w:cs="한컴바탕"/>
                <w:spacing w:val="-6"/>
                <w:szCs w:val="21"/>
                <w:lang w:eastAsia="ko-KR"/>
              </w:rPr>
              <w:lastRenderedPageBreak/>
              <w:t>시정을 명한다.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E55998">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7장 협동적 감독관리</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38조</w:t>
            </w:r>
            <w:r w:rsidRPr="00A455DF">
              <w:rPr>
                <w:rFonts w:ascii="한컴바탕" w:eastAsia="한컴바탕" w:hAnsi="한컴바탕" w:cs="한컴바탕"/>
                <w:spacing w:val="-6"/>
                <w:szCs w:val="21"/>
                <w:lang w:eastAsia="ko-KR"/>
              </w:rPr>
              <w:tab/>
              <w:t xml:space="preserve">각 급 지방정부는 시장의 공평한 경쟁을 방해하여서는 </w:t>
            </w:r>
            <w:proofErr w:type="spellStart"/>
            <w:r w:rsidRPr="00A455DF">
              <w:rPr>
                <w:rFonts w:ascii="한컴바탕" w:eastAsia="한컴바탕" w:hAnsi="한컴바탕" w:cs="한컴바탕"/>
                <w:spacing w:val="-6"/>
                <w:szCs w:val="21"/>
                <w:lang w:eastAsia="ko-KR"/>
              </w:rPr>
              <w:t>아니되며</w:t>
            </w:r>
            <w:proofErr w:type="spellEnd"/>
            <w:r w:rsidRPr="00A455DF">
              <w:rPr>
                <w:rFonts w:ascii="한컴바탕" w:eastAsia="한컴바탕" w:hAnsi="한컴바탕" w:cs="한컴바탕"/>
                <w:spacing w:val="-6"/>
                <w:szCs w:val="21"/>
                <w:lang w:eastAsia="ko-KR"/>
              </w:rPr>
              <w:t xml:space="preserve"> 규정을 어기고 자동차 투자 프로젝트를 위하여 세금, 자금, 토지 등 혜택을 제공하여서는 </w:t>
            </w:r>
            <w:proofErr w:type="spellStart"/>
            <w:r w:rsidRPr="00A455DF">
              <w:rPr>
                <w:rFonts w:ascii="한컴바탕" w:eastAsia="한컴바탕" w:hAnsi="한컴바탕" w:cs="한컴바탕"/>
                <w:spacing w:val="-6"/>
                <w:szCs w:val="21"/>
                <w:lang w:eastAsia="ko-KR"/>
              </w:rPr>
              <w:t>아니된다</w:t>
            </w:r>
            <w:proofErr w:type="spellEnd"/>
            <w:r w:rsidRPr="00A455DF">
              <w:rPr>
                <w:rFonts w:ascii="한컴바탕" w:eastAsia="한컴바탕" w:hAnsi="한컴바탕" w:cs="한컴바탕"/>
                <w:spacing w:val="-6"/>
                <w:szCs w:val="21"/>
                <w:lang w:eastAsia="ko-KR"/>
              </w:rPr>
              <w:t>.</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39조</w:t>
            </w:r>
            <w:r w:rsidRPr="00A455DF">
              <w:rPr>
                <w:rFonts w:ascii="한컴바탕" w:eastAsia="한컴바탕" w:hAnsi="한컴바탕" w:cs="한컴바탕"/>
                <w:spacing w:val="-6"/>
                <w:szCs w:val="21"/>
                <w:lang w:eastAsia="ko-KR"/>
              </w:rPr>
              <w:tab/>
              <w:t>산업 안전과 연관된 신설, 합병•구조조정 및 지분변경 등 중대 자동차 투자 프로젝트에 대하여 유관부서는 규정에 따라 적시에 반독점 심사를 실시하여야 한다. 외국인투자와 연관된 경우 규정에 따라 안전심사도 실시하여야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40조</w:t>
            </w:r>
            <w:r w:rsidRPr="00A455DF">
              <w:rPr>
                <w:rFonts w:ascii="한컴바탕" w:eastAsia="한컴바탕" w:hAnsi="한컴바탕" w:cs="한컴바탕"/>
                <w:spacing w:val="-6"/>
                <w:szCs w:val="21"/>
                <w:lang w:eastAsia="ko-KR"/>
              </w:rPr>
              <w:tab/>
              <w:t xml:space="preserve">각 급 발전개혁부서는 </w:t>
            </w:r>
            <w:proofErr w:type="spellStart"/>
            <w:r w:rsidRPr="00A455DF">
              <w:rPr>
                <w:rFonts w:ascii="한컴바탕" w:eastAsia="한컴바탕" w:hAnsi="한컴바탕" w:cs="한컴바탕"/>
                <w:spacing w:val="-6"/>
                <w:szCs w:val="21"/>
                <w:lang w:eastAsia="ko-KR"/>
              </w:rPr>
              <w:t>규획</w:t>
            </w:r>
            <w:proofErr w:type="spellEnd"/>
            <w:r w:rsidRPr="00A455DF">
              <w:rPr>
                <w:rFonts w:ascii="한컴바탕" w:eastAsia="한컴바탕" w:hAnsi="한컴바탕" w:cs="한컴바탕"/>
                <w:spacing w:val="-6"/>
                <w:szCs w:val="21"/>
                <w:lang w:eastAsia="ko-KR"/>
              </w:rPr>
              <w:t xml:space="preserve">, 국토, 환경보호, 안전생산, 금융 및 업계관리 등 부서와 협동적 감독관리 및 연합적 법 집행 </w:t>
            </w:r>
            <w:proofErr w:type="spellStart"/>
            <w:r w:rsidRPr="00A455DF">
              <w:rPr>
                <w:rFonts w:ascii="한컴바탕" w:eastAsia="한컴바탕" w:hAnsi="한컴바탕" w:cs="한컴바탕"/>
                <w:spacing w:val="-6"/>
                <w:szCs w:val="21"/>
                <w:lang w:eastAsia="ko-KR"/>
              </w:rPr>
              <w:t>매커니즘을</w:t>
            </w:r>
            <w:proofErr w:type="spellEnd"/>
            <w:r w:rsidRPr="00A455DF">
              <w:rPr>
                <w:rFonts w:ascii="한컴바탕" w:eastAsia="한컴바탕" w:hAnsi="한컴바탕" w:cs="한컴바탕"/>
                <w:spacing w:val="-6"/>
                <w:szCs w:val="21"/>
                <w:lang w:eastAsia="ko-KR"/>
              </w:rPr>
              <w:t xml:space="preserve"> 구축하고 보강함으로써 감독관리와 법 집행의 효율성을 제고하여야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41조</w:t>
            </w:r>
            <w:r w:rsidRPr="00A455DF">
              <w:rPr>
                <w:rFonts w:ascii="한컴바탕" w:eastAsia="한컴바탕" w:hAnsi="한컴바탕" w:cs="한컴바탕"/>
                <w:spacing w:val="-6"/>
                <w:szCs w:val="21"/>
                <w:lang w:eastAsia="ko-KR"/>
              </w:rPr>
              <w:tab/>
              <w:t xml:space="preserve">각 급 발전개혁부서가 감독관리를 실시하는 과정에서 자동차 투자 프로젝트의 규정 위반 사실이 발각된 경우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xml:space="preserve">)을 취소하고 관련 부서에 통보하여 </w:t>
            </w:r>
            <w:proofErr w:type="spellStart"/>
            <w:r w:rsidRPr="00A455DF">
              <w:rPr>
                <w:rFonts w:ascii="한컴바탕" w:eastAsia="한컴바탕" w:hAnsi="한컴바탕" w:cs="한컴바탕"/>
                <w:spacing w:val="-6"/>
                <w:szCs w:val="21"/>
                <w:lang w:eastAsia="ko-KR"/>
              </w:rPr>
              <w:t>규획</w:t>
            </w:r>
            <w:proofErr w:type="spellEnd"/>
            <w:r w:rsidRPr="00A455DF">
              <w:rPr>
                <w:rFonts w:ascii="한컴바탕" w:eastAsia="한컴바탕" w:hAnsi="한컴바탕" w:cs="한컴바탕"/>
                <w:spacing w:val="-6"/>
                <w:szCs w:val="21"/>
                <w:lang w:eastAsia="ko-KR"/>
              </w:rPr>
              <w:t>, 국토, 환경보호, 안전생산, 금융 및 업계관리 등 부서가 진일보 처리한다. 엄중한 신용상실 주체로 판정된 경우 연합징계를 실시한다. 법률 규정을 위반한 경우 법에 의거하여 처벌한다.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42조</w:t>
            </w:r>
            <w:r w:rsidRPr="00A455DF">
              <w:rPr>
                <w:rFonts w:ascii="한컴바탕" w:eastAsia="한컴바탕" w:hAnsi="한컴바탕" w:cs="한컴바탕"/>
                <w:spacing w:val="-6"/>
                <w:szCs w:val="21"/>
                <w:lang w:eastAsia="ko-KR"/>
              </w:rPr>
              <w:tab/>
              <w:t xml:space="preserve">각 급 발전개혁부서는 심사비준기관이 감독관리하고 주관기관이 </w:t>
            </w:r>
            <w:proofErr w:type="spellStart"/>
            <w:r w:rsidRPr="00A455DF">
              <w:rPr>
                <w:rFonts w:ascii="한컴바탕" w:eastAsia="한컴바탕" w:hAnsi="한컴바탕" w:cs="한컴바탕"/>
                <w:spacing w:val="-6"/>
                <w:szCs w:val="21"/>
                <w:lang w:eastAsia="ko-KR"/>
              </w:rPr>
              <w:t>감독관리하는</w:t>
            </w:r>
            <w:proofErr w:type="spellEnd"/>
            <w:r w:rsidRPr="00A455DF">
              <w:rPr>
                <w:rFonts w:ascii="한컴바탕" w:eastAsia="한컴바탕" w:hAnsi="한컴바탕" w:cs="한컴바탕"/>
                <w:spacing w:val="-6"/>
                <w:szCs w:val="21"/>
                <w:lang w:eastAsia="ko-KR"/>
              </w:rPr>
              <w:t xml:space="preserve"> 원칙에 따라 감독책임제와 </w:t>
            </w:r>
            <w:proofErr w:type="spellStart"/>
            <w:r w:rsidRPr="00A455DF">
              <w:rPr>
                <w:rFonts w:ascii="한컴바탕" w:eastAsia="한컴바탕" w:hAnsi="한컴바탕" w:cs="한컴바탕"/>
                <w:spacing w:val="-6"/>
                <w:szCs w:val="21"/>
                <w:lang w:eastAsia="ko-KR"/>
              </w:rPr>
              <w:t>책임추궁제를</w:t>
            </w:r>
            <w:proofErr w:type="spellEnd"/>
            <w:r w:rsidRPr="00A455DF">
              <w:rPr>
                <w:rFonts w:ascii="한컴바탕" w:eastAsia="한컴바탕" w:hAnsi="한컴바탕" w:cs="한컴바탕"/>
                <w:spacing w:val="-6"/>
                <w:szCs w:val="21"/>
                <w:lang w:eastAsia="ko-KR"/>
              </w:rPr>
              <w:t xml:space="preserve"> 구축 및 보강하고 자동차 투자 프로젝트에 대한 사중(</w:t>
            </w:r>
            <w:r w:rsidRPr="00A455DF">
              <w:rPr>
                <w:rFonts w:ascii="한컴바탕" w:eastAsia="한컴바탕" w:hAnsi="한컴바탕" w:cs="한컴바탕" w:hint="eastAsia"/>
                <w:spacing w:val="-6"/>
                <w:szCs w:val="21"/>
                <w:lang w:eastAsia="ko-KR"/>
              </w:rPr>
              <w:t>事中</w:t>
            </w:r>
            <w:r w:rsidRPr="00A455DF">
              <w:rPr>
                <w:rFonts w:ascii="한컴바탕" w:eastAsia="한컴바탕" w:hAnsi="한컴바탕" w:cs="한컴바탕"/>
                <w:spacing w:val="-6"/>
                <w:szCs w:val="21"/>
                <w:lang w:eastAsia="ko-KR"/>
              </w:rPr>
              <w:t>)•사후(</w:t>
            </w:r>
            <w:r w:rsidRPr="00A455DF">
              <w:rPr>
                <w:rFonts w:ascii="한컴바탕" w:eastAsia="한컴바탕" w:hAnsi="한컴바탕" w:cs="한컴바탕" w:hint="eastAsia"/>
                <w:spacing w:val="-6"/>
                <w:szCs w:val="21"/>
                <w:lang w:eastAsia="ko-KR"/>
              </w:rPr>
              <w:t>事后</w:t>
            </w:r>
            <w:r w:rsidRPr="00A455DF">
              <w:rPr>
                <w:rFonts w:ascii="한컴바탕" w:eastAsia="한컴바탕" w:hAnsi="한컴바탕" w:cs="한컴바탕"/>
                <w:spacing w:val="-6"/>
                <w:szCs w:val="21"/>
                <w:lang w:eastAsia="ko-KR"/>
              </w:rPr>
              <w:t xml:space="preserve">) 감독관리를 강화하여야 한다. 법에 정해진 감독관리 직책을 이행하지 아니하거나 감독관리 직책을 소홀히 하는 기관에 대해서는 소환, 통보 조치를 취하고 기한부 시정을 명한다. 소정의 기한 내에 시정하지 아니하는 경우 시정이 이뤄지기 전까지 </w:t>
            </w:r>
            <w:proofErr w:type="spellStart"/>
            <w:r w:rsidRPr="00A455DF">
              <w:rPr>
                <w:rFonts w:ascii="한컴바탕" w:eastAsia="한컴바탕" w:hAnsi="한컴바탕" w:cs="한컴바탕"/>
                <w:spacing w:val="-6"/>
                <w:szCs w:val="21"/>
                <w:lang w:eastAsia="ko-KR"/>
              </w:rPr>
              <w:t>비안</w:t>
            </w:r>
            <w:proofErr w:type="spellEnd"/>
            <w:r w:rsidRPr="00A455DF">
              <w:rPr>
                <w:rFonts w:ascii="한컴바탕" w:eastAsia="한컴바탕" w:hAnsi="한컴바탕" w:cs="한컴바탕"/>
                <w:spacing w:val="-6"/>
                <w:szCs w:val="21"/>
                <w:lang w:eastAsia="ko-KR"/>
              </w:rPr>
              <w:t>(</w:t>
            </w:r>
            <w:proofErr w:type="spellStart"/>
            <w:r w:rsidRPr="00A455DF">
              <w:rPr>
                <w:rFonts w:ascii="한컴바탕" w:eastAsia="한컴바탕" w:hAnsi="한컴바탕" w:cs="한컴바탕" w:hint="eastAsia"/>
                <w:spacing w:val="-6"/>
                <w:szCs w:val="21"/>
                <w:lang w:eastAsia="ko-KR"/>
              </w:rPr>
              <w:t>備案</w:t>
            </w:r>
            <w:proofErr w:type="spellEnd"/>
            <w:r w:rsidRPr="00A455DF">
              <w:rPr>
                <w:rFonts w:ascii="한컴바탕" w:eastAsia="한컴바탕" w:hAnsi="한컴바탕" w:cs="한컴바탕"/>
                <w:spacing w:val="-6"/>
                <w:szCs w:val="21"/>
                <w:lang w:eastAsia="ko-KR"/>
              </w:rPr>
              <w:t xml:space="preserve">) </w:t>
            </w:r>
            <w:proofErr w:type="spellStart"/>
            <w:r w:rsidRPr="00A455DF">
              <w:rPr>
                <w:rFonts w:ascii="한컴바탕" w:eastAsia="한컴바탕" w:hAnsi="한컴바탕" w:cs="한컴바탕"/>
                <w:spacing w:val="-6"/>
                <w:szCs w:val="21"/>
                <w:lang w:eastAsia="ko-KR"/>
              </w:rPr>
              <w:t>일시중단</w:t>
            </w:r>
            <w:proofErr w:type="spellEnd"/>
            <w:r w:rsidRPr="00A455DF">
              <w:rPr>
                <w:rFonts w:ascii="한컴바탕" w:eastAsia="한컴바탕" w:hAnsi="한컴바탕" w:cs="한컴바탕"/>
                <w:spacing w:val="-6"/>
                <w:szCs w:val="21"/>
                <w:lang w:eastAsia="ko-KR"/>
              </w:rPr>
              <w:t xml:space="preserve"> 조치를 취한</w:t>
            </w:r>
            <w:r w:rsidRPr="00A455DF">
              <w:rPr>
                <w:rFonts w:ascii="한컴바탕" w:eastAsia="한컴바탕" w:hAnsi="한컴바탕" w:cs="한컴바탕" w:hint="eastAsia"/>
                <w:spacing w:val="-6"/>
                <w:szCs w:val="21"/>
                <w:lang w:eastAsia="ko-KR"/>
              </w:rPr>
              <w:t>다</w:t>
            </w:r>
            <w:r w:rsidRPr="00A455DF">
              <w:rPr>
                <w:rFonts w:ascii="한컴바탕" w:eastAsia="한컴바탕" w:hAnsi="한컴바탕" w:cs="한컴바탕"/>
                <w:spacing w:val="-6"/>
                <w:szCs w:val="21"/>
                <w:lang w:eastAsia="ko-KR"/>
              </w:rPr>
              <w:t>. 책임이 있는 간부와 직접적 책임이 있는 담당자는 법에 의거하여 문책하고 처리한다.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E55998">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8장 생산능력 감시 및 조기경보</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43조</w:t>
            </w:r>
            <w:r w:rsidRPr="00A455DF">
              <w:rPr>
                <w:rFonts w:ascii="한컴바탕" w:eastAsia="한컴바탕" w:hAnsi="한컴바탕" w:cs="한컴바탕"/>
                <w:spacing w:val="-6"/>
                <w:szCs w:val="21"/>
                <w:lang w:eastAsia="ko-KR"/>
              </w:rPr>
              <w:tab/>
              <w:t xml:space="preserve">자동차 생산능력 감시와 </w:t>
            </w:r>
            <w:proofErr w:type="gramStart"/>
            <w:r w:rsidRPr="00A455DF">
              <w:rPr>
                <w:rFonts w:ascii="한컴바탕" w:eastAsia="한컴바탕" w:hAnsi="한컴바탕" w:cs="한컴바탕"/>
                <w:spacing w:val="-6"/>
                <w:szCs w:val="21"/>
                <w:lang w:eastAsia="ko-KR"/>
              </w:rPr>
              <w:t>통계 :</w:t>
            </w:r>
            <w:proofErr w:type="gramEnd"/>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 xml:space="preserve">자동차 </w:t>
            </w:r>
            <w:proofErr w:type="spellStart"/>
            <w:r w:rsidR="00A455DF" w:rsidRPr="00A455DF">
              <w:rPr>
                <w:rFonts w:ascii="한컴바탕" w:eastAsia="한컴바탕" w:hAnsi="한컴바탕" w:cs="한컴바탕"/>
                <w:spacing w:val="-6"/>
                <w:szCs w:val="21"/>
                <w:lang w:eastAsia="ko-KR"/>
              </w:rPr>
              <w:t>완성차</w:t>
            </w:r>
            <w:proofErr w:type="spellEnd"/>
            <w:r w:rsidR="00A455DF" w:rsidRPr="00A455DF">
              <w:rPr>
                <w:rFonts w:ascii="한컴바탕" w:eastAsia="한컴바탕" w:hAnsi="한컴바탕" w:cs="한컴바탕"/>
                <w:spacing w:val="-6"/>
                <w:szCs w:val="21"/>
                <w:lang w:eastAsia="ko-KR"/>
              </w:rPr>
              <w:t xml:space="preserve"> 및 핵심부품 기업은 직전연도의 관련 제품 생산량, 건설 완료 생산능력, 건설 중 생산능력 및 계획 생산능력을 매년 1월 말까지 성(</w:t>
            </w:r>
            <w:r w:rsidR="00A455DF" w:rsidRPr="00A455DF">
              <w:rPr>
                <w:rFonts w:ascii="한컴바탕" w:eastAsia="한컴바탕" w:hAnsi="한컴바탕" w:cs="한컴바탕" w:hint="eastAsia"/>
                <w:spacing w:val="-6"/>
                <w:szCs w:val="21"/>
                <w:lang w:eastAsia="ko-KR"/>
              </w:rPr>
              <w:t>省</w:t>
            </w:r>
            <w:r w:rsidR="00A455DF" w:rsidRPr="00A455DF">
              <w:rPr>
                <w:rFonts w:ascii="한컴바탕" w:eastAsia="한컴바탕" w:hAnsi="한컴바탕" w:cs="한컴바탕"/>
                <w:spacing w:val="-6"/>
                <w:szCs w:val="21"/>
                <w:lang w:eastAsia="ko-KR"/>
              </w:rPr>
              <w:t xml:space="preserve">)급 발전개혁부서에 보고하고 그 부본을 </w:t>
            </w:r>
            <w:proofErr w:type="spellStart"/>
            <w:r w:rsidR="00A455DF" w:rsidRPr="00A455DF">
              <w:rPr>
                <w:rFonts w:ascii="한컴바탕" w:eastAsia="한컴바탕" w:hAnsi="한컴바탕" w:cs="한컴바탕"/>
                <w:spacing w:val="-6"/>
                <w:szCs w:val="21"/>
                <w:lang w:eastAsia="ko-KR"/>
              </w:rPr>
              <w:t>국가발전개혁위에</w:t>
            </w:r>
            <w:proofErr w:type="spellEnd"/>
            <w:r w:rsidR="00A455DF" w:rsidRPr="00A455DF">
              <w:rPr>
                <w:rFonts w:ascii="한컴바탕" w:eastAsia="한컴바탕" w:hAnsi="한컴바탕" w:cs="한컴바탕"/>
                <w:spacing w:val="-6"/>
                <w:szCs w:val="21"/>
                <w:lang w:eastAsia="ko-KR"/>
              </w:rPr>
              <w:t xml:space="preserve"> 제출하여야 한다.</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성(</w:t>
            </w:r>
            <w:r w:rsidR="00A455DF" w:rsidRPr="00A455DF">
              <w:rPr>
                <w:rFonts w:ascii="한컴바탕" w:eastAsia="한컴바탕" w:hAnsi="한컴바탕" w:cs="한컴바탕" w:hint="eastAsia"/>
                <w:spacing w:val="-6"/>
                <w:szCs w:val="21"/>
                <w:lang w:eastAsia="ko-KR"/>
              </w:rPr>
              <w:t>省</w:t>
            </w:r>
            <w:r w:rsidR="00A455DF" w:rsidRPr="00A455DF">
              <w:rPr>
                <w:rFonts w:ascii="한컴바탕" w:eastAsia="한컴바탕" w:hAnsi="한컴바탕" w:cs="한컴바탕"/>
                <w:spacing w:val="-6"/>
                <w:szCs w:val="21"/>
                <w:lang w:eastAsia="ko-KR"/>
              </w:rPr>
              <w:t xml:space="preserve">)급 발전개혁부서는 해당 지역의 관련 </w:t>
            </w:r>
            <w:r w:rsidR="00A455DF" w:rsidRPr="00A455DF">
              <w:rPr>
                <w:rFonts w:ascii="한컴바탕" w:eastAsia="한컴바탕" w:hAnsi="한컴바탕" w:cs="한컴바탕"/>
                <w:spacing w:val="-6"/>
                <w:szCs w:val="21"/>
                <w:lang w:eastAsia="ko-KR"/>
              </w:rPr>
              <w:lastRenderedPageBreak/>
              <w:t xml:space="preserve">자동차 제품 생산 현황과 생산능력 변화 상황을 적시에 파악하여야 하며 매년 3월 말까지 해당 지역의 직전연도 생산량 및 생산능력 집계 상황을 </w:t>
            </w:r>
            <w:proofErr w:type="spellStart"/>
            <w:r w:rsidR="00A455DF" w:rsidRPr="00A455DF">
              <w:rPr>
                <w:rFonts w:ascii="한컴바탕" w:eastAsia="한컴바탕" w:hAnsi="한컴바탕" w:cs="한컴바탕"/>
                <w:spacing w:val="-6"/>
                <w:szCs w:val="21"/>
                <w:lang w:eastAsia="ko-KR"/>
              </w:rPr>
              <w:t>국가발전개혁위에</w:t>
            </w:r>
            <w:proofErr w:type="spellEnd"/>
            <w:r w:rsidR="00A455DF" w:rsidRPr="00A455DF">
              <w:rPr>
                <w:rFonts w:ascii="한컴바탕" w:eastAsia="한컴바탕" w:hAnsi="한컴바탕" w:cs="한컴바탕"/>
                <w:spacing w:val="-6"/>
                <w:szCs w:val="21"/>
                <w:lang w:eastAsia="ko-KR"/>
              </w:rPr>
              <w:t xml:space="preserve"> 보고하여야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44조</w:t>
            </w:r>
            <w:r w:rsidRPr="00A455DF">
              <w:rPr>
                <w:rFonts w:ascii="한컴바탕" w:eastAsia="한컴바탕" w:hAnsi="한컴바탕" w:cs="한컴바탕"/>
                <w:spacing w:val="-6"/>
                <w:szCs w:val="21"/>
                <w:lang w:eastAsia="ko-KR"/>
              </w:rPr>
              <w:tab/>
              <w:t xml:space="preserve">자동차 생산능력 발표와 </w:t>
            </w:r>
            <w:proofErr w:type="gramStart"/>
            <w:r w:rsidRPr="00A455DF">
              <w:rPr>
                <w:rFonts w:ascii="한컴바탕" w:eastAsia="한컴바탕" w:hAnsi="한컴바탕" w:cs="한컴바탕"/>
                <w:spacing w:val="-6"/>
                <w:szCs w:val="21"/>
                <w:lang w:eastAsia="ko-KR"/>
              </w:rPr>
              <w:t>조기경보 :</w:t>
            </w:r>
            <w:proofErr w:type="gramEnd"/>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00A455DF" w:rsidRPr="00A455DF">
              <w:rPr>
                <w:rFonts w:ascii="한컴바탕" w:eastAsia="한컴바탕" w:hAnsi="한컴바탕" w:cs="한컴바탕"/>
                <w:spacing w:val="-6"/>
                <w:szCs w:val="21"/>
                <w:lang w:eastAsia="ko-KR"/>
              </w:rPr>
              <w:t>국가발전개혁위는</w:t>
            </w:r>
            <w:proofErr w:type="spellEnd"/>
            <w:r w:rsidR="00A455DF" w:rsidRPr="00A455DF">
              <w:rPr>
                <w:rFonts w:ascii="한컴바탕" w:eastAsia="한컴바탕" w:hAnsi="한컴바탕" w:cs="한컴바탕"/>
                <w:spacing w:val="-6"/>
                <w:szCs w:val="21"/>
                <w:lang w:eastAsia="ko-KR"/>
              </w:rPr>
              <w:t xml:space="preserve"> 자동차 생산능력 확인조사 및 정보발표 업무 </w:t>
            </w:r>
            <w:proofErr w:type="spellStart"/>
            <w:r w:rsidR="00A455DF" w:rsidRPr="00A455DF">
              <w:rPr>
                <w:rFonts w:ascii="한컴바탕" w:eastAsia="한컴바탕" w:hAnsi="한컴바탕" w:cs="한컴바탕"/>
                <w:spacing w:val="-6"/>
                <w:szCs w:val="21"/>
                <w:lang w:eastAsia="ko-KR"/>
              </w:rPr>
              <w:t>매커니즘을</w:t>
            </w:r>
            <w:proofErr w:type="spellEnd"/>
            <w:r w:rsidR="00A455DF" w:rsidRPr="00A455DF">
              <w:rPr>
                <w:rFonts w:ascii="한컴바탕" w:eastAsia="한컴바탕" w:hAnsi="한컴바탕" w:cs="한컴바탕"/>
                <w:spacing w:val="-6"/>
                <w:szCs w:val="21"/>
                <w:lang w:eastAsia="ko-KR"/>
              </w:rPr>
              <w:t xml:space="preserve"> 구축하여 자동차 생산능력 변동 정보를 적시에 발표하고 생산능력 조기경보를 강화함으로써 기업의 합리적인 투자를 유도하고 지방의 자동차 투자 프로젝트 관리를 위한 서비스를 제공하여야 한다.</w:t>
            </w:r>
          </w:p>
          <w:p w:rsidR="00A455DF" w:rsidRPr="00A455DF" w:rsidRDefault="00E55998" w:rsidP="00A455D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455DF" w:rsidRPr="00A455DF">
              <w:rPr>
                <w:rFonts w:ascii="한컴바탕" w:eastAsia="한컴바탕" w:hAnsi="한컴바탕" w:cs="한컴바탕"/>
                <w:spacing w:val="-6"/>
                <w:szCs w:val="21"/>
                <w:lang w:eastAsia="ko-KR"/>
              </w:rPr>
              <w:t>성(</w:t>
            </w:r>
            <w:r w:rsidR="00A455DF" w:rsidRPr="00A455DF">
              <w:rPr>
                <w:rFonts w:ascii="한컴바탕" w:eastAsia="한컴바탕" w:hAnsi="한컴바탕" w:cs="한컴바탕" w:hint="eastAsia"/>
                <w:spacing w:val="-6"/>
                <w:szCs w:val="21"/>
                <w:lang w:eastAsia="ko-KR"/>
              </w:rPr>
              <w:t>省</w:t>
            </w:r>
            <w:r w:rsidR="00A455DF" w:rsidRPr="00A455DF">
              <w:rPr>
                <w:rFonts w:ascii="한컴바탕" w:eastAsia="한컴바탕" w:hAnsi="한컴바탕" w:cs="한컴바탕"/>
                <w:spacing w:val="-6"/>
                <w:szCs w:val="21"/>
                <w:lang w:eastAsia="ko-KR"/>
              </w:rPr>
              <w:t xml:space="preserve">)급 발전개혁부서는 해당 지역의 자동차 생산능력 확인조사 체계를 보강하여 생산설비 </w:t>
            </w:r>
            <w:proofErr w:type="spellStart"/>
            <w:r w:rsidR="00A455DF" w:rsidRPr="00A455DF">
              <w:rPr>
                <w:rFonts w:ascii="한컴바탕" w:eastAsia="한컴바탕" w:hAnsi="한컴바탕" w:cs="한컴바탕"/>
                <w:spacing w:val="-6"/>
                <w:szCs w:val="21"/>
                <w:lang w:eastAsia="ko-KR"/>
              </w:rPr>
              <w:t>가동율</w:t>
            </w:r>
            <w:proofErr w:type="spellEnd"/>
            <w:r w:rsidR="00A455DF" w:rsidRPr="00A455DF">
              <w:rPr>
                <w:rFonts w:ascii="한컴바탕" w:eastAsia="한컴바탕" w:hAnsi="한컴바탕" w:cs="한컴바탕"/>
                <w:spacing w:val="-6"/>
                <w:szCs w:val="21"/>
                <w:lang w:eastAsia="ko-KR"/>
              </w:rPr>
              <w:t xml:space="preserve"> 변동 상황을 연구•판단하고 기업에 대한 지도와 감독을 강화하며 생산능력 과잉 </w:t>
            </w:r>
            <w:proofErr w:type="spellStart"/>
            <w:r w:rsidR="00A455DF" w:rsidRPr="00A455DF">
              <w:rPr>
                <w:rFonts w:ascii="한컴바탕" w:eastAsia="한컴바탕" w:hAnsi="한컴바탕" w:cs="한컴바탕"/>
                <w:spacing w:val="-6"/>
                <w:szCs w:val="21"/>
                <w:lang w:eastAsia="ko-KR"/>
              </w:rPr>
              <w:t>리스크를</w:t>
            </w:r>
            <w:proofErr w:type="spellEnd"/>
            <w:r w:rsidR="00A455DF" w:rsidRPr="00A455DF">
              <w:rPr>
                <w:rFonts w:ascii="한컴바탕" w:eastAsia="한컴바탕" w:hAnsi="한컴바탕" w:cs="한컴바탕"/>
                <w:spacing w:val="-6"/>
                <w:szCs w:val="21"/>
                <w:lang w:eastAsia="ko-KR"/>
              </w:rPr>
              <w:t xml:space="preserve"> 효율적으로 대응하고 적시적으로 해소함으로써 생산능력 이용 수준을 지속적으로 제고하여야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p>
          <w:p w:rsidR="00A455DF" w:rsidRPr="00A455DF" w:rsidRDefault="00A455DF" w:rsidP="00E55998">
            <w:pPr>
              <w:wordWrap w:val="0"/>
              <w:autoSpaceDN w:val="0"/>
              <w:snapToGrid w:val="0"/>
              <w:spacing w:line="290" w:lineRule="atLeast"/>
              <w:jc w:val="center"/>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9장 기타 사항</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45조</w:t>
            </w:r>
            <w:r w:rsidRPr="00A455DF">
              <w:rPr>
                <w:rFonts w:ascii="한컴바탕" w:eastAsia="한컴바탕" w:hAnsi="한컴바탕" w:cs="한컴바탕"/>
                <w:spacing w:val="-6"/>
                <w:szCs w:val="21"/>
                <w:lang w:eastAsia="ko-KR"/>
              </w:rPr>
              <w:tab/>
              <w:t>이미 심사비준 또는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)를 받은 자동차 투자 프로젝트의 건설내용, 주요 주주 등 사항을 변경하고자 하는 경우 원(</w:t>
            </w:r>
            <w:r w:rsidRPr="00A455DF">
              <w:rPr>
                <w:rFonts w:ascii="한컴바탕" w:eastAsia="한컴바탕" w:hAnsi="한컴바탕" w:cs="한컴바탕" w:hint="eastAsia"/>
                <w:spacing w:val="-6"/>
                <w:szCs w:val="21"/>
                <w:lang w:eastAsia="ko-KR"/>
              </w:rPr>
              <w:t>原</w:t>
            </w:r>
            <w:r w:rsidRPr="00A455DF">
              <w:rPr>
                <w:rFonts w:ascii="한컴바탕" w:eastAsia="한컴바탕" w:hAnsi="한컴바탕" w:cs="한컴바탕"/>
                <w:spacing w:val="-6"/>
                <w:szCs w:val="21"/>
                <w:lang w:eastAsia="ko-KR"/>
              </w:rPr>
              <w:t>) 프로젝트 심사비준기관 또는 허가(</w:t>
            </w:r>
            <w:proofErr w:type="spellStart"/>
            <w:r w:rsidRPr="00A455DF">
              <w:rPr>
                <w:rFonts w:ascii="한컴바탕" w:eastAsia="한컴바탕" w:hAnsi="한컴바탕" w:cs="한컴바탕" w:hint="eastAsia"/>
                <w:spacing w:val="-6"/>
                <w:szCs w:val="21"/>
                <w:lang w:eastAsia="ko-KR"/>
              </w:rPr>
              <w:t>核準</w:t>
            </w:r>
            <w:proofErr w:type="spellEnd"/>
            <w:r w:rsidRPr="00A455DF">
              <w:rPr>
                <w:rFonts w:ascii="한컴바탕" w:eastAsia="한컴바탕" w:hAnsi="한컴바탕" w:cs="한컴바탕"/>
                <w:spacing w:val="-6"/>
                <w:szCs w:val="21"/>
                <w:lang w:eastAsia="ko-KR"/>
              </w:rPr>
              <w:t>)기관에 보고하여 절차를 이행하여야 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46조</w:t>
            </w:r>
            <w:r w:rsidRPr="00A455DF">
              <w:rPr>
                <w:rFonts w:ascii="한컴바탕" w:eastAsia="한컴바탕" w:hAnsi="한컴바탕" w:cs="한컴바탕"/>
                <w:spacing w:val="-6"/>
                <w:szCs w:val="21"/>
                <w:lang w:eastAsia="ko-KR"/>
              </w:rPr>
              <w:tab/>
              <w:t xml:space="preserve">이 규정은 </w:t>
            </w:r>
            <w:proofErr w:type="spellStart"/>
            <w:r w:rsidRPr="00A455DF">
              <w:rPr>
                <w:rFonts w:ascii="한컴바탕" w:eastAsia="한컴바탕" w:hAnsi="한컴바탕" w:cs="한컴바탕"/>
                <w:spacing w:val="-6"/>
                <w:szCs w:val="21"/>
                <w:lang w:eastAsia="ko-KR"/>
              </w:rPr>
              <w:t>국가발전개혁위가</w:t>
            </w:r>
            <w:proofErr w:type="spellEnd"/>
            <w:r w:rsidRPr="00A455DF">
              <w:rPr>
                <w:rFonts w:ascii="한컴바탕" w:eastAsia="한컴바탕" w:hAnsi="한컴바탕" w:cs="한컴바탕"/>
                <w:spacing w:val="-6"/>
                <w:szCs w:val="21"/>
                <w:lang w:eastAsia="ko-KR"/>
              </w:rPr>
              <w:t xml:space="preserve"> 실제 상황에 근거하여 적시 개정한다.</w:t>
            </w:r>
          </w:p>
          <w:p w:rsidR="00A455DF" w:rsidRPr="00A455DF"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47조</w:t>
            </w:r>
            <w:r w:rsidRPr="00A455DF">
              <w:rPr>
                <w:rFonts w:ascii="한컴바탕" w:eastAsia="한컴바탕" w:hAnsi="한컴바탕" w:cs="한컴바탕"/>
                <w:spacing w:val="-6"/>
                <w:szCs w:val="21"/>
                <w:lang w:eastAsia="ko-KR"/>
              </w:rPr>
              <w:tab/>
              <w:t xml:space="preserve">이 규정은 </w:t>
            </w:r>
            <w:proofErr w:type="spellStart"/>
            <w:r w:rsidRPr="00A455DF">
              <w:rPr>
                <w:rFonts w:ascii="한컴바탕" w:eastAsia="한컴바탕" w:hAnsi="한컴바탕" w:cs="한컴바탕"/>
                <w:spacing w:val="-6"/>
                <w:szCs w:val="21"/>
                <w:lang w:eastAsia="ko-KR"/>
              </w:rPr>
              <w:t>국가발전개혁위가</w:t>
            </w:r>
            <w:proofErr w:type="spellEnd"/>
            <w:r w:rsidRPr="00A455DF">
              <w:rPr>
                <w:rFonts w:ascii="한컴바탕" w:eastAsia="한컴바탕" w:hAnsi="한컴바탕" w:cs="한컴바탕"/>
                <w:spacing w:val="-6"/>
                <w:szCs w:val="21"/>
                <w:lang w:eastAsia="ko-KR"/>
              </w:rPr>
              <w:t xml:space="preserve"> 책임지고 해석한다.</w:t>
            </w:r>
          </w:p>
          <w:p w:rsidR="00F6633C" w:rsidRPr="00F6633C" w:rsidRDefault="00A455DF" w:rsidP="00A455DF">
            <w:pPr>
              <w:wordWrap w:val="0"/>
              <w:autoSpaceDN w:val="0"/>
              <w:snapToGrid w:val="0"/>
              <w:spacing w:line="290" w:lineRule="atLeast"/>
              <w:jc w:val="left"/>
              <w:rPr>
                <w:rFonts w:ascii="한컴바탕" w:eastAsia="한컴바탕" w:hAnsi="한컴바탕" w:cs="한컴바탕"/>
                <w:spacing w:val="-6"/>
                <w:szCs w:val="21"/>
                <w:lang w:eastAsia="ko-KR"/>
              </w:rPr>
            </w:pPr>
            <w:r w:rsidRPr="00A455DF">
              <w:rPr>
                <w:rFonts w:ascii="한컴바탕" w:eastAsia="한컴바탕" w:hAnsi="한컴바탕" w:cs="한컴바탕" w:hint="eastAsia"/>
                <w:spacing w:val="-6"/>
                <w:szCs w:val="21"/>
                <w:lang w:eastAsia="ko-KR"/>
              </w:rPr>
              <w:t>제</w:t>
            </w:r>
            <w:r w:rsidRPr="00A455DF">
              <w:rPr>
                <w:rFonts w:ascii="한컴바탕" w:eastAsia="한컴바탕" w:hAnsi="한컴바탕" w:cs="한컴바탕"/>
                <w:spacing w:val="-6"/>
                <w:szCs w:val="21"/>
                <w:lang w:eastAsia="ko-KR"/>
              </w:rPr>
              <w:t>48조</w:t>
            </w:r>
            <w:r w:rsidRPr="00A455DF">
              <w:rPr>
                <w:rFonts w:ascii="한컴바탕" w:eastAsia="한컴바탕" w:hAnsi="한컴바탕" w:cs="한컴바탕"/>
                <w:spacing w:val="-6"/>
                <w:szCs w:val="21"/>
                <w:lang w:eastAsia="ko-KR"/>
              </w:rPr>
              <w:tab/>
              <w:t xml:space="preserve">이 규정은 2019년 1월 10일부터 시행한다. 외국인투자 특별관리조치에 특별 규정이 있을 경우 그 규정에 따른다. </w:t>
            </w:r>
            <w:proofErr w:type="spellStart"/>
            <w:r w:rsidRPr="00A455DF">
              <w:rPr>
                <w:rFonts w:ascii="한컴바탕" w:eastAsia="한컴바탕" w:hAnsi="한컴바탕" w:cs="한컴바탕"/>
                <w:spacing w:val="-6"/>
                <w:szCs w:val="21"/>
                <w:lang w:eastAsia="ko-KR"/>
              </w:rPr>
              <w:t>신에너지</w:t>
            </w:r>
            <w:proofErr w:type="spellEnd"/>
            <w:r w:rsidRPr="00A455DF">
              <w:rPr>
                <w:rFonts w:ascii="한컴바탕" w:eastAsia="한컴바탕" w:hAnsi="한컴바탕" w:cs="한컴바탕"/>
                <w:spacing w:val="-6"/>
                <w:szCs w:val="21"/>
                <w:lang w:eastAsia="ko-KR"/>
              </w:rPr>
              <w:t xml:space="preserve"> 자동차 기업 정리•규율 특별행동이 전개되기 전에 정식으로 접수된 독립 순수전기자동차 기업 투자 프로젝트는 성(</w:t>
            </w:r>
            <w:r w:rsidRPr="00A455DF">
              <w:rPr>
                <w:rFonts w:ascii="한컴바탕" w:eastAsia="한컴바탕" w:hAnsi="한컴바탕" w:cs="한컴바탕" w:hint="eastAsia"/>
                <w:spacing w:val="-6"/>
                <w:szCs w:val="21"/>
                <w:lang w:eastAsia="ko-KR"/>
              </w:rPr>
              <w:t>省</w:t>
            </w:r>
            <w:r w:rsidRPr="00A455DF">
              <w:rPr>
                <w:rFonts w:ascii="한컴바탕" w:eastAsia="한컴바탕" w:hAnsi="한컴바탕" w:cs="한컴바탕"/>
                <w:spacing w:val="-6"/>
                <w:szCs w:val="21"/>
                <w:lang w:eastAsia="ko-KR"/>
              </w:rPr>
              <w:t>)급 발전개혁부서가 이 규정이 실시되기 전에 기존 규정을 참조하여 연구 및 처리한다. 기타 관련 문건상의 내용이 이 규정과 일치하지 아니한 경우 이 규정에 따라 집행한다.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455DF" w:rsidRPr="00A455DF" w:rsidRDefault="00A455DF" w:rsidP="00D1562A">
            <w:pPr>
              <w:wordWrap w:val="0"/>
              <w:autoSpaceDE w:val="0"/>
              <w:autoSpaceDN w:val="0"/>
              <w:snapToGrid w:val="0"/>
              <w:spacing w:line="290" w:lineRule="atLeast"/>
              <w:jc w:val="center"/>
              <w:rPr>
                <w:rFonts w:ascii="SimSun" w:eastAsia="SimSun" w:hAnsi="SimSun"/>
                <w:b/>
                <w:spacing w:val="-14"/>
                <w:sz w:val="26"/>
                <w:szCs w:val="26"/>
              </w:rPr>
            </w:pPr>
            <w:r w:rsidRPr="00A455DF">
              <w:rPr>
                <w:rFonts w:ascii="SimSun" w:eastAsia="SimSun" w:hAnsi="SimSun" w:hint="eastAsia"/>
                <w:b/>
                <w:spacing w:val="-14"/>
                <w:sz w:val="26"/>
                <w:szCs w:val="26"/>
              </w:rPr>
              <w:t>汽车产业投资管理规定</w:t>
            </w:r>
          </w:p>
          <w:p w:rsidR="00A455DF" w:rsidRPr="00A455DF" w:rsidRDefault="00A455DF" w:rsidP="00D1562A">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国家发展和改革委员会令第</w:t>
            </w:r>
            <w:r w:rsidRPr="00A455DF">
              <w:rPr>
                <w:rFonts w:ascii="SimSun" w:eastAsia="SimSun" w:hAnsi="SimSun"/>
                <w:szCs w:val="21"/>
              </w:rPr>
              <w:t>22</w:t>
            </w:r>
            <w:r w:rsidRPr="00A455DF">
              <w:rPr>
                <w:rFonts w:ascii="SimSun" w:eastAsia="SimSun" w:hAnsi="SimSun" w:hint="eastAsia"/>
                <w:szCs w:val="21"/>
              </w:rPr>
              <w:t>号</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D1562A" w:rsidRDefault="00A455DF" w:rsidP="00A455DF">
            <w:pPr>
              <w:wordWrap w:val="0"/>
              <w:autoSpaceDE w:val="0"/>
              <w:autoSpaceDN w:val="0"/>
              <w:snapToGrid w:val="0"/>
              <w:spacing w:line="290" w:lineRule="atLeast"/>
              <w:rPr>
                <w:rFonts w:ascii="SimSun" w:eastAsia="SimSun" w:hAnsi="SimSun"/>
                <w:spacing w:val="12"/>
                <w:szCs w:val="21"/>
              </w:rPr>
            </w:pPr>
            <w:r w:rsidRPr="00A455DF">
              <w:rPr>
                <w:rFonts w:ascii="SimSun" w:eastAsia="SimSun" w:hAnsi="SimSun" w:hint="eastAsia"/>
                <w:szCs w:val="21"/>
              </w:rPr>
              <w:t xml:space="preserve">　　</w:t>
            </w:r>
            <w:r w:rsidRPr="00D1562A">
              <w:rPr>
                <w:rFonts w:ascii="SimSun" w:eastAsia="SimSun" w:hAnsi="SimSun" w:hint="eastAsia"/>
                <w:spacing w:val="12"/>
                <w:szCs w:val="21"/>
              </w:rPr>
              <w:t>《汽车产业投资管理规定》已经国家发展和改革委员会主任办公会议审议通过，现予以发布，自</w:t>
            </w:r>
            <w:r w:rsidRPr="00D1562A">
              <w:rPr>
                <w:rFonts w:ascii="SimSun" w:eastAsia="SimSun" w:hAnsi="SimSun"/>
                <w:spacing w:val="12"/>
                <w:szCs w:val="21"/>
              </w:rPr>
              <w:t>2019</w:t>
            </w:r>
            <w:r w:rsidRPr="00D1562A">
              <w:rPr>
                <w:rFonts w:ascii="SimSun" w:eastAsia="SimSun" w:hAnsi="SimSun" w:hint="eastAsia"/>
                <w:spacing w:val="12"/>
                <w:szCs w:val="21"/>
              </w:rPr>
              <w:t>年</w:t>
            </w:r>
            <w:r w:rsidRPr="00D1562A">
              <w:rPr>
                <w:rFonts w:ascii="SimSun" w:eastAsia="SimSun" w:hAnsi="SimSun"/>
                <w:spacing w:val="12"/>
                <w:szCs w:val="21"/>
              </w:rPr>
              <w:t>1</w:t>
            </w:r>
            <w:r w:rsidRPr="00D1562A">
              <w:rPr>
                <w:rFonts w:ascii="SimSun" w:eastAsia="SimSun" w:hAnsi="SimSun" w:hint="eastAsia"/>
                <w:spacing w:val="12"/>
                <w:szCs w:val="21"/>
              </w:rPr>
              <w:t>月</w:t>
            </w:r>
            <w:r w:rsidRPr="00D1562A">
              <w:rPr>
                <w:rFonts w:ascii="SimSun" w:eastAsia="SimSun" w:hAnsi="SimSun"/>
                <w:spacing w:val="12"/>
                <w:szCs w:val="21"/>
              </w:rPr>
              <w:t>10</w:t>
            </w:r>
            <w:r w:rsidRPr="00D1562A">
              <w:rPr>
                <w:rFonts w:ascii="SimSun" w:eastAsia="SimSun" w:hAnsi="SimSun" w:hint="eastAsia"/>
                <w:spacing w:val="12"/>
                <w:szCs w:val="21"/>
              </w:rPr>
              <w:t>日起施行。经国务院同意，《政府核准的投资项目目录（</w:t>
            </w:r>
            <w:r w:rsidRPr="00D1562A">
              <w:rPr>
                <w:rFonts w:ascii="SimSun" w:eastAsia="SimSun" w:hAnsi="SimSun"/>
                <w:spacing w:val="12"/>
                <w:szCs w:val="21"/>
              </w:rPr>
              <w:t>2016</w:t>
            </w:r>
            <w:r w:rsidRPr="00D1562A">
              <w:rPr>
                <w:rFonts w:ascii="SimSun" w:eastAsia="SimSun" w:hAnsi="SimSun" w:hint="eastAsia"/>
                <w:spacing w:val="12"/>
                <w:szCs w:val="21"/>
              </w:rPr>
              <w:t>年本）》中新建中外合资轿车生产企业项目、新建纯电动乘用车生产企业（含现有汽车企业跨类生产纯电动乘用车）项目及其余由省级政府核准的汽车投资项目均不再实行核准管理，调整为备案管理。</w:t>
            </w:r>
          </w:p>
          <w:p w:rsidR="00A455DF" w:rsidRPr="00D1562A" w:rsidRDefault="00A455DF" w:rsidP="00A455DF">
            <w:pPr>
              <w:wordWrap w:val="0"/>
              <w:autoSpaceDE w:val="0"/>
              <w:autoSpaceDN w:val="0"/>
              <w:snapToGrid w:val="0"/>
              <w:spacing w:line="290" w:lineRule="atLeast"/>
              <w:rPr>
                <w:rFonts w:ascii="SimSun" w:eastAsia="SimSun" w:hAnsi="SimSun"/>
                <w:spacing w:val="12"/>
                <w:szCs w:val="21"/>
              </w:rPr>
            </w:pPr>
          </w:p>
          <w:p w:rsidR="00A455DF" w:rsidRPr="00A455DF" w:rsidRDefault="00A455DF" w:rsidP="00D1562A">
            <w:pPr>
              <w:wordWrap w:val="0"/>
              <w:autoSpaceDE w:val="0"/>
              <w:autoSpaceDN w:val="0"/>
              <w:snapToGrid w:val="0"/>
              <w:spacing w:line="290" w:lineRule="atLeast"/>
              <w:jc w:val="right"/>
              <w:rPr>
                <w:rFonts w:ascii="SimSun" w:eastAsia="SimSun" w:hAnsi="SimSun"/>
                <w:szCs w:val="21"/>
              </w:rPr>
            </w:pPr>
            <w:r w:rsidRPr="00A455DF">
              <w:rPr>
                <w:rFonts w:ascii="SimSun" w:eastAsia="SimSun" w:hAnsi="SimSun" w:hint="eastAsia"/>
                <w:szCs w:val="21"/>
              </w:rPr>
              <w:t>主任：何立峰</w:t>
            </w:r>
          </w:p>
          <w:p w:rsidR="00A455DF" w:rsidRPr="00A455DF" w:rsidRDefault="00A455DF" w:rsidP="00D1562A">
            <w:pPr>
              <w:wordWrap w:val="0"/>
              <w:autoSpaceDE w:val="0"/>
              <w:autoSpaceDN w:val="0"/>
              <w:snapToGrid w:val="0"/>
              <w:spacing w:line="290" w:lineRule="atLeast"/>
              <w:jc w:val="right"/>
              <w:rPr>
                <w:rFonts w:ascii="SimSun" w:eastAsia="SimSun" w:hAnsi="SimSun"/>
                <w:szCs w:val="21"/>
              </w:rPr>
            </w:pPr>
            <w:r w:rsidRPr="00A455DF">
              <w:rPr>
                <w:rFonts w:ascii="SimSun" w:eastAsia="SimSun" w:hAnsi="SimSun"/>
                <w:szCs w:val="21"/>
              </w:rPr>
              <w:t>2018</w:t>
            </w:r>
            <w:r w:rsidRPr="00A455DF">
              <w:rPr>
                <w:rFonts w:ascii="SimSun" w:eastAsia="SimSun" w:hAnsi="SimSun" w:hint="eastAsia"/>
                <w:szCs w:val="21"/>
              </w:rPr>
              <w:t>年</w:t>
            </w:r>
            <w:r w:rsidRPr="00A455DF">
              <w:rPr>
                <w:rFonts w:ascii="SimSun" w:eastAsia="SimSun" w:hAnsi="SimSun"/>
                <w:szCs w:val="21"/>
              </w:rPr>
              <w:t>12</w:t>
            </w:r>
            <w:r w:rsidRPr="00A455DF">
              <w:rPr>
                <w:rFonts w:ascii="SimSun" w:eastAsia="SimSun" w:hAnsi="SimSun" w:hint="eastAsia"/>
                <w:szCs w:val="21"/>
              </w:rPr>
              <w:t>月</w:t>
            </w:r>
            <w:r w:rsidRPr="00A455DF">
              <w:rPr>
                <w:rFonts w:ascii="SimSun" w:eastAsia="SimSun" w:hAnsi="SimSun"/>
                <w:szCs w:val="21"/>
              </w:rPr>
              <w:t>10</w:t>
            </w:r>
            <w:r w:rsidRPr="00A455DF">
              <w:rPr>
                <w:rFonts w:ascii="SimSun" w:eastAsia="SimSun" w:hAnsi="SimSun" w:hint="eastAsia"/>
                <w:szCs w:val="21"/>
              </w:rPr>
              <w:t>日</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D1562A">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第一章</w:t>
            </w:r>
            <w:r w:rsidRPr="00A455DF">
              <w:rPr>
                <w:rFonts w:ascii="SimSun" w:eastAsia="SimSun" w:hAnsi="SimSun"/>
                <w:szCs w:val="21"/>
              </w:rPr>
              <w:t xml:space="preserve"> </w:t>
            </w:r>
            <w:r w:rsidRPr="00A455DF">
              <w:rPr>
                <w:rFonts w:ascii="SimSun" w:eastAsia="SimSun" w:hAnsi="SimSun" w:hint="eastAsia"/>
                <w:szCs w:val="21"/>
              </w:rPr>
              <w:t>总</w:t>
            </w:r>
            <w:r w:rsidRPr="00A455DF">
              <w:rPr>
                <w:rFonts w:ascii="SimSun" w:eastAsia="SimSun" w:hAnsi="SimSun"/>
                <w:szCs w:val="21"/>
              </w:rPr>
              <w:t xml:space="preserve">  </w:t>
            </w:r>
            <w:r w:rsidRPr="00A455DF">
              <w:rPr>
                <w:rFonts w:ascii="SimSun" w:eastAsia="SimSun" w:hAnsi="SimSun" w:hint="eastAsia"/>
                <w:szCs w:val="21"/>
              </w:rPr>
              <w:t>则</w:t>
            </w:r>
          </w:p>
          <w:p w:rsidR="00A455DF" w:rsidRPr="00D1562A" w:rsidRDefault="00A455DF" w:rsidP="00A455DF">
            <w:pPr>
              <w:wordWrap w:val="0"/>
              <w:autoSpaceDE w:val="0"/>
              <w:autoSpaceDN w:val="0"/>
              <w:snapToGrid w:val="0"/>
              <w:spacing w:line="290" w:lineRule="atLeast"/>
              <w:rPr>
                <w:rFonts w:ascii="SimSun" w:eastAsia="SimSun" w:hAnsi="SimSun"/>
                <w:spacing w:val="16"/>
                <w:szCs w:val="21"/>
              </w:rPr>
            </w:pPr>
            <w:r w:rsidRPr="00A455DF">
              <w:rPr>
                <w:rFonts w:ascii="SimSun" w:eastAsia="SimSun" w:hAnsi="SimSun" w:hint="eastAsia"/>
                <w:szCs w:val="21"/>
              </w:rPr>
              <w:t>第一条</w:t>
            </w:r>
            <w:r w:rsidRPr="00A455DF">
              <w:rPr>
                <w:rFonts w:ascii="SimSun" w:eastAsia="SimSun" w:hAnsi="SimSun"/>
                <w:szCs w:val="21"/>
              </w:rPr>
              <w:t xml:space="preserve"> </w:t>
            </w:r>
            <w:r w:rsidRPr="00D1562A">
              <w:rPr>
                <w:rFonts w:ascii="SimSun" w:eastAsia="SimSun" w:hAnsi="SimSun" w:hint="eastAsia"/>
                <w:spacing w:val="16"/>
                <w:szCs w:val="21"/>
              </w:rPr>
              <w:t>为深入学习贯彻习近平新时代中国特色社会主义思想和党的十九大精神，适应汽车产业改革开放新形势，完善汽车产业投资管理，推动汽车产业高质量发展，依据《行政许可法》《企业投资项目核准和备案管理条例》等相关法律法规，制定本规定。</w:t>
            </w:r>
          </w:p>
          <w:p w:rsidR="00A455DF" w:rsidRPr="00D1562A" w:rsidRDefault="00A455DF" w:rsidP="00A455DF">
            <w:pPr>
              <w:wordWrap w:val="0"/>
              <w:autoSpaceDE w:val="0"/>
              <w:autoSpaceDN w:val="0"/>
              <w:snapToGrid w:val="0"/>
              <w:spacing w:line="290" w:lineRule="atLeast"/>
              <w:rPr>
                <w:rFonts w:ascii="SimSun" w:eastAsia="SimSun" w:hAnsi="SimSun"/>
                <w:spacing w:val="34"/>
                <w:szCs w:val="21"/>
              </w:rPr>
            </w:pPr>
            <w:r w:rsidRPr="00A455DF">
              <w:rPr>
                <w:rFonts w:ascii="SimSun" w:eastAsia="SimSun" w:hAnsi="SimSun" w:hint="eastAsia"/>
                <w:szCs w:val="21"/>
              </w:rPr>
              <w:t>第二条</w:t>
            </w:r>
            <w:r w:rsidRPr="00A455DF">
              <w:rPr>
                <w:rFonts w:ascii="SimSun" w:eastAsia="SimSun" w:hAnsi="SimSun"/>
                <w:szCs w:val="21"/>
              </w:rPr>
              <w:t xml:space="preserve"> </w:t>
            </w:r>
            <w:r w:rsidRPr="00D1562A">
              <w:rPr>
                <w:rFonts w:ascii="SimSun" w:eastAsia="SimSun" w:hAnsi="SimSun" w:hint="eastAsia"/>
                <w:spacing w:val="34"/>
                <w:szCs w:val="21"/>
              </w:rPr>
              <w:t>完善汽车产业投资项目准入标准，加强事中事后监管，规范市场主体投资行为，引导社会资本合理投向。严格控制新增传统燃油汽车产能，积极推动新能源汽车健康有序发展，着力构建智能汽车创新发展体系。</w:t>
            </w:r>
          </w:p>
          <w:p w:rsidR="00A455DF" w:rsidRDefault="00A455DF" w:rsidP="00A455DF">
            <w:pPr>
              <w:wordWrap w:val="0"/>
              <w:autoSpaceDE w:val="0"/>
              <w:autoSpaceDN w:val="0"/>
              <w:snapToGrid w:val="0"/>
              <w:spacing w:line="290" w:lineRule="atLeast"/>
              <w:rPr>
                <w:rFonts w:ascii="SimSun" w:eastAsia="SimSun" w:hAnsi="SimSun" w:hint="eastAsia"/>
                <w:spacing w:val="20"/>
                <w:szCs w:val="21"/>
              </w:rPr>
            </w:pPr>
            <w:r w:rsidRPr="00A455DF">
              <w:rPr>
                <w:rFonts w:ascii="SimSun" w:eastAsia="SimSun" w:hAnsi="SimSun" w:hint="eastAsia"/>
                <w:szCs w:val="21"/>
              </w:rPr>
              <w:t>第三条</w:t>
            </w:r>
            <w:r w:rsidRPr="00A455DF">
              <w:rPr>
                <w:rFonts w:ascii="SimSun" w:eastAsia="SimSun" w:hAnsi="SimSun"/>
                <w:szCs w:val="21"/>
              </w:rPr>
              <w:t xml:space="preserve"> </w:t>
            </w:r>
            <w:r w:rsidRPr="00D1562A">
              <w:rPr>
                <w:rFonts w:ascii="SimSun" w:eastAsia="SimSun" w:hAnsi="SimSun" w:hint="eastAsia"/>
                <w:spacing w:val="20"/>
                <w:szCs w:val="21"/>
              </w:rPr>
              <w:t>坚持使市场在汽车产业资源配置中起决定性作用，更好发挥政府作用；坚持简政放权、放管结合、优化服务；坚持开放合作、公平竞争；坚持谁投资谁负责、谁审批谁监管、谁主管谁监管。</w:t>
            </w:r>
          </w:p>
          <w:p w:rsidR="00D1562A" w:rsidRPr="00D1562A" w:rsidRDefault="00D1562A" w:rsidP="00A455DF">
            <w:pPr>
              <w:wordWrap w:val="0"/>
              <w:autoSpaceDE w:val="0"/>
              <w:autoSpaceDN w:val="0"/>
              <w:snapToGrid w:val="0"/>
              <w:spacing w:line="290" w:lineRule="atLeast"/>
              <w:rPr>
                <w:rFonts w:ascii="SimSun" w:eastAsia="SimSun" w:hAnsi="SimSun"/>
                <w:spacing w:val="20"/>
                <w:szCs w:val="21"/>
              </w:rPr>
            </w:pP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第四条</w:t>
            </w:r>
            <w:r w:rsidRPr="00A455DF">
              <w:rPr>
                <w:rFonts w:ascii="SimSun" w:eastAsia="SimSun" w:hAnsi="SimSun"/>
                <w:szCs w:val="21"/>
              </w:rPr>
              <w:t xml:space="preserve"> </w:t>
            </w:r>
            <w:r w:rsidRPr="00A455DF">
              <w:rPr>
                <w:rFonts w:ascii="SimSun" w:eastAsia="SimSun" w:hAnsi="SimSun" w:hint="eastAsia"/>
                <w:szCs w:val="21"/>
              </w:rPr>
              <w:t>本规定适用于各类市场主体在中国境内的汽车投资项目。</w:t>
            </w:r>
          </w:p>
          <w:p w:rsidR="00A455DF" w:rsidRDefault="00A455DF" w:rsidP="00A455DF">
            <w:pPr>
              <w:wordWrap w:val="0"/>
              <w:autoSpaceDE w:val="0"/>
              <w:autoSpaceDN w:val="0"/>
              <w:snapToGrid w:val="0"/>
              <w:spacing w:line="290" w:lineRule="atLeast"/>
              <w:rPr>
                <w:rFonts w:ascii="SimSun" w:eastAsia="SimSun" w:hAnsi="SimSun" w:hint="eastAsia"/>
                <w:szCs w:val="21"/>
              </w:rPr>
            </w:pPr>
            <w:r w:rsidRPr="00A455DF">
              <w:rPr>
                <w:rFonts w:ascii="SimSun" w:eastAsia="SimSun" w:hAnsi="SimSun" w:hint="eastAsia"/>
                <w:szCs w:val="21"/>
              </w:rPr>
              <w:lastRenderedPageBreak/>
              <w:t>第五条</w:t>
            </w:r>
            <w:r w:rsidRPr="00A455DF">
              <w:rPr>
                <w:rFonts w:ascii="SimSun" w:eastAsia="SimSun" w:hAnsi="SimSun"/>
                <w:szCs w:val="21"/>
              </w:rPr>
              <w:t xml:space="preserve"> </w:t>
            </w:r>
            <w:r w:rsidRPr="00A455DF">
              <w:rPr>
                <w:rFonts w:ascii="SimSun" w:eastAsia="SimSun" w:hAnsi="SimSun" w:hint="eastAsia"/>
                <w:szCs w:val="21"/>
              </w:rPr>
              <w:t>汽车投资项目分为以下类型：</w:t>
            </w:r>
          </w:p>
          <w:p w:rsidR="00D1562A" w:rsidRPr="00A455DF" w:rsidRDefault="00D1562A" w:rsidP="00A455DF">
            <w:pPr>
              <w:wordWrap w:val="0"/>
              <w:autoSpaceDE w:val="0"/>
              <w:autoSpaceDN w:val="0"/>
              <w:snapToGrid w:val="0"/>
              <w:spacing w:line="290" w:lineRule="atLeast"/>
              <w:rPr>
                <w:rFonts w:ascii="SimSun" w:eastAsia="SimSun" w:hAnsi="SimSun"/>
                <w:szCs w:val="21"/>
              </w:rPr>
            </w:pP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汽车整车投资项目按照驱动动力系统分为燃油汽车和纯电动汽车投资项目，包括乘用车和商用车两个产品类别。燃油汽车投资项目是指以发动机提供驱动动力的汽车投资项目（含替代燃料汽车），包括传统燃油汽车、普通混合动力汽车，以及插电式混合</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动力汽车等投资项目。纯电动汽车投资项目是指以电动机提供驱动动力的汽车投资项目，包括纯电动汽车（含增程式电动汽车）、燃料电池汽车等投资项目。智能汽车投资项目根据驱动动力系统分别按照燃油汽车或纯电动汽车投资项目管理；</w:t>
            </w:r>
          </w:p>
          <w:p w:rsidR="00A455DF" w:rsidRPr="00D1562A" w:rsidRDefault="00A455DF" w:rsidP="00A455DF">
            <w:pPr>
              <w:wordWrap w:val="0"/>
              <w:autoSpaceDE w:val="0"/>
              <w:autoSpaceDN w:val="0"/>
              <w:snapToGrid w:val="0"/>
              <w:spacing w:line="290" w:lineRule="atLeast"/>
              <w:rPr>
                <w:rFonts w:ascii="SimSun" w:eastAsia="SimSun" w:hAnsi="SimSun"/>
                <w:spacing w:val="-6"/>
                <w:szCs w:val="21"/>
              </w:rPr>
            </w:pPr>
            <w:r w:rsidRPr="00A455DF">
              <w:rPr>
                <w:rFonts w:ascii="SimSun" w:eastAsia="SimSun" w:hAnsi="SimSun" w:hint="eastAsia"/>
                <w:szCs w:val="21"/>
              </w:rPr>
              <w:t>（二）</w:t>
            </w:r>
            <w:r w:rsidRPr="00D1562A">
              <w:rPr>
                <w:rFonts w:ascii="SimSun" w:eastAsia="SimSun" w:hAnsi="SimSun" w:hint="eastAsia"/>
                <w:spacing w:val="-6"/>
                <w:szCs w:val="21"/>
              </w:rPr>
              <w:t>其他投资项目包括汽车发动机、动力电池、燃料电池和车身总成等汽车零部件，专用汽车、挂车，以及动力电池回收利用、汽车零部件再制造投资项目。</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第六条</w:t>
            </w:r>
            <w:r w:rsidRPr="00A455DF">
              <w:rPr>
                <w:rFonts w:ascii="SimSun" w:eastAsia="SimSun" w:hAnsi="SimSun"/>
                <w:szCs w:val="21"/>
              </w:rPr>
              <w:t xml:space="preserve"> </w:t>
            </w:r>
            <w:r w:rsidRPr="00A455DF">
              <w:rPr>
                <w:rFonts w:ascii="SimSun" w:eastAsia="SimSun" w:hAnsi="SimSun" w:hint="eastAsia"/>
                <w:szCs w:val="21"/>
              </w:rPr>
              <w:t>汽车整车和其他投资项目均由地方发展改革部门实施备案管理。其中，汽车整车投资项目由省级发展改革部门备案。</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D1562A">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第二章</w:t>
            </w:r>
            <w:r w:rsidRPr="00A455DF">
              <w:rPr>
                <w:rFonts w:ascii="SimSun" w:eastAsia="SimSun" w:hAnsi="SimSun"/>
                <w:szCs w:val="21"/>
              </w:rPr>
              <w:t xml:space="preserve"> </w:t>
            </w:r>
            <w:r w:rsidRPr="00A455DF">
              <w:rPr>
                <w:rFonts w:ascii="SimSun" w:eastAsia="SimSun" w:hAnsi="SimSun" w:hint="eastAsia"/>
                <w:szCs w:val="21"/>
              </w:rPr>
              <w:t>投资方向</w:t>
            </w:r>
          </w:p>
          <w:p w:rsidR="00A455DF" w:rsidRPr="00D1562A"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第七条</w:t>
            </w:r>
            <w:r w:rsidRPr="00A455DF">
              <w:rPr>
                <w:rFonts w:ascii="SimSun" w:eastAsia="SimSun" w:hAnsi="SimSun"/>
                <w:szCs w:val="21"/>
              </w:rPr>
              <w:t xml:space="preserve"> </w:t>
            </w:r>
            <w:r w:rsidRPr="00D1562A">
              <w:rPr>
                <w:rFonts w:ascii="SimSun" w:eastAsia="SimSun" w:hAnsi="SimSun" w:hint="eastAsia"/>
                <w:spacing w:val="20"/>
                <w:szCs w:val="21"/>
              </w:rPr>
              <w:t>优化燃油汽车产能布局，推动产业向产能利用充分、产业基础扎实、配套体系完善、竞争优势明显的省份聚集。汽车产能利用率低的省份和企业应加大资金投入和兼并重组力度，加快技术进步，淘汰落后产能，增强市场竞争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第八条</w:t>
            </w:r>
            <w:r w:rsidRPr="00A455DF">
              <w:rPr>
                <w:rFonts w:ascii="SimSun" w:eastAsia="SimSun" w:hAnsi="SimSun"/>
                <w:szCs w:val="21"/>
              </w:rPr>
              <w:t xml:space="preserve"> </w:t>
            </w:r>
            <w:r w:rsidRPr="00D1562A">
              <w:rPr>
                <w:rFonts w:ascii="SimSun" w:eastAsia="SimSun" w:hAnsi="SimSun" w:hint="eastAsia"/>
                <w:spacing w:val="20"/>
                <w:szCs w:val="21"/>
              </w:rPr>
              <w:t>科学规划新能源汽车产业布局，现有燃油汽车企业应加大研发投入、调整产品结构，发展纯电动汽车、插电式混合动力汽车、燃料电池汽车等新能源汽车。严格新建纯电动汽车企业投资项目管理，防范盲目布点和低水平重复建设。新建纯电动汽车企业及现有企业纯电动汽车扩能项目，应建设在产业基础好、创新要素全、配套能力强、发展空间大的省份及大气污染防治重点</w:t>
            </w:r>
            <w:r w:rsidRPr="00D1562A">
              <w:rPr>
                <w:rFonts w:ascii="SimSun" w:eastAsia="SimSun" w:hAnsi="SimSun" w:hint="eastAsia"/>
                <w:spacing w:val="20"/>
                <w:szCs w:val="21"/>
              </w:rPr>
              <w:lastRenderedPageBreak/>
              <w:t>区域。推动新增产能向新能源汽车消费需求旺盛和燃油汽车替代潜力较大省份集中。</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第九条</w:t>
            </w:r>
            <w:r w:rsidRPr="00A455DF">
              <w:rPr>
                <w:rFonts w:ascii="SimSun" w:eastAsia="SimSun" w:hAnsi="SimSun"/>
                <w:szCs w:val="21"/>
              </w:rPr>
              <w:t xml:space="preserve"> </w:t>
            </w:r>
            <w:r w:rsidRPr="00A455DF">
              <w:rPr>
                <w:rFonts w:ascii="SimSun" w:eastAsia="SimSun" w:hAnsi="SimSun" w:hint="eastAsia"/>
                <w:szCs w:val="21"/>
              </w:rPr>
              <w:t>聚焦汽车产业发展重点，加快推进新能源汽车、智能汽车、节能汽车及关键零部件，先进制造装备，动力电池回收利用技术、汽车零部件再制造技术及装备研发和产业化。主要包括：</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新能源汽车领域重点发展非金属复合材料、高强度轻质合金、高强度钢等轻量化材料的车身、零部件和整车，全功能、高性能的整车控制系统，高效驱动系统、先进车用动力电池和燃料电池产品，车用动力电池等制造、检测技术和专用装备；</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智能汽车领域重点发展复杂环境感知、新型智能终端、车载智能计算平台等关键共性技术，车载传感器、中央处理器、专用芯片、操作系统、无线通讯设备等关键零部件和系统，推动技术研发能力、测试评价能力、军民融合能力、安全保障能力建设；</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（三）节能汽车领域重点发展高效发动机、先进自动变速器和混合动力系统等节能技术和产品；</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（四）动力电池回收利用领域重点发展动力电池高效回收利用技术和专用装备，推动梯级利用、再生利用与处置等能力建设；</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（五）汽车零部件再制造领域重点发展高附加值零部件再制造技术和工艺，推动零部件旧件回收和再制造产品质量控制等能力建设。</w:t>
            </w:r>
          </w:p>
          <w:p w:rsidR="00A455DF" w:rsidRPr="00D1562A" w:rsidRDefault="00A455DF" w:rsidP="00A455DF">
            <w:pPr>
              <w:wordWrap w:val="0"/>
              <w:autoSpaceDE w:val="0"/>
              <w:autoSpaceDN w:val="0"/>
              <w:snapToGrid w:val="0"/>
              <w:spacing w:line="290" w:lineRule="atLeast"/>
              <w:rPr>
                <w:rFonts w:ascii="SimSun" w:eastAsia="SimSun" w:hAnsi="SimSun"/>
                <w:spacing w:val="6"/>
                <w:szCs w:val="21"/>
              </w:rPr>
            </w:pPr>
            <w:r w:rsidRPr="00A455DF">
              <w:rPr>
                <w:rFonts w:ascii="SimSun" w:eastAsia="SimSun" w:hAnsi="SimSun" w:hint="eastAsia"/>
                <w:szCs w:val="21"/>
              </w:rPr>
              <w:t>第十条</w:t>
            </w:r>
            <w:r w:rsidRPr="00A455DF">
              <w:rPr>
                <w:rFonts w:ascii="SimSun" w:eastAsia="SimSun" w:hAnsi="SimSun"/>
                <w:szCs w:val="21"/>
              </w:rPr>
              <w:t xml:space="preserve"> </w:t>
            </w:r>
            <w:r w:rsidRPr="00D1562A">
              <w:rPr>
                <w:rFonts w:ascii="SimSun" w:eastAsia="SimSun" w:hAnsi="SimSun" w:hint="eastAsia"/>
                <w:spacing w:val="6"/>
                <w:szCs w:val="21"/>
              </w:rPr>
              <w:t>调整产业组织结构，增强企业竞争能力。通过股权投资、产能合作等方式，推动企业兼并重组和战略合作，联合研发产品，共同组织生产，提升产业集中度。开展混合所有制改革，推动国有汽车企业与其他各类企业强强联合，组建具有世界一流水平的汽车企业集团。整合产、学、研、用等领域优势资源，推动汽车产业骨干企业组建产业联盟和产业联合体。推动汽车企业开放零部件供应体系，发挥各自优势，共同打造具有国际竞争力的平台化、专业化零部件企业集</w:t>
            </w:r>
            <w:r w:rsidRPr="00D1562A">
              <w:rPr>
                <w:rFonts w:ascii="SimSun" w:eastAsia="SimSun" w:hAnsi="SimSun" w:hint="eastAsia"/>
                <w:spacing w:val="6"/>
                <w:szCs w:val="21"/>
              </w:rPr>
              <w:lastRenderedPageBreak/>
              <w:t>团。</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D1562A">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第三章</w:t>
            </w:r>
            <w:r w:rsidRPr="00A455DF">
              <w:rPr>
                <w:rFonts w:ascii="SimSun" w:eastAsia="SimSun" w:hAnsi="SimSun"/>
                <w:szCs w:val="21"/>
              </w:rPr>
              <w:t xml:space="preserve"> </w:t>
            </w:r>
            <w:r w:rsidRPr="00A455DF">
              <w:rPr>
                <w:rFonts w:ascii="SimSun" w:eastAsia="SimSun" w:hAnsi="SimSun" w:hint="eastAsia"/>
                <w:szCs w:val="21"/>
              </w:rPr>
              <w:t>燃油汽车整车投资项目</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第十一条</w:t>
            </w:r>
            <w:r w:rsidRPr="00A455DF">
              <w:rPr>
                <w:rFonts w:ascii="SimSun" w:eastAsia="SimSun" w:hAnsi="SimSun"/>
                <w:szCs w:val="21"/>
              </w:rPr>
              <w:t xml:space="preserve"> </w:t>
            </w:r>
            <w:r w:rsidRPr="00A455DF">
              <w:rPr>
                <w:rFonts w:ascii="SimSun" w:eastAsia="SimSun" w:hAnsi="SimSun" w:hint="eastAsia"/>
                <w:szCs w:val="21"/>
              </w:rPr>
              <w:t>禁止建设以下燃油汽车投资项目（不在中国境内销售产品的投资项目除外）：</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（一）新建独立燃油汽车企业；</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（二）现有汽车企业跨乘用车、商用车类别建设燃油汽车生产能力；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w:t>
            </w:r>
            <w:r w:rsidRPr="00D1562A">
              <w:rPr>
                <w:rFonts w:ascii="SimSun" w:eastAsia="SimSun" w:hAnsi="SimSun" w:hint="eastAsia"/>
                <w:spacing w:val="20"/>
                <w:szCs w:val="21"/>
              </w:rPr>
              <w:t>现有燃油汽车企业整体搬迁至外省份（列入国家级区域发展规划或不改变企业股权结构的项目除外）；</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（四）对行业管理部门特别公示的燃油汽车企业进行投资（企业原有股东投资或将该企业转为非独立法人的投资项目除外）。</w:t>
            </w:r>
          </w:p>
          <w:p w:rsidR="00A455DF" w:rsidRPr="00D1562A" w:rsidRDefault="00A455DF" w:rsidP="00A455DF">
            <w:pPr>
              <w:wordWrap w:val="0"/>
              <w:autoSpaceDE w:val="0"/>
              <w:autoSpaceDN w:val="0"/>
              <w:snapToGrid w:val="0"/>
              <w:spacing w:line="290" w:lineRule="atLeast"/>
              <w:rPr>
                <w:rFonts w:ascii="SimSun" w:eastAsia="SimSun" w:hAnsi="SimSun"/>
                <w:spacing w:val="8"/>
                <w:szCs w:val="21"/>
              </w:rPr>
            </w:pPr>
            <w:r w:rsidRPr="00A455DF">
              <w:rPr>
                <w:rFonts w:ascii="SimSun" w:eastAsia="SimSun" w:hAnsi="SimSun" w:hint="eastAsia"/>
                <w:szCs w:val="21"/>
              </w:rPr>
              <w:t>第十二条</w:t>
            </w:r>
            <w:r w:rsidRPr="00A455DF">
              <w:rPr>
                <w:rFonts w:ascii="SimSun" w:eastAsia="SimSun" w:hAnsi="SimSun"/>
                <w:szCs w:val="21"/>
              </w:rPr>
              <w:t xml:space="preserve"> </w:t>
            </w:r>
            <w:r w:rsidRPr="00D1562A">
              <w:rPr>
                <w:rFonts w:ascii="SimSun" w:eastAsia="SimSun" w:hAnsi="SimSun" w:hint="eastAsia"/>
                <w:spacing w:val="8"/>
                <w:szCs w:val="21"/>
              </w:rPr>
              <w:t>现有汽车企业扩大燃油汽车生产能力投资项目，应符合以下条件：</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（一）上两个年度汽车产能利用率均高于同产品类别（乘用车和商用车）行业平均水平；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（二）上两个年度新能源汽车产量占比均高于行业平均水平；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（三）上两个年度研发费用支出占主营业务收入的比例均高于</w:t>
            </w:r>
            <w:r w:rsidRPr="00A455DF">
              <w:rPr>
                <w:rFonts w:ascii="SimSun" w:eastAsia="SimSun" w:hAnsi="SimSun"/>
                <w:szCs w:val="21"/>
              </w:rPr>
              <w:t>3%；</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（四）产品具有国际竞争力；</w:t>
            </w:r>
          </w:p>
          <w:p w:rsidR="00A455DF" w:rsidRPr="00D1562A" w:rsidRDefault="00A455DF" w:rsidP="00A455DF">
            <w:pPr>
              <w:wordWrap w:val="0"/>
              <w:autoSpaceDE w:val="0"/>
              <w:autoSpaceDN w:val="0"/>
              <w:snapToGrid w:val="0"/>
              <w:spacing w:line="290" w:lineRule="atLeast"/>
              <w:rPr>
                <w:rFonts w:ascii="SimSun" w:eastAsia="SimSun" w:hAnsi="SimSun"/>
                <w:spacing w:val="14"/>
                <w:szCs w:val="21"/>
              </w:rPr>
            </w:pPr>
            <w:r w:rsidRPr="00A455DF">
              <w:rPr>
                <w:rFonts w:ascii="SimSun" w:eastAsia="SimSun" w:hAnsi="SimSun" w:hint="eastAsia"/>
                <w:szCs w:val="21"/>
              </w:rPr>
              <w:t>（五）</w:t>
            </w:r>
            <w:r w:rsidRPr="00D1562A">
              <w:rPr>
                <w:rFonts w:ascii="SimSun" w:eastAsia="SimSun" w:hAnsi="SimSun" w:hint="eastAsia"/>
                <w:spacing w:val="14"/>
                <w:szCs w:val="21"/>
              </w:rPr>
              <w:t>项目所在省份上两个年度汽车产能利用率均高于同产品类别行业平均水平，且不存在行业管理部门特别公示的同产品类别燃油汽车企业。</w:t>
            </w:r>
          </w:p>
          <w:p w:rsidR="00A455DF" w:rsidRPr="00D1562A"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第十三条</w:t>
            </w:r>
            <w:r w:rsidRPr="00A455DF">
              <w:rPr>
                <w:rFonts w:ascii="SimSun" w:eastAsia="SimSun" w:hAnsi="SimSun"/>
                <w:szCs w:val="21"/>
              </w:rPr>
              <w:t xml:space="preserve"> </w:t>
            </w:r>
            <w:r w:rsidRPr="00D1562A">
              <w:rPr>
                <w:rFonts w:ascii="SimSun" w:eastAsia="SimSun" w:hAnsi="SimSun" w:hint="eastAsia"/>
                <w:spacing w:val="20"/>
                <w:szCs w:val="21"/>
              </w:rPr>
              <w:t>燃油乘用车扩能投资项目，除符合本规定第十二条外，企业平均燃料消耗量应满足国家标准和有关规定的要求，异地新建扩能投资项目，建设规模应不低于</w:t>
            </w:r>
            <w:r w:rsidRPr="00D1562A">
              <w:rPr>
                <w:rFonts w:ascii="SimSun" w:eastAsia="SimSun" w:hAnsi="SimSun"/>
                <w:spacing w:val="20"/>
                <w:szCs w:val="21"/>
              </w:rPr>
              <w:t xml:space="preserve">15 </w:t>
            </w:r>
            <w:r w:rsidRPr="00D1562A">
              <w:rPr>
                <w:rFonts w:ascii="SimSun" w:eastAsia="SimSun" w:hAnsi="SimSun" w:hint="eastAsia"/>
                <w:spacing w:val="20"/>
                <w:szCs w:val="21"/>
              </w:rPr>
              <w:t>万辆且企业上年度总产量不低于</w:t>
            </w:r>
            <w:r w:rsidRPr="00D1562A">
              <w:rPr>
                <w:rFonts w:ascii="SimSun" w:eastAsia="SimSun" w:hAnsi="SimSun"/>
                <w:spacing w:val="20"/>
                <w:szCs w:val="21"/>
              </w:rPr>
              <w:t xml:space="preserve">30 </w:t>
            </w:r>
            <w:r w:rsidRPr="00D1562A">
              <w:rPr>
                <w:rFonts w:ascii="SimSun" w:eastAsia="SimSun" w:hAnsi="SimSun" w:hint="eastAsia"/>
                <w:spacing w:val="20"/>
                <w:szCs w:val="21"/>
              </w:rPr>
              <w:t>万辆。</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第十四条</w:t>
            </w:r>
            <w:r w:rsidRPr="00A455DF">
              <w:rPr>
                <w:rFonts w:ascii="SimSun" w:eastAsia="SimSun" w:hAnsi="SimSun"/>
                <w:szCs w:val="21"/>
              </w:rPr>
              <w:t xml:space="preserve"> </w:t>
            </w:r>
            <w:r w:rsidRPr="00A455DF">
              <w:rPr>
                <w:rFonts w:ascii="SimSun" w:eastAsia="SimSun" w:hAnsi="SimSun" w:hint="eastAsia"/>
                <w:szCs w:val="21"/>
              </w:rPr>
              <w:t>现有汽车企业建设插电式混合动力汽车生产能力投资项目，可不受本规定第十二条第（二）、（五）项约束。</w:t>
            </w:r>
          </w:p>
          <w:p w:rsidR="00A455DF" w:rsidRPr="00D1562A" w:rsidRDefault="00A455DF" w:rsidP="00A455DF">
            <w:pPr>
              <w:wordWrap w:val="0"/>
              <w:autoSpaceDE w:val="0"/>
              <w:autoSpaceDN w:val="0"/>
              <w:snapToGrid w:val="0"/>
              <w:spacing w:line="290" w:lineRule="atLeast"/>
              <w:rPr>
                <w:rFonts w:ascii="SimSun" w:eastAsia="SimSun" w:hAnsi="SimSun"/>
                <w:spacing w:val="8"/>
                <w:szCs w:val="21"/>
              </w:rPr>
            </w:pPr>
            <w:r w:rsidRPr="00A455DF">
              <w:rPr>
                <w:rFonts w:ascii="SimSun" w:eastAsia="SimSun" w:hAnsi="SimSun" w:hint="eastAsia"/>
                <w:szCs w:val="21"/>
              </w:rPr>
              <w:t>第十五条</w:t>
            </w:r>
            <w:r w:rsidRPr="00A455DF">
              <w:rPr>
                <w:rFonts w:ascii="SimSun" w:eastAsia="SimSun" w:hAnsi="SimSun"/>
                <w:szCs w:val="21"/>
              </w:rPr>
              <w:t xml:space="preserve"> </w:t>
            </w:r>
            <w:r w:rsidRPr="00D1562A">
              <w:rPr>
                <w:rFonts w:ascii="SimSun" w:eastAsia="SimSun" w:hAnsi="SimSun" w:hint="eastAsia"/>
                <w:spacing w:val="8"/>
                <w:szCs w:val="21"/>
              </w:rPr>
              <w:t>现有汽车企业兼并其他同产品类别独立汽车企业，并将其转为非</w:t>
            </w:r>
            <w:r w:rsidRPr="00D1562A">
              <w:rPr>
                <w:rFonts w:ascii="SimSun" w:eastAsia="SimSun" w:hAnsi="SimSun" w:hint="eastAsia"/>
                <w:spacing w:val="8"/>
                <w:szCs w:val="21"/>
              </w:rPr>
              <w:lastRenderedPageBreak/>
              <w:t>独立汽车企业且不增加其原有产能的，可不受本规定第十二条、第十三条约束。</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第十六条</w:t>
            </w:r>
            <w:r w:rsidRPr="00A455DF">
              <w:rPr>
                <w:rFonts w:ascii="SimSun" w:eastAsia="SimSun" w:hAnsi="SimSun"/>
                <w:szCs w:val="21"/>
              </w:rPr>
              <w:t xml:space="preserve"> </w:t>
            </w:r>
            <w:r w:rsidRPr="00A455DF">
              <w:rPr>
                <w:rFonts w:ascii="SimSun" w:eastAsia="SimSun" w:hAnsi="SimSun" w:hint="eastAsia"/>
                <w:szCs w:val="21"/>
              </w:rPr>
              <w:t>以下情况扩大燃油汽车生产能力，可不受本规定第十二条第（五）项约束：</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w:t>
            </w:r>
            <w:r w:rsidRPr="00D1562A">
              <w:rPr>
                <w:rFonts w:ascii="SimSun" w:eastAsia="SimSun" w:hAnsi="SimSun" w:hint="eastAsia"/>
                <w:spacing w:val="20"/>
                <w:szCs w:val="21"/>
              </w:rPr>
              <w:t>在不新增汽车企业集团总产能的前提下，集团所属独立汽车企业通过调配内部产能，建设燃油汽车扩能项目；</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（二）在不新增所在省份总产能的前提下，独立汽车企业通过兼并重组建设燃油汽车扩能项目。</w:t>
            </w:r>
          </w:p>
          <w:p w:rsidR="00A455DF" w:rsidRDefault="00A455DF" w:rsidP="00A455DF">
            <w:pPr>
              <w:wordWrap w:val="0"/>
              <w:autoSpaceDE w:val="0"/>
              <w:autoSpaceDN w:val="0"/>
              <w:snapToGrid w:val="0"/>
              <w:spacing w:line="290" w:lineRule="atLeast"/>
              <w:rPr>
                <w:rFonts w:ascii="SimSun" w:eastAsia="SimSun" w:hAnsi="SimSun" w:hint="eastAsia"/>
                <w:szCs w:val="21"/>
              </w:rPr>
            </w:pPr>
          </w:p>
          <w:p w:rsidR="00D1562A" w:rsidRPr="00A455DF" w:rsidRDefault="00D1562A" w:rsidP="00A455DF">
            <w:pPr>
              <w:wordWrap w:val="0"/>
              <w:autoSpaceDE w:val="0"/>
              <w:autoSpaceDN w:val="0"/>
              <w:snapToGrid w:val="0"/>
              <w:spacing w:line="290" w:lineRule="atLeast"/>
              <w:rPr>
                <w:rFonts w:ascii="SimSun" w:eastAsia="SimSun" w:hAnsi="SimSun"/>
                <w:szCs w:val="21"/>
              </w:rPr>
            </w:pPr>
          </w:p>
          <w:p w:rsidR="00A455DF" w:rsidRPr="00A455DF" w:rsidRDefault="00A455DF" w:rsidP="00D1562A">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第四章</w:t>
            </w:r>
            <w:r w:rsidRPr="00A455DF">
              <w:rPr>
                <w:rFonts w:ascii="SimSun" w:eastAsia="SimSun" w:hAnsi="SimSun"/>
                <w:szCs w:val="21"/>
              </w:rPr>
              <w:t xml:space="preserve"> </w:t>
            </w:r>
            <w:r w:rsidRPr="00A455DF">
              <w:rPr>
                <w:rFonts w:ascii="SimSun" w:eastAsia="SimSun" w:hAnsi="SimSun" w:hint="eastAsia"/>
                <w:szCs w:val="21"/>
              </w:rPr>
              <w:t>纯电动汽车整车投资项目</w:t>
            </w:r>
          </w:p>
          <w:p w:rsidR="00A455DF" w:rsidRPr="00D1562A"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第十七条</w:t>
            </w:r>
            <w:r w:rsidRPr="00A455DF">
              <w:rPr>
                <w:rFonts w:ascii="SimSun" w:eastAsia="SimSun" w:hAnsi="SimSun"/>
                <w:szCs w:val="21"/>
              </w:rPr>
              <w:t xml:space="preserve"> </w:t>
            </w:r>
            <w:r w:rsidRPr="00D1562A">
              <w:rPr>
                <w:rFonts w:ascii="SimSun" w:eastAsia="SimSun" w:hAnsi="SimSun" w:hint="eastAsia"/>
                <w:spacing w:val="20"/>
                <w:szCs w:val="21"/>
              </w:rPr>
              <w:t>新建独立纯电动汽车企业投资项目（含现有汽车企业跨乘用车、商用车类别建设纯电动汽车生产能力）所在省份，应符合以下条件：</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（一）上两个年度汽车产能利用率均高于同产品类别行业平均水平；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（二）现有新建独立同产品类别纯电动汽车企业投资项目均已建成且年产量达到建设规模。</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第十八条</w:t>
            </w:r>
            <w:r w:rsidRPr="00A455DF">
              <w:rPr>
                <w:rFonts w:ascii="SimSun" w:eastAsia="SimSun" w:hAnsi="SimSun"/>
                <w:szCs w:val="21"/>
              </w:rPr>
              <w:t xml:space="preserve"> </w:t>
            </w:r>
            <w:r w:rsidRPr="00D1562A">
              <w:rPr>
                <w:rFonts w:ascii="SimSun" w:eastAsia="SimSun" w:hAnsi="SimSun" w:hint="eastAsia"/>
                <w:spacing w:val="20"/>
                <w:szCs w:val="21"/>
              </w:rPr>
              <w:t>新建独立纯电动汽车企业投资项目的企业法人，应符合以下条件：</w:t>
            </w:r>
          </w:p>
          <w:p w:rsidR="00A455DF" w:rsidRPr="00D1562A" w:rsidRDefault="00A455DF" w:rsidP="00A455DF">
            <w:pPr>
              <w:wordWrap w:val="0"/>
              <w:autoSpaceDE w:val="0"/>
              <w:autoSpaceDN w:val="0"/>
              <w:snapToGrid w:val="0"/>
              <w:spacing w:line="290" w:lineRule="atLeast"/>
              <w:rPr>
                <w:rFonts w:ascii="SimSun" w:eastAsia="SimSun" w:hAnsi="SimSun"/>
                <w:spacing w:val="8"/>
                <w:szCs w:val="21"/>
              </w:rPr>
            </w:pPr>
            <w:r w:rsidRPr="00A455DF">
              <w:rPr>
                <w:rFonts w:ascii="SimSun" w:eastAsia="SimSun" w:hAnsi="SimSun" w:hint="eastAsia"/>
                <w:szCs w:val="21"/>
              </w:rPr>
              <w:t>（一）</w:t>
            </w:r>
            <w:r w:rsidRPr="00D1562A">
              <w:rPr>
                <w:rFonts w:ascii="SimSun" w:eastAsia="SimSun" w:hAnsi="SimSun" w:hint="eastAsia"/>
                <w:spacing w:val="8"/>
                <w:szCs w:val="21"/>
              </w:rPr>
              <w:t>已建立产品研发机构，拥有专业研发团队，具有纯电动汽车概念设计、系统和结构设计经历和能力；整车控制系统、车用动力电池系统、整车集成和轻量化等方面的研发以及相应的试验验证能力；车身及底盘制造、车用动力电池系统集成、整车装配等方面的研发以及相应的试制能力；研制的产品主要技术指标达到行业领先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w:t>
            </w:r>
            <w:r w:rsidRPr="00D1562A">
              <w:rPr>
                <w:rFonts w:ascii="SimSun" w:eastAsia="SimSun" w:hAnsi="SimSun" w:hint="eastAsia"/>
                <w:spacing w:val="20"/>
                <w:szCs w:val="21"/>
              </w:rPr>
              <w:t>拥有纯电动汽车核心技术发明专利和知识产权，并得到授权或确认；</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w:t>
            </w:r>
            <w:r w:rsidRPr="00D1562A">
              <w:rPr>
                <w:rFonts w:ascii="SimSun" w:eastAsia="SimSun" w:hAnsi="SimSun" w:hint="eastAsia"/>
                <w:spacing w:val="28"/>
                <w:szCs w:val="21"/>
              </w:rPr>
              <w:t>产品售后服务保障有力，承诺对项目建成投产后</w:t>
            </w:r>
            <w:r w:rsidRPr="00D1562A">
              <w:rPr>
                <w:rFonts w:ascii="SimSun" w:eastAsia="SimSun" w:hAnsi="SimSun"/>
                <w:spacing w:val="28"/>
                <w:szCs w:val="21"/>
              </w:rPr>
              <w:t xml:space="preserve">5 </w:t>
            </w:r>
            <w:r w:rsidRPr="00D1562A">
              <w:rPr>
                <w:rFonts w:ascii="SimSun" w:eastAsia="SimSun" w:hAnsi="SimSun" w:hint="eastAsia"/>
                <w:spacing w:val="28"/>
                <w:szCs w:val="21"/>
              </w:rPr>
              <w:t>年内销售的产品质量投保或由相关企业提供担保。保险公司或担保企</w:t>
            </w:r>
            <w:r w:rsidRPr="00D1562A">
              <w:rPr>
                <w:rFonts w:ascii="SimSun" w:eastAsia="SimSun" w:hAnsi="SimSun" w:hint="eastAsia"/>
                <w:spacing w:val="28"/>
                <w:szCs w:val="21"/>
              </w:rPr>
              <w:lastRenderedPageBreak/>
              <w:t>业近</w:t>
            </w:r>
            <w:r w:rsidRPr="00D1562A">
              <w:rPr>
                <w:rFonts w:ascii="SimSun" w:eastAsia="SimSun" w:hAnsi="SimSun"/>
                <w:spacing w:val="28"/>
                <w:szCs w:val="21"/>
              </w:rPr>
              <w:t xml:space="preserve">3 </w:t>
            </w:r>
            <w:r w:rsidRPr="00D1562A">
              <w:rPr>
                <w:rFonts w:ascii="SimSun" w:eastAsia="SimSun" w:hAnsi="SimSun" w:hint="eastAsia"/>
                <w:spacing w:val="28"/>
                <w:szCs w:val="21"/>
              </w:rPr>
              <w:t>年年均净资产与担保期内新建企业销售的产品金额相适应。</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第十九条</w:t>
            </w:r>
            <w:r w:rsidRPr="00A455DF">
              <w:rPr>
                <w:rFonts w:ascii="SimSun" w:eastAsia="SimSun" w:hAnsi="SimSun"/>
                <w:szCs w:val="21"/>
              </w:rPr>
              <w:t xml:space="preserve"> </w:t>
            </w:r>
            <w:r w:rsidRPr="00A455DF">
              <w:rPr>
                <w:rFonts w:ascii="SimSun" w:eastAsia="SimSun" w:hAnsi="SimSun" w:hint="eastAsia"/>
                <w:szCs w:val="21"/>
              </w:rPr>
              <w:t>新建独立纯电动汽车企业投资项目企业法人的股东，应符合以下条件：</w:t>
            </w:r>
          </w:p>
          <w:p w:rsidR="00A455DF" w:rsidRPr="00D1562A" w:rsidRDefault="00A455DF" w:rsidP="00A455DF">
            <w:pPr>
              <w:wordWrap w:val="0"/>
              <w:autoSpaceDE w:val="0"/>
              <w:autoSpaceDN w:val="0"/>
              <w:snapToGrid w:val="0"/>
              <w:spacing w:line="290" w:lineRule="atLeast"/>
              <w:rPr>
                <w:rFonts w:ascii="SimSun" w:eastAsia="SimSun" w:hAnsi="SimSun"/>
                <w:spacing w:val="34"/>
                <w:szCs w:val="21"/>
              </w:rPr>
            </w:pPr>
            <w:r w:rsidRPr="00A455DF">
              <w:rPr>
                <w:rFonts w:ascii="SimSun" w:eastAsia="SimSun" w:hAnsi="SimSun" w:hint="eastAsia"/>
                <w:szCs w:val="21"/>
              </w:rPr>
              <w:t>（一）</w:t>
            </w:r>
            <w:r w:rsidRPr="00D1562A">
              <w:rPr>
                <w:rFonts w:ascii="SimSun" w:eastAsia="SimSun" w:hAnsi="SimSun" w:hint="eastAsia"/>
                <w:spacing w:val="34"/>
                <w:szCs w:val="21"/>
              </w:rPr>
              <w:t>股东在项目建成且年产量达到建设规模前，不撤出股本；</w:t>
            </w:r>
          </w:p>
          <w:p w:rsidR="00A455DF" w:rsidRPr="00D1562A" w:rsidRDefault="00A455DF" w:rsidP="00A455DF">
            <w:pPr>
              <w:wordWrap w:val="0"/>
              <w:autoSpaceDE w:val="0"/>
              <w:autoSpaceDN w:val="0"/>
              <w:snapToGrid w:val="0"/>
              <w:spacing w:line="290" w:lineRule="atLeast"/>
              <w:rPr>
                <w:rFonts w:ascii="SimSun" w:eastAsia="SimSun" w:hAnsi="SimSun"/>
                <w:spacing w:val="28"/>
                <w:szCs w:val="21"/>
              </w:rPr>
            </w:pPr>
            <w:r w:rsidRPr="00A455DF">
              <w:rPr>
                <w:rFonts w:ascii="SimSun" w:eastAsia="SimSun" w:hAnsi="SimSun" w:hint="eastAsia"/>
                <w:szCs w:val="21"/>
              </w:rPr>
              <w:t>（二）</w:t>
            </w:r>
            <w:r w:rsidRPr="00D1562A">
              <w:rPr>
                <w:rFonts w:ascii="SimSun" w:eastAsia="SimSun" w:hAnsi="SimSun" w:hint="eastAsia"/>
                <w:spacing w:val="28"/>
                <w:szCs w:val="21"/>
              </w:rPr>
              <w:t>股东对关键零部件具有较强掌控能力，拥有整车控制系统、驱动电机、车用动力电池等关键零部件的知识产权和生产能力；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（三）主要法人股东应符合以下条件：</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1. </w:t>
            </w:r>
            <w:r w:rsidRPr="00A455DF">
              <w:rPr>
                <w:rFonts w:ascii="SimSun" w:eastAsia="SimSun" w:hAnsi="SimSun" w:hint="eastAsia"/>
                <w:szCs w:val="21"/>
              </w:rPr>
              <w:t>股权占比高于三分之一；</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2. </w:t>
            </w:r>
            <w:r w:rsidRPr="00D1562A">
              <w:rPr>
                <w:rFonts w:ascii="SimSun" w:eastAsia="SimSun" w:hAnsi="SimSun" w:hint="eastAsia"/>
                <w:spacing w:val="20"/>
                <w:szCs w:val="21"/>
              </w:rPr>
              <w:t>控股的现有新建独立纯电动汽车企业投资项目均已建成，年产量达到建设规模，且不存在违规建设项目；</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3. </w:t>
            </w:r>
            <w:r w:rsidRPr="00A455DF">
              <w:rPr>
                <w:rFonts w:ascii="SimSun" w:eastAsia="SimSun" w:hAnsi="SimSun" w:hint="eastAsia"/>
                <w:szCs w:val="21"/>
              </w:rPr>
              <w:t>自有资金和融资能力能够满足项目建设及运营需要；</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（四）主要法人股东还应符合以下条件之一：</w:t>
            </w:r>
          </w:p>
          <w:p w:rsidR="00A455DF" w:rsidRPr="00D1562A"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szCs w:val="21"/>
              </w:rPr>
              <w:t xml:space="preserve">1. </w:t>
            </w:r>
            <w:r w:rsidRPr="00D1562A">
              <w:rPr>
                <w:rFonts w:ascii="SimSun" w:eastAsia="SimSun" w:hAnsi="SimSun" w:hint="eastAsia"/>
                <w:spacing w:val="20"/>
                <w:szCs w:val="21"/>
              </w:rPr>
              <w:t>汽车整车企业为主要法人股东的，其中燃油汽车企业上两个年度汽车产能利用率和新能源汽车产量占比均高于行业平均水平，纯电动汽车企业上年度产量达到建设规模；</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2. </w:t>
            </w:r>
            <w:r w:rsidRPr="00A455DF">
              <w:rPr>
                <w:rFonts w:ascii="SimSun" w:eastAsia="SimSun" w:hAnsi="SimSun" w:hint="eastAsia"/>
                <w:szCs w:val="21"/>
              </w:rPr>
              <w:t>汽车零部件企业为主要法人股东的，上两个年度整车控制系统、驱动电机或车用动力电池的配套装车量累计大于</w:t>
            </w:r>
            <w:r w:rsidRPr="00A455DF">
              <w:rPr>
                <w:rFonts w:ascii="SimSun" w:eastAsia="SimSun" w:hAnsi="SimSun"/>
                <w:szCs w:val="21"/>
              </w:rPr>
              <w:t xml:space="preserve">10 </w:t>
            </w:r>
            <w:r w:rsidRPr="00A455DF">
              <w:rPr>
                <w:rFonts w:ascii="SimSun" w:eastAsia="SimSun" w:hAnsi="SimSun" w:hint="eastAsia"/>
                <w:szCs w:val="21"/>
              </w:rPr>
              <w:t>万套；</w:t>
            </w:r>
          </w:p>
          <w:p w:rsidR="00A455DF" w:rsidRPr="002440A2" w:rsidRDefault="00A455DF" w:rsidP="00A455DF">
            <w:pPr>
              <w:wordWrap w:val="0"/>
              <w:autoSpaceDE w:val="0"/>
              <w:autoSpaceDN w:val="0"/>
              <w:snapToGrid w:val="0"/>
              <w:spacing w:line="290" w:lineRule="atLeast"/>
              <w:rPr>
                <w:rFonts w:ascii="SimSun" w:eastAsia="SimSun" w:hAnsi="SimSun"/>
                <w:spacing w:val="16"/>
                <w:szCs w:val="21"/>
              </w:rPr>
            </w:pPr>
            <w:r w:rsidRPr="00A455DF">
              <w:rPr>
                <w:rFonts w:ascii="SimSun" w:eastAsia="SimSun" w:hAnsi="SimSun"/>
                <w:szCs w:val="21"/>
              </w:rPr>
              <w:t xml:space="preserve">3. </w:t>
            </w:r>
            <w:r w:rsidRPr="002440A2">
              <w:rPr>
                <w:rFonts w:ascii="SimSun" w:eastAsia="SimSun" w:hAnsi="SimSun" w:hint="eastAsia"/>
                <w:spacing w:val="16"/>
                <w:szCs w:val="21"/>
              </w:rPr>
              <w:t>设计研发企业、境外企业等其他市场主体为主要法人股东的，研发且拥有知识产权的纯电动汽车产品，上两个年度累计境内外市场销售并登记注册的数量大于</w:t>
            </w:r>
            <w:r w:rsidRPr="002440A2">
              <w:rPr>
                <w:rFonts w:ascii="SimSun" w:eastAsia="SimSun" w:hAnsi="SimSun"/>
                <w:spacing w:val="16"/>
                <w:szCs w:val="21"/>
              </w:rPr>
              <w:t xml:space="preserve">3 </w:t>
            </w:r>
            <w:r w:rsidRPr="002440A2">
              <w:rPr>
                <w:rFonts w:ascii="SimSun" w:eastAsia="SimSun" w:hAnsi="SimSun" w:hint="eastAsia"/>
                <w:spacing w:val="16"/>
                <w:szCs w:val="21"/>
              </w:rPr>
              <w:t>万辆纯电动乘用车或</w:t>
            </w:r>
            <w:r w:rsidRPr="002440A2">
              <w:rPr>
                <w:rFonts w:ascii="SimSun" w:eastAsia="SimSun" w:hAnsi="SimSun"/>
                <w:spacing w:val="16"/>
                <w:szCs w:val="21"/>
              </w:rPr>
              <w:t xml:space="preserve">3000 </w:t>
            </w:r>
            <w:r w:rsidRPr="002440A2">
              <w:rPr>
                <w:rFonts w:ascii="SimSun" w:eastAsia="SimSun" w:hAnsi="SimSun" w:hint="eastAsia"/>
                <w:spacing w:val="16"/>
                <w:szCs w:val="21"/>
              </w:rPr>
              <w:t>辆纯电动商用车，或上两个年度纯电动汽车产品累计销售额大于</w:t>
            </w:r>
            <w:r w:rsidRPr="002440A2">
              <w:rPr>
                <w:rFonts w:ascii="SimSun" w:eastAsia="SimSun" w:hAnsi="SimSun"/>
                <w:spacing w:val="16"/>
                <w:szCs w:val="21"/>
              </w:rPr>
              <w:t>30</w:t>
            </w:r>
            <w:r w:rsidRPr="002440A2">
              <w:rPr>
                <w:rFonts w:ascii="SimSun" w:eastAsia="SimSun" w:hAnsi="SimSun" w:hint="eastAsia"/>
                <w:spacing w:val="16"/>
                <w:szCs w:val="21"/>
              </w:rPr>
              <w:t>亿元。</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第二十条</w:t>
            </w:r>
            <w:r w:rsidRPr="00A455DF">
              <w:rPr>
                <w:rFonts w:ascii="SimSun" w:eastAsia="SimSun" w:hAnsi="SimSun"/>
                <w:szCs w:val="21"/>
              </w:rPr>
              <w:t xml:space="preserve"> </w:t>
            </w:r>
            <w:r w:rsidRPr="00A455DF">
              <w:rPr>
                <w:rFonts w:ascii="SimSun" w:eastAsia="SimSun" w:hAnsi="SimSun" w:hint="eastAsia"/>
                <w:szCs w:val="21"/>
              </w:rPr>
              <w:t>新建独立纯电动汽车企业投资项目，应符合以下条件：</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（一）建设内容包括：</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1. </w:t>
            </w:r>
            <w:r w:rsidRPr="002440A2">
              <w:rPr>
                <w:rFonts w:ascii="SimSun" w:eastAsia="SimSun" w:hAnsi="SimSun" w:hint="eastAsia"/>
                <w:spacing w:val="16"/>
                <w:szCs w:val="21"/>
              </w:rPr>
              <w:t>纯电动汽车持续研发能力，在已</w:t>
            </w:r>
            <w:r w:rsidRPr="002440A2">
              <w:rPr>
                <w:rFonts w:ascii="SimSun" w:eastAsia="SimSun" w:hAnsi="SimSun" w:hint="eastAsia"/>
                <w:spacing w:val="16"/>
                <w:szCs w:val="21"/>
              </w:rPr>
              <w:lastRenderedPageBreak/>
              <w:t>有研发机构基础上，建立产品信息数据库，提升产品概念设计、试制试装、试验检测和整车运行状态监控等能力，研制的产品主要技术指标达到行业领先水平；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2. </w:t>
            </w:r>
            <w:r w:rsidRPr="002440A2">
              <w:rPr>
                <w:rFonts w:ascii="SimSun" w:eastAsia="SimSun" w:hAnsi="SimSun" w:hint="eastAsia"/>
                <w:spacing w:val="20"/>
                <w:szCs w:val="21"/>
              </w:rPr>
              <w:t>建设规模，纯电动乘用车不低于</w:t>
            </w:r>
            <w:r w:rsidRPr="002440A2">
              <w:rPr>
                <w:rFonts w:ascii="SimSun" w:eastAsia="SimSun" w:hAnsi="SimSun"/>
                <w:spacing w:val="20"/>
                <w:szCs w:val="21"/>
              </w:rPr>
              <w:t xml:space="preserve">10 </w:t>
            </w:r>
            <w:r w:rsidRPr="002440A2">
              <w:rPr>
                <w:rFonts w:ascii="SimSun" w:eastAsia="SimSun" w:hAnsi="SimSun" w:hint="eastAsia"/>
                <w:spacing w:val="20"/>
                <w:szCs w:val="21"/>
              </w:rPr>
              <w:t>万辆，纯电动商用车不低于</w:t>
            </w:r>
            <w:r w:rsidRPr="002440A2">
              <w:rPr>
                <w:rFonts w:ascii="SimSun" w:eastAsia="SimSun" w:hAnsi="SimSun"/>
                <w:spacing w:val="20"/>
                <w:szCs w:val="21"/>
              </w:rPr>
              <w:t xml:space="preserve">5000 </w:t>
            </w:r>
            <w:r w:rsidRPr="002440A2">
              <w:rPr>
                <w:rFonts w:ascii="SimSun" w:eastAsia="SimSun" w:hAnsi="SimSun" w:hint="eastAsia"/>
                <w:spacing w:val="20"/>
                <w:szCs w:val="21"/>
              </w:rPr>
              <w:t>辆；</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3. </w:t>
            </w:r>
            <w:r w:rsidRPr="00A455DF">
              <w:rPr>
                <w:rFonts w:ascii="SimSun" w:eastAsia="SimSun" w:hAnsi="SimSun" w:hint="eastAsia"/>
                <w:szCs w:val="21"/>
              </w:rPr>
              <w:t>车身成型、涂装、总装等整车生产工艺和装备，以及车用动力电池系统等关键部件的生产能力和一致性保证能力；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szCs w:val="21"/>
              </w:rPr>
              <w:t xml:space="preserve">4. </w:t>
            </w:r>
            <w:r w:rsidRPr="00A455DF">
              <w:rPr>
                <w:rFonts w:ascii="SimSun" w:eastAsia="SimSun" w:hAnsi="SimSun" w:hint="eastAsia"/>
                <w:szCs w:val="21"/>
              </w:rPr>
              <w:t>纯电动汽车产品质量保障、市场销售、售后服务及车用动力电池回收利用管理体系；</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w:t>
            </w:r>
            <w:r w:rsidRPr="002440A2">
              <w:rPr>
                <w:rFonts w:ascii="SimSun" w:eastAsia="SimSun" w:hAnsi="SimSun" w:hint="eastAsia"/>
                <w:spacing w:val="20"/>
                <w:szCs w:val="21"/>
              </w:rPr>
              <w:t>项目建成投产后，只生产自有注册商标和品牌的纯电动汽车产品。</w:t>
            </w:r>
          </w:p>
          <w:p w:rsidR="00A455DF" w:rsidRDefault="00A455DF" w:rsidP="00A455DF">
            <w:pPr>
              <w:wordWrap w:val="0"/>
              <w:autoSpaceDE w:val="0"/>
              <w:autoSpaceDN w:val="0"/>
              <w:snapToGrid w:val="0"/>
              <w:spacing w:line="290" w:lineRule="atLeast"/>
              <w:rPr>
                <w:rFonts w:ascii="SimSun" w:eastAsia="SimSun" w:hAnsi="SimSun" w:hint="eastAsia"/>
                <w:spacing w:val="20"/>
                <w:szCs w:val="21"/>
              </w:rPr>
            </w:pPr>
            <w:r w:rsidRPr="00A455DF">
              <w:rPr>
                <w:rFonts w:ascii="SimSun" w:eastAsia="SimSun" w:hAnsi="SimSun" w:hint="eastAsia"/>
                <w:szCs w:val="21"/>
              </w:rPr>
              <w:t>第二十一条</w:t>
            </w:r>
            <w:r w:rsidRPr="00A455DF">
              <w:rPr>
                <w:rFonts w:ascii="SimSun" w:eastAsia="SimSun" w:hAnsi="SimSun"/>
                <w:szCs w:val="21"/>
              </w:rPr>
              <w:t xml:space="preserve"> </w:t>
            </w:r>
            <w:r w:rsidRPr="002440A2">
              <w:rPr>
                <w:rFonts w:ascii="SimSun" w:eastAsia="SimSun" w:hAnsi="SimSun" w:hint="eastAsia"/>
                <w:spacing w:val="20"/>
                <w:szCs w:val="21"/>
              </w:rPr>
              <w:t>现有汽车企业扩大同产品类别纯电动汽车生产能力，燃油汽车企业上两个年度汽车产能利用率均高于行业平均水平，纯电动汽车企业上年度纯电动汽车产量达到建设规模；拟生产产品的能耗、续驶里程等主要技术指标达到行业领先水平。</w:t>
            </w:r>
          </w:p>
          <w:p w:rsidR="002440A2" w:rsidRPr="002440A2" w:rsidRDefault="002440A2" w:rsidP="00A455DF">
            <w:pPr>
              <w:wordWrap w:val="0"/>
              <w:autoSpaceDE w:val="0"/>
              <w:autoSpaceDN w:val="0"/>
              <w:snapToGrid w:val="0"/>
              <w:spacing w:line="290" w:lineRule="atLeast"/>
              <w:rPr>
                <w:rFonts w:ascii="SimSun" w:eastAsia="SimSun" w:hAnsi="SimSun"/>
                <w:spacing w:val="20"/>
                <w:szCs w:val="21"/>
              </w:rPr>
            </w:pP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第二十二条</w:t>
            </w:r>
            <w:r w:rsidRPr="00A455DF">
              <w:rPr>
                <w:rFonts w:ascii="SimSun" w:eastAsia="SimSun" w:hAnsi="SimSun"/>
                <w:szCs w:val="21"/>
              </w:rPr>
              <w:t xml:space="preserve"> </w:t>
            </w:r>
            <w:r w:rsidRPr="00A455DF">
              <w:rPr>
                <w:rFonts w:ascii="SimSun" w:eastAsia="SimSun" w:hAnsi="SimSun" w:hint="eastAsia"/>
                <w:szCs w:val="21"/>
              </w:rPr>
              <w:t>现有汽车企业异地新建同产品类别纯电动汽车生产能力，除符合本规定第二十一条外，项目的建设规模：乘用车不低于</w:t>
            </w:r>
            <w:r w:rsidRPr="00A455DF">
              <w:rPr>
                <w:rFonts w:ascii="SimSun" w:eastAsia="SimSun" w:hAnsi="SimSun"/>
                <w:szCs w:val="21"/>
              </w:rPr>
              <w:t xml:space="preserve">10 </w:t>
            </w:r>
            <w:r w:rsidRPr="00A455DF">
              <w:rPr>
                <w:rFonts w:ascii="SimSun" w:eastAsia="SimSun" w:hAnsi="SimSun" w:hint="eastAsia"/>
                <w:szCs w:val="21"/>
              </w:rPr>
              <w:t>万辆，商用车不低于</w:t>
            </w:r>
            <w:r w:rsidRPr="00A455DF">
              <w:rPr>
                <w:rFonts w:ascii="SimSun" w:eastAsia="SimSun" w:hAnsi="SimSun"/>
                <w:szCs w:val="21"/>
              </w:rPr>
              <w:t xml:space="preserve">5000 </w:t>
            </w:r>
            <w:r w:rsidRPr="00A455DF">
              <w:rPr>
                <w:rFonts w:ascii="SimSun" w:eastAsia="SimSun" w:hAnsi="SimSun" w:hint="eastAsia"/>
                <w:szCs w:val="21"/>
              </w:rPr>
              <w:t>辆。</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2440A2">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第五章</w:t>
            </w:r>
            <w:r w:rsidRPr="00A455DF">
              <w:rPr>
                <w:rFonts w:ascii="SimSun" w:eastAsia="SimSun" w:hAnsi="SimSun"/>
                <w:szCs w:val="21"/>
              </w:rPr>
              <w:t xml:space="preserve"> </w:t>
            </w:r>
            <w:r w:rsidRPr="00A455DF">
              <w:rPr>
                <w:rFonts w:ascii="SimSun" w:eastAsia="SimSun" w:hAnsi="SimSun" w:hint="eastAsia"/>
                <w:szCs w:val="21"/>
              </w:rPr>
              <w:t>其他投资项目</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第二十三条</w:t>
            </w:r>
            <w:r w:rsidRPr="00A455DF">
              <w:rPr>
                <w:rFonts w:ascii="SimSun" w:eastAsia="SimSun" w:hAnsi="SimSun"/>
                <w:szCs w:val="21"/>
              </w:rPr>
              <w:t xml:space="preserve"> </w:t>
            </w:r>
            <w:r w:rsidRPr="002440A2">
              <w:rPr>
                <w:rFonts w:ascii="SimSun" w:eastAsia="SimSun" w:hAnsi="SimSun" w:hint="eastAsia"/>
                <w:spacing w:val="20"/>
                <w:szCs w:val="21"/>
              </w:rPr>
              <w:t>新建汽车发动机企业投资项目企业法人应具备较强研发能力，研制的产品主要技术指标达到行业领先水平。新建汽车发动机企业和现有企业新增发动机产品投资项目，发动机产品应满足国家最新汽车排放标准相应要求。</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第二十四条</w:t>
            </w:r>
            <w:r w:rsidRPr="00A455DF">
              <w:rPr>
                <w:rFonts w:ascii="SimSun" w:eastAsia="SimSun" w:hAnsi="SimSun"/>
                <w:szCs w:val="21"/>
              </w:rPr>
              <w:t xml:space="preserve"> </w:t>
            </w:r>
            <w:r w:rsidRPr="002440A2">
              <w:rPr>
                <w:rFonts w:ascii="SimSun" w:eastAsia="SimSun" w:hAnsi="SimSun" w:hint="eastAsia"/>
                <w:spacing w:val="20"/>
                <w:szCs w:val="21"/>
              </w:rPr>
              <w:t>新建车用动力电池单体</w:t>
            </w:r>
            <w:r w:rsidRPr="002440A2">
              <w:rPr>
                <w:rFonts w:ascii="SimSun" w:eastAsia="SimSun" w:hAnsi="SimSun"/>
                <w:spacing w:val="20"/>
                <w:szCs w:val="21"/>
              </w:rPr>
              <w:t>/</w:t>
            </w:r>
            <w:r w:rsidRPr="002440A2">
              <w:rPr>
                <w:rFonts w:ascii="SimSun" w:eastAsia="SimSun" w:hAnsi="SimSun" w:hint="eastAsia"/>
                <w:spacing w:val="20"/>
                <w:szCs w:val="21"/>
              </w:rPr>
              <w:t>系统企业投资项目，应符合以下条件：</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w:t>
            </w:r>
            <w:r w:rsidRPr="002440A2">
              <w:rPr>
                <w:rFonts w:ascii="SimSun" w:eastAsia="SimSun" w:hAnsi="SimSun" w:hint="eastAsia"/>
                <w:spacing w:val="20"/>
                <w:szCs w:val="21"/>
              </w:rPr>
              <w:t>企业法人已建立车用动力电池产品研发机构，拥有专业研发</w:t>
            </w:r>
            <w:r w:rsidRPr="002440A2">
              <w:rPr>
                <w:rFonts w:ascii="SimSun" w:eastAsia="SimSun" w:hAnsi="SimSun" w:hint="eastAsia"/>
                <w:spacing w:val="20"/>
                <w:szCs w:val="21"/>
              </w:rPr>
              <w:lastRenderedPageBreak/>
              <w:t>团队，具有相关研发经历。单体企业应掌握材料等方面核心技术研发和试验验证能力，系统企业应掌握电池管理及热管理系统等方面核心技术研发和试验验证能力；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w:t>
            </w:r>
            <w:r w:rsidRPr="002440A2">
              <w:rPr>
                <w:rFonts w:ascii="SimSun" w:eastAsia="SimSun" w:hAnsi="SimSun" w:hint="eastAsia"/>
                <w:spacing w:val="14"/>
                <w:szCs w:val="21"/>
              </w:rPr>
              <w:t>拟建设的设施具有较高智能化水平，在厂房布置、生产线设计、智能装备投入、数字化信息管理及生产环境控制、过程控制等方面能够满足智能制造的要求。单体项目生产工序应覆盖电极制备、化成、单体装配等工艺过程，系统项目应具备模组生产、系统装配及测试等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（三）产品主要技术指标应达到行业领先水平；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（四）企业法人承担车用动力电池回收利用生产者责任，项目配套建设车用动力电池回收利用管理体系。</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第二十五条</w:t>
            </w:r>
            <w:r w:rsidRPr="00A455DF">
              <w:rPr>
                <w:rFonts w:ascii="SimSun" w:eastAsia="SimSun" w:hAnsi="SimSun"/>
                <w:szCs w:val="21"/>
              </w:rPr>
              <w:t xml:space="preserve"> </w:t>
            </w:r>
            <w:r w:rsidRPr="00A455DF">
              <w:rPr>
                <w:rFonts w:ascii="SimSun" w:eastAsia="SimSun" w:hAnsi="SimSun" w:hint="eastAsia"/>
                <w:szCs w:val="21"/>
              </w:rPr>
              <w:t>现有车用动力电池企业扩能项目，除符合本规定第二十四条外，企业上两个年度车用动力电池产能利用率均不低于</w:t>
            </w:r>
            <w:r w:rsidRPr="00A455DF">
              <w:rPr>
                <w:rFonts w:ascii="SimSun" w:eastAsia="SimSun" w:hAnsi="SimSun"/>
                <w:szCs w:val="21"/>
              </w:rPr>
              <w:t>80%。</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第二十六条</w:t>
            </w:r>
            <w:r w:rsidRPr="00A455DF">
              <w:rPr>
                <w:rFonts w:ascii="SimSun" w:eastAsia="SimSun" w:hAnsi="SimSun"/>
                <w:szCs w:val="21"/>
              </w:rPr>
              <w:t xml:space="preserve"> </w:t>
            </w:r>
            <w:r w:rsidRPr="00A455DF">
              <w:rPr>
                <w:rFonts w:ascii="SimSun" w:eastAsia="SimSun" w:hAnsi="SimSun" w:hint="eastAsia"/>
                <w:szCs w:val="21"/>
              </w:rPr>
              <w:t>新建车用燃料电池电堆</w:t>
            </w:r>
            <w:r w:rsidRPr="00A455DF">
              <w:rPr>
                <w:rFonts w:ascii="SimSun" w:eastAsia="SimSun" w:hAnsi="SimSun"/>
                <w:szCs w:val="21"/>
              </w:rPr>
              <w:t>/</w:t>
            </w:r>
            <w:r w:rsidRPr="00A455DF">
              <w:rPr>
                <w:rFonts w:ascii="SimSun" w:eastAsia="SimSun" w:hAnsi="SimSun" w:hint="eastAsia"/>
                <w:szCs w:val="21"/>
              </w:rPr>
              <w:t>系统投资项目，应符合以下条件：</w:t>
            </w:r>
          </w:p>
          <w:p w:rsidR="00A455DF" w:rsidRPr="002440A2" w:rsidRDefault="00A455DF" w:rsidP="00A455DF">
            <w:pPr>
              <w:wordWrap w:val="0"/>
              <w:autoSpaceDE w:val="0"/>
              <w:autoSpaceDN w:val="0"/>
              <w:snapToGrid w:val="0"/>
              <w:spacing w:line="290" w:lineRule="atLeast"/>
              <w:rPr>
                <w:rFonts w:ascii="SimSun" w:eastAsia="SimSun" w:hAnsi="SimSun"/>
                <w:spacing w:val="16"/>
                <w:szCs w:val="21"/>
              </w:rPr>
            </w:pPr>
            <w:r w:rsidRPr="00A455DF">
              <w:rPr>
                <w:rFonts w:ascii="SimSun" w:eastAsia="SimSun" w:hAnsi="SimSun" w:hint="eastAsia"/>
                <w:szCs w:val="21"/>
              </w:rPr>
              <w:t>（一）</w:t>
            </w:r>
            <w:r w:rsidRPr="002440A2">
              <w:rPr>
                <w:rFonts w:ascii="SimSun" w:eastAsia="SimSun" w:hAnsi="SimSun" w:hint="eastAsia"/>
                <w:spacing w:val="16"/>
                <w:szCs w:val="21"/>
              </w:rPr>
              <w:t>企业法人已建立车用燃料电池产品研发机构，拥有专业研发团队，具有相关研发经历。燃料电池电堆企业应具备双极板、膜电极等关键部件核心技术研发和试验验证能力。燃料电池系统企业应具备电堆控制系统等关键部件核心技术研发和试验验证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（二）燃料电池电堆项目应建设双极板、膜电极等关键部件和电堆组装的生产能力。燃料电池系统项目应建设电堆控制系统等关键部件和电堆系统组装的生产能力；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（三）产品主要技术指标应达到行业领先水平。</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第二十七条</w:t>
            </w:r>
            <w:r w:rsidRPr="00A455DF">
              <w:rPr>
                <w:rFonts w:ascii="SimSun" w:eastAsia="SimSun" w:hAnsi="SimSun"/>
                <w:szCs w:val="21"/>
              </w:rPr>
              <w:t xml:space="preserve"> </w:t>
            </w:r>
            <w:r w:rsidRPr="00A455DF">
              <w:rPr>
                <w:rFonts w:ascii="SimSun" w:eastAsia="SimSun" w:hAnsi="SimSun" w:hint="eastAsia"/>
                <w:szCs w:val="21"/>
              </w:rPr>
              <w:t>车身总成投资项目有关要求：</w:t>
            </w:r>
          </w:p>
          <w:p w:rsidR="00A455DF" w:rsidRPr="002440A2"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（一）</w:t>
            </w:r>
            <w:r w:rsidRPr="002440A2">
              <w:rPr>
                <w:rFonts w:ascii="SimSun" w:eastAsia="SimSun" w:hAnsi="SimSun" w:hint="eastAsia"/>
                <w:spacing w:val="20"/>
                <w:szCs w:val="21"/>
              </w:rPr>
              <w:t>新建独立车身总成企业投资项目，企业法人应建立产品研发机构，拥有专业研发团队，具有</w:t>
            </w:r>
            <w:r w:rsidRPr="002440A2">
              <w:rPr>
                <w:rFonts w:ascii="SimSun" w:eastAsia="SimSun" w:hAnsi="SimSun" w:hint="eastAsia"/>
                <w:spacing w:val="20"/>
                <w:szCs w:val="21"/>
              </w:rPr>
              <w:lastRenderedPageBreak/>
              <w:t>相关研发经历，具备新材料、新工艺等车身轻量化核心技术研发和试验验证能力；项目应采用先进技术工艺，建设应用碳纤维等非金属复合材料、铝等轻质合金或其他轻量化新材料的车身成型和组装等生产能力；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（二）禁止新建应用普通钢板等传统材料、采用冲压焊接等传统工艺制造车身的独立车身总成企业投资项目。</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第二十八条</w:t>
            </w:r>
            <w:r w:rsidRPr="00A455DF">
              <w:rPr>
                <w:rFonts w:ascii="SimSun" w:eastAsia="SimSun" w:hAnsi="SimSun"/>
                <w:szCs w:val="21"/>
              </w:rPr>
              <w:t xml:space="preserve"> </w:t>
            </w:r>
            <w:r w:rsidRPr="00A455DF">
              <w:rPr>
                <w:rFonts w:ascii="SimSun" w:eastAsia="SimSun" w:hAnsi="SimSun" w:hint="eastAsia"/>
                <w:szCs w:val="21"/>
              </w:rPr>
              <w:t>专用汽车和挂车投资项目有关要求：</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（一）新建专用汽车和挂车企业投资项目，企业法人应建立产品研发机构，拥有专业研发团队，具有相关研发经历，具备专用装置的技术研发和试验验证能力；</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w:t>
            </w:r>
            <w:r w:rsidRPr="00E55998">
              <w:rPr>
                <w:rFonts w:ascii="SimSun" w:eastAsia="SimSun" w:hAnsi="SimSun" w:hint="eastAsia"/>
                <w:spacing w:val="20"/>
                <w:szCs w:val="21"/>
              </w:rPr>
              <w:t>禁止新建仓栅车、栏板车、自卸车和普通厢式车等普通运输类专用汽车和普通运输类挂车企业投资项目；</w:t>
            </w:r>
          </w:p>
          <w:p w:rsidR="00A455DF" w:rsidRPr="00E55998" w:rsidRDefault="00A455DF" w:rsidP="00A455DF">
            <w:pPr>
              <w:wordWrap w:val="0"/>
              <w:autoSpaceDE w:val="0"/>
              <w:autoSpaceDN w:val="0"/>
              <w:snapToGrid w:val="0"/>
              <w:spacing w:line="290" w:lineRule="atLeast"/>
              <w:rPr>
                <w:rFonts w:ascii="SimSun" w:eastAsia="SimSun" w:hAnsi="SimSun"/>
                <w:spacing w:val="30"/>
                <w:szCs w:val="21"/>
              </w:rPr>
            </w:pPr>
            <w:r w:rsidRPr="00A455DF">
              <w:rPr>
                <w:rFonts w:ascii="SimSun" w:eastAsia="SimSun" w:hAnsi="SimSun" w:hint="eastAsia"/>
                <w:szCs w:val="21"/>
              </w:rPr>
              <w:t>（三）</w:t>
            </w:r>
            <w:r w:rsidRPr="00E55998">
              <w:rPr>
                <w:rFonts w:ascii="SimSun" w:eastAsia="SimSun" w:hAnsi="SimSun" w:hint="eastAsia"/>
                <w:spacing w:val="30"/>
                <w:szCs w:val="21"/>
              </w:rPr>
              <w:t>专用汽车企业不得建设各类汽车底盘和整车生产能力，特种作业车底盘自制自用除外。</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第二十九条</w:t>
            </w:r>
            <w:r w:rsidRPr="00A455DF">
              <w:rPr>
                <w:rFonts w:ascii="SimSun" w:eastAsia="SimSun" w:hAnsi="SimSun"/>
                <w:szCs w:val="21"/>
              </w:rPr>
              <w:t xml:space="preserve"> </w:t>
            </w:r>
            <w:r w:rsidRPr="00A455DF">
              <w:rPr>
                <w:rFonts w:ascii="SimSun" w:eastAsia="SimSun" w:hAnsi="SimSun" w:hint="eastAsia"/>
                <w:szCs w:val="21"/>
              </w:rPr>
              <w:t>车用动力电池回收、梯级利用、再生利用与处置等投资项目，应符合国家有关法律法规和标准要求，采用先进适用的工艺技术及装备，实现不可利用残余物无害化处理。</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第三十条</w:t>
            </w:r>
            <w:r w:rsidRPr="00A455DF">
              <w:rPr>
                <w:rFonts w:ascii="SimSun" w:eastAsia="SimSun" w:hAnsi="SimSun"/>
                <w:szCs w:val="21"/>
              </w:rPr>
              <w:t xml:space="preserve"> </w:t>
            </w:r>
            <w:r w:rsidRPr="00E55998">
              <w:rPr>
                <w:rFonts w:ascii="SimSun" w:eastAsia="SimSun" w:hAnsi="SimSun" w:hint="eastAsia"/>
                <w:spacing w:val="20"/>
                <w:szCs w:val="21"/>
              </w:rPr>
              <w:t>汽车零部件再制造投资项目，应符合国家有关法律法规和标准要求，企业具备相应的旧件回收能力，具有必要的拆解、清洗、制造、装配、质量检测等技术装备，采用先进技术工艺，建立完善的再制造质量控制标准和生产规范，保证再制造产品与原型新品具有同样性能质量。</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E55998">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第六章</w:t>
            </w:r>
            <w:r w:rsidRPr="00A455DF">
              <w:rPr>
                <w:rFonts w:ascii="SimSun" w:eastAsia="SimSun" w:hAnsi="SimSun"/>
                <w:szCs w:val="21"/>
              </w:rPr>
              <w:t xml:space="preserve"> </w:t>
            </w:r>
            <w:r w:rsidRPr="00A455DF">
              <w:rPr>
                <w:rFonts w:ascii="SimSun" w:eastAsia="SimSun" w:hAnsi="SimSun" w:hint="eastAsia"/>
                <w:szCs w:val="21"/>
              </w:rPr>
              <w:t>项目备案管理</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第三十一条</w:t>
            </w:r>
            <w:r w:rsidRPr="00A455DF">
              <w:rPr>
                <w:rFonts w:ascii="SimSun" w:eastAsia="SimSun" w:hAnsi="SimSun"/>
                <w:szCs w:val="21"/>
              </w:rPr>
              <w:t xml:space="preserve"> </w:t>
            </w:r>
            <w:r w:rsidRPr="00E55998">
              <w:rPr>
                <w:rFonts w:ascii="SimSun" w:eastAsia="SimSun" w:hAnsi="SimSun" w:hint="eastAsia"/>
                <w:spacing w:val="20"/>
                <w:szCs w:val="21"/>
              </w:rPr>
              <w:t>省级发展改革部门应按照《企业投资项目核准和备案管理条例》《企业投资项目核准和备案管理办法》制定并公开汽车投资项目备案服务指南，明确项</w:t>
            </w:r>
            <w:r w:rsidRPr="00E55998">
              <w:rPr>
                <w:rFonts w:ascii="SimSun" w:eastAsia="SimSun" w:hAnsi="SimSun" w:hint="eastAsia"/>
                <w:spacing w:val="20"/>
                <w:szCs w:val="21"/>
              </w:rPr>
              <w:lastRenderedPageBreak/>
              <w:t>目备案所需的信息内容以及办理的条件、流程等。</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第三十二条</w:t>
            </w:r>
            <w:r w:rsidRPr="00A455DF">
              <w:rPr>
                <w:rFonts w:ascii="SimSun" w:eastAsia="SimSun" w:hAnsi="SimSun"/>
                <w:szCs w:val="21"/>
              </w:rPr>
              <w:t xml:space="preserve"> </w:t>
            </w:r>
            <w:r w:rsidRPr="00A455DF">
              <w:rPr>
                <w:rFonts w:ascii="SimSun" w:eastAsia="SimSun" w:hAnsi="SimSun" w:hint="eastAsia"/>
                <w:szCs w:val="21"/>
              </w:rPr>
              <w:t>企业提交的汽车投资项目信息应包括以下内容：</w:t>
            </w:r>
          </w:p>
          <w:p w:rsidR="00A455DF" w:rsidRPr="00E55998" w:rsidRDefault="00A455DF" w:rsidP="00A455DF">
            <w:pPr>
              <w:wordWrap w:val="0"/>
              <w:autoSpaceDE w:val="0"/>
              <w:autoSpaceDN w:val="0"/>
              <w:snapToGrid w:val="0"/>
              <w:spacing w:line="290" w:lineRule="atLeast"/>
              <w:rPr>
                <w:rFonts w:ascii="SimSun" w:eastAsia="SimSun" w:hAnsi="SimSun"/>
                <w:spacing w:val="-6"/>
                <w:szCs w:val="21"/>
              </w:rPr>
            </w:pPr>
            <w:r w:rsidRPr="00A455DF">
              <w:rPr>
                <w:rFonts w:ascii="SimSun" w:eastAsia="SimSun" w:hAnsi="SimSun" w:hint="eastAsia"/>
                <w:szCs w:val="21"/>
              </w:rPr>
              <w:t>（一）</w:t>
            </w:r>
            <w:r w:rsidRPr="00E55998">
              <w:rPr>
                <w:rFonts w:ascii="SimSun" w:eastAsia="SimSun" w:hAnsi="SimSun" w:hint="eastAsia"/>
                <w:spacing w:val="-6"/>
                <w:szCs w:val="21"/>
              </w:rPr>
              <w:t>企业法人、股东构成等基本情况；</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（二）拟建项目情况，包括项目名称、总投资额、建设地点、建设规模、建设内容等；</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（三）项目符合本规定的说明；</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（四）</w:t>
            </w:r>
            <w:r w:rsidRPr="00E55998">
              <w:rPr>
                <w:rFonts w:ascii="SimSun" w:eastAsia="SimSun" w:hAnsi="SimSun" w:hint="eastAsia"/>
                <w:spacing w:val="20"/>
                <w:szCs w:val="21"/>
              </w:rPr>
              <w:t>项目符合相关法律法规的声明；</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（五）有关规定需要提交的其他信息。</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第三十三条</w:t>
            </w:r>
            <w:r w:rsidRPr="00A455DF">
              <w:rPr>
                <w:rFonts w:ascii="SimSun" w:eastAsia="SimSun" w:hAnsi="SimSun"/>
                <w:szCs w:val="21"/>
              </w:rPr>
              <w:t xml:space="preserve"> </w:t>
            </w:r>
            <w:r w:rsidRPr="00E55998">
              <w:rPr>
                <w:rFonts w:ascii="SimSun" w:eastAsia="SimSun" w:hAnsi="SimSun" w:hint="eastAsia"/>
                <w:spacing w:val="20"/>
                <w:szCs w:val="21"/>
              </w:rPr>
              <w:t>地方发展改革部门发现企业以分拆项目、隐瞒有关情况或者提供虚假申报信息等不正当手段备案的，应责令其限期整改。已备案项目信息发生较大变更的，企业应及时告知备案机关。</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第三十四条</w:t>
            </w:r>
            <w:r w:rsidRPr="00A455DF">
              <w:rPr>
                <w:rFonts w:ascii="SimSun" w:eastAsia="SimSun" w:hAnsi="SimSun"/>
                <w:szCs w:val="21"/>
              </w:rPr>
              <w:t xml:space="preserve"> </w:t>
            </w:r>
            <w:r w:rsidRPr="00E55998">
              <w:rPr>
                <w:rFonts w:ascii="SimSun" w:eastAsia="SimSun" w:hAnsi="SimSun" w:hint="eastAsia"/>
                <w:spacing w:val="20"/>
                <w:szCs w:val="21"/>
              </w:rPr>
              <w:t>项目法人应通过全国投资项目在线审批监管平台进行项目申报，申请获得唯一项目代码，如实报送项目开工建设、建设进度、竣工等建设实施基本信息，并对项目信息的真实性、合法性和完整性负责。</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第三十五条</w:t>
            </w:r>
            <w:r w:rsidRPr="00A455DF">
              <w:rPr>
                <w:rFonts w:ascii="SimSun" w:eastAsia="SimSun" w:hAnsi="SimSun"/>
                <w:szCs w:val="21"/>
              </w:rPr>
              <w:t xml:space="preserve"> </w:t>
            </w:r>
            <w:r w:rsidRPr="00A455DF">
              <w:rPr>
                <w:rFonts w:ascii="SimSun" w:eastAsia="SimSun" w:hAnsi="SimSun" w:hint="eastAsia"/>
                <w:szCs w:val="21"/>
              </w:rPr>
              <w:t>地方发展改革部门要严格执行《企业投资项目核准和备案管理条例》等规定，并通过全国投资项目在线审批监管平台及时将项目信息报送国家发展改革委。</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第三十六条</w:t>
            </w:r>
            <w:r w:rsidRPr="00A455DF">
              <w:rPr>
                <w:rFonts w:ascii="SimSun" w:eastAsia="SimSun" w:hAnsi="SimSun"/>
                <w:szCs w:val="21"/>
              </w:rPr>
              <w:t xml:space="preserve"> </w:t>
            </w:r>
            <w:r w:rsidRPr="00E55998">
              <w:rPr>
                <w:rFonts w:ascii="SimSun" w:eastAsia="SimSun" w:hAnsi="SimSun" w:hint="eastAsia"/>
                <w:spacing w:val="20"/>
                <w:szCs w:val="21"/>
              </w:rPr>
              <w:t>省级发展改革部门每季度应进行汽车投资项目的统计和分析。对信息不完整的，应要求企业及时补充相关信息；对建设内容与项目信息不符的，应责令企业限期改正；对逾期不改正的，应依法予以处罚，并将其列入失信企业名单，纳入全国信用信息共享平台及相关公示系统，向社会公开。</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第三十七条</w:t>
            </w:r>
            <w:r w:rsidRPr="00A455DF">
              <w:rPr>
                <w:rFonts w:ascii="SimSun" w:eastAsia="SimSun" w:hAnsi="SimSun"/>
                <w:szCs w:val="21"/>
              </w:rPr>
              <w:t xml:space="preserve"> </w:t>
            </w:r>
            <w:r w:rsidRPr="00E55998">
              <w:rPr>
                <w:rFonts w:ascii="SimSun" w:eastAsia="SimSun" w:hAnsi="SimSun" w:hint="eastAsia"/>
                <w:spacing w:val="8"/>
                <w:szCs w:val="21"/>
              </w:rPr>
              <w:t>国家发展改革委建立不定期抽查制度，对不符合规定的汽车投资项目进行公示，列入项目异常信用记录，纳入全国信用信息共享平台；并责令地方发展改革部门和企业进行</w:t>
            </w:r>
            <w:r w:rsidRPr="00E55998">
              <w:rPr>
                <w:rFonts w:ascii="SimSun" w:eastAsia="SimSun" w:hAnsi="SimSun" w:hint="eastAsia"/>
                <w:spacing w:val="8"/>
                <w:szCs w:val="21"/>
              </w:rPr>
              <w:lastRenderedPageBreak/>
              <w:t>整改。</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E55998">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第七章</w:t>
            </w:r>
            <w:r w:rsidRPr="00A455DF">
              <w:rPr>
                <w:rFonts w:ascii="SimSun" w:eastAsia="SimSun" w:hAnsi="SimSun"/>
                <w:szCs w:val="21"/>
              </w:rPr>
              <w:t xml:space="preserve"> </w:t>
            </w:r>
            <w:r w:rsidRPr="00A455DF">
              <w:rPr>
                <w:rFonts w:ascii="SimSun" w:eastAsia="SimSun" w:hAnsi="SimSun" w:hint="eastAsia"/>
                <w:szCs w:val="21"/>
              </w:rPr>
              <w:t>协同监管</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第三十八条</w:t>
            </w:r>
            <w:r w:rsidRPr="00A455DF">
              <w:rPr>
                <w:rFonts w:ascii="SimSun" w:eastAsia="SimSun" w:hAnsi="SimSun"/>
                <w:szCs w:val="21"/>
              </w:rPr>
              <w:t xml:space="preserve"> </w:t>
            </w:r>
            <w:r w:rsidRPr="00E55998">
              <w:rPr>
                <w:rFonts w:ascii="SimSun" w:eastAsia="SimSun" w:hAnsi="SimSun" w:hint="eastAsia"/>
                <w:spacing w:val="20"/>
                <w:szCs w:val="21"/>
              </w:rPr>
              <w:t>各级地方政府不得妨碍市场公平竞争，违规为汽车投资项目提供税收、资金、土地等优惠条件。</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第三十九条</w:t>
            </w:r>
            <w:r w:rsidRPr="00A455DF">
              <w:rPr>
                <w:rFonts w:ascii="SimSun" w:eastAsia="SimSun" w:hAnsi="SimSun"/>
                <w:szCs w:val="21"/>
              </w:rPr>
              <w:t xml:space="preserve"> </w:t>
            </w:r>
            <w:r w:rsidRPr="00A455DF">
              <w:rPr>
                <w:rFonts w:ascii="SimSun" w:eastAsia="SimSun" w:hAnsi="SimSun" w:hint="eastAsia"/>
                <w:szCs w:val="21"/>
              </w:rPr>
              <w:t>对涉及产业安全的新建、兼并重组和股权变更等重大汽车投资项目，有关部门应按规定及时进行反垄断审查。涉及外商投资的，还应按规定进行安全审查。</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第四十条</w:t>
            </w:r>
            <w:r w:rsidRPr="00A455DF">
              <w:rPr>
                <w:rFonts w:ascii="SimSun" w:eastAsia="SimSun" w:hAnsi="SimSun"/>
                <w:szCs w:val="21"/>
              </w:rPr>
              <w:t xml:space="preserve"> </w:t>
            </w:r>
            <w:r w:rsidRPr="00E55998">
              <w:rPr>
                <w:rFonts w:ascii="SimSun" w:eastAsia="SimSun" w:hAnsi="SimSun" w:hint="eastAsia"/>
                <w:spacing w:val="20"/>
                <w:szCs w:val="21"/>
              </w:rPr>
              <w:t>各级发展改革部门应与规划、国土、环境保护、安全生产、金融及行业管理等部门建立健全协同监管和联合执法机制，提高监管执法效率。</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第四十一条</w:t>
            </w:r>
            <w:r w:rsidRPr="00A455DF">
              <w:rPr>
                <w:rFonts w:ascii="SimSun" w:eastAsia="SimSun" w:hAnsi="SimSun"/>
                <w:szCs w:val="21"/>
              </w:rPr>
              <w:t xml:space="preserve"> </w:t>
            </w:r>
            <w:r w:rsidRPr="00E55998">
              <w:rPr>
                <w:rFonts w:ascii="SimSun" w:eastAsia="SimSun" w:hAnsi="SimSun" w:hint="eastAsia"/>
                <w:spacing w:val="8"/>
                <w:szCs w:val="21"/>
              </w:rPr>
              <w:t>对各级发展改革部门在监督管理中查实违规的汽车投资项目，由备案机关撤销其备案并抄送相关部门，由规划、国土、环境保护、安全生产、金融及行业管理等部门进一步处理。对经认定的严重失信主体，实施联合惩戒。违反法律规定的，依法进行处罚。</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第四十二条</w:t>
            </w:r>
            <w:r w:rsidRPr="00A455DF">
              <w:rPr>
                <w:rFonts w:ascii="SimSun" w:eastAsia="SimSun" w:hAnsi="SimSun"/>
                <w:szCs w:val="21"/>
              </w:rPr>
              <w:t xml:space="preserve"> </w:t>
            </w:r>
            <w:r w:rsidRPr="00E55998">
              <w:rPr>
                <w:rFonts w:ascii="SimSun" w:eastAsia="SimSun" w:hAnsi="SimSun" w:hint="eastAsia"/>
                <w:spacing w:val="20"/>
                <w:szCs w:val="21"/>
              </w:rPr>
              <w:t>按照谁审批谁监管、谁主管谁监管的原则，各级发展改革部门要建立健全监督责任制和责任追究制，加强汽车投资项目事中事后监管。对不依法履行监管职责或者监督不力的单位，给予约谈、通报，责令限期整改；逾期不改正的，在整改到位前暂停备案。对负有责任的领导人员和直接责任人员，依法依规给予问责、处理。</w:t>
            </w:r>
          </w:p>
          <w:p w:rsidR="00A455DF" w:rsidRDefault="00A455DF" w:rsidP="00A455DF">
            <w:pPr>
              <w:wordWrap w:val="0"/>
              <w:autoSpaceDE w:val="0"/>
              <w:autoSpaceDN w:val="0"/>
              <w:snapToGrid w:val="0"/>
              <w:spacing w:line="290" w:lineRule="atLeast"/>
              <w:rPr>
                <w:rFonts w:ascii="SimSun" w:eastAsia="SimSun" w:hAnsi="SimSun" w:hint="eastAsia"/>
                <w:szCs w:val="21"/>
              </w:rPr>
            </w:pPr>
          </w:p>
          <w:p w:rsidR="00E55998" w:rsidRPr="00A455DF" w:rsidRDefault="00E55998" w:rsidP="00A455DF">
            <w:pPr>
              <w:wordWrap w:val="0"/>
              <w:autoSpaceDE w:val="0"/>
              <w:autoSpaceDN w:val="0"/>
              <w:snapToGrid w:val="0"/>
              <w:spacing w:line="290" w:lineRule="atLeast"/>
              <w:rPr>
                <w:rFonts w:ascii="SimSun" w:eastAsia="SimSun" w:hAnsi="SimSun"/>
                <w:szCs w:val="21"/>
              </w:rPr>
            </w:pPr>
          </w:p>
          <w:p w:rsidR="00A455DF" w:rsidRPr="00A455DF" w:rsidRDefault="00A455DF" w:rsidP="00E55998">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第八章</w:t>
            </w:r>
            <w:r w:rsidRPr="00A455DF">
              <w:rPr>
                <w:rFonts w:ascii="SimSun" w:eastAsia="SimSun" w:hAnsi="SimSun"/>
                <w:szCs w:val="21"/>
              </w:rPr>
              <w:t xml:space="preserve"> </w:t>
            </w:r>
            <w:r w:rsidRPr="00A455DF">
              <w:rPr>
                <w:rFonts w:ascii="SimSun" w:eastAsia="SimSun" w:hAnsi="SimSun" w:hint="eastAsia"/>
                <w:szCs w:val="21"/>
              </w:rPr>
              <w:t>产能监测预警</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第四十三条</w:t>
            </w:r>
            <w:r w:rsidRPr="00A455DF">
              <w:rPr>
                <w:rFonts w:ascii="SimSun" w:eastAsia="SimSun" w:hAnsi="SimSun"/>
                <w:szCs w:val="21"/>
              </w:rPr>
              <w:t xml:space="preserve"> </w:t>
            </w:r>
            <w:r w:rsidRPr="00A455DF">
              <w:rPr>
                <w:rFonts w:ascii="SimSun" w:eastAsia="SimSun" w:hAnsi="SimSun" w:hint="eastAsia"/>
                <w:szCs w:val="21"/>
              </w:rPr>
              <w:t>汽车产能监测和统计：</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（一）</w:t>
            </w:r>
            <w:r w:rsidRPr="00E55998">
              <w:rPr>
                <w:rFonts w:ascii="SimSun" w:eastAsia="SimSun" w:hAnsi="SimSun" w:hint="eastAsia"/>
                <w:spacing w:val="12"/>
                <w:szCs w:val="21"/>
              </w:rPr>
              <w:t>汽车整车和关键零部件企业应将上年度相关产品产量、建成产能、在建产能和规划产能情况，于每年</w:t>
            </w:r>
            <w:r w:rsidRPr="00E55998">
              <w:rPr>
                <w:rFonts w:ascii="SimSun" w:eastAsia="SimSun" w:hAnsi="SimSun"/>
                <w:spacing w:val="12"/>
                <w:szCs w:val="21"/>
              </w:rPr>
              <w:t xml:space="preserve">1 </w:t>
            </w:r>
            <w:r w:rsidRPr="00E55998">
              <w:rPr>
                <w:rFonts w:ascii="SimSun" w:eastAsia="SimSun" w:hAnsi="SimSun" w:hint="eastAsia"/>
                <w:spacing w:val="12"/>
                <w:szCs w:val="21"/>
              </w:rPr>
              <w:t>月底前上报省级发展改革部门并抄报国家发展改革委</w:t>
            </w:r>
            <w:r w:rsidRPr="00A455DF">
              <w:rPr>
                <w:rFonts w:ascii="SimSun" w:eastAsia="SimSun" w:hAnsi="SimSun" w:hint="eastAsia"/>
                <w:szCs w:val="21"/>
              </w:rPr>
              <w:t>；</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（二）省级发展改革部门应及时掌握本</w:t>
            </w:r>
            <w:r w:rsidRPr="00A455DF">
              <w:rPr>
                <w:rFonts w:ascii="SimSun" w:eastAsia="SimSun" w:hAnsi="SimSun" w:hint="eastAsia"/>
                <w:szCs w:val="21"/>
              </w:rPr>
              <w:lastRenderedPageBreak/>
              <w:t>地区相关汽车产品生产情况和产能变化情况，于每年</w:t>
            </w:r>
            <w:r w:rsidRPr="00A455DF">
              <w:rPr>
                <w:rFonts w:ascii="SimSun" w:eastAsia="SimSun" w:hAnsi="SimSun"/>
                <w:szCs w:val="21"/>
              </w:rPr>
              <w:t xml:space="preserve">3 </w:t>
            </w:r>
            <w:r w:rsidRPr="00A455DF">
              <w:rPr>
                <w:rFonts w:ascii="SimSun" w:eastAsia="SimSun" w:hAnsi="SimSun" w:hint="eastAsia"/>
                <w:szCs w:val="21"/>
              </w:rPr>
              <w:t>月底前将本地区上年度产量和产能汇总情况上报国家发展改革委。</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第四十四条</w:t>
            </w:r>
            <w:r w:rsidRPr="00A455DF">
              <w:rPr>
                <w:rFonts w:ascii="SimSun" w:eastAsia="SimSun" w:hAnsi="SimSun"/>
                <w:szCs w:val="21"/>
              </w:rPr>
              <w:t xml:space="preserve"> </w:t>
            </w:r>
            <w:r w:rsidRPr="00A455DF">
              <w:rPr>
                <w:rFonts w:ascii="SimSun" w:eastAsia="SimSun" w:hAnsi="SimSun" w:hint="eastAsia"/>
                <w:szCs w:val="21"/>
              </w:rPr>
              <w:t>汽车产能发布和预警：</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（一）</w:t>
            </w:r>
            <w:r w:rsidRPr="00E55998">
              <w:rPr>
                <w:rFonts w:ascii="SimSun" w:eastAsia="SimSun" w:hAnsi="SimSun" w:hint="eastAsia"/>
                <w:spacing w:val="20"/>
                <w:szCs w:val="21"/>
              </w:rPr>
              <w:t>国家发展改革委应建立汽车产能核查和信息发布工作机制，及时发布汽车产能变动信息，加强产能预警，引导企业合理投资，为地方汽车投资项目管理提供服务；</w:t>
            </w:r>
          </w:p>
          <w:p w:rsidR="00A455DF" w:rsidRPr="00E55998" w:rsidRDefault="00A455DF" w:rsidP="00A455DF">
            <w:pPr>
              <w:wordWrap w:val="0"/>
              <w:autoSpaceDE w:val="0"/>
              <w:autoSpaceDN w:val="0"/>
              <w:snapToGrid w:val="0"/>
              <w:spacing w:line="290" w:lineRule="atLeast"/>
              <w:rPr>
                <w:rFonts w:ascii="SimSun" w:eastAsia="SimSun" w:hAnsi="SimSun"/>
                <w:spacing w:val="20"/>
                <w:szCs w:val="21"/>
              </w:rPr>
            </w:pPr>
            <w:r w:rsidRPr="00A455DF">
              <w:rPr>
                <w:rFonts w:ascii="SimSun" w:eastAsia="SimSun" w:hAnsi="SimSun" w:hint="eastAsia"/>
                <w:szCs w:val="21"/>
              </w:rPr>
              <w:t>（二）</w:t>
            </w:r>
            <w:r w:rsidRPr="00E55998">
              <w:rPr>
                <w:rFonts w:ascii="SimSun" w:eastAsia="SimSun" w:hAnsi="SimSun" w:hint="eastAsia"/>
                <w:spacing w:val="20"/>
                <w:szCs w:val="21"/>
              </w:rPr>
              <w:t>省级发展改革部门应健全本地区汽车产能核查体系，研判产能利用率变动情况，加强对企业的指导和监督，有效应对和及时化解产能过剩风险，不断提高产能利用水平。</w:t>
            </w:r>
          </w:p>
          <w:p w:rsidR="00A455DF" w:rsidRPr="00A455DF" w:rsidRDefault="00A455DF" w:rsidP="00A455DF">
            <w:pPr>
              <w:wordWrap w:val="0"/>
              <w:autoSpaceDE w:val="0"/>
              <w:autoSpaceDN w:val="0"/>
              <w:snapToGrid w:val="0"/>
              <w:spacing w:line="290" w:lineRule="atLeast"/>
              <w:rPr>
                <w:rFonts w:ascii="SimSun" w:eastAsia="SimSun" w:hAnsi="SimSun"/>
                <w:szCs w:val="21"/>
              </w:rPr>
            </w:pPr>
          </w:p>
          <w:p w:rsidR="00A455DF" w:rsidRPr="00A455DF" w:rsidRDefault="00A455DF" w:rsidP="00E55998">
            <w:pPr>
              <w:wordWrap w:val="0"/>
              <w:autoSpaceDE w:val="0"/>
              <w:autoSpaceDN w:val="0"/>
              <w:snapToGrid w:val="0"/>
              <w:spacing w:line="290" w:lineRule="atLeast"/>
              <w:jc w:val="center"/>
              <w:rPr>
                <w:rFonts w:ascii="SimSun" w:eastAsia="SimSun" w:hAnsi="SimSun"/>
                <w:szCs w:val="21"/>
              </w:rPr>
            </w:pPr>
            <w:r w:rsidRPr="00A455DF">
              <w:rPr>
                <w:rFonts w:ascii="SimSun" w:eastAsia="SimSun" w:hAnsi="SimSun" w:hint="eastAsia"/>
                <w:szCs w:val="21"/>
              </w:rPr>
              <w:t>第九章</w:t>
            </w:r>
            <w:r w:rsidRPr="00A455DF">
              <w:rPr>
                <w:rFonts w:ascii="SimSun" w:eastAsia="SimSun" w:hAnsi="SimSun"/>
                <w:szCs w:val="21"/>
              </w:rPr>
              <w:t xml:space="preserve"> </w:t>
            </w:r>
            <w:r w:rsidRPr="00A455DF">
              <w:rPr>
                <w:rFonts w:ascii="SimSun" w:eastAsia="SimSun" w:hAnsi="SimSun" w:hint="eastAsia"/>
                <w:szCs w:val="21"/>
              </w:rPr>
              <w:t>其他事项</w:t>
            </w:r>
          </w:p>
          <w:p w:rsidR="00A455DF" w:rsidRDefault="00A455DF" w:rsidP="00A455DF">
            <w:pPr>
              <w:wordWrap w:val="0"/>
              <w:autoSpaceDE w:val="0"/>
              <w:autoSpaceDN w:val="0"/>
              <w:snapToGrid w:val="0"/>
              <w:spacing w:line="290" w:lineRule="atLeast"/>
              <w:rPr>
                <w:rFonts w:ascii="SimSun" w:eastAsia="SimSun" w:hAnsi="SimSun" w:hint="eastAsia"/>
                <w:spacing w:val="20"/>
                <w:szCs w:val="21"/>
              </w:rPr>
            </w:pPr>
            <w:r w:rsidRPr="00A455DF">
              <w:rPr>
                <w:rFonts w:ascii="SimSun" w:eastAsia="SimSun" w:hAnsi="SimSun" w:hint="eastAsia"/>
                <w:szCs w:val="21"/>
              </w:rPr>
              <w:t>第四十五条</w:t>
            </w:r>
            <w:r w:rsidRPr="00A455DF">
              <w:rPr>
                <w:rFonts w:ascii="SimSun" w:eastAsia="SimSun" w:hAnsi="SimSun"/>
                <w:szCs w:val="21"/>
              </w:rPr>
              <w:t xml:space="preserve"> </w:t>
            </w:r>
            <w:r w:rsidRPr="00E55998">
              <w:rPr>
                <w:rFonts w:ascii="SimSun" w:eastAsia="SimSun" w:hAnsi="SimSun" w:hint="eastAsia"/>
                <w:spacing w:val="20"/>
                <w:szCs w:val="21"/>
              </w:rPr>
              <w:t>已审批或核准的汽车投资项目变更建设内容、主要股东等事宜，需报原项目审批或核准机关办理。</w:t>
            </w:r>
          </w:p>
          <w:p w:rsidR="00E55998" w:rsidRPr="00A455DF" w:rsidRDefault="00E55998" w:rsidP="00A455DF">
            <w:pPr>
              <w:wordWrap w:val="0"/>
              <w:autoSpaceDE w:val="0"/>
              <w:autoSpaceDN w:val="0"/>
              <w:snapToGrid w:val="0"/>
              <w:spacing w:line="290" w:lineRule="atLeast"/>
              <w:rPr>
                <w:rFonts w:ascii="SimSun" w:eastAsia="SimSun" w:hAnsi="SimSun"/>
                <w:szCs w:val="21"/>
              </w:rPr>
            </w:pP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第四十六条</w:t>
            </w:r>
            <w:r w:rsidRPr="00A455DF">
              <w:rPr>
                <w:rFonts w:ascii="SimSun" w:eastAsia="SimSun" w:hAnsi="SimSun"/>
                <w:szCs w:val="21"/>
              </w:rPr>
              <w:t xml:space="preserve"> </w:t>
            </w:r>
            <w:r w:rsidRPr="00A455DF">
              <w:rPr>
                <w:rFonts w:ascii="SimSun" w:eastAsia="SimSun" w:hAnsi="SimSun" w:hint="eastAsia"/>
                <w:szCs w:val="21"/>
              </w:rPr>
              <w:t>本规定由国家发展改革委根据实际情况适时予以修订。</w:t>
            </w:r>
          </w:p>
          <w:p w:rsidR="00A455DF"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第四十七条</w:t>
            </w:r>
            <w:r w:rsidRPr="00A455DF">
              <w:rPr>
                <w:rFonts w:ascii="SimSun" w:eastAsia="SimSun" w:hAnsi="SimSun"/>
                <w:szCs w:val="21"/>
              </w:rPr>
              <w:t xml:space="preserve"> </w:t>
            </w:r>
            <w:r w:rsidRPr="00A455DF">
              <w:rPr>
                <w:rFonts w:ascii="SimSun" w:eastAsia="SimSun" w:hAnsi="SimSun" w:hint="eastAsia"/>
                <w:szCs w:val="21"/>
              </w:rPr>
              <w:t>本规定由国家发展改革委负责解释。</w:t>
            </w:r>
          </w:p>
          <w:p w:rsidR="00F6633C" w:rsidRPr="00A455DF" w:rsidRDefault="00A455DF" w:rsidP="00A455DF">
            <w:pPr>
              <w:wordWrap w:val="0"/>
              <w:autoSpaceDE w:val="0"/>
              <w:autoSpaceDN w:val="0"/>
              <w:snapToGrid w:val="0"/>
              <w:spacing w:line="290" w:lineRule="atLeast"/>
              <w:rPr>
                <w:rFonts w:ascii="SimSun" w:eastAsia="SimSun" w:hAnsi="SimSun"/>
                <w:szCs w:val="21"/>
              </w:rPr>
            </w:pPr>
            <w:r w:rsidRPr="00A455DF">
              <w:rPr>
                <w:rFonts w:ascii="SimSun" w:eastAsia="SimSun" w:hAnsi="SimSun" w:hint="eastAsia"/>
                <w:szCs w:val="21"/>
              </w:rPr>
              <w:t>第四十八条</w:t>
            </w:r>
            <w:r w:rsidRPr="00A455DF">
              <w:rPr>
                <w:rFonts w:ascii="SimSun" w:eastAsia="SimSun" w:hAnsi="SimSun"/>
                <w:szCs w:val="21"/>
              </w:rPr>
              <w:t xml:space="preserve"> </w:t>
            </w:r>
            <w:r w:rsidRPr="00E55998">
              <w:rPr>
                <w:rFonts w:ascii="SimSun" w:eastAsia="SimSun" w:hAnsi="SimSun" w:hint="eastAsia"/>
                <w:spacing w:val="16"/>
                <w:szCs w:val="21"/>
              </w:rPr>
              <w:t>本规定自</w:t>
            </w:r>
            <w:r w:rsidRPr="00E55998">
              <w:rPr>
                <w:rFonts w:ascii="SimSun" w:eastAsia="SimSun" w:hAnsi="SimSun"/>
                <w:spacing w:val="16"/>
                <w:szCs w:val="21"/>
              </w:rPr>
              <w:t xml:space="preserve">2019 </w:t>
            </w:r>
            <w:r w:rsidRPr="00E55998">
              <w:rPr>
                <w:rFonts w:ascii="SimSun" w:eastAsia="SimSun" w:hAnsi="SimSun" w:hint="eastAsia"/>
                <w:spacing w:val="16"/>
                <w:szCs w:val="21"/>
              </w:rPr>
              <w:t>年</w:t>
            </w:r>
            <w:r w:rsidRPr="00E55998">
              <w:rPr>
                <w:rFonts w:ascii="SimSun" w:eastAsia="SimSun" w:hAnsi="SimSun"/>
                <w:spacing w:val="16"/>
                <w:szCs w:val="21"/>
              </w:rPr>
              <w:t xml:space="preserve">1 </w:t>
            </w:r>
            <w:r w:rsidRPr="00E55998">
              <w:rPr>
                <w:rFonts w:ascii="SimSun" w:eastAsia="SimSun" w:hAnsi="SimSun" w:hint="eastAsia"/>
                <w:spacing w:val="16"/>
                <w:szCs w:val="21"/>
              </w:rPr>
              <w:t>月</w:t>
            </w:r>
            <w:r w:rsidRPr="00E55998">
              <w:rPr>
                <w:rFonts w:ascii="SimSun" w:eastAsia="SimSun" w:hAnsi="SimSun"/>
                <w:spacing w:val="16"/>
                <w:szCs w:val="21"/>
              </w:rPr>
              <w:t xml:space="preserve">10 </w:t>
            </w:r>
            <w:r w:rsidRPr="00E55998">
              <w:rPr>
                <w:rFonts w:ascii="SimSun" w:eastAsia="SimSun" w:hAnsi="SimSun" w:hint="eastAsia"/>
                <w:spacing w:val="16"/>
                <w:szCs w:val="21"/>
              </w:rPr>
              <w:t>日起施行。外商投资准入特别管理措施有专门规定的，从其规定。新能源汽车企业清理规范专项行动前正式受理的新建独立纯电动汽车企业投资项目，由省级发展改革部门在本规定实施前参照原规定研究办理。其他有关文件与本规定不一致的，按照本规定执行。</w:t>
            </w:r>
          </w:p>
          <w:p w:rsidR="00F6633C" w:rsidRPr="00F6633C" w:rsidRDefault="00F6633C" w:rsidP="00A455D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64" w:rsidRDefault="00C81464" w:rsidP="00C278F4">
      <w:r>
        <w:separator/>
      </w:r>
    </w:p>
  </w:endnote>
  <w:endnote w:type="continuationSeparator" w:id="0">
    <w:p w:rsidR="00C81464" w:rsidRDefault="00C8146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64" w:rsidRDefault="00C81464" w:rsidP="00C278F4">
      <w:r>
        <w:separator/>
      </w:r>
    </w:p>
  </w:footnote>
  <w:footnote w:type="continuationSeparator" w:id="0">
    <w:p w:rsidR="00C81464" w:rsidRDefault="00C8146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40A2"/>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455DF"/>
    <w:rsid w:val="00A617D7"/>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81464"/>
    <w:rsid w:val="00CC1207"/>
    <w:rsid w:val="00CC5D08"/>
    <w:rsid w:val="00CD4421"/>
    <w:rsid w:val="00CD5ACF"/>
    <w:rsid w:val="00D122A0"/>
    <w:rsid w:val="00D1562A"/>
    <w:rsid w:val="00D16B85"/>
    <w:rsid w:val="00D420AB"/>
    <w:rsid w:val="00D44DCD"/>
    <w:rsid w:val="00DB5008"/>
    <w:rsid w:val="00DC175C"/>
    <w:rsid w:val="00DC50B8"/>
    <w:rsid w:val="00DD0992"/>
    <w:rsid w:val="00E00A22"/>
    <w:rsid w:val="00E05766"/>
    <w:rsid w:val="00E55998"/>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3027</Words>
  <Characters>17254</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2019-01-09T03:06:00Z</dcterms:modified>
</cp:coreProperties>
</file>