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4F20FF" w:rsidRPr="004F20FF" w:rsidRDefault="004F20FF" w:rsidP="00E94264">
            <w:pPr>
              <w:wordWrap w:val="0"/>
              <w:autoSpaceDN w:val="0"/>
              <w:snapToGrid w:val="0"/>
              <w:spacing w:line="290" w:lineRule="atLeast"/>
              <w:jc w:val="center"/>
              <w:rPr>
                <w:rFonts w:ascii="한컴바탕" w:eastAsia="한컴바탕" w:hAnsi="한컴바탕" w:cs="한컴바탕"/>
                <w:b/>
                <w:sz w:val="26"/>
                <w:szCs w:val="26"/>
                <w:lang w:eastAsia="ko-KR"/>
              </w:rPr>
            </w:pPr>
            <w:r w:rsidRPr="004F20FF">
              <w:rPr>
                <w:rFonts w:ascii="한컴바탕" w:eastAsia="한컴바탕" w:hAnsi="한컴바탕" w:cs="한컴바탕" w:hint="eastAsia"/>
                <w:b/>
                <w:sz w:val="26"/>
                <w:szCs w:val="26"/>
                <w:lang w:eastAsia="ko-KR"/>
              </w:rPr>
              <w:t>중화인민공화국</w:t>
            </w:r>
            <w:r w:rsidRPr="004F20FF">
              <w:rPr>
                <w:rFonts w:ascii="한컴바탕" w:eastAsia="한컴바탕" w:hAnsi="한컴바탕" w:cs="한컴바탕"/>
                <w:b/>
                <w:sz w:val="26"/>
                <w:szCs w:val="26"/>
                <w:lang w:eastAsia="ko-KR"/>
              </w:rPr>
              <w:t xml:space="preserve"> 기업소득세법</w:t>
            </w:r>
          </w:p>
          <w:p w:rsidR="004F20FF" w:rsidRPr="004F20FF"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p>
          <w:p w:rsidR="004F20FF" w:rsidRPr="004F20FF" w:rsidRDefault="004F20FF" w:rsidP="004F20FF">
            <w:pPr>
              <w:wordWrap w:val="0"/>
              <w:autoSpaceDN w:val="0"/>
              <w:snapToGrid w:val="0"/>
              <w:spacing w:line="290" w:lineRule="atLeast"/>
              <w:jc w:val="left"/>
              <w:rPr>
                <w:rFonts w:ascii="한컴바탕" w:eastAsia="한컴바탕" w:hAnsi="한컴바탕" w:cs="한컴바탕"/>
                <w:spacing w:val="6"/>
                <w:szCs w:val="21"/>
                <w:lang w:eastAsia="ko-KR"/>
              </w:rPr>
            </w:pPr>
            <w:r w:rsidRPr="004F20FF">
              <w:rPr>
                <w:rFonts w:ascii="한컴바탕" w:eastAsia="한컴바탕" w:hAnsi="한컴바탕" w:cs="한컴바탕"/>
                <w:spacing w:val="-6"/>
                <w:szCs w:val="21"/>
                <w:lang w:eastAsia="ko-KR"/>
              </w:rPr>
              <w:t xml:space="preserve"> </w:t>
            </w:r>
            <w:r w:rsidRPr="004F20FF">
              <w:rPr>
                <w:rFonts w:ascii="한컴바탕" w:eastAsia="한컴바탕" w:hAnsi="한컴바탕" w:cs="한컴바탕"/>
                <w:spacing w:val="6"/>
                <w:szCs w:val="21"/>
                <w:lang w:eastAsia="ko-KR"/>
              </w:rPr>
              <w:t xml:space="preserve">(2007년 3월 16일 제10회 전국인민대표대회 제5차 회의 통과, 2017년 2월 24일 제12회 전국인민대표대회 상무위원회 제26차 회의 &lt;‘중화인민공화국 기업소득세법’ 수정에 관한 결정&gt;에 근거하여 제1차 수정, 2018년 12월 29일 제13회 전국인민대표대회 상무위원회 제7차 회의 &lt;‘중화인민공화국 </w:t>
            </w:r>
            <w:proofErr w:type="spellStart"/>
            <w:r w:rsidRPr="004F20FF">
              <w:rPr>
                <w:rFonts w:ascii="한컴바탕" w:eastAsia="한컴바탕" w:hAnsi="한컴바탕" w:cs="한컴바탕"/>
                <w:spacing w:val="6"/>
                <w:szCs w:val="21"/>
                <w:lang w:eastAsia="ko-KR"/>
              </w:rPr>
              <w:t>전력법</w:t>
            </w:r>
            <w:proofErr w:type="spellEnd"/>
            <w:r w:rsidRPr="004F20FF">
              <w:rPr>
                <w:rFonts w:ascii="한컴바탕" w:eastAsia="한컴바탕" w:hAnsi="한컴바탕" w:cs="한컴바탕"/>
                <w:spacing w:val="6"/>
                <w:szCs w:val="21"/>
                <w:lang w:eastAsia="ko-KR"/>
              </w:rPr>
              <w:t>’ 등 4부 법률 수정에 관한 결정&gt;에 근거하여 제2차 수정)</w:t>
            </w:r>
          </w:p>
          <w:p w:rsidR="004F20FF" w:rsidRPr="004F20FF" w:rsidRDefault="004F20FF" w:rsidP="004F20FF">
            <w:pPr>
              <w:wordWrap w:val="0"/>
              <w:autoSpaceDN w:val="0"/>
              <w:snapToGrid w:val="0"/>
              <w:spacing w:line="290" w:lineRule="atLeast"/>
              <w:jc w:val="left"/>
              <w:rPr>
                <w:rFonts w:ascii="한컴바탕" w:eastAsia="한컴바탕" w:hAnsi="한컴바탕" w:cs="한컴바탕"/>
                <w:spacing w:val="-6"/>
                <w:szCs w:val="21"/>
                <w:lang w:eastAsia="ko-KR"/>
              </w:rPr>
            </w:pPr>
          </w:p>
          <w:p w:rsidR="004F20FF" w:rsidRPr="004F20FF" w:rsidRDefault="004F20FF" w:rsidP="004F20FF">
            <w:pPr>
              <w:wordWrap w:val="0"/>
              <w:autoSpaceDN w:val="0"/>
              <w:snapToGrid w:val="0"/>
              <w:spacing w:line="290" w:lineRule="atLeast"/>
              <w:jc w:val="center"/>
              <w:rPr>
                <w:rFonts w:ascii="한컴바탕" w:eastAsia="한컴바탕" w:hAnsi="한컴바탕" w:cs="한컴바탕" w:hint="eastAsia"/>
                <w:spacing w:val="-6"/>
                <w:szCs w:val="21"/>
                <w:lang w:eastAsia="ko-KR"/>
              </w:rPr>
            </w:pPr>
            <w:r w:rsidRPr="004F20FF">
              <w:rPr>
                <w:rFonts w:ascii="한컴바탕" w:eastAsia="한컴바탕" w:hAnsi="한컴바탕" w:cs="한컴바탕" w:hint="eastAsia"/>
                <w:spacing w:val="-6"/>
                <w:szCs w:val="21"/>
                <w:lang w:eastAsia="ko-KR"/>
              </w:rPr>
              <w:t>제</w:t>
            </w:r>
            <w:r w:rsidRPr="004F20FF">
              <w:rPr>
                <w:rFonts w:ascii="한컴바탕" w:eastAsia="한컴바탕" w:hAnsi="한컴바탕" w:cs="한컴바탕"/>
                <w:spacing w:val="-6"/>
                <w:szCs w:val="21"/>
                <w:lang w:eastAsia="ko-KR"/>
              </w:rPr>
              <w:t>1장 총칙</w:t>
            </w:r>
          </w:p>
          <w:p w:rsidR="004F20FF" w:rsidRPr="004F20FF"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hint="eastAsia"/>
                <w:spacing w:val="-6"/>
                <w:szCs w:val="21"/>
                <w:lang w:eastAsia="ko-KR"/>
              </w:rPr>
              <w:t>제</w:t>
            </w:r>
            <w:r w:rsidRPr="004F20FF">
              <w:rPr>
                <w:rFonts w:ascii="한컴바탕" w:eastAsia="한컴바탕" w:hAnsi="한컴바탕" w:cs="한컴바탕"/>
                <w:spacing w:val="-6"/>
                <w:szCs w:val="21"/>
                <w:lang w:eastAsia="ko-KR"/>
              </w:rPr>
              <w:t>1조 중화인민공화국 경내, 기업과 기타 수입을 취득한 조직(이하 ‘기업’이라 통칭)이 기업소득세의 납세자이며 본 법의 규정에 따라 기업소득세를 납부한다</w:t>
            </w:r>
            <w:r>
              <w:rPr>
                <w:rFonts w:ascii="한컴바탕" w:eastAsia="한컴바탕" w:hAnsi="한컴바탕" w:cs="한컴바탕"/>
                <w:spacing w:val="-6"/>
                <w:szCs w:val="21"/>
                <w:lang w:eastAsia="ko-KR"/>
              </w:rPr>
              <w:t>.</w:t>
            </w:r>
          </w:p>
          <w:p w:rsidR="004F20FF" w:rsidRPr="004F20FF"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hint="eastAsia"/>
                <w:spacing w:val="-6"/>
                <w:szCs w:val="21"/>
                <w:lang w:eastAsia="ko-KR"/>
              </w:rPr>
              <w:t>개인</w:t>
            </w:r>
            <w:r w:rsidRPr="004F20FF">
              <w:rPr>
                <w:rFonts w:ascii="한컴바탕" w:eastAsia="한컴바탕" w:hAnsi="한컴바탕" w:cs="한컴바탕"/>
                <w:spacing w:val="-6"/>
                <w:szCs w:val="21"/>
                <w:lang w:eastAsia="ko-KR"/>
              </w:rPr>
              <w:t xml:space="preserve"> 독자기업 및 합명기업은 본 법을 적용하지 않는다</w:t>
            </w:r>
            <w:r>
              <w:rPr>
                <w:rFonts w:ascii="한컴바탕" w:eastAsia="한컴바탕" w:hAnsi="한컴바탕" w:cs="한컴바탕"/>
                <w:spacing w:val="-6"/>
                <w:szCs w:val="21"/>
                <w:lang w:eastAsia="ko-KR"/>
              </w:rPr>
              <w:t>.</w:t>
            </w:r>
          </w:p>
          <w:p w:rsidR="004F20FF" w:rsidRPr="004F20FF"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hint="eastAsia"/>
                <w:spacing w:val="-6"/>
                <w:szCs w:val="21"/>
                <w:lang w:eastAsia="ko-KR"/>
              </w:rPr>
              <w:t>제</w:t>
            </w:r>
            <w:r w:rsidRPr="004F20FF">
              <w:rPr>
                <w:rFonts w:ascii="한컴바탕" w:eastAsia="한컴바탕" w:hAnsi="한컴바탕" w:cs="한컴바탕"/>
                <w:spacing w:val="-6"/>
                <w:szCs w:val="21"/>
                <w:lang w:eastAsia="ko-KR"/>
              </w:rPr>
              <w:t>2조 기업은 거주자기업과 비거주자기업으로 구분한다</w:t>
            </w:r>
            <w:r>
              <w:rPr>
                <w:rFonts w:ascii="한컴바탕" w:eastAsia="한컴바탕" w:hAnsi="한컴바탕" w:cs="한컴바탕"/>
                <w:spacing w:val="-6"/>
                <w:szCs w:val="21"/>
                <w:lang w:eastAsia="ko-KR"/>
              </w:rPr>
              <w:t>.</w:t>
            </w:r>
          </w:p>
          <w:p w:rsidR="004F20FF" w:rsidRPr="004F20FF"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hint="eastAsia"/>
                <w:spacing w:val="-6"/>
                <w:szCs w:val="21"/>
                <w:lang w:eastAsia="ko-KR"/>
              </w:rPr>
              <w:t>본</w:t>
            </w:r>
            <w:r w:rsidRPr="004F20FF">
              <w:rPr>
                <w:rFonts w:ascii="한컴바탕" w:eastAsia="한컴바탕" w:hAnsi="한컴바탕" w:cs="한컴바탕"/>
                <w:spacing w:val="-6"/>
                <w:szCs w:val="21"/>
                <w:lang w:eastAsia="ko-KR"/>
              </w:rPr>
              <w:t xml:space="preserve"> 법에서 일컫는 거주자기업은 법에 의거 중국 경내에 설립되었고 또는 외국(지역) 법률에 따라 설립되었으나 실제 관리기구는 중국 경내에 있는 기업을 의미한다</w:t>
            </w:r>
            <w:r>
              <w:rPr>
                <w:rFonts w:ascii="한컴바탕" w:eastAsia="한컴바탕" w:hAnsi="한컴바탕" w:cs="한컴바탕"/>
                <w:spacing w:val="-6"/>
                <w:szCs w:val="21"/>
                <w:lang w:eastAsia="ko-KR"/>
              </w:rPr>
              <w:t>.</w:t>
            </w:r>
          </w:p>
          <w:p w:rsidR="004F20FF" w:rsidRPr="004F20FF"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hint="eastAsia"/>
                <w:spacing w:val="-6"/>
                <w:szCs w:val="21"/>
                <w:lang w:eastAsia="ko-KR"/>
              </w:rPr>
              <w:t>본</w:t>
            </w:r>
            <w:r w:rsidRPr="004F20FF">
              <w:rPr>
                <w:rFonts w:ascii="한컴바탕" w:eastAsia="한컴바탕" w:hAnsi="한컴바탕" w:cs="한컴바탕"/>
                <w:spacing w:val="-6"/>
                <w:szCs w:val="21"/>
                <w:lang w:eastAsia="ko-KR"/>
              </w:rPr>
              <w:t xml:space="preserve"> 법에서 일컫는 비거주자기업은 법에 의거 외국(지역) 법률에 따라 설립되었고 실제 관리기구는 중국 경내에 주재하지 않으나 중국 경내에 기구 및 장소를 설립하였거나 또는 중국 경내에 기구 및 장소를 설립하지 않았으나 중국 경내 원천 소득이 있는 기업을 의미한다</w:t>
            </w:r>
            <w:r>
              <w:rPr>
                <w:rFonts w:ascii="한컴바탕" w:eastAsia="한컴바탕" w:hAnsi="한컴바탕" w:cs="한컴바탕"/>
                <w:spacing w:val="-6"/>
                <w:szCs w:val="21"/>
                <w:lang w:eastAsia="ko-KR"/>
              </w:rPr>
              <w:t>.</w:t>
            </w:r>
          </w:p>
          <w:p w:rsidR="004F20FF" w:rsidRPr="004F20FF"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hint="eastAsia"/>
                <w:spacing w:val="-6"/>
                <w:szCs w:val="21"/>
                <w:lang w:eastAsia="ko-KR"/>
              </w:rPr>
              <w:t>제</w:t>
            </w:r>
            <w:r w:rsidRPr="004F20FF">
              <w:rPr>
                <w:rFonts w:ascii="한컴바탕" w:eastAsia="한컴바탕" w:hAnsi="한컴바탕" w:cs="한컴바탕"/>
                <w:spacing w:val="-6"/>
                <w:szCs w:val="21"/>
                <w:lang w:eastAsia="ko-KR"/>
              </w:rPr>
              <w:t>3조 거주자기업은 중국 경내 및 경외 원천 소득에 관하여 기업소득세를 납부하여야 한다</w:t>
            </w:r>
            <w:r>
              <w:rPr>
                <w:rFonts w:ascii="한컴바탕" w:eastAsia="한컴바탕" w:hAnsi="한컴바탕" w:cs="한컴바탕"/>
                <w:spacing w:val="-6"/>
                <w:szCs w:val="21"/>
                <w:lang w:eastAsia="ko-KR"/>
              </w:rPr>
              <w:t>.</w:t>
            </w:r>
          </w:p>
          <w:p w:rsidR="004F20FF" w:rsidRPr="004F20FF"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hint="eastAsia"/>
                <w:spacing w:val="-6"/>
                <w:szCs w:val="21"/>
                <w:lang w:eastAsia="ko-KR"/>
              </w:rPr>
              <w:t>비거주자기업이</w:t>
            </w:r>
            <w:r w:rsidRPr="004F20FF">
              <w:rPr>
                <w:rFonts w:ascii="한컴바탕" w:eastAsia="한컴바탕" w:hAnsi="한컴바탕" w:cs="한컴바탕"/>
                <w:spacing w:val="-6"/>
                <w:szCs w:val="21"/>
                <w:lang w:eastAsia="ko-KR"/>
              </w:rPr>
              <w:t xml:space="preserve"> 중국 경내에 기구 및 장소를 설립하는 경우, 그 기구 및 장소를 설립하여 취득한 중국 경내 원천 소득과 중국 경외에서 발생하였으나 그 기구 및 장소와 실제 관계가 있는 소득에 관해서는 기업소득세를 납부하여야 한다</w:t>
            </w:r>
            <w:r>
              <w:rPr>
                <w:rFonts w:ascii="한컴바탕" w:eastAsia="한컴바탕" w:hAnsi="한컴바탕" w:cs="한컴바탕"/>
                <w:spacing w:val="-6"/>
                <w:szCs w:val="21"/>
                <w:lang w:eastAsia="ko-KR"/>
              </w:rPr>
              <w:t>.</w:t>
            </w:r>
          </w:p>
          <w:p w:rsidR="004F20FF" w:rsidRPr="004F20FF"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hint="eastAsia"/>
                <w:spacing w:val="-6"/>
                <w:szCs w:val="21"/>
                <w:lang w:eastAsia="ko-KR"/>
              </w:rPr>
              <w:t>비거주자기업이</w:t>
            </w:r>
            <w:r w:rsidRPr="004F20FF">
              <w:rPr>
                <w:rFonts w:ascii="한컴바탕" w:eastAsia="한컴바탕" w:hAnsi="한컴바탕" w:cs="한컴바탕"/>
                <w:spacing w:val="-6"/>
                <w:szCs w:val="21"/>
                <w:lang w:eastAsia="ko-KR"/>
              </w:rPr>
              <w:t xml:space="preserve"> 중국 경내에 기구 및 장소를 설립하지 않았거나 또는 기구 및 장소를 설립하였으나 취득한 소득이 그 기구 및 장소와 실제 관계가 없는 경우에도 중국 경내 원천 소득에 관해서는 기업소득세를 납부하여야 한다</w:t>
            </w:r>
            <w:r>
              <w:rPr>
                <w:rFonts w:ascii="한컴바탕" w:eastAsia="한컴바탕" w:hAnsi="한컴바탕" w:cs="한컴바탕"/>
                <w:spacing w:val="-6"/>
                <w:szCs w:val="21"/>
                <w:lang w:eastAsia="ko-KR"/>
              </w:rPr>
              <w:t>.</w:t>
            </w:r>
          </w:p>
          <w:p w:rsidR="004F20FF" w:rsidRPr="004F20FF"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hint="eastAsia"/>
                <w:spacing w:val="-6"/>
                <w:szCs w:val="21"/>
                <w:lang w:eastAsia="ko-KR"/>
              </w:rPr>
              <w:t>제</w:t>
            </w:r>
            <w:r w:rsidRPr="004F20FF">
              <w:rPr>
                <w:rFonts w:ascii="한컴바탕" w:eastAsia="한컴바탕" w:hAnsi="한컴바탕" w:cs="한컴바탕"/>
                <w:spacing w:val="-6"/>
                <w:szCs w:val="21"/>
                <w:lang w:eastAsia="ko-KR"/>
              </w:rPr>
              <w:t>4조 기업소득세의 세율은 25%이다</w:t>
            </w:r>
            <w:r>
              <w:rPr>
                <w:rFonts w:ascii="한컴바탕" w:eastAsia="한컴바탕" w:hAnsi="한컴바탕" w:cs="한컴바탕"/>
                <w:spacing w:val="-6"/>
                <w:szCs w:val="21"/>
                <w:lang w:eastAsia="ko-KR"/>
              </w:rPr>
              <w:t>.</w:t>
            </w:r>
          </w:p>
          <w:p w:rsidR="004F20FF" w:rsidRPr="004F20FF"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hint="eastAsia"/>
                <w:spacing w:val="-6"/>
                <w:szCs w:val="21"/>
                <w:lang w:eastAsia="ko-KR"/>
              </w:rPr>
              <w:t>비거주자기업이</w:t>
            </w:r>
            <w:r w:rsidRPr="004F20FF">
              <w:rPr>
                <w:rFonts w:ascii="한컴바탕" w:eastAsia="한컴바탕" w:hAnsi="한컴바탕" w:cs="한컴바탕"/>
                <w:spacing w:val="-6"/>
                <w:szCs w:val="21"/>
                <w:lang w:eastAsia="ko-KR"/>
              </w:rPr>
              <w:t xml:space="preserve"> 본 법 제3조 제3관에 규정된 소득을 취득하는 경우, 적용세율은 20%이다.</w:t>
            </w:r>
          </w:p>
          <w:p w:rsidR="004F20FF" w:rsidRDefault="004F20FF" w:rsidP="004F20FF">
            <w:pPr>
              <w:wordWrap w:val="0"/>
              <w:autoSpaceDN w:val="0"/>
              <w:snapToGrid w:val="0"/>
              <w:spacing w:line="290" w:lineRule="atLeast"/>
              <w:jc w:val="left"/>
              <w:rPr>
                <w:rFonts w:ascii="한컴바탕" w:eastAsia="한컴바탕" w:hAnsi="한컴바탕" w:cs="한컴바탕" w:hint="eastAsia"/>
                <w:spacing w:val="-6"/>
                <w:szCs w:val="21"/>
              </w:rPr>
            </w:pPr>
          </w:p>
          <w:p w:rsidR="004F20FF" w:rsidRPr="004F20FF" w:rsidRDefault="004F20FF" w:rsidP="004F20FF">
            <w:pPr>
              <w:wordWrap w:val="0"/>
              <w:autoSpaceDN w:val="0"/>
              <w:snapToGrid w:val="0"/>
              <w:spacing w:line="290" w:lineRule="atLeast"/>
              <w:jc w:val="center"/>
              <w:rPr>
                <w:rFonts w:ascii="한컴바탕" w:eastAsia="한컴바탕" w:hAnsi="한컴바탕" w:cs="한컴바탕" w:hint="eastAsia"/>
                <w:spacing w:val="-6"/>
                <w:szCs w:val="21"/>
                <w:lang w:eastAsia="ko-KR"/>
              </w:rPr>
            </w:pPr>
            <w:r w:rsidRPr="004F20FF">
              <w:rPr>
                <w:rFonts w:ascii="한컴바탕" w:eastAsia="한컴바탕" w:hAnsi="한컴바탕" w:cs="한컴바탕" w:hint="eastAsia"/>
                <w:spacing w:val="-6"/>
                <w:szCs w:val="21"/>
                <w:lang w:eastAsia="ko-KR"/>
              </w:rPr>
              <w:t>제</w:t>
            </w:r>
            <w:r w:rsidRPr="004F20FF">
              <w:rPr>
                <w:rFonts w:ascii="한컴바탕" w:eastAsia="한컴바탕" w:hAnsi="한컴바탕" w:cs="한컴바탕"/>
                <w:spacing w:val="-6"/>
                <w:szCs w:val="21"/>
                <w:lang w:eastAsia="ko-KR"/>
              </w:rPr>
              <w:t>2장 과세소득액</w:t>
            </w:r>
          </w:p>
          <w:p w:rsidR="004F20FF" w:rsidRPr="004F20FF"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hint="eastAsia"/>
                <w:spacing w:val="-6"/>
                <w:szCs w:val="21"/>
                <w:lang w:eastAsia="ko-KR"/>
              </w:rPr>
              <w:t>제</w:t>
            </w:r>
            <w:r w:rsidRPr="004F20FF">
              <w:rPr>
                <w:rFonts w:ascii="한컴바탕" w:eastAsia="한컴바탕" w:hAnsi="한컴바탕" w:cs="한컴바탕"/>
                <w:spacing w:val="-6"/>
                <w:szCs w:val="21"/>
                <w:lang w:eastAsia="ko-KR"/>
              </w:rPr>
              <w:t xml:space="preserve">5조 </w:t>
            </w:r>
            <w:r w:rsidRPr="004F20FF">
              <w:rPr>
                <w:rFonts w:ascii="한컴바탕" w:eastAsia="한컴바탕" w:hAnsi="한컴바탕" w:cs="한컴바탕"/>
                <w:spacing w:val="6"/>
                <w:szCs w:val="21"/>
                <w:lang w:eastAsia="ko-KR"/>
              </w:rPr>
              <w:t>기업의 매 1개 납세연도의 수입총액에서 비과세수입, 면세수입, 각종 공제 및 허용된 이전연도 손실을 보전하고 남은 금액이 과세소득액이다.</w:t>
            </w:r>
          </w:p>
          <w:p w:rsidR="004F20FF" w:rsidRPr="004F20FF"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hint="eastAsia"/>
                <w:spacing w:val="-6"/>
                <w:szCs w:val="21"/>
                <w:lang w:eastAsia="ko-KR"/>
              </w:rPr>
              <w:t>제</w:t>
            </w:r>
            <w:r w:rsidRPr="004F20FF">
              <w:rPr>
                <w:rFonts w:ascii="한컴바탕" w:eastAsia="한컴바탕" w:hAnsi="한컴바탕" w:cs="한컴바탕"/>
                <w:spacing w:val="-6"/>
                <w:szCs w:val="21"/>
                <w:lang w:eastAsia="ko-KR"/>
              </w:rPr>
              <w:t xml:space="preserve">6조 기업이 화폐 형식과 </w:t>
            </w:r>
            <w:proofErr w:type="spellStart"/>
            <w:r w:rsidRPr="004F20FF">
              <w:rPr>
                <w:rFonts w:ascii="한컴바탕" w:eastAsia="한컴바탕" w:hAnsi="한컴바탕" w:cs="한컴바탕"/>
                <w:spacing w:val="-6"/>
                <w:szCs w:val="21"/>
                <w:lang w:eastAsia="ko-KR"/>
              </w:rPr>
              <w:t>비화폐</w:t>
            </w:r>
            <w:proofErr w:type="spellEnd"/>
            <w:r w:rsidRPr="004F20FF">
              <w:rPr>
                <w:rFonts w:ascii="한컴바탕" w:eastAsia="한컴바탕" w:hAnsi="한컴바탕" w:cs="한컴바탕"/>
                <w:spacing w:val="-6"/>
                <w:szCs w:val="21"/>
                <w:lang w:eastAsia="ko-KR"/>
              </w:rPr>
              <w:t xml:space="preserve"> 형식으로 각종 원천으로부터 취득한 수입이 수입총액이다. 다음을 포함한다</w:t>
            </w:r>
            <w:r>
              <w:rPr>
                <w:rFonts w:ascii="한컴바탕" w:eastAsia="한컴바탕" w:hAnsi="한컴바탕" w:cs="한컴바탕"/>
                <w:spacing w:val="-6"/>
                <w:szCs w:val="21"/>
                <w:lang w:eastAsia="ko-KR"/>
              </w:rPr>
              <w:t>.</w:t>
            </w:r>
          </w:p>
          <w:p w:rsidR="004F20FF" w:rsidRPr="004F20FF"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spacing w:val="-6"/>
                <w:szCs w:val="21"/>
                <w:lang w:eastAsia="ko-KR"/>
              </w:rPr>
              <w:t xml:space="preserve"> (1) 화물판매 수입</w:t>
            </w:r>
          </w:p>
          <w:p w:rsidR="004F20FF" w:rsidRPr="004F20FF"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spacing w:val="-6"/>
                <w:szCs w:val="21"/>
                <w:lang w:eastAsia="ko-KR"/>
              </w:rPr>
              <w:t xml:space="preserve"> (2) 노무제공 수입</w:t>
            </w:r>
          </w:p>
          <w:p w:rsidR="004F20FF" w:rsidRPr="004F20FF"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spacing w:val="-6"/>
                <w:szCs w:val="21"/>
                <w:lang w:eastAsia="ko-KR"/>
              </w:rPr>
              <w:t xml:space="preserve"> (3) 재산양도 수입</w:t>
            </w:r>
          </w:p>
          <w:p w:rsidR="004F20FF" w:rsidRPr="004F20FF"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spacing w:val="-6"/>
                <w:szCs w:val="21"/>
                <w:lang w:eastAsia="ko-KR"/>
              </w:rPr>
              <w:t xml:space="preserve"> (4) 배당금 및 이윤 등 </w:t>
            </w:r>
            <w:proofErr w:type="spellStart"/>
            <w:r w:rsidRPr="004F20FF">
              <w:rPr>
                <w:rFonts w:ascii="한컴바탕" w:eastAsia="한컴바탕" w:hAnsi="한컴바탕" w:cs="한컴바탕"/>
                <w:spacing w:val="-6"/>
                <w:szCs w:val="21"/>
                <w:lang w:eastAsia="ko-KR"/>
              </w:rPr>
              <w:t>권익성</w:t>
            </w:r>
            <w:proofErr w:type="spellEnd"/>
            <w:r w:rsidRPr="004F20FF">
              <w:rPr>
                <w:rFonts w:ascii="한컴바탕" w:eastAsia="한컴바탕" w:hAnsi="한컴바탕" w:cs="한컴바탕"/>
                <w:spacing w:val="-6"/>
                <w:szCs w:val="21"/>
                <w:lang w:eastAsia="ko-KR"/>
              </w:rPr>
              <w:t xml:space="preserve"> 투자수익</w:t>
            </w:r>
          </w:p>
          <w:p w:rsidR="004F20FF" w:rsidRPr="004F20FF"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spacing w:val="-6"/>
                <w:szCs w:val="21"/>
                <w:lang w:eastAsia="ko-KR"/>
              </w:rPr>
              <w:t xml:space="preserve"> (5) 이자수입</w:t>
            </w:r>
          </w:p>
          <w:p w:rsidR="004F20FF" w:rsidRPr="004F20FF"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spacing w:val="-6"/>
                <w:szCs w:val="21"/>
                <w:lang w:eastAsia="ko-KR"/>
              </w:rPr>
              <w:t xml:space="preserve"> (6) 임대료 수입</w:t>
            </w:r>
          </w:p>
          <w:p w:rsidR="004F20FF" w:rsidRPr="004F20FF"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spacing w:val="-6"/>
                <w:szCs w:val="21"/>
                <w:lang w:eastAsia="ko-KR"/>
              </w:rPr>
              <w:t xml:space="preserve"> (7) 특허권사용료 수입</w:t>
            </w:r>
          </w:p>
          <w:p w:rsidR="004F20FF" w:rsidRPr="004F20FF"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spacing w:val="-6"/>
                <w:szCs w:val="21"/>
                <w:lang w:eastAsia="ko-KR"/>
              </w:rPr>
              <w:t xml:space="preserve"> (8) 기부금 수입</w:t>
            </w:r>
          </w:p>
          <w:p w:rsidR="004F20FF" w:rsidRPr="004F20FF"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spacing w:val="-6"/>
                <w:szCs w:val="21"/>
                <w:lang w:eastAsia="ko-KR"/>
              </w:rPr>
              <w:t xml:space="preserve"> (9) 기타 수입</w:t>
            </w:r>
          </w:p>
          <w:p w:rsidR="004F20FF" w:rsidRPr="004F20FF"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hint="eastAsia"/>
                <w:spacing w:val="-6"/>
                <w:szCs w:val="21"/>
                <w:lang w:eastAsia="ko-KR"/>
              </w:rPr>
              <w:t>제</w:t>
            </w:r>
            <w:r w:rsidRPr="004F20FF">
              <w:rPr>
                <w:rFonts w:ascii="한컴바탕" w:eastAsia="한컴바탕" w:hAnsi="한컴바탕" w:cs="한컴바탕"/>
                <w:spacing w:val="-6"/>
                <w:szCs w:val="21"/>
                <w:lang w:eastAsia="ko-KR"/>
              </w:rPr>
              <w:t>7조 수입총액 중 아래의 수입은 비과세수입이다</w:t>
            </w:r>
            <w:r>
              <w:rPr>
                <w:rFonts w:ascii="한컴바탕" w:eastAsia="한컴바탕" w:hAnsi="한컴바탕" w:cs="한컴바탕"/>
                <w:spacing w:val="-6"/>
                <w:szCs w:val="21"/>
                <w:lang w:eastAsia="ko-KR"/>
              </w:rPr>
              <w:t>.</w:t>
            </w:r>
          </w:p>
          <w:p w:rsidR="004F20FF" w:rsidRPr="004F20FF"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spacing w:val="-6"/>
                <w:szCs w:val="21"/>
                <w:lang w:eastAsia="ko-KR"/>
              </w:rPr>
              <w:t xml:space="preserve"> (1) 재정 지원금</w:t>
            </w:r>
          </w:p>
          <w:p w:rsidR="004F20FF" w:rsidRPr="004F20FF"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spacing w:val="-6"/>
                <w:szCs w:val="21"/>
                <w:lang w:eastAsia="ko-KR"/>
              </w:rPr>
              <w:t xml:space="preserve"> (2) 법에 의거 재정 관리로 수취 및 불입한 행정사업성 요금 및 정부성 기금</w:t>
            </w:r>
          </w:p>
          <w:p w:rsidR="004F20FF" w:rsidRPr="004F20FF"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spacing w:val="-6"/>
                <w:szCs w:val="21"/>
                <w:lang w:eastAsia="ko-KR"/>
              </w:rPr>
              <w:t xml:space="preserve"> (3) 국무원이 규정한 기타 비과세수입</w:t>
            </w:r>
          </w:p>
          <w:p w:rsidR="004F20FF" w:rsidRPr="004F20FF"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hint="eastAsia"/>
                <w:spacing w:val="-6"/>
                <w:szCs w:val="21"/>
                <w:lang w:eastAsia="ko-KR"/>
              </w:rPr>
              <w:t>제</w:t>
            </w:r>
            <w:r w:rsidRPr="004F20FF">
              <w:rPr>
                <w:rFonts w:ascii="한컴바탕" w:eastAsia="한컴바탕" w:hAnsi="한컴바탕" w:cs="한컴바탕"/>
                <w:spacing w:val="-6"/>
                <w:szCs w:val="21"/>
                <w:lang w:eastAsia="ko-KR"/>
              </w:rPr>
              <w:t>8조 기업에 실제 발생하고 수입 취득과 유관하며 합리적인 지출(원가, 비용, 세금, 손실과 기타 지출을 포함)은 과세소득액 계산 시 공제를 허가한다</w:t>
            </w:r>
            <w:r>
              <w:rPr>
                <w:rFonts w:ascii="한컴바탕" w:eastAsia="한컴바탕" w:hAnsi="한컴바탕" w:cs="한컴바탕"/>
                <w:spacing w:val="-6"/>
                <w:szCs w:val="21"/>
                <w:lang w:eastAsia="ko-KR"/>
              </w:rPr>
              <w:t>.</w:t>
            </w:r>
          </w:p>
          <w:p w:rsidR="004F20FF" w:rsidRPr="004F20FF"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hint="eastAsia"/>
                <w:spacing w:val="-6"/>
                <w:szCs w:val="21"/>
                <w:lang w:eastAsia="ko-KR"/>
              </w:rPr>
              <w:t>제</w:t>
            </w:r>
            <w:r w:rsidRPr="004F20FF">
              <w:rPr>
                <w:rFonts w:ascii="한컴바탕" w:eastAsia="한컴바탕" w:hAnsi="한컴바탕" w:cs="한컴바탕"/>
                <w:spacing w:val="-6"/>
                <w:szCs w:val="21"/>
                <w:lang w:eastAsia="ko-KR"/>
              </w:rPr>
              <w:t>9조 기업에 발생한 공익성 기부 지출이 연간 이윤총액 12% 이내 부분은 과세소득액 계산 시 공제를 허가한다. 연간 이윤총액 12%를 초과하는 부분은 이월 후 3년 내 과세소득액 계산 시 공제를 허가한다</w:t>
            </w:r>
            <w:r w:rsidR="00CC26C7">
              <w:rPr>
                <w:rFonts w:ascii="한컴바탕" w:eastAsia="한컴바탕" w:hAnsi="한컴바탕" w:cs="한컴바탕"/>
                <w:spacing w:val="-6"/>
                <w:szCs w:val="21"/>
                <w:lang w:eastAsia="ko-KR"/>
              </w:rPr>
              <w:t>.</w:t>
            </w:r>
          </w:p>
          <w:p w:rsidR="004F20FF" w:rsidRPr="004F20FF"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hint="eastAsia"/>
                <w:spacing w:val="-6"/>
                <w:szCs w:val="21"/>
                <w:lang w:eastAsia="ko-KR"/>
              </w:rPr>
              <w:t>제</w:t>
            </w:r>
            <w:r w:rsidRPr="004F20FF">
              <w:rPr>
                <w:rFonts w:ascii="한컴바탕" w:eastAsia="한컴바탕" w:hAnsi="한컴바탕" w:cs="한컴바탕"/>
                <w:spacing w:val="-6"/>
                <w:szCs w:val="21"/>
                <w:lang w:eastAsia="ko-KR"/>
              </w:rPr>
              <w:t>10조 과세소득액 계산 시, 아래의 지출은 공제할 수 없다</w:t>
            </w:r>
            <w:r w:rsidR="00CC26C7">
              <w:rPr>
                <w:rFonts w:ascii="한컴바탕" w:eastAsia="한컴바탕" w:hAnsi="한컴바탕" w:cs="한컴바탕"/>
                <w:spacing w:val="-6"/>
                <w:szCs w:val="21"/>
                <w:lang w:eastAsia="ko-KR"/>
              </w:rPr>
              <w:t>.</w:t>
            </w:r>
          </w:p>
          <w:p w:rsidR="004F20FF" w:rsidRPr="004F20FF"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spacing w:val="-6"/>
                <w:szCs w:val="21"/>
                <w:lang w:eastAsia="ko-KR"/>
              </w:rPr>
              <w:t xml:space="preserve"> (1) 투자자에게 지급한 배당금 및 이윤 등 </w:t>
            </w:r>
            <w:proofErr w:type="spellStart"/>
            <w:r w:rsidRPr="004F20FF">
              <w:rPr>
                <w:rFonts w:ascii="한컴바탕" w:eastAsia="한컴바탕" w:hAnsi="한컴바탕" w:cs="한컴바탕"/>
                <w:spacing w:val="-6"/>
                <w:szCs w:val="21"/>
                <w:lang w:eastAsia="ko-KR"/>
              </w:rPr>
              <w:t>권익성</w:t>
            </w:r>
            <w:proofErr w:type="spellEnd"/>
            <w:r w:rsidRPr="004F20FF">
              <w:rPr>
                <w:rFonts w:ascii="한컴바탕" w:eastAsia="한컴바탕" w:hAnsi="한컴바탕" w:cs="한컴바탕"/>
                <w:spacing w:val="-6"/>
                <w:szCs w:val="21"/>
                <w:lang w:eastAsia="ko-KR"/>
              </w:rPr>
              <w:t xml:space="preserve"> 투자수익 비용</w:t>
            </w:r>
          </w:p>
          <w:p w:rsidR="004F20FF" w:rsidRPr="004F20FF"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spacing w:val="-6"/>
                <w:szCs w:val="21"/>
                <w:lang w:eastAsia="ko-KR"/>
              </w:rPr>
              <w:t xml:space="preserve"> (2) 기업소득세 세금</w:t>
            </w:r>
          </w:p>
          <w:p w:rsidR="004F20FF" w:rsidRPr="004F20FF"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spacing w:val="-6"/>
                <w:szCs w:val="21"/>
                <w:lang w:eastAsia="ko-KR"/>
              </w:rPr>
              <w:t xml:space="preserve"> (3) 세수 체납금</w:t>
            </w:r>
          </w:p>
          <w:p w:rsidR="004F20FF" w:rsidRPr="00CC26C7" w:rsidRDefault="004F20FF" w:rsidP="004F20FF">
            <w:pPr>
              <w:wordWrap w:val="0"/>
              <w:autoSpaceDN w:val="0"/>
              <w:snapToGrid w:val="0"/>
              <w:spacing w:line="290" w:lineRule="atLeast"/>
              <w:jc w:val="left"/>
              <w:rPr>
                <w:rFonts w:ascii="한컴바탕" w:eastAsia="한컴바탕" w:hAnsi="한컴바탕" w:cs="한컴바탕" w:hint="eastAsia"/>
                <w:spacing w:val="10"/>
                <w:szCs w:val="21"/>
                <w:lang w:eastAsia="ko-KR"/>
              </w:rPr>
            </w:pPr>
            <w:r w:rsidRPr="004F20FF">
              <w:rPr>
                <w:rFonts w:ascii="한컴바탕" w:eastAsia="한컴바탕" w:hAnsi="한컴바탕" w:cs="한컴바탕"/>
                <w:spacing w:val="-6"/>
                <w:szCs w:val="21"/>
                <w:lang w:eastAsia="ko-KR"/>
              </w:rPr>
              <w:t xml:space="preserve"> (4) </w:t>
            </w:r>
            <w:r w:rsidRPr="00CC26C7">
              <w:rPr>
                <w:rFonts w:ascii="한컴바탕" w:eastAsia="한컴바탕" w:hAnsi="한컴바탕" w:cs="한컴바탕"/>
                <w:spacing w:val="10"/>
                <w:szCs w:val="21"/>
                <w:lang w:eastAsia="ko-KR"/>
              </w:rPr>
              <w:t>벌금 및 과태료와 몰수된 재물의 손실</w:t>
            </w:r>
          </w:p>
          <w:p w:rsidR="004F20FF" w:rsidRPr="00CC26C7"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spacing w:val="-6"/>
                <w:szCs w:val="21"/>
                <w:lang w:eastAsia="ko-KR"/>
              </w:rPr>
              <w:t xml:space="preserve"> (5) </w:t>
            </w:r>
            <w:r w:rsidRPr="00CC26C7">
              <w:rPr>
                <w:rFonts w:ascii="한컴바탕" w:eastAsia="한컴바탕" w:hAnsi="한컴바탕" w:cs="한컴바탕"/>
                <w:spacing w:val="6"/>
                <w:szCs w:val="21"/>
                <w:lang w:eastAsia="ko-KR"/>
              </w:rPr>
              <w:t>본 법 제9조에 규정된 이외의 기부금 지출</w:t>
            </w:r>
          </w:p>
          <w:p w:rsidR="004F20FF" w:rsidRPr="004F20FF"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spacing w:val="-6"/>
                <w:szCs w:val="21"/>
                <w:lang w:eastAsia="ko-KR"/>
              </w:rPr>
              <w:t xml:space="preserve"> (6) 후원(협찬) 지출</w:t>
            </w:r>
          </w:p>
          <w:p w:rsidR="004F20FF" w:rsidRPr="004F20FF"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spacing w:val="-6"/>
                <w:szCs w:val="21"/>
                <w:lang w:eastAsia="ko-KR"/>
              </w:rPr>
              <w:t xml:space="preserve"> (7) 인정되지 않은 준비금 지출</w:t>
            </w:r>
          </w:p>
          <w:p w:rsidR="004F20FF" w:rsidRPr="004F20FF"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spacing w:val="-6"/>
                <w:szCs w:val="21"/>
                <w:lang w:eastAsia="ko-KR"/>
              </w:rPr>
              <w:t xml:space="preserve"> (8) 수입 취득과 무관한 기타 지출</w:t>
            </w:r>
          </w:p>
          <w:p w:rsidR="004F20FF" w:rsidRPr="00CC26C7"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hint="eastAsia"/>
                <w:spacing w:val="-6"/>
                <w:szCs w:val="21"/>
                <w:lang w:eastAsia="ko-KR"/>
              </w:rPr>
              <w:lastRenderedPageBreak/>
              <w:t>제</w:t>
            </w:r>
            <w:r w:rsidRPr="004F20FF">
              <w:rPr>
                <w:rFonts w:ascii="한컴바탕" w:eastAsia="한컴바탕" w:hAnsi="한컴바탕" w:cs="한컴바탕"/>
                <w:spacing w:val="-6"/>
                <w:szCs w:val="21"/>
                <w:lang w:eastAsia="ko-KR"/>
              </w:rPr>
              <w:t xml:space="preserve">11조 </w:t>
            </w:r>
            <w:r w:rsidRPr="00CC26C7">
              <w:rPr>
                <w:rFonts w:ascii="한컴바탕" w:eastAsia="한컴바탕" w:hAnsi="한컴바탕" w:cs="한컴바탕"/>
                <w:spacing w:val="6"/>
                <w:szCs w:val="21"/>
                <w:lang w:eastAsia="ko-KR"/>
              </w:rPr>
              <w:t>과세소득액 계산 시, 기업이 규정에 따라 계산한 고정자산 감가상각은 공제를 허가한다</w:t>
            </w:r>
            <w:r w:rsidR="00CC26C7" w:rsidRPr="00CC26C7">
              <w:rPr>
                <w:rFonts w:ascii="한컴바탕" w:eastAsia="한컴바탕" w:hAnsi="한컴바탕" w:cs="한컴바탕"/>
                <w:spacing w:val="6"/>
                <w:szCs w:val="21"/>
                <w:lang w:eastAsia="ko-KR"/>
              </w:rPr>
              <w:t>.</w:t>
            </w:r>
          </w:p>
          <w:p w:rsidR="004F20FF" w:rsidRPr="00CC26C7" w:rsidRDefault="004F20FF" w:rsidP="004F20FF">
            <w:pPr>
              <w:wordWrap w:val="0"/>
              <w:autoSpaceDN w:val="0"/>
              <w:snapToGrid w:val="0"/>
              <w:spacing w:line="290" w:lineRule="atLeast"/>
              <w:jc w:val="left"/>
              <w:rPr>
                <w:rFonts w:ascii="한컴바탕" w:eastAsia="한컴바탕" w:hAnsi="한컴바탕" w:cs="한컴바탕" w:hint="eastAsia"/>
                <w:spacing w:val="-10"/>
                <w:szCs w:val="21"/>
                <w:lang w:eastAsia="ko-KR"/>
              </w:rPr>
            </w:pPr>
            <w:r w:rsidRPr="00CC26C7">
              <w:rPr>
                <w:rFonts w:ascii="한컴바탕" w:eastAsia="한컴바탕" w:hAnsi="한컴바탕" w:cs="한컴바탕" w:hint="eastAsia"/>
                <w:spacing w:val="-10"/>
                <w:szCs w:val="21"/>
                <w:lang w:eastAsia="ko-KR"/>
              </w:rPr>
              <w:t>아래의</w:t>
            </w:r>
            <w:r w:rsidRPr="00CC26C7">
              <w:rPr>
                <w:rFonts w:ascii="한컴바탕" w:eastAsia="한컴바탕" w:hAnsi="한컴바탕" w:cs="한컴바탕"/>
                <w:spacing w:val="-10"/>
                <w:szCs w:val="21"/>
                <w:lang w:eastAsia="ko-KR"/>
              </w:rPr>
              <w:t xml:space="preserve"> 고정자산은 감가상각 공제를 계산할 수 없다</w:t>
            </w:r>
            <w:r w:rsidR="00CC26C7">
              <w:rPr>
                <w:rFonts w:ascii="한컴바탕" w:eastAsia="한컴바탕" w:hAnsi="한컴바탕" w:cs="한컴바탕"/>
                <w:spacing w:val="-10"/>
                <w:szCs w:val="21"/>
                <w:lang w:eastAsia="ko-KR"/>
              </w:rPr>
              <w:t>.</w:t>
            </w:r>
          </w:p>
          <w:p w:rsidR="004F20FF" w:rsidRPr="004F20FF"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spacing w:val="-6"/>
                <w:szCs w:val="21"/>
                <w:lang w:eastAsia="ko-KR"/>
              </w:rPr>
              <w:t xml:space="preserve"> (1) 주택 및 건축물 이외 사용하지 않은 고정자산</w:t>
            </w:r>
          </w:p>
          <w:p w:rsidR="004F20FF" w:rsidRPr="004F20FF"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spacing w:val="-6"/>
                <w:szCs w:val="21"/>
                <w:lang w:eastAsia="ko-KR"/>
              </w:rPr>
              <w:t xml:space="preserve"> (2) 운영리스 방식으로 임차한 고정자산</w:t>
            </w:r>
          </w:p>
          <w:p w:rsidR="004F20FF" w:rsidRPr="004F20FF"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spacing w:val="-6"/>
                <w:szCs w:val="21"/>
                <w:lang w:eastAsia="ko-KR"/>
              </w:rPr>
              <w:t xml:space="preserve"> (3) 금융리스 방식으로 임대한 고정자산</w:t>
            </w:r>
          </w:p>
          <w:p w:rsidR="004F20FF" w:rsidRPr="004F20FF"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spacing w:val="-6"/>
                <w:szCs w:val="21"/>
                <w:lang w:eastAsia="ko-KR"/>
              </w:rPr>
              <w:t xml:space="preserve"> (4) 이미 전액을 감가상각으로 </w:t>
            </w:r>
            <w:proofErr w:type="spellStart"/>
            <w:r w:rsidRPr="004F20FF">
              <w:rPr>
                <w:rFonts w:ascii="한컴바탕" w:eastAsia="한컴바탕" w:hAnsi="한컴바탕" w:cs="한컴바탕"/>
                <w:spacing w:val="-6"/>
                <w:szCs w:val="21"/>
                <w:lang w:eastAsia="ko-KR"/>
              </w:rPr>
              <w:t>계상하였으나</w:t>
            </w:r>
            <w:proofErr w:type="spellEnd"/>
            <w:r w:rsidRPr="004F20FF">
              <w:rPr>
                <w:rFonts w:ascii="한컴바탕" w:eastAsia="한컴바탕" w:hAnsi="한컴바탕" w:cs="한컴바탕"/>
                <w:spacing w:val="-6"/>
                <w:szCs w:val="21"/>
                <w:lang w:eastAsia="ko-KR"/>
              </w:rPr>
              <w:t xml:space="preserve"> 여전히 계속 사용하는 고정자산</w:t>
            </w:r>
          </w:p>
          <w:p w:rsidR="004F20FF" w:rsidRPr="004F20FF"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spacing w:val="-6"/>
                <w:szCs w:val="21"/>
                <w:lang w:eastAsia="ko-KR"/>
              </w:rPr>
              <w:t xml:space="preserve"> (5) 경영활동과 무관한 고정자산</w:t>
            </w:r>
          </w:p>
          <w:p w:rsidR="004F20FF" w:rsidRPr="004F20FF"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spacing w:val="-6"/>
                <w:szCs w:val="21"/>
                <w:lang w:eastAsia="ko-KR"/>
              </w:rPr>
              <w:t xml:space="preserve"> (6) 고정자산으로 단독 평가하여 장부에 기입한 토지</w:t>
            </w:r>
          </w:p>
          <w:p w:rsidR="004F20FF" w:rsidRPr="004F20FF"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spacing w:val="-6"/>
                <w:szCs w:val="21"/>
                <w:lang w:eastAsia="ko-KR"/>
              </w:rPr>
              <w:t xml:space="preserve"> (7) 기타 감가상각 공제를 계산할 수 없는 고정자산</w:t>
            </w:r>
          </w:p>
          <w:p w:rsidR="004F20FF" w:rsidRPr="00CC26C7"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hint="eastAsia"/>
                <w:spacing w:val="-6"/>
                <w:szCs w:val="21"/>
                <w:lang w:eastAsia="ko-KR"/>
              </w:rPr>
              <w:t>제</w:t>
            </w:r>
            <w:r w:rsidRPr="004F20FF">
              <w:rPr>
                <w:rFonts w:ascii="한컴바탕" w:eastAsia="한컴바탕" w:hAnsi="한컴바탕" w:cs="한컴바탕"/>
                <w:spacing w:val="-6"/>
                <w:szCs w:val="21"/>
                <w:lang w:eastAsia="ko-KR"/>
              </w:rPr>
              <w:t xml:space="preserve">12조 </w:t>
            </w:r>
            <w:r w:rsidRPr="00CC26C7">
              <w:rPr>
                <w:rFonts w:ascii="한컴바탕" w:eastAsia="한컴바탕" w:hAnsi="한컴바탕" w:cs="한컴바탕"/>
                <w:spacing w:val="6"/>
                <w:szCs w:val="21"/>
                <w:lang w:eastAsia="ko-KR"/>
              </w:rPr>
              <w:t xml:space="preserve">과세소득액 계산 시, 기업이 규정에 따라 계산한 무형자산 </w:t>
            </w:r>
            <w:proofErr w:type="spellStart"/>
            <w:r w:rsidRPr="00CC26C7">
              <w:rPr>
                <w:rFonts w:ascii="한컴바탕" w:eastAsia="한컴바탕" w:hAnsi="한컴바탕" w:cs="한컴바탕"/>
                <w:spacing w:val="6"/>
                <w:szCs w:val="21"/>
                <w:lang w:eastAsia="ko-KR"/>
              </w:rPr>
              <w:t>상각비용은</w:t>
            </w:r>
            <w:proofErr w:type="spellEnd"/>
            <w:r w:rsidRPr="00CC26C7">
              <w:rPr>
                <w:rFonts w:ascii="한컴바탕" w:eastAsia="한컴바탕" w:hAnsi="한컴바탕" w:cs="한컴바탕"/>
                <w:spacing w:val="6"/>
                <w:szCs w:val="21"/>
                <w:lang w:eastAsia="ko-KR"/>
              </w:rPr>
              <w:t xml:space="preserve"> 공제를 허가한다</w:t>
            </w:r>
            <w:r w:rsidR="00CC26C7">
              <w:rPr>
                <w:rFonts w:ascii="한컴바탕" w:eastAsia="한컴바탕" w:hAnsi="한컴바탕" w:cs="한컴바탕"/>
                <w:spacing w:val="6"/>
                <w:szCs w:val="21"/>
                <w:lang w:eastAsia="ko-KR"/>
              </w:rPr>
              <w:t>.</w:t>
            </w:r>
          </w:p>
          <w:p w:rsidR="004F20FF" w:rsidRPr="00CC26C7" w:rsidRDefault="004F20FF" w:rsidP="004F20FF">
            <w:pPr>
              <w:wordWrap w:val="0"/>
              <w:autoSpaceDN w:val="0"/>
              <w:snapToGrid w:val="0"/>
              <w:spacing w:line="290" w:lineRule="atLeast"/>
              <w:jc w:val="left"/>
              <w:rPr>
                <w:rFonts w:ascii="한컴바탕" w:eastAsia="한컴바탕" w:hAnsi="한컴바탕" w:cs="한컴바탕" w:hint="eastAsia"/>
                <w:spacing w:val="-10"/>
                <w:szCs w:val="21"/>
                <w:lang w:eastAsia="ko-KR"/>
              </w:rPr>
            </w:pPr>
            <w:r w:rsidRPr="00CC26C7">
              <w:rPr>
                <w:rFonts w:ascii="한컴바탕" w:eastAsia="한컴바탕" w:hAnsi="한컴바탕" w:cs="한컴바탕" w:hint="eastAsia"/>
                <w:spacing w:val="-10"/>
                <w:szCs w:val="21"/>
                <w:lang w:eastAsia="ko-KR"/>
              </w:rPr>
              <w:t>아래</w:t>
            </w:r>
            <w:r w:rsidRPr="00CC26C7">
              <w:rPr>
                <w:rFonts w:ascii="한컴바탕" w:eastAsia="한컴바탕" w:hAnsi="한컴바탕" w:cs="한컴바탕"/>
                <w:spacing w:val="-10"/>
                <w:szCs w:val="21"/>
                <w:lang w:eastAsia="ko-KR"/>
              </w:rPr>
              <w:t xml:space="preserve"> 무형자산은 </w:t>
            </w:r>
            <w:proofErr w:type="spellStart"/>
            <w:r w:rsidRPr="00CC26C7">
              <w:rPr>
                <w:rFonts w:ascii="한컴바탕" w:eastAsia="한컴바탕" w:hAnsi="한컴바탕" w:cs="한컴바탕"/>
                <w:spacing w:val="-10"/>
                <w:szCs w:val="21"/>
                <w:lang w:eastAsia="ko-KR"/>
              </w:rPr>
              <w:t>상각비용</w:t>
            </w:r>
            <w:proofErr w:type="spellEnd"/>
            <w:r w:rsidRPr="00CC26C7">
              <w:rPr>
                <w:rFonts w:ascii="한컴바탕" w:eastAsia="한컴바탕" w:hAnsi="한컴바탕" w:cs="한컴바탕"/>
                <w:spacing w:val="-10"/>
                <w:szCs w:val="21"/>
                <w:lang w:eastAsia="ko-KR"/>
              </w:rPr>
              <w:t xml:space="preserve"> 공제를 계산할 수 없다</w:t>
            </w:r>
            <w:r w:rsidR="00CC26C7">
              <w:rPr>
                <w:rFonts w:ascii="한컴바탕" w:eastAsia="한컴바탕" w:hAnsi="한컴바탕" w:cs="한컴바탕"/>
                <w:spacing w:val="-10"/>
                <w:szCs w:val="21"/>
                <w:lang w:eastAsia="ko-KR"/>
              </w:rPr>
              <w:t>.</w:t>
            </w:r>
          </w:p>
          <w:p w:rsidR="004F20FF" w:rsidRPr="004F20FF"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spacing w:val="-6"/>
                <w:szCs w:val="21"/>
                <w:lang w:eastAsia="ko-KR"/>
              </w:rPr>
              <w:t xml:space="preserve"> (1) 자체 개발한 지출을 과세소득액 계산 시 이미 공제한 무형자산</w:t>
            </w:r>
          </w:p>
          <w:p w:rsidR="004F20FF" w:rsidRPr="004F20FF"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spacing w:val="-6"/>
                <w:szCs w:val="21"/>
                <w:lang w:eastAsia="ko-KR"/>
              </w:rPr>
              <w:t xml:space="preserve"> (2) 자작(</w:t>
            </w:r>
            <w:r w:rsidRPr="004F20FF">
              <w:rPr>
                <w:rFonts w:ascii="한컴바탕" w:eastAsia="한컴바탕" w:hAnsi="한컴바탕" w:cs="한컴바탕" w:hint="eastAsia"/>
                <w:spacing w:val="-6"/>
                <w:szCs w:val="21"/>
                <w:lang w:eastAsia="ko-KR"/>
              </w:rPr>
              <w:t>自作</w:t>
            </w:r>
            <w:r w:rsidRPr="004F20FF">
              <w:rPr>
                <w:rFonts w:ascii="한컴바탕" w:eastAsia="한컴바탕" w:hAnsi="한컴바탕" w:cs="한컴바탕"/>
                <w:spacing w:val="-6"/>
                <w:szCs w:val="21"/>
                <w:lang w:eastAsia="ko-KR"/>
              </w:rPr>
              <w:t>)한 영업권</w:t>
            </w:r>
          </w:p>
          <w:p w:rsidR="004F20FF" w:rsidRPr="004F20FF"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spacing w:val="-6"/>
                <w:szCs w:val="21"/>
                <w:lang w:eastAsia="ko-KR"/>
              </w:rPr>
              <w:t xml:space="preserve"> (3) 경영활동과 무관한 무형자산</w:t>
            </w:r>
          </w:p>
          <w:p w:rsidR="004F20FF" w:rsidRPr="004F20FF"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spacing w:val="-6"/>
                <w:szCs w:val="21"/>
                <w:lang w:eastAsia="ko-KR"/>
              </w:rPr>
              <w:t xml:space="preserve"> (4) 기타 </w:t>
            </w:r>
            <w:proofErr w:type="spellStart"/>
            <w:r w:rsidRPr="004F20FF">
              <w:rPr>
                <w:rFonts w:ascii="한컴바탕" w:eastAsia="한컴바탕" w:hAnsi="한컴바탕" w:cs="한컴바탕"/>
                <w:spacing w:val="-6"/>
                <w:szCs w:val="21"/>
                <w:lang w:eastAsia="ko-KR"/>
              </w:rPr>
              <w:t>상각비용</w:t>
            </w:r>
            <w:proofErr w:type="spellEnd"/>
            <w:r w:rsidRPr="004F20FF">
              <w:rPr>
                <w:rFonts w:ascii="한컴바탕" w:eastAsia="한컴바탕" w:hAnsi="한컴바탕" w:cs="한컴바탕"/>
                <w:spacing w:val="-6"/>
                <w:szCs w:val="21"/>
                <w:lang w:eastAsia="ko-KR"/>
              </w:rPr>
              <w:t xml:space="preserve"> 공제를 계산할 수 없는 무형자산</w:t>
            </w:r>
          </w:p>
          <w:p w:rsidR="004F20FF" w:rsidRPr="004F20FF"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hint="eastAsia"/>
                <w:spacing w:val="-6"/>
                <w:szCs w:val="21"/>
                <w:lang w:eastAsia="ko-KR"/>
              </w:rPr>
              <w:t>제</w:t>
            </w:r>
            <w:r w:rsidRPr="004F20FF">
              <w:rPr>
                <w:rFonts w:ascii="한컴바탕" w:eastAsia="한컴바탕" w:hAnsi="한컴바탕" w:cs="한컴바탕"/>
                <w:spacing w:val="-6"/>
                <w:szCs w:val="21"/>
                <w:lang w:eastAsia="ko-KR"/>
              </w:rPr>
              <w:t xml:space="preserve">13조 과세소득액 계산 시, 기업에 발생한 아래 지출은 장기 </w:t>
            </w:r>
            <w:proofErr w:type="spellStart"/>
            <w:r w:rsidRPr="004F20FF">
              <w:rPr>
                <w:rFonts w:ascii="한컴바탕" w:eastAsia="한컴바탕" w:hAnsi="한컴바탕" w:cs="한컴바탕"/>
                <w:spacing w:val="-6"/>
                <w:szCs w:val="21"/>
                <w:lang w:eastAsia="ko-KR"/>
              </w:rPr>
              <w:t>상각비용으로서</w:t>
            </w:r>
            <w:proofErr w:type="spellEnd"/>
            <w:r w:rsidRPr="004F20FF">
              <w:rPr>
                <w:rFonts w:ascii="한컴바탕" w:eastAsia="한컴바탕" w:hAnsi="한컴바탕" w:cs="한컴바탕"/>
                <w:spacing w:val="-6"/>
                <w:szCs w:val="21"/>
                <w:lang w:eastAsia="ko-KR"/>
              </w:rPr>
              <w:t xml:space="preserve">, 규정에 따라 </w:t>
            </w:r>
            <w:proofErr w:type="spellStart"/>
            <w:r w:rsidRPr="004F20FF">
              <w:rPr>
                <w:rFonts w:ascii="한컴바탕" w:eastAsia="한컴바탕" w:hAnsi="한컴바탕" w:cs="한컴바탕"/>
                <w:spacing w:val="-6"/>
                <w:szCs w:val="21"/>
                <w:lang w:eastAsia="ko-KR"/>
              </w:rPr>
              <w:t>상각하는</w:t>
            </w:r>
            <w:proofErr w:type="spellEnd"/>
            <w:r w:rsidRPr="004F20FF">
              <w:rPr>
                <w:rFonts w:ascii="한컴바탕" w:eastAsia="한컴바탕" w:hAnsi="한컴바탕" w:cs="한컴바탕"/>
                <w:spacing w:val="-6"/>
                <w:szCs w:val="21"/>
                <w:lang w:eastAsia="ko-KR"/>
              </w:rPr>
              <w:t xml:space="preserve"> 경우 공제를 허가한다</w:t>
            </w:r>
            <w:r w:rsidR="00CC26C7">
              <w:rPr>
                <w:rFonts w:ascii="한컴바탕" w:eastAsia="한컴바탕" w:hAnsi="한컴바탕" w:cs="한컴바탕"/>
                <w:spacing w:val="-6"/>
                <w:szCs w:val="21"/>
                <w:lang w:eastAsia="ko-KR"/>
              </w:rPr>
              <w:t>.</w:t>
            </w:r>
          </w:p>
          <w:p w:rsidR="004F20FF" w:rsidRPr="004F20FF"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spacing w:val="-6"/>
                <w:szCs w:val="21"/>
                <w:lang w:eastAsia="ko-KR"/>
              </w:rPr>
              <w:t xml:space="preserve"> (1) 이미 전액을 감가상각으로 </w:t>
            </w:r>
            <w:proofErr w:type="spellStart"/>
            <w:r w:rsidRPr="004F20FF">
              <w:rPr>
                <w:rFonts w:ascii="한컴바탕" w:eastAsia="한컴바탕" w:hAnsi="한컴바탕" w:cs="한컴바탕"/>
                <w:spacing w:val="-6"/>
                <w:szCs w:val="21"/>
                <w:lang w:eastAsia="ko-KR"/>
              </w:rPr>
              <w:t>계상한</w:t>
            </w:r>
            <w:proofErr w:type="spellEnd"/>
            <w:r w:rsidRPr="004F20FF">
              <w:rPr>
                <w:rFonts w:ascii="한컴바탕" w:eastAsia="한컴바탕" w:hAnsi="한컴바탕" w:cs="한컴바탕"/>
                <w:spacing w:val="-6"/>
                <w:szCs w:val="21"/>
                <w:lang w:eastAsia="ko-KR"/>
              </w:rPr>
              <w:t xml:space="preserve"> 고정자산의 개축 지출</w:t>
            </w:r>
          </w:p>
          <w:p w:rsidR="004F20FF" w:rsidRPr="004F20FF"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spacing w:val="-6"/>
                <w:szCs w:val="21"/>
                <w:lang w:eastAsia="ko-KR"/>
              </w:rPr>
              <w:t xml:space="preserve"> (2) 임차한 고정자산의 개축 지출</w:t>
            </w:r>
          </w:p>
          <w:p w:rsidR="004F20FF" w:rsidRPr="004F20FF"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spacing w:val="-6"/>
                <w:szCs w:val="21"/>
                <w:lang w:eastAsia="ko-KR"/>
              </w:rPr>
              <w:t xml:space="preserve"> (3) 고정자산의 대수선 지출</w:t>
            </w:r>
          </w:p>
          <w:p w:rsidR="004F20FF" w:rsidRPr="004F20FF"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spacing w:val="-6"/>
                <w:szCs w:val="21"/>
                <w:lang w:eastAsia="ko-KR"/>
              </w:rPr>
              <w:t xml:space="preserve"> (4) </w:t>
            </w:r>
            <w:r w:rsidRPr="00CC26C7">
              <w:rPr>
                <w:rFonts w:ascii="한컴바탕" w:eastAsia="한컴바탕" w:hAnsi="한컴바탕" w:cs="한컴바탕"/>
                <w:spacing w:val="6"/>
                <w:szCs w:val="21"/>
                <w:lang w:eastAsia="ko-KR"/>
              </w:rPr>
              <w:t xml:space="preserve">기타 장기 </w:t>
            </w:r>
            <w:proofErr w:type="spellStart"/>
            <w:r w:rsidRPr="00CC26C7">
              <w:rPr>
                <w:rFonts w:ascii="한컴바탕" w:eastAsia="한컴바탕" w:hAnsi="한컴바탕" w:cs="한컴바탕"/>
                <w:spacing w:val="6"/>
                <w:szCs w:val="21"/>
                <w:lang w:eastAsia="ko-KR"/>
              </w:rPr>
              <w:t>상각비용으로</w:t>
            </w:r>
            <w:proofErr w:type="spellEnd"/>
            <w:r w:rsidRPr="00CC26C7">
              <w:rPr>
                <w:rFonts w:ascii="한컴바탕" w:eastAsia="한컴바탕" w:hAnsi="한컴바탕" w:cs="한컴바탕"/>
                <w:spacing w:val="6"/>
                <w:szCs w:val="21"/>
                <w:lang w:eastAsia="ko-KR"/>
              </w:rPr>
              <w:t xml:space="preserve"> 처리해야 하는 지출</w:t>
            </w:r>
          </w:p>
          <w:p w:rsidR="004F20FF" w:rsidRPr="004F20FF"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hint="eastAsia"/>
                <w:spacing w:val="-6"/>
                <w:szCs w:val="21"/>
                <w:lang w:eastAsia="ko-KR"/>
              </w:rPr>
              <w:t>제</w:t>
            </w:r>
            <w:r w:rsidRPr="004F20FF">
              <w:rPr>
                <w:rFonts w:ascii="한컴바탕" w:eastAsia="한컴바탕" w:hAnsi="한컴바탕" w:cs="한컴바탕"/>
                <w:spacing w:val="-6"/>
                <w:szCs w:val="21"/>
                <w:lang w:eastAsia="ko-KR"/>
              </w:rPr>
              <w:t>14조 기업이 대외투자 기간 자산에 투자한 원가는 과세소득액 계산 시 공제할 수 없다</w:t>
            </w:r>
            <w:r w:rsidR="00CC26C7">
              <w:rPr>
                <w:rFonts w:ascii="한컴바탕" w:eastAsia="한컴바탕" w:hAnsi="한컴바탕" w:cs="한컴바탕"/>
                <w:spacing w:val="-6"/>
                <w:szCs w:val="21"/>
                <w:lang w:eastAsia="ko-KR"/>
              </w:rPr>
              <w:t>.</w:t>
            </w:r>
          </w:p>
          <w:p w:rsidR="004F20FF" w:rsidRPr="00CC26C7"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hint="eastAsia"/>
                <w:spacing w:val="-6"/>
                <w:szCs w:val="21"/>
                <w:lang w:eastAsia="ko-KR"/>
              </w:rPr>
              <w:t>제</w:t>
            </w:r>
            <w:r w:rsidRPr="004F20FF">
              <w:rPr>
                <w:rFonts w:ascii="한컴바탕" w:eastAsia="한컴바탕" w:hAnsi="한컴바탕" w:cs="한컴바탕"/>
                <w:spacing w:val="-6"/>
                <w:szCs w:val="21"/>
                <w:lang w:eastAsia="ko-KR"/>
              </w:rPr>
              <w:t>15조 기업이 재고를 사용 또는 판매하고자 규정에 따라 계산한 재고원가는 과세소득액 계산 시 공제를 허가한다</w:t>
            </w:r>
            <w:r w:rsidR="00CC26C7">
              <w:rPr>
                <w:rFonts w:ascii="한컴바탕" w:eastAsia="한컴바탕" w:hAnsi="한컴바탕" w:cs="한컴바탕"/>
                <w:spacing w:val="-6"/>
                <w:szCs w:val="21"/>
                <w:lang w:eastAsia="ko-KR"/>
              </w:rPr>
              <w:t>.</w:t>
            </w:r>
          </w:p>
          <w:p w:rsidR="004F20FF" w:rsidRPr="004F20FF"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hint="eastAsia"/>
                <w:spacing w:val="-6"/>
                <w:szCs w:val="21"/>
                <w:lang w:eastAsia="ko-KR"/>
              </w:rPr>
              <w:t>제</w:t>
            </w:r>
            <w:r w:rsidRPr="004F20FF">
              <w:rPr>
                <w:rFonts w:ascii="한컴바탕" w:eastAsia="한컴바탕" w:hAnsi="한컴바탕" w:cs="한컴바탕"/>
                <w:spacing w:val="-6"/>
                <w:szCs w:val="21"/>
                <w:lang w:eastAsia="ko-KR"/>
              </w:rPr>
              <w:t xml:space="preserve">16조 기업이 자산을 양도하는 경우, 해당 자산의 </w:t>
            </w:r>
            <w:proofErr w:type="spellStart"/>
            <w:r w:rsidRPr="004F20FF">
              <w:rPr>
                <w:rFonts w:ascii="한컴바탕" w:eastAsia="한컴바탕" w:hAnsi="한컴바탕" w:cs="한컴바탕"/>
                <w:spacing w:val="-6"/>
                <w:szCs w:val="21"/>
                <w:lang w:eastAsia="ko-KR"/>
              </w:rPr>
              <w:t>순가치는</w:t>
            </w:r>
            <w:proofErr w:type="spellEnd"/>
            <w:r w:rsidRPr="004F20FF">
              <w:rPr>
                <w:rFonts w:ascii="한컴바탕" w:eastAsia="한컴바탕" w:hAnsi="한컴바탕" w:cs="한컴바탕"/>
                <w:spacing w:val="-6"/>
                <w:szCs w:val="21"/>
                <w:lang w:eastAsia="ko-KR"/>
              </w:rPr>
              <w:t xml:space="preserve"> 과세소득액 계산 시 공제를 허가한다</w:t>
            </w:r>
            <w:r w:rsidR="00CC26C7">
              <w:rPr>
                <w:rFonts w:ascii="한컴바탕" w:eastAsia="한컴바탕" w:hAnsi="한컴바탕" w:cs="한컴바탕"/>
                <w:spacing w:val="-6"/>
                <w:szCs w:val="21"/>
                <w:lang w:eastAsia="ko-KR"/>
              </w:rPr>
              <w:t>.</w:t>
            </w:r>
          </w:p>
          <w:p w:rsidR="004F20FF" w:rsidRPr="00CC26C7"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hint="eastAsia"/>
                <w:spacing w:val="-6"/>
                <w:szCs w:val="21"/>
                <w:lang w:eastAsia="ko-KR"/>
              </w:rPr>
              <w:t>제</w:t>
            </w:r>
            <w:r w:rsidRPr="004F20FF">
              <w:rPr>
                <w:rFonts w:ascii="한컴바탕" w:eastAsia="한컴바탕" w:hAnsi="한컴바탕" w:cs="한컴바탕"/>
                <w:spacing w:val="-6"/>
                <w:szCs w:val="21"/>
                <w:lang w:eastAsia="ko-KR"/>
              </w:rPr>
              <w:t>17조 기업이 기업소득세를 종합 계산 납부 시, 그 경외 영업기구의 손실은 경내 영업기구의 수익으로 공제할 수 없다</w:t>
            </w:r>
            <w:r w:rsidR="00CC26C7">
              <w:rPr>
                <w:rFonts w:ascii="한컴바탕" w:eastAsia="한컴바탕" w:hAnsi="한컴바탕" w:cs="한컴바탕"/>
                <w:spacing w:val="-6"/>
                <w:szCs w:val="21"/>
                <w:lang w:eastAsia="ko-KR"/>
              </w:rPr>
              <w:t>.</w:t>
            </w:r>
          </w:p>
          <w:p w:rsidR="004F20FF" w:rsidRPr="00CC26C7"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hint="eastAsia"/>
                <w:spacing w:val="-6"/>
                <w:szCs w:val="21"/>
                <w:lang w:eastAsia="ko-KR"/>
              </w:rPr>
              <w:t>제</w:t>
            </w:r>
            <w:r w:rsidRPr="004F20FF">
              <w:rPr>
                <w:rFonts w:ascii="한컴바탕" w:eastAsia="한컴바탕" w:hAnsi="한컴바탕" w:cs="한컴바탕"/>
                <w:spacing w:val="-6"/>
                <w:szCs w:val="21"/>
                <w:lang w:eastAsia="ko-KR"/>
              </w:rPr>
              <w:t xml:space="preserve">18조 기업의 납세연도에 발생한 손실은 </w:t>
            </w:r>
            <w:proofErr w:type="spellStart"/>
            <w:r w:rsidRPr="004F20FF">
              <w:rPr>
                <w:rFonts w:ascii="한컴바탕" w:eastAsia="한컴바탕" w:hAnsi="한컴바탕" w:cs="한컴바탕"/>
                <w:spacing w:val="-6"/>
                <w:szCs w:val="21"/>
                <w:lang w:eastAsia="ko-KR"/>
              </w:rPr>
              <w:t>이후연</w:t>
            </w:r>
            <w:r w:rsidRPr="004F20FF">
              <w:rPr>
                <w:rFonts w:ascii="한컴바탕" w:eastAsia="한컴바탕" w:hAnsi="한컴바탕" w:cs="한컴바탕"/>
                <w:spacing w:val="-6"/>
                <w:szCs w:val="21"/>
                <w:lang w:eastAsia="ko-KR"/>
              </w:rPr>
              <w:lastRenderedPageBreak/>
              <w:t>도로</w:t>
            </w:r>
            <w:proofErr w:type="spellEnd"/>
            <w:r w:rsidRPr="004F20FF">
              <w:rPr>
                <w:rFonts w:ascii="한컴바탕" w:eastAsia="한컴바탕" w:hAnsi="한컴바탕" w:cs="한컴바탕"/>
                <w:spacing w:val="-6"/>
                <w:szCs w:val="21"/>
                <w:lang w:eastAsia="ko-KR"/>
              </w:rPr>
              <w:t xml:space="preserve"> 이월을 허가하며, </w:t>
            </w:r>
            <w:proofErr w:type="spellStart"/>
            <w:r w:rsidRPr="004F20FF">
              <w:rPr>
                <w:rFonts w:ascii="한컴바탕" w:eastAsia="한컴바탕" w:hAnsi="한컴바탕" w:cs="한컴바탕"/>
                <w:spacing w:val="-6"/>
                <w:szCs w:val="21"/>
                <w:lang w:eastAsia="ko-KR"/>
              </w:rPr>
              <w:t>이후연도의</w:t>
            </w:r>
            <w:proofErr w:type="spellEnd"/>
            <w:r w:rsidRPr="004F20FF">
              <w:rPr>
                <w:rFonts w:ascii="한컴바탕" w:eastAsia="한컴바탕" w:hAnsi="한컴바탕" w:cs="한컴바탕"/>
                <w:spacing w:val="-6"/>
                <w:szCs w:val="21"/>
                <w:lang w:eastAsia="ko-KR"/>
              </w:rPr>
              <w:t xml:space="preserve"> 소득 보전으로 사용하나 이월연한은 최장 5년을 초과할 수 없다</w:t>
            </w:r>
            <w:r w:rsidR="00CC26C7">
              <w:rPr>
                <w:rFonts w:ascii="한컴바탕" w:eastAsia="한컴바탕" w:hAnsi="한컴바탕" w:cs="한컴바탕"/>
                <w:spacing w:val="-6"/>
                <w:szCs w:val="21"/>
                <w:lang w:eastAsia="ko-KR"/>
              </w:rPr>
              <w:t>.</w:t>
            </w:r>
          </w:p>
          <w:p w:rsidR="004F20FF" w:rsidRPr="004F20FF"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hint="eastAsia"/>
                <w:spacing w:val="-6"/>
                <w:szCs w:val="21"/>
                <w:lang w:eastAsia="ko-KR"/>
              </w:rPr>
              <w:t>제</w:t>
            </w:r>
            <w:r w:rsidRPr="004F20FF">
              <w:rPr>
                <w:rFonts w:ascii="한컴바탕" w:eastAsia="한컴바탕" w:hAnsi="한컴바탕" w:cs="한컴바탕"/>
                <w:spacing w:val="-6"/>
                <w:szCs w:val="21"/>
                <w:lang w:eastAsia="ko-KR"/>
              </w:rPr>
              <w:t>19조 비거주자기업이 본 법 제3조 제3관에 규정한 소득을 취득하는 경우, 아래의 방법에 따라 그 과세소득액을 계산한다</w:t>
            </w:r>
            <w:r w:rsidR="00CC26C7">
              <w:rPr>
                <w:rFonts w:ascii="한컴바탕" w:eastAsia="한컴바탕" w:hAnsi="한컴바탕" w:cs="한컴바탕"/>
                <w:spacing w:val="-6"/>
                <w:szCs w:val="21"/>
                <w:lang w:eastAsia="ko-KR"/>
              </w:rPr>
              <w:t>.</w:t>
            </w:r>
          </w:p>
          <w:p w:rsidR="004F20FF" w:rsidRPr="004F20FF"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spacing w:val="-6"/>
                <w:szCs w:val="21"/>
                <w:lang w:eastAsia="ko-KR"/>
              </w:rPr>
              <w:t xml:space="preserve"> (1) 배당금 및 이윤 등 </w:t>
            </w:r>
            <w:proofErr w:type="spellStart"/>
            <w:r w:rsidRPr="004F20FF">
              <w:rPr>
                <w:rFonts w:ascii="한컴바탕" w:eastAsia="한컴바탕" w:hAnsi="한컴바탕" w:cs="한컴바탕"/>
                <w:spacing w:val="-6"/>
                <w:szCs w:val="21"/>
                <w:lang w:eastAsia="ko-KR"/>
              </w:rPr>
              <w:t>권익성</w:t>
            </w:r>
            <w:proofErr w:type="spellEnd"/>
            <w:r w:rsidRPr="004F20FF">
              <w:rPr>
                <w:rFonts w:ascii="한컴바탕" w:eastAsia="한컴바탕" w:hAnsi="한컴바탕" w:cs="한컴바탕"/>
                <w:spacing w:val="-6"/>
                <w:szCs w:val="21"/>
                <w:lang w:eastAsia="ko-KR"/>
              </w:rPr>
              <w:t xml:space="preserve"> 투자수익과 이자, 임대료, 특허권사용료 소득은 수입 전액이 과세소득액이다</w:t>
            </w:r>
            <w:r w:rsidR="00CC26C7">
              <w:rPr>
                <w:rFonts w:ascii="한컴바탕" w:eastAsia="한컴바탕" w:hAnsi="한컴바탕" w:cs="한컴바탕"/>
                <w:spacing w:val="-6"/>
                <w:szCs w:val="21"/>
                <w:lang w:eastAsia="ko-KR"/>
              </w:rPr>
              <w:t>.</w:t>
            </w:r>
          </w:p>
          <w:p w:rsidR="004F20FF" w:rsidRPr="004F20FF"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spacing w:val="-6"/>
                <w:szCs w:val="21"/>
                <w:lang w:eastAsia="ko-KR"/>
              </w:rPr>
              <w:t xml:space="preserve"> (2) 재산양도 소득은 수익 전액을 재산 </w:t>
            </w:r>
            <w:proofErr w:type="spellStart"/>
            <w:r w:rsidRPr="004F20FF">
              <w:rPr>
                <w:rFonts w:ascii="한컴바탕" w:eastAsia="한컴바탕" w:hAnsi="한컴바탕" w:cs="한컴바탕"/>
                <w:spacing w:val="-6"/>
                <w:szCs w:val="21"/>
                <w:lang w:eastAsia="ko-KR"/>
              </w:rPr>
              <w:t>순가치로</w:t>
            </w:r>
            <w:proofErr w:type="spellEnd"/>
            <w:r w:rsidRPr="004F20FF">
              <w:rPr>
                <w:rFonts w:ascii="한컴바탕" w:eastAsia="한컴바탕" w:hAnsi="한컴바탕" w:cs="한컴바탕"/>
                <w:spacing w:val="-6"/>
                <w:szCs w:val="21"/>
                <w:lang w:eastAsia="ko-KR"/>
              </w:rPr>
              <w:t xml:space="preserve"> 공제한 후의 잔액이 과세소득액이다</w:t>
            </w:r>
            <w:r w:rsidR="00CC26C7">
              <w:rPr>
                <w:rFonts w:ascii="한컴바탕" w:eastAsia="한컴바탕" w:hAnsi="한컴바탕" w:cs="한컴바탕"/>
                <w:spacing w:val="-6"/>
                <w:szCs w:val="21"/>
                <w:lang w:eastAsia="ko-KR"/>
              </w:rPr>
              <w:t>.</w:t>
            </w:r>
          </w:p>
          <w:p w:rsidR="004F20FF" w:rsidRPr="00CC26C7"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spacing w:val="-6"/>
                <w:szCs w:val="21"/>
                <w:lang w:eastAsia="ko-KR"/>
              </w:rPr>
              <w:t xml:space="preserve"> (3) 기타 소득은 전항 2개에 규정된 방법을 참조하여 과세소득액을 계산한다</w:t>
            </w:r>
            <w:r w:rsidR="00CC26C7">
              <w:rPr>
                <w:rFonts w:ascii="한컴바탕" w:eastAsia="한컴바탕" w:hAnsi="한컴바탕" w:cs="한컴바탕"/>
                <w:spacing w:val="-6"/>
                <w:szCs w:val="21"/>
                <w:lang w:eastAsia="ko-KR"/>
              </w:rPr>
              <w:t>.</w:t>
            </w:r>
          </w:p>
          <w:p w:rsidR="004F20FF" w:rsidRPr="004F20FF"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hint="eastAsia"/>
                <w:spacing w:val="-6"/>
                <w:szCs w:val="21"/>
                <w:lang w:eastAsia="ko-KR"/>
              </w:rPr>
              <w:t>제</w:t>
            </w:r>
            <w:r w:rsidRPr="004F20FF">
              <w:rPr>
                <w:rFonts w:ascii="한컴바탕" w:eastAsia="한컴바탕" w:hAnsi="한컴바탕" w:cs="한컴바탕"/>
                <w:spacing w:val="-6"/>
                <w:szCs w:val="21"/>
                <w:lang w:eastAsia="ko-KR"/>
              </w:rPr>
              <w:t>20조 본 장에 규정된 수입과 공제의 구체적 범위, 기준과 자산을 세무 처리하는 구체적인 방법은 국무원 재정 및 세무 주관부문에서 규정한다</w:t>
            </w:r>
            <w:r w:rsidR="00CC26C7">
              <w:rPr>
                <w:rFonts w:ascii="한컴바탕" w:eastAsia="한컴바탕" w:hAnsi="한컴바탕" w:cs="한컴바탕"/>
                <w:spacing w:val="-6"/>
                <w:szCs w:val="21"/>
                <w:lang w:eastAsia="ko-KR"/>
              </w:rPr>
              <w:t>.</w:t>
            </w:r>
          </w:p>
          <w:p w:rsidR="004F20FF" w:rsidRPr="004F20FF" w:rsidRDefault="004F20FF" w:rsidP="004F20FF">
            <w:pPr>
              <w:wordWrap w:val="0"/>
              <w:autoSpaceDN w:val="0"/>
              <w:snapToGrid w:val="0"/>
              <w:spacing w:line="290" w:lineRule="atLeast"/>
              <w:jc w:val="left"/>
              <w:rPr>
                <w:rFonts w:ascii="한컴바탕" w:eastAsia="한컴바탕" w:hAnsi="한컴바탕" w:cs="한컴바탕"/>
                <w:spacing w:val="-6"/>
                <w:szCs w:val="21"/>
                <w:lang w:eastAsia="ko-KR"/>
              </w:rPr>
            </w:pPr>
            <w:r w:rsidRPr="004F20FF">
              <w:rPr>
                <w:rFonts w:ascii="한컴바탕" w:eastAsia="한컴바탕" w:hAnsi="한컴바탕" w:cs="한컴바탕" w:hint="eastAsia"/>
                <w:spacing w:val="-6"/>
                <w:szCs w:val="21"/>
                <w:lang w:eastAsia="ko-KR"/>
              </w:rPr>
              <w:t>제</w:t>
            </w:r>
            <w:r w:rsidRPr="004F20FF">
              <w:rPr>
                <w:rFonts w:ascii="한컴바탕" w:eastAsia="한컴바탕" w:hAnsi="한컴바탕" w:cs="한컴바탕"/>
                <w:spacing w:val="-6"/>
                <w:szCs w:val="21"/>
                <w:lang w:eastAsia="ko-KR"/>
              </w:rPr>
              <w:t xml:space="preserve">21조 과세소득액 계산 시, 기업재무 및 회계처리 방법과 세수법률, 행정법규의 규정이 </w:t>
            </w:r>
            <w:proofErr w:type="spellStart"/>
            <w:r w:rsidRPr="004F20FF">
              <w:rPr>
                <w:rFonts w:ascii="한컴바탕" w:eastAsia="한컴바탕" w:hAnsi="한컴바탕" w:cs="한컴바탕"/>
                <w:spacing w:val="-6"/>
                <w:szCs w:val="21"/>
                <w:lang w:eastAsia="ko-KR"/>
              </w:rPr>
              <w:t>불일치하는</w:t>
            </w:r>
            <w:proofErr w:type="spellEnd"/>
            <w:r w:rsidRPr="004F20FF">
              <w:rPr>
                <w:rFonts w:ascii="한컴바탕" w:eastAsia="한컴바탕" w:hAnsi="한컴바탕" w:cs="한컴바탕"/>
                <w:spacing w:val="-6"/>
                <w:szCs w:val="21"/>
                <w:lang w:eastAsia="ko-KR"/>
              </w:rPr>
              <w:t xml:space="preserve"> 경우, 세수법률 및 행정법규의 규정에 따라 계산하여야 한다.</w:t>
            </w:r>
          </w:p>
          <w:p w:rsidR="004F20FF" w:rsidRPr="004F20FF" w:rsidRDefault="004F20FF" w:rsidP="004F20FF">
            <w:pPr>
              <w:wordWrap w:val="0"/>
              <w:autoSpaceDN w:val="0"/>
              <w:snapToGrid w:val="0"/>
              <w:spacing w:line="290" w:lineRule="atLeast"/>
              <w:jc w:val="left"/>
              <w:rPr>
                <w:rFonts w:ascii="한컴바탕" w:eastAsia="한컴바탕" w:hAnsi="한컴바탕" w:cs="한컴바탕"/>
                <w:spacing w:val="-6"/>
                <w:szCs w:val="21"/>
                <w:lang w:eastAsia="ko-KR"/>
              </w:rPr>
            </w:pPr>
          </w:p>
          <w:p w:rsidR="004F20FF" w:rsidRPr="004F20FF" w:rsidRDefault="004F20FF" w:rsidP="00CC26C7">
            <w:pPr>
              <w:wordWrap w:val="0"/>
              <w:autoSpaceDN w:val="0"/>
              <w:snapToGrid w:val="0"/>
              <w:spacing w:line="290" w:lineRule="atLeast"/>
              <w:jc w:val="center"/>
              <w:rPr>
                <w:rFonts w:ascii="한컴바탕" w:eastAsia="한컴바탕" w:hAnsi="한컴바탕" w:cs="한컴바탕" w:hint="eastAsia"/>
                <w:spacing w:val="-6"/>
                <w:szCs w:val="21"/>
                <w:lang w:eastAsia="ko-KR"/>
              </w:rPr>
            </w:pPr>
            <w:r w:rsidRPr="004F20FF">
              <w:rPr>
                <w:rFonts w:ascii="한컴바탕" w:eastAsia="한컴바탕" w:hAnsi="한컴바탕" w:cs="한컴바탕" w:hint="eastAsia"/>
                <w:spacing w:val="-6"/>
                <w:szCs w:val="21"/>
                <w:lang w:eastAsia="ko-KR"/>
              </w:rPr>
              <w:t>제</w:t>
            </w:r>
            <w:r w:rsidRPr="004F20FF">
              <w:rPr>
                <w:rFonts w:ascii="한컴바탕" w:eastAsia="한컴바탕" w:hAnsi="한컴바탕" w:cs="한컴바탕"/>
                <w:spacing w:val="-6"/>
                <w:szCs w:val="21"/>
                <w:lang w:eastAsia="ko-KR"/>
              </w:rPr>
              <w:t>3장 납부세액</w:t>
            </w:r>
          </w:p>
          <w:p w:rsidR="004F20FF" w:rsidRPr="00CC26C7"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hint="eastAsia"/>
                <w:spacing w:val="-6"/>
                <w:szCs w:val="21"/>
                <w:lang w:eastAsia="ko-KR"/>
              </w:rPr>
              <w:t>제</w:t>
            </w:r>
            <w:r w:rsidRPr="004F20FF">
              <w:rPr>
                <w:rFonts w:ascii="한컴바탕" w:eastAsia="한컴바탕" w:hAnsi="한컴바탕" w:cs="한컴바탕"/>
                <w:spacing w:val="-6"/>
                <w:szCs w:val="21"/>
                <w:lang w:eastAsia="ko-KR"/>
              </w:rPr>
              <w:t xml:space="preserve">22조 </w:t>
            </w:r>
            <w:r w:rsidRPr="00CC26C7">
              <w:rPr>
                <w:rFonts w:ascii="한컴바탕" w:eastAsia="한컴바탕" w:hAnsi="한컴바탕" w:cs="한컴바탕"/>
                <w:spacing w:val="6"/>
                <w:szCs w:val="21"/>
                <w:lang w:eastAsia="ko-KR"/>
              </w:rPr>
              <w:t>기업의 과세소득액에서 적용세율을 곱하고, 본 법의 세수혜택에 관한 규정에 의거 감면 및 공제받은 세액을 감한 후의 잔액이 납부세액이다</w:t>
            </w:r>
            <w:r w:rsidR="00CC26C7">
              <w:rPr>
                <w:rFonts w:ascii="한컴바탕" w:eastAsia="한컴바탕" w:hAnsi="한컴바탕" w:cs="한컴바탕"/>
                <w:spacing w:val="6"/>
                <w:szCs w:val="21"/>
                <w:lang w:eastAsia="ko-KR"/>
              </w:rPr>
              <w:t>.</w:t>
            </w:r>
          </w:p>
          <w:p w:rsidR="004F20FF" w:rsidRPr="004F20FF"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hint="eastAsia"/>
                <w:spacing w:val="-6"/>
                <w:szCs w:val="21"/>
                <w:lang w:eastAsia="ko-KR"/>
              </w:rPr>
              <w:t>제</w:t>
            </w:r>
            <w:r w:rsidRPr="004F20FF">
              <w:rPr>
                <w:rFonts w:ascii="한컴바탕" w:eastAsia="한컴바탕" w:hAnsi="한컴바탕" w:cs="한컴바탕"/>
                <w:spacing w:val="-6"/>
                <w:szCs w:val="21"/>
                <w:lang w:eastAsia="ko-KR"/>
              </w:rPr>
              <w:t xml:space="preserve">23조 기업이 취득한 아래의 소득을 이미 경외에서 납부한 소득세 세액은 당기 납부세액에서 공제할 수 있고, 공제한도액은 해당 소득을 본 법 규정에 따라 계산한 납부세액이다. 공제한도액을 초과하는 부분은 이후 5년 내 매년 공제한도액에서 당해 공제세액을 공제한 후의 </w:t>
            </w:r>
            <w:proofErr w:type="spellStart"/>
            <w:r w:rsidRPr="004F20FF">
              <w:rPr>
                <w:rFonts w:ascii="한컴바탕" w:eastAsia="한컴바탕" w:hAnsi="한컴바탕" w:cs="한컴바탕"/>
                <w:spacing w:val="-6"/>
                <w:szCs w:val="21"/>
                <w:lang w:eastAsia="ko-KR"/>
              </w:rPr>
              <w:t>잔액분을</w:t>
            </w:r>
            <w:proofErr w:type="spellEnd"/>
            <w:r w:rsidRPr="004F20FF">
              <w:rPr>
                <w:rFonts w:ascii="한컴바탕" w:eastAsia="한컴바탕" w:hAnsi="한컴바탕" w:cs="한컴바탕"/>
                <w:spacing w:val="-6"/>
                <w:szCs w:val="21"/>
                <w:lang w:eastAsia="ko-KR"/>
              </w:rPr>
              <w:t xml:space="preserve"> 공제할 수 있다</w:t>
            </w:r>
            <w:r w:rsidR="00CC26C7">
              <w:rPr>
                <w:rFonts w:ascii="한컴바탕" w:eastAsia="한컴바탕" w:hAnsi="한컴바탕" w:cs="한컴바탕"/>
                <w:spacing w:val="-6"/>
                <w:szCs w:val="21"/>
                <w:lang w:eastAsia="ko-KR"/>
              </w:rPr>
              <w:t>.</w:t>
            </w:r>
          </w:p>
          <w:p w:rsidR="004F20FF" w:rsidRPr="00CC26C7"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spacing w:val="-6"/>
                <w:szCs w:val="21"/>
                <w:lang w:eastAsia="ko-KR"/>
              </w:rPr>
              <w:t xml:space="preserve"> (1) </w:t>
            </w:r>
            <w:r w:rsidRPr="00CC26C7">
              <w:rPr>
                <w:rFonts w:ascii="한컴바탕" w:eastAsia="한컴바탕" w:hAnsi="한컴바탕" w:cs="한컴바탕"/>
                <w:spacing w:val="6"/>
                <w:szCs w:val="21"/>
                <w:lang w:eastAsia="ko-KR"/>
              </w:rPr>
              <w:t>거주자기업의 중국 경외 원천인 과세소득</w:t>
            </w:r>
          </w:p>
          <w:p w:rsidR="004F20FF" w:rsidRPr="004F20FF"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spacing w:val="-6"/>
                <w:szCs w:val="21"/>
                <w:lang w:eastAsia="ko-KR"/>
              </w:rPr>
              <w:t xml:space="preserve"> (2) 비거주자기업이 중국 경내에서 기구 및 장소를 설립하고 중국 경외에서 발생하였으나 해당 기구 및 장소와 실제 관계가 있는 과세소득을 취득한 경우</w:t>
            </w:r>
          </w:p>
          <w:p w:rsidR="004F20FF" w:rsidRPr="004F20FF" w:rsidRDefault="004F20FF" w:rsidP="004F20FF">
            <w:pPr>
              <w:wordWrap w:val="0"/>
              <w:autoSpaceDN w:val="0"/>
              <w:snapToGrid w:val="0"/>
              <w:spacing w:line="290" w:lineRule="atLeast"/>
              <w:jc w:val="left"/>
              <w:rPr>
                <w:rFonts w:ascii="한컴바탕" w:eastAsia="한컴바탕" w:hAnsi="한컴바탕" w:cs="한컴바탕"/>
                <w:spacing w:val="-6"/>
                <w:szCs w:val="21"/>
                <w:lang w:eastAsia="ko-KR"/>
              </w:rPr>
            </w:pPr>
            <w:r w:rsidRPr="004F20FF">
              <w:rPr>
                <w:rFonts w:ascii="한컴바탕" w:eastAsia="한컴바탕" w:hAnsi="한컴바탕" w:cs="한컴바탕" w:hint="eastAsia"/>
                <w:spacing w:val="-6"/>
                <w:szCs w:val="21"/>
                <w:lang w:eastAsia="ko-KR"/>
              </w:rPr>
              <w:t>제</w:t>
            </w:r>
            <w:r w:rsidRPr="004F20FF">
              <w:rPr>
                <w:rFonts w:ascii="한컴바탕" w:eastAsia="한컴바탕" w:hAnsi="한컴바탕" w:cs="한컴바탕"/>
                <w:spacing w:val="-6"/>
                <w:szCs w:val="21"/>
                <w:lang w:eastAsia="ko-KR"/>
              </w:rPr>
              <w:t xml:space="preserve">24조 </w:t>
            </w:r>
            <w:proofErr w:type="spellStart"/>
            <w:r w:rsidRPr="004F20FF">
              <w:rPr>
                <w:rFonts w:ascii="한컴바탕" w:eastAsia="한컴바탕" w:hAnsi="한컴바탕" w:cs="한컴바탕"/>
                <w:spacing w:val="-6"/>
                <w:szCs w:val="21"/>
                <w:lang w:eastAsia="ko-KR"/>
              </w:rPr>
              <w:t>거주가기업이</w:t>
            </w:r>
            <w:proofErr w:type="spellEnd"/>
            <w:r w:rsidRPr="004F20FF">
              <w:rPr>
                <w:rFonts w:ascii="한컴바탕" w:eastAsia="한컴바탕" w:hAnsi="한컴바탕" w:cs="한컴바탕"/>
                <w:spacing w:val="-6"/>
                <w:szCs w:val="21"/>
                <w:lang w:eastAsia="ko-KR"/>
              </w:rPr>
              <w:t xml:space="preserve"> 직접 또는 간접적으로 통제하는 외국기업으로부터 분배 받은 중국 경외 원천인 배당금 및 이윤 등 </w:t>
            </w:r>
            <w:proofErr w:type="spellStart"/>
            <w:r w:rsidRPr="004F20FF">
              <w:rPr>
                <w:rFonts w:ascii="한컴바탕" w:eastAsia="한컴바탕" w:hAnsi="한컴바탕" w:cs="한컴바탕"/>
                <w:spacing w:val="-6"/>
                <w:szCs w:val="21"/>
                <w:lang w:eastAsia="ko-KR"/>
              </w:rPr>
              <w:t>권익성</w:t>
            </w:r>
            <w:proofErr w:type="spellEnd"/>
            <w:r w:rsidRPr="004F20FF">
              <w:rPr>
                <w:rFonts w:ascii="한컴바탕" w:eastAsia="한컴바탕" w:hAnsi="한컴바탕" w:cs="한컴바탕"/>
                <w:spacing w:val="-6"/>
                <w:szCs w:val="21"/>
                <w:lang w:eastAsia="ko-KR"/>
              </w:rPr>
              <w:t xml:space="preserve"> 투자수익은 외국기업이 경외에서 실제 납부한 소득세 중 해당 소득을 부담하는 부분에 속하는 경우, 해당 거주자기업의 공제가능 경외 소득세로서 본 법 제23조에 규정된 공제한도액 내에서 공제할 수 있다.</w:t>
            </w:r>
          </w:p>
          <w:p w:rsidR="004F20FF" w:rsidRPr="00CC26C7"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p>
          <w:p w:rsidR="004F20FF" w:rsidRPr="004F20FF" w:rsidRDefault="004F20FF" w:rsidP="00CC26C7">
            <w:pPr>
              <w:wordWrap w:val="0"/>
              <w:autoSpaceDN w:val="0"/>
              <w:snapToGrid w:val="0"/>
              <w:spacing w:line="290" w:lineRule="atLeast"/>
              <w:jc w:val="center"/>
              <w:rPr>
                <w:rFonts w:ascii="한컴바탕" w:eastAsia="한컴바탕" w:hAnsi="한컴바탕" w:cs="한컴바탕"/>
                <w:spacing w:val="-6"/>
                <w:szCs w:val="21"/>
                <w:lang w:eastAsia="ko-KR"/>
              </w:rPr>
            </w:pPr>
            <w:r w:rsidRPr="004F20FF">
              <w:rPr>
                <w:rFonts w:ascii="한컴바탕" w:eastAsia="한컴바탕" w:hAnsi="한컴바탕" w:cs="한컴바탕" w:hint="eastAsia"/>
                <w:spacing w:val="-6"/>
                <w:szCs w:val="21"/>
                <w:lang w:eastAsia="ko-KR"/>
              </w:rPr>
              <w:lastRenderedPageBreak/>
              <w:t>제</w:t>
            </w:r>
            <w:r w:rsidRPr="004F20FF">
              <w:rPr>
                <w:rFonts w:ascii="한컴바탕" w:eastAsia="한컴바탕" w:hAnsi="한컴바탕" w:cs="한컴바탕"/>
                <w:spacing w:val="-6"/>
                <w:szCs w:val="21"/>
                <w:lang w:eastAsia="ko-KR"/>
              </w:rPr>
              <w:t>4장 세수혜택</w:t>
            </w:r>
          </w:p>
          <w:p w:rsidR="004F20FF" w:rsidRPr="004F20FF" w:rsidRDefault="004F20FF" w:rsidP="004F20FF">
            <w:pPr>
              <w:wordWrap w:val="0"/>
              <w:autoSpaceDN w:val="0"/>
              <w:snapToGrid w:val="0"/>
              <w:spacing w:line="290" w:lineRule="atLeast"/>
              <w:jc w:val="left"/>
              <w:rPr>
                <w:rFonts w:ascii="한컴바탕" w:eastAsia="한컴바탕" w:hAnsi="한컴바탕" w:cs="한컴바탕"/>
                <w:spacing w:val="-6"/>
                <w:szCs w:val="21"/>
                <w:lang w:eastAsia="ko-KR"/>
              </w:rPr>
            </w:pPr>
          </w:p>
          <w:p w:rsidR="004F20FF" w:rsidRPr="004F20FF"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hint="eastAsia"/>
                <w:spacing w:val="-6"/>
                <w:szCs w:val="21"/>
                <w:lang w:eastAsia="ko-KR"/>
              </w:rPr>
              <w:t>제</w:t>
            </w:r>
            <w:r w:rsidRPr="004F20FF">
              <w:rPr>
                <w:rFonts w:ascii="한컴바탕" w:eastAsia="한컴바탕" w:hAnsi="한컴바탕" w:cs="한컴바탕"/>
                <w:spacing w:val="-6"/>
                <w:szCs w:val="21"/>
                <w:lang w:eastAsia="ko-KR"/>
              </w:rPr>
              <w:t>25조 국가가 중점적으로 지원하고 발전을 장려하는 산업과 항목에 대해서는 기업소득세 혜택을 부여한다</w:t>
            </w:r>
            <w:r w:rsidR="00CC26C7">
              <w:rPr>
                <w:rFonts w:ascii="한컴바탕" w:eastAsia="한컴바탕" w:hAnsi="한컴바탕" w:cs="한컴바탕"/>
                <w:spacing w:val="-6"/>
                <w:szCs w:val="21"/>
                <w:lang w:eastAsia="ko-KR"/>
              </w:rPr>
              <w:t>.</w:t>
            </w:r>
          </w:p>
          <w:p w:rsidR="004F20FF" w:rsidRPr="004F20FF" w:rsidRDefault="004F20FF" w:rsidP="004F20FF">
            <w:pPr>
              <w:wordWrap w:val="0"/>
              <w:autoSpaceDN w:val="0"/>
              <w:snapToGrid w:val="0"/>
              <w:spacing w:line="290" w:lineRule="atLeast"/>
              <w:jc w:val="left"/>
              <w:rPr>
                <w:rFonts w:ascii="한컴바탕" w:eastAsia="한컴바탕" w:hAnsi="한컴바탕" w:cs="한컴바탕"/>
                <w:spacing w:val="-6"/>
                <w:szCs w:val="21"/>
                <w:lang w:eastAsia="ko-KR"/>
              </w:rPr>
            </w:pPr>
          </w:p>
          <w:p w:rsidR="004F20FF" w:rsidRPr="004F20FF"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hint="eastAsia"/>
                <w:spacing w:val="-6"/>
                <w:szCs w:val="21"/>
                <w:lang w:eastAsia="ko-KR"/>
              </w:rPr>
              <w:t>제</w:t>
            </w:r>
            <w:r w:rsidRPr="004F20FF">
              <w:rPr>
                <w:rFonts w:ascii="한컴바탕" w:eastAsia="한컴바탕" w:hAnsi="한컴바탕" w:cs="한컴바탕"/>
                <w:spacing w:val="-6"/>
                <w:szCs w:val="21"/>
                <w:lang w:eastAsia="ko-KR"/>
              </w:rPr>
              <w:t>26조 기업의 아래 수입은 면세수입이다</w:t>
            </w:r>
            <w:r w:rsidR="00CC26C7">
              <w:rPr>
                <w:rFonts w:ascii="한컴바탕" w:eastAsia="한컴바탕" w:hAnsi="한컴바탕" w:cs="한컴바탕"/>
                <w:spacing w:val="-6"/>
                <w:szCs w:val="21"/>
                <w:lang w:eastAsia="ko-KR"/>
              </w:rPr>
              <w:t>.</w:t>
            </w:r>
          </w:p>
          <w:p w:rsidR="004F20FF" w:rsidRPr="004F20FF"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spacing w:val="-6"/>
                <w:szCs w:val="21"/>
                <w:lang w:eastAsia="ko-KR"/>
              </w:rPr>
              <w:t xml:space="preserve"> (1) 국채 이자수입</w:t>
            </w:r>
          </w:p>
          <w:p w:rsidR="004F20FF" w:rsidRPr="004F20FF"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spacing w:val="-6"/>
                <w:szCs w:val="21"/>
                <w:lang w:eastAsia="ko-KR"/>
              </w:rPr>
              <w:t xml:space="preserve"> (2) 조건에 부합하는 거주자기업 간의 배당금 및 이윤 등 </w:t>
            </w:r>
            <w:proofErr w:type="spellStart"/>
            <w:r w:rsidRPr="004F20FF">
              <w:rPr>
                <w:rFonts w:ascii="한컴바탕" w:eastAsia="한컴바탕" w:hAnsi="한컴바탕" w:cs="한컴바탕"/>
                <w:spacing w:val="-6"/>
                <w:szCs w:val="21"/>
                <w:lang w:eastAsia="ko-KR"/>
              </w:rPr>
              <w:t>권익성</w:t>
            </w:r>
            <w:proofErr w:type="spellEnd"/>
            <w:r w:rsidRPr="004F20FF">
              <w:rPr>
                <w:rFonts w:ascii="한컴바탕" w:eastAsia="한컴바탕" w:hAnsi="한컴바탕" w:cs="한컴바탕"/>
                <w:spacing w:val="-6"/>
                <w:szCs w:val="21"/>
                <w:lang w:eastAsia="ko-KR"/>
              </w:rPr>
              <w:t xml:space="preserve"> 투자수익</w:t>
            </w:r>
          </w:p>
          <w:p w:rsidR="004F20FF" w:rsidRPr="004F20FF"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spacing w:val="-6"/>
                <w:szCs w:val="21"/>
                <w:lang w:eastAsia="ko-KR"/>
              </w:rPr>
              <w:t xml:space="preserve"> (3) 중국 경내에 기구 및 장소를 설립한 비거주자기업이 거주자기업으로부터 </w:t>
            </w:r>
            <w:proofErr w:type="spellStart"/>
            <w:r w:rsidRPr="004F20FF">
              <w:rPr>
                <w:rFonts w:ascii="한컴바탕" w:eastAsia="한컴바탕" w:hAnsi="한컴바탕" w:cs="한컴바탕"/>
                <w:spacing w:val="-6"/>
                <w:szCs w:val="21"/>
                <w:lang w:eastAsia="ko-KR"/>
              </w:rPr>
              <w:t>취득한해당</w:t>
            </w:r>
            <w:proofErr w:type="spellEnd"/>
            <w:r w:rsidRPr="004F20FF">
              <w:rPr>
                <w:rFonts w:ascii="한컴바탕" w:eastAsia="한컴바탕" w:hAnsi="한컴바탕" w:cs="한컴바탕"/>
                <w:spacing w:val="-6"/>
                <w:szCs w:val="21"/>
                <w:lang w:eastAsia="ko-KR"/>
              </w:rPr>
              <w:t xml:space="preserve"> 기구 및 장소와 실제 관계가 있는 배당금 및 이윤 등 </w:t>
            </w:r>
            <w:proofErr w:type="spellStart"/>
            <w:r w:rsidRPr="004F20FF">
              <w:rPr>
                <w:rFonts w:ascii="한컴바탕" w:eastAsia="한컴바탕" w:hAnsi="한컴바탕" w:cs="한컴바탕"/>
                <w:spacing w:val="-6"/>
                <w:szCs w:val="21"/>
                <w:lang w:eastAsia="ko-KR"/>
              </w:rPr>
              <w:t>권익성</w:t>
            </w:r>
            <w:proofErr w:type="spellEnd"/>
            <w:r w:rsidRPr="004F20FF">
              <w:rPr>
                <w:rFonts w:ascii="한컴바탕" w:eastAsia="한컴바탕" w:hAnsi="한컴바탕" w:cs="한컴바탕"/>
                <w:spacing w:val="-6"/>
                <w:szCs w:val="21"/>
                <w:lang w:eastAsia="ko-KR"/>
              </w:rPr>
              <w:t xml:space="preserve"> 투자수익</w:t>
            </w:r>
          </w:p>
          <w:p w:rsidR="004F20FF" w:rsidRPr="004F20FF"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spacing w:val="-6"/>
                <w:szCs w:val="21"/>
                <w:lang w:eastAsia="ko-KR"/>
              </w:rPr>
              <w:t xml:space="preserve"> (4) 조건에 부합하는 비영리조직의 수입</w:t>
            </w:r>
          </w:p>
          <w:p w:rsidR="004F20FF" w:rsidRPr="004F20FF"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hint="eastAsia"/>
                <w:spacing w:val="-6"/>
                <w:szCs w:val="21"/>
                <w:lang w:eastAsia="ko-KR"/>
              </w:rPr>
              <w:t>제</w:t>
            </w:r>
            <w:r w:rsidRPr="004F20FF">
              <w:rPr>
                <w:rFonts w:ascii="한컴바탕" w:eastAsia="한컴바탕" w:hAnsi="한컴바탕" w:cs="한컴바탕"/>
                <w:spacing w:val="-6"/>
                <w:szCs w:val="21"/>
                <w:lang w:eastAsia="ko-KR"/>
              </w:rPr>
              <w:t>27조 기업의 아래 소득은 기업소득세를 면제 및 감면 징수할 수 있다</w:t>
            </w:r>
            <w:r w:rsidR="00CC26C7">
              <w:rPr>
                <w:rFonts w:ascii="한컴바탕" w:eastAsia="한컴바탕" w:hAnsi="한컴바탕" w:cs="한컴바탕"/>
                <w:spacing w:val="-6"/>
                <w:szCs w:val="21"/>
                <w:lang w:eastAsia="ko-KR"/>
              </w:rPr>
              <w:t>.</w:t>
            </w:r>
          </w:p>
          <w:p w:rsidR="004F20FF" w:rsidRPr="004F20FF"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spacing w:val="-6"/>
                <w:szCs w:val="21"/>
                <w:lang w:eastAsia="ko-KR"/>
              </w:rPr>
              <w:t xml:space="preserve"> (1) 농업, 임업, 목축업, 어업 항목에 종사하는 소득</w:t>
            </w:r>
          </w:p>
          <w:p w:rsidR="004F20FF" w:rsidRPr="004F20FF"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spacing w:val="-6"/>
                <w:szCs w:val="21"/>
                <w:lang w:eastAsia="ko-KR"/>
              </w:rPr>
              <w:t xml:space="preserve"> (2) 국가가 중점적으로 지원하는 공공기초시설항목 투자경영에 종사하는 소득</w:t>
            </w:r>
          </w:p>
          <w:p w:rsidR="004F20FF" w:rsidRPr="004F20FF"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spacing w:val="-6"/>
                <w:szCs w:val="21"/>
                <w:lang w:eastAsia="ko-KR"/>
              </w:rPr>
              <w:t xml:space="preserve"> (3) 조건에 부합하는 환경보호 및 에너지절약 및 </w:t>
            </w:r>
            <w:proofErr w:type="spellStart"/>
            <w:r w:rsidRPr="004F20FF">
              <w:rPr>
                <w:rFonts w:ascii="한컴바탕" w:eastAsia="한컴바탕" w:hAnsi="한컴바탕" w:cs="한컴바탕"/>
                <w:spacing w:val="-6"/>
                <w:szCs w:val="21"/>
                <w:lang w:eastAsia="ko-KR"/>
              </w:rPr>
              <w:t>물절약</w:t>
            </w:r>
            <w:proofErr w:type="spellEnd"/>
            <w:r w:rsidRPr="004F20FF">
              <w:rPr>
                <w:rFonts w:ascii="한컴바탕" w:eastAsia="한컴바탕" w:hAnsi="한컴바탕" w:cs="한컴바탕"/>
                <w:spacing w:val="-6"/>
                <w:szCs w:val="21"/>
                <w:lang w:eastAsia="ko-KR"/>
              </w:rPr>
              <w:t xml:space="preserve"> 항목에 종사하는 소득</w:t>
            </w:r>
          </w:p>
          <w:p w:rsidR="004F20FF" w:rsidRPr="004F20FF"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spacing w:val="-6"/>
                <w:szCs w:val="21"/>
                <w:lang w:eastAsia="ko-KR"/>
              </w:rPr>
              <w:t xml:space="preserve"> (4) 조건에 부합하는 기술양도소득</w:t>
            </w:r>
          </w:p>
          <w:p w:rsidR="004F20FF" w:rsidRPr="004F20FF"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spacing w:val="-6"/>
                <w:szCs w:val="21"/>
                <w:lang w:eastAsia="ko-KR"/>
              </w:rPr>
              <w:t xml:space="preserve"> (5)본 법 제3조 제3관에 규정된 소득</w:t>
            </w:r>
          </w:p>
          <w:p w:rsidR="004F20FF" w:rsidRPr="004F20FF"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hint="eastAsia"/>
                <w:spacing w:val="-6"/>
                <w:szCs w:val="21"/>
                <w:lang w:eastAsia="ko-KR"/>
              </w:rPr>
              <w:t>제</w:t>
            </w:r>
            <w:r w:rsidRPr="004F20FF">
              <w:rPr>
                <w:rFonts w:ascii="한컴바탕" w:eastAsia="한컴바탕" w:hAnsi="한컴바탕" w:cs="한컴바탕"/>
                <w:spacing w:val="-6"/>
                <w:szCs w:val="21"/>
                <w:lang w:eastAsia="ko-KR"/>
              </w:rPr>
              <w:t>28조 조건에 부합하는 소형박리기업은 기업소득세를 20%의 세율로 감면하여 징수한다</w:t>
            </w:r>
            <w:r w:rsidR="00CC26C7">
              <w:rPr>
                <w:rFonts w:ascii="한컴바탕" w:eastAsia="한컴바탕" w:hAnsi="한컴바탕" w:cs="한컴바탕"/>
                <w:spacing w:val="-6"/>
                <w:szCs w:val="21"/>
                <w:lang w:eastAsia="ko-KR"/>
              </w:rPr>
              <w:t>.</w:t>
            </w:r>
          </w:p>
          <w:p w:rsidR="004F20FF" w:rsidRPr="004F20FF"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hint="eastAsia"/>
                <w:spacing w:val="-6"/>
                <w:szCs w:val="21"/>
                <w:lang w:eastAsia="ko-KR"/>
              </w:rPr>
              <w:t>국가의</w:t>
            </w:r>
            <w:r w:rsidRPr="004F20FF">
              <w:rPr>
                <w:rFonts w:ascii="한컴바탕" w:eastAsia="한컴바탕" w:hAnsi="한컴바탕" w:cs="한컴바탕"/>
                <w:spacing w:val="-6"/>
                <w:szCs w:val="21"/>
                <w:lang w:eastAsia="ko-KR"/>
              </w:rPr>
              <w:t xml:space="preserve"> 중점적인 지원이 필요한 </w:t>
            </w:r>
            <w:proofErr w:type="spellStart"/>
            <w:r w:rsidRPr="004F20FF">
              <w:rPr>
                <w:rFonts w:ascii="한컴바탕" w:eastAsia="한컴바탕" w:hAnsi="한컴바탕" w:cs="한컴바탕"/>
                <w:spacing w:val="-6"/>
                <w:szCs w:val="21"/>
                <w:lang w:eastAsia="ko-KR"/>
              </w:rPr>
              <w:t>고신기술기업은</w:t>
            </w:r>
            <w:proofErr w:type="spellEnd"/>
            <w:r w:rsidRPr="004F20FF">
              <w:rPr>
                <w:rFonts w:ascii="한컴바탕" w:eastAsia="한컴바탕" w:hAnsi="한컴바탕" w:cs="한컴바탕"/>
                <w:spacing w:val="-6"/>
                <w:szCs w:val="21"/>
                <w:lang w:eastAsia="ko-KR"/>
              </w:rPr>
              <w:t xml:space="preserve"> 기업소득세를 15%의 세율로 감면하여 징수한다</w:t>
            </w:r>
            <w:r w:rsidR="00CC26C7">
              <w:rPr>
                <w:rFonts w:ascii="한컴바탕" w:eastAsia="한컴바탕" w:hAnsi="한컴바탕" w:cs="한컴바탕"/>
                <w:spacing w:val="-6"/>
                <w:szCs w:val="21"/>
                <w:lang w:eastAsia="ko-KR"/>
              </w:rPr>
              <w:t>.</w:t>
            </w:r>
          </w:p>
          <w:p w:rsidR="004F20FF" w:rsidRPr="00CC26C7"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hint="eastAsia"/>
                <w:spacing w:val="-6"/>
                <w:szCs w:val="21"/>
                <w:lang w:eastAsia="ko-KR"/>
              </w:rPr>
              <w:t>제</w:t>
            </w:r>
            <w:r w:rsidRPr="004F20FF">
              <w:rPr>
                <w:rFonts w:ascii="한컴바탕" w:eastAsia="한컴바탕" w:hAnsi="한컴바탕" w:cs="한컴바탕"/>
                <w:spacing w:val="-6"/>
                <w:szCs w:val="21"/>
                <w:lang w:eastAsia="ko-KR"/>
              </w:rPr>
              <w:t xml:space="preserve">29조 민족자치지방의 자치기관은 본 민족자치지방의 기업이 납부해야 할 기업소득세 중 지방 분배에 귀속되는 부분에 대해서는 감면 징수 또는 면제를 결정할 수 있다. 자치주, </w:t>
            </w:r>
            <w:proofErr w:type="spellStart"/>
            <w:r w:rsidRPr="004F20FF">
              <w:rPr>
                <w:rFonts w:ascii="한컴바탕" w:eastAsia="한컴바탕" w:hAnsi="한컴바탕" w:cs="한컴바탕"/>
                <w:spacing w:val="-6"/>
                <w:szCs w:val="21"/>
                <w:lang w:eastAsia="ko-KR"/>
              </w:rPr>
              <w:t>자치현이</w:t>
            </w:r>
            <w:proofErr w:type="spellEnd"/>
            <w:r w:rsidRPr="004F20FF">
              <w:rPr>
                <w:rFonts w:ascii="한컴바탕" w:eastAsia="한컴바탕" w:hAnsi="한컴바탕" w:cs="한컴바탕"/>
                <w:spacing w:val="-6"/>
                <w:szCs w:val="21"/>
                <w:lang w:eastAsia="ko-KR"/>
              </w:rPr>
              <w:t xml:space="preserve"> 감면 징수 또는 면제를 결정하는 경우, 반드시 성, 자치구, 직할시 인민정부에 보고하여 </w:t>
            </w:r>
            <w:proofErr w:type="spellStart"/>
            <w:r w:rsidRPr="004F20FF">
              <w:rPr>
                <w:rFonts w:ascii="한컴바탕" w:eastAsia="한컴바탕" w:hAnsi="한컴바탕" w:cs="한컴바탕"/>
                <w:spacing w:val="-6"/>
                <w:szCs w:val="21"/>
                <w:lang w:eastAsia="ko-KR"/>
              </w:rPr>
              <w:t>비준받아야</w:t>
            </w:r>
            <w:proofErr w:type="spellEnd"/>
            <w:r w:rsidRPr="004F20FF">
              <w:rPr>
                <w:rFonts w:ascii="한컴바탕" w:eastAsia="한컴바탕" w:hAnsi="한컴바탕" w:cs="한컴바탕"/>
                <w:spacing w:val="-6"/>
                <w:szCs w:val="21"/>
                <w:lang w:eastAsia="ko-KR"/>
              </w:rPr>
              <w:t xml:space="preserve"> 한다</w:t>
            </w:r>
            <w:r w:rsidR="00CC26C7">
              <w:rPr>
                <w:rFonts w:ascii="한컴바탕" w:eastAsia="한컴바탕" w:hAnsi="한컴바탕" w:cs="한컴바탕"/>
                <w:spacing w:val="-6"/>
                <w:szCs w:val="21"/>
                <w:lang w:eastAsia="ko-KR"/>
              </w:rPr>
              <w:t>.</w:t>
            </w:r>
          </w:p>
          <w:p w:rsidR="004F20FF" w:rsidRPr="004F20FF"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hint="eastAsia"/>
                <w:spacing w:val="-6"/>
                <w:szCs w:val="21"/>
                <w:lang w:eastAsia="ko-KR"/>
              </w:rPr>
              <w:t>제</w:t>
            </w:r>
            <w:r w:rsidRPr="004F20FF">
              <w:rPr>
                <w:rFonts w:ascii="한컴바탕" w:eastAsia="한컴바탕" w:hAnsi="한컴바탕" w:cs="한컴바탕"/>
                <w:spacing w:val="-6"/>
                <w:szCs w:val="21"/>
                <w:lang w:eastAsia="ko-KR"/>
              </w:rPr>
              <w:t>30조 기업의 아래 지출은 과세소득액 계산 시 공제할 수 있다</w:t>
            </w:r>
            <w:r w:rsidR="00CC26C7">
              <w:rPr>
                <w:rFonts w:ascii="한컴바탕" w:eastAsia="한컴바탕" w:hAnsi="한컴바탕" w:cs="한컴바탕"/>
                <w:spacing w:val="-6"/>
                <w:szCs w:val="21"/>
                <w:lang w:eastAsia="ko-KR"/>
              </w:rPr>
              <w:t>.</w:t>
            </w:r>
          </w:p>
          <w:p w:rsidR="004F20FF" w:rsidRPr="004F20FF"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spacing w:val="-6"/>
                <w:szCs w:val="21"/>
                <w:lang w:eastAsia="ko-KR"/>
              </w:rPr>
              <w:t xml:space="preserve"> (1) 신기술, 신제품, </w:t>
            </w:r>
            <w:proofErr w:type="spellStart"/>
            <w:r w:rsidRPr="004F20FF">
              <w:rPr>
                <w:rFonts w:ascii="한컴바탕" w:eastAsia="한컴바탕" w:hAnsi="한컴바탕" w:cs="한컴바탕"/>
                <w:spacing w:val="-6"/>
                <w:szCs w:val="21"/>
                <w:lang w:eastAsia="ko-KR"/>
              </w:rPr>
              <w:t>신공정</w:t>
            </w:r>
            <w:proofErr w:type="spellEnd"/>
            <w:r w:rsidRPr="004F20FF">
              <w:rPr>
                <w:rFonts w:ascii="한컴바탕" w:eastAsia="한컴바탕" w:hAnsi="한컴바탕" w:cs="한컴바탕"/>
                <w:spacing w:val="-6"/>
                <w:szCs w:val="21"/>
                <w:lang w:eastAsia="ko-KR"/>
              </w:rPr>
              <w:t xml:space="preserve"> 개발로 발생한 연구개발 비용</w:t>
            </w:r>
          </w:p>
          <w:p w:rsidR="004F20FF" w:rsidRPr="004F20FF"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spacing w:val="-6"/>
                <w:szCs w:val="21"/>
                <w:lang w:eastAsia="ko-KR"/>
              </w:rPr>
              <w:t xml:space="preserve"> (2) 장애인원 채용 및 국가 장려로 채용한 기타 취업인원에게 지급한 급여</w:t>
            </w:r>
          </w:p>
          <w:p w:rsidR="004F20FF" w:rsidRPr="00CC26C7"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hint="eastAsia"/>
                <w:spacing w:val="-6"/>
                <w:szCs w:val="21"/>
                <w:lang w:eastAsia="ko-KR"/>
              </w:rPr>
              <w:t>제</w:t>
            </w:r>
            <w:r w:rsidRPr="004F20FF">
              <w:rPr>
                <w:rFonts w:ascii="한컴바탕" w:eastAsia="한컴바탕" w:hAnsi="한컴바탕" w:cs="한컴바탕"/>
                <w:spacing w:val="-6"/>
                <w:szCs w:val="21"/>
                <w:lang w:eastAsia="ko-KR"/>
              </w:rPr>
              <w:t>31조 창업투자기업이 국가 중점지원과 장려를 필요로 하는 창업투자에 종사하는 경우 투자액의 일정비율에 따라 과세소득액을 공제할 수 있다</w:t>
            </w:r>
            <w:r w:rsidR="00CC26C7">
              <w:rPr>
                <w:rFonts w:ascii="한컴바탕" w:eastAsia="한컴바탕" w:hAnsi="한컴바탕" w:cs="한컴바탕"/>
                <w:spacing w:val="-6"/>
                <w:szCs w:val="21"/>
                <w:lang w:eastAsia="ko-KR"/>
              </w:rPr>
              <w:t>.</w:t>
            </w:r>
          </w:p>
          <w:p w:rsidR="004F20FF" w:rsidRPr="00E94264"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hint="eastAsia"/>
                <w:spacing w:val="-6"/>
                <w:szCs w:val="21"/>
                <w:lang w:eastAsia="ko-KR"/>
              </w:rPr>
              <w:t>제</w:t>
            </w:r>
            <w:r w:rsidRPr="004F20FF">
              <w:rPr>
                <w:rFonts w:ascii="한컴바탕" w:eastAsia="한컴바탕" w:hAnsi="한컴바탕" w:cs="한컴바탕"/>
                <w:spacing w:val="-6"/>
                <w:szCs w:val="21"/>
                <w:lang w:eastAsia="ko-KR"/>
              </w:rPr>
              <w:t xml:space="preserve">32조 기업의 고정자산이 기술 진보 등의 원인으로 인해 감가상각이 확실히 필요한 경우 감가상각 </w:t>
            </w:r>
            <w:r w:rsidRPr="004F20FF">
              <w:rPr>
                <w:rFonts w:ascii="한컴바탕" w:eastAsia="한컴바탕" w:hAnsi="한컴바탕" w:cs="한컴바탕"/>
                <w:spacing w:val="-6"/>
                <w:szCs w:val="21"/>
                <w:lang w:eastAsia="ko-KR"/>
              </w:rPr>
              <w:lastRenderedPageBreak/>
              <w:t>연한 단축 또는 감가상각 가속의 방법을 취할 수 있다</w:t>
            </w:r>
            <w:r w:rsidR="00E94264">
              <w:rPr>
                <w:rFonts w:ascii="한컴바탕" w:eastAsia="한컴바탕" w:hAnsi="한컴바탕" w:cs="한컴바탕"/>
                <w:spacing w:val="-6"/>
                <w:szCs w:val="21"/>
                <w:lang w:eastAsia="ko-KR"/>
              </w:rPr>
              <w:t>.</w:t>
            </w:r>
          </w:p>
          <w:p w:rsidR="004F20FF" w:rsidRPr="004F20FF"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hint="eastAsia"/>
                <w:spacing w:val="-6"/>
                <w:szCs w:val="21"/>
                <w:lang w:eastAsia="ko-KR"/>
              </w:rPr>
              <w:t>제</w:t>
            </w:r>
            <w:r w:rsidRPr="004F20FF">
              <w:rPr>
                <w:rFonts w:ascii="한컴바탕" w:eastAsia="한컴바탕" w:hAnsi="한컴바탕" w:cs="한컴바탕"/>
                <w:spacing w:val="-6"/>
                <w:szCs w:val="21"/>
                <w:lang w:eastAsia="ko-KR"/>
              </w:rPr>
              <w:t>33조 기업이 자원을 종합적으로 이용하여 국가 산업 정책 규정에 부합하는 제품을 생산하여 취득한 수입은 과세소득액 계산 시 수입을 감면할 수 있다</w:t>
            </w:r>
            <w:r w:rsidR="00E94264">
              <w:rPr>
                <w:rFonts w:ascii="한컴바탕" w:eastAsia="한컴바탕" w:hAnsi="한컴바탕" w:cs="한컴바탕"/>
                <w:spacing w:val="-6"/>
                <w:szCs w:val="21"/>
                <w:lang w:eastAsia="ko-KR"/>
              </w:rPr>
              <w:t>.</w:t>
            </w:r>
          </w:p>
          <w:p w:rsidR="004F20FF" w:rsidRPr="004F20FF"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hint="eastAsia"/>
                <w:spacing w:val="-6"/>
                <w:szCs w:val="21"/>
                <w:lang w:eastAsia="ko-KR"/>
              </w:rPr>
              <w:t>제</w:t>
            </w:r>
            <w:r w:rsidRPr="004F20FF">
              <w:rPr>
                <w:rFonts w:ascii="한컴바탕" w:eastAsia="한컴바탕" w:hAnsi="한컴바탕" w:cs="한컴바탕"/>
                <w:spacing w:val="-6"/>
                <w:szCs w:val="21"/>
                <w:lang w:eastAsia="ko-KR"/>
              </w:rPr>
              <w:t>34조 기업이 환경보호, 에너지절약•</w:t>
            </w:r>
            <w:proofErr w:type="spellStart"/>
            <w:r w:rsidRPr="004F20FF">
              <w:rPr>
                <w:rFonts w:ascii="한컴바탕" w:eastAsia="한컴바탕" w:hAnsi="한컴바탕" w:cs="한컴바탕"/>
                <w:spacing w:val="-6"/>
                <w:szCs w:val="21"/>
                <w:lang w:eastAsia="ko-KR"/>
              </w:rPr>
              <w:t>물절약</w:t>
            </w:r>
            <w:proofErr w:type="spellEnd"/>
            <w:r w:rsidRPr="004F20FF">
              <w:rPr>
                <w:rFonts w:ascii="한컴바탕" w:eastAsia="한컴바탕" w:hAnsi="한컴바탕" w:cs="한컴바탕"/>
                <w:spacing w:val="-6"/>
                <w:szCs w:val="21"/>
                <w:lang w:eastAsia="ko-KR"/>
              </w:rPr>
              <w:t>, 안전생산 등 용도로 전용 설비를 구입한 투자액은 일정비율에 따라 세액을 공제할 수 있다</w:t>
            </w:r>
            <w:r w:rsidR="00E94264">
              <w:rPr>
                <w:rFonts w:ascii="한컴바탕" w:eastAsia="한컴바탕" w:hAnsi="한컴바탕" w:cs="한컴바탕"/>
                <w:spacing w:val="-6"/>
                <w:szCs w:val="21"/>
                <w:lang w:eastAsia="ko-KR"/>
              </w:rPr>
              <w:t>.</w:t>
            </w:r>
          </w:p>
          <w:p w:rsidR="004F20FF" w:rsidRPr="00E94264"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hint="eastAsia"/>
                <w:spacing w:val="-6"/>
                <w:szCs w:val="21"/>
                <w:lang w:eastAsia="ko-KR"/>
              </w:rPr>
              <w:t>제</w:t>
            </w:r>
            <w:r w:rsidRPr="004F20FF">
              <w:rPr>
                <w:rFonts w:ascii="한컴바탕" w:eastAsia="한컴바탕" w:hAnsi="한컴바탕" w:cs="한컴바탕"/>
                <w:spacing w:val="-6"/>
                <w:szCs w:val="21"/>
                <w:lang w:eastAsia="ko-KR"/>
              </w:rPr>
              <w:t>35조 본 법에서 규정한 세수혜택의 구체적인 방법은 국무원이 규정한다</w:t>
            </w:r>
            <w:r w:rsidR="00E94264">
              <w:rPr>
                <w:rFonts w:ascii="한컴바탕" w:eastAsia="한컴바탕" w:hAnsi="한컴바탕" w:cs="한컴바탕"/>
                <w:spacing w:val="-6"/>
                <w:szCs w:val="21"/>
                <w:lang w:eastAsia="ko-KR"/>
              </w:rPr>
              <w:t xml:space="preserve">. </w:t>
            </w:r>
          </w:p>
          <w:p w:rsidR="004F20FF" w:rsidRPr="004F20FF" w:rsidRDefault="004F20FF" w:rsidP="004F20FF">
            <w:pPr>
              <w:wordWrap w:val="0"/>
              <w:autoSpaceDN w:val="0"/>
              <w:snapToGrid w:val="0"/>
              <w:spacing w:line="290" w:lineRule="atLeast"/>
              <w:jc w:val="left"/>
              <w:rPr>
                <w:rFonts w:ascii="한컴바탕" w:eastAsia="한컴바탕" w:hAnsi="한컴바탕" w:cs="한컴바탕"/>
                <w:spacing w:val="-6"/>
                <w:szCs w:val="21"/>
                <w:lang w:eastAsia="ko-KR"/>
              </w:rPr>
            </w:pPr>
            <w:r w:rsidRPr="004F20FF">
              <w:rPr>
                <w:rFonts w:ascii="한컴바탕" w:eastAsia="한컴바탕" w:hAnsi="한컴바탕" w:cs="한컴바탕" w:hint="eastAsia"/>
                <w:spacing w:val="-6"/>
                <w:szCs w:val="21"/>
                <w:lang w:eastAsia="ko-KR"/>
              </w:rPr>
              <w:t>제</w:t>
            </w:r>
            <w:r w:rsidRPr="004F20FF">
              <w:rPr>
                <w:rFonts w:ascii="한컴바탕" w:eastAsia="한컴바탕" w:hAnsi="한컴바탕" w:cs="한컴바탕"/>
                <w:spacing w:val="-6"/>
                <w:szCs w:val="21"/>
                <w:lang w:eastAsia="ko-KR"/>
              </w:rPr>
              <w:t xml:space="preserve">36조 국민경제와 사회발전의 수요에 근거하여 또는 돌발사건 등의 원인으로 인해 기업 경영활동에 중대한 영향을 초래하는 경우, 국무원은 기업소득세 특정 혜택 정책을 제정하여, 전국인민대표대회 상무위원회에 </w:t>
            </w:r>
            <w:proofErr w:type="spellStart"/>
            <w:r w:rsidRPr="004F20FF">
              <w:rPr>
                <w:rFonts w:ascii="한컴바탕" w:eastAsia="한컴바탕" w:hAnsi="한컴바탕" w:cs="한컴바탕"/>
                <w:spacing w:val="-6"/>
                <w:szCs w:val="21"/>
                <w:lang w:eastAsia="ko-KR"/>
              </w:rPr>
              <w:t>비안할</w:t>
            </w:r>
            <w:proofErr w:type="spellEnd"/>
            <w:r w:rsidRPr="004F20FF">
              <w:rPr>
                <w:rFonts w:ascii="한컴바탕" w:eastAsia="한컴바탕" w:hAnsi="한컴바탕" w:cs="한컴바탕"/>
                <w:spacing w:val="-6"/>
                <w:szCs w:val="21"/>
                <w:lang w:eastAsia="ko-KR"/>
              </w:rPr>
              <w:t xml:space="preserve"> 수 있다.</w:t>
            </w:r>
          </w:p>
          <w:p w:rsidR="004F20FF" w:rsidRPr="004F20FF" w:rsidRDefault="004F20FF" w:rsidP="004F20FF">
            <w:pPr>
              <w:wordWrap w:val="0"/>
              <w:autoSpaceDN w:val="0"/>
              <w:snapToGrid w:val="0"/>
              <w:spacing w:line="290" w:lineRule="atLeast"/>
              <w:jc w:val="left"/>
              <w:rPr>
                <w:rFonts w:ascii="한컴바탕" w:eastAsia="한컴바탕" w:hAnsi="한컴바탕" w:cs="한컴바탕"/>
                <w:spacing w:val="-6"/>
                <w:szCs w:val="21"/>
                <w:lang w:eastAsia="ko-KR"/>
              </w:rPr>
            </w:pPr>
          </w:p>
          <w:p w:rsidR="004F20FF" w:rsidRPr="004F20FF" w:rsidRDefault="004F20FF" w:rsidP="00E94264">
            <w:pPr>
              <w:wordWrap w:val="0"/>
              <w:autoSpaceDN w:val="0"/>
              <w:snapToGrid w:val="0"/>
              <w:spacing w:line="290" w:lineRule="atLeast"/>
              <w:jc w:val="center"/>
              <w:rPr>
                <w:rFonts w:ascii="한컴바탕" w:eastAsia="한컴바탕" w:hAnsi="한컴바탕" w:cs="한컴바탕" w:hint="eastAsia"/>
                <w:spacing w:val="-6"/>
                <w:szCs w:val="21"/>
                <w:lang w:eastAsia="ko-KR"/>
              </w:rPr>
            </w:pPr>
            <w:r w:rsidRPr="004F20FF">
              <w:rPr>
                <w:rFonts w:ascii="한컴바탕" w:eastAsia="한컴바탕" w:hAnsi="한컴바탕" w:cs="한컴바탕" w:hint="eastAsia"/>
                <w:spacing w:val="-6"/>
                <w:szCs w:val="21"/>
                <w:lang w:eastAsia="ko-KR"/>
              </w:rPr>
              <w:t>제</w:t>
            </w:r>
            <w:r w:rsidRPr="004F20FF">
              <w:rPr>
                <w:rFonts w:ascii="한컴바탕" w:eastAsia="한컴바탕" w:hAnsi="한컴바탕" w:cs="한컴바탕"/>
                <w:spacing w:val="-6"/>
                <w:szCs w:val="21"/>
                <w:lang w:eastAsia="ko-KR"/>
              </w:rPr>
              <w:t>5장 원천징수</w:t>
            </w:r>
          </w:p>
          <w:p w:rsidR="004F20FF" w:rsidRPr="00E94264"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hint="eastAsia"/>
                <w:spacing w:val="-6"/>
                <w:szCs w:val="21"/>
                <w:lang w:eastAsia="ko-KR"/>
              </w:rPr>
              <w:t>제</w:t>
            </w:r>
            <w:r w:rsidRPr="004F20FF">
              <w:rPr>
                <w:rFonts w:ascii="한컴바탕" w:eastAsia="한컴바탕" w:hAnsi="한컴바탕" w:cs="한컴바탕"/>
                <w:spacing w:val="-6"/>
                <w:szCs w:val="21"/>
                <w:lang w:eastAsia="ko-KR"/>
              </w:rPr>
              <w:t xml:space="preserve">37조 비거주자기업이 본 법 제3조 제3관에 규정된 소득을 취득하여 납부해야 하는 소득세에 대해 원천징수를 실행하고, </w:t>
            </w:r>
            <w:proofErr w:type="spellStart"/>
            <w:r w:rsidRPr="004F20FF">
              <w:rPr>
                <w:rFonts w:ascii="한컴바탕" w:eastAsia="한컴바탕" w:hAnsi="한컴바탕" w:cs="한컴바탕"/>
                <w:spacing w:val="-6"/>
                <w:szCs w:val="21"/>
                <w:lang w:eastAsia="ko-KR"/>
              </w:rPr>
              <w:t>지급자를</w:t>
            </w:r>
            <w:proofErr w:type="spellEnd"/>
            <w:r w:rsidRPr="004F20FF">
              <w:rPr>
                <w:rFonts w:ascii="한컴바탕" w:eastAsia="한컴바탕" w:hAnsi="한컴바탕" w:cs="한컴바탕"/>
                <w:spacing w:val="-6"/>
                <w:szCs w:val="21"/>
                <w:lang w:eastAsia="ko-KR"/>
              </w:rPr>
              <w:t xml:space="preserve"> 원천징수의무자로 한다. 세금은 원천징수의무자가 매 회 지급하거나 기간이 도래하여 지급해야 할 시, 지급 또는 기간이 도래하여 지급해야 할 금액에서 </w:t>
            </w:r>
            <w:proofErr w:type="spellStart"/>
            <w:r w:rsidRPr="004F20FF">
              <w:rPr>
                <w:rFonts w:ascii="한컴바탕" w:eastAsia="한컴바탕" w:hAnsi="한컴바탕" w:cs="한컴바탕"/>
                <w:spacing w:val="-6"/>
                <w:szCs w:val="21"/>
                <w:lang w:eastAsia="ko-KR"/>
              </w:rPr>
              <w:t>원천징수한다</w:t>
            </w:r>
            <w:proofErr w:type="spellEnd"/>
            <w:r w:rsidR="00E94264">
              <w:rPr>
                <w:rFonts w:ascii="한컴바탕" w:eastAsia="한컴바탕" w:hAnsi="한컴바탕" w:cs="한컴바탕"/>
                <w:spacing w:val="-6"/>
                <w:szCs w:val="21"/>
                <w:lang w:eastAsia="ko-KR"/>
              </w:rPr>
              <w:t>.</w:t>
            </w:r>
          </w:p>
          <w:p w:rsidR="004F20FF" w:rsidRPr="00E94264"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hint="eastAsia"/>
                <w:spacing w:val="-6"/>
                <w:szCs w:val="21"/>
                <w:lang w:eastAsia="ko-KR"/>
              </w:rPr>
              <w:t>제</w:t>
            </w:r>
            <w:r w:rsidRPr="004F20FF">
              <w:rPr>
                <w:rFonts w:ascii="한컴바탕" w:eastAsia="한컴바탕" w:hAnsi="한컴바탕" w:cs="한컴바탕"/>
                <w:spacing w:val="-6"/>
                <w:szCs w:val="21"/>
                <w:lang w:eastAsia="ko-KR"/>
              </w:rPr>
              <w:t xml:space="preserve">38조 비거주자기업이 중국 경내에 공사 작업과 노무 소득을 취득하여 납부해야 하는 소득세에 대해 세무기관은 공사대금 또는 </w:t>
            </w:r>
            <w:proofErr w:type="spellStart"/>
            <w:r w:rsidRPr="004F20FF">
              <w:rPr>
                <w:rFonts w:ascii="한컴바탕" w:eastAsia="한컴바탕" w:hAnsi="한컴바탕" w:cs="한컴바탕"/>
                <w:spacing w:val="-6"/>
                <w:szCs w:val="21"/>
                <w:lang w:eastAsia="ko-KR"/>
              </w:rPr>
              <w:t>노무비의</w:t>
            </w:r>
            <w:proofErr w:type="spellEnd"/>
            <w:r w:rsidRPr="004F20FF">
              <w:rPr>
                <w:rFonts w:ascii="한컴바탕" w:eastAsia="한컴바탕" w:hAnsi="한컴바탕" w:cs="한컴바탕"/>
                <w:spacing w:val="-6"/>
                <w:szCs w:val="21"/>
                <w:lang w:eastAsia="ko-KR"/>
              </w:rPr>
              <w:t xml:space="preserve"> </w:t>
            </w:r>
            <w:proofErr w:type="spellStart"/>
            <w:r w:rsidRPr="004F20FF">
              <w:rPr>
                <w:rFonts w:ascii="한컴바탕" w:eastAsia="한컴바탕" w:hAnsi="한컴바탕" w:cs="한컴바탕"/>
                <w:spacing w:val="-6"/>
                <w:szCs w:val="21"/>
                <w:lang w:eastAsia="ko-KR"/>
              </w:rPr>
              <w:t>지급자를</w:t>
            </w:r>
            <w:proofErr w:type="spellEnd"/>
            <w:r w:rsidRPr="004F20FF">
              <w:rPr>
                <w:rFonts w:ascii="한컴바탕" w:eastAsia="한컴바탕" w:hAnsi="한컴바탕" w:cs="한컴바탕"/>
                <w:spacing w:val="-6"/>
                <w:szCs w:val="21"/>
                <w:lang w:eastAsia="ko-KR"/>
              </w:rPr>
              <w:t xml:space="preserve"> 원천징수의무자로 지정할 수 있다</w:t>
            </w:r>
            <w:r w:rsidR="00E94264">
              <w:rPr>
                <w:rFonts w:ascii="한컴바탕" w:eastAsia="한컴바탕" w:hAnsi="한컴바탕" w:cs="한컴바탕"/>
                <w:spacing w:val="-6"/>
                <w:szCs w:val="21"/>
                <w:lang w:eastAsia="ko-KR"/>
              </w:rPr>
              <w:t>.</w:t>
            </w:r>
          </w:p>
          <w:p w:rsidR="004F20FF" w:rsidRPr="00E94264"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hint="eastAsia"/>
                <w:spacing w:val="-6"/>
                <w:szCs w:val="21"/>
                <w:lang w:eastAsia="ko-KR"/>
              </w:rPr>
              <w:t>제</w:t>
            </w:r>
            <w:r w:rsidRPr="004F20FF">
              <w:rPr>
                <w:rFonts w:ascii="한컴바탕" w:eastAsia="한컴바탕" w:hAnsi="한컴바탕" w:cs="한컴바탕"/>
                <w:spacing w:val="-6"/>
                <w:szCs w:val="21"/>
                <w:lang w:eastAsia="ko-KR"/>
              </w:rPr>
              <w:t xml:space="preserve">39조 본 법 제37조, 제38조에 규정된 </w:t>
            </w:r>
            <w:proofErr w:type="spellStart"/>
            <w:r w:rsidRPr="004F20FF">
              <w:rPr>
                <w:rFonts w:ascii="한컴바탕" w:eastAsia="한컴바탕" w:hAnsi="한컴바탕" w:cs="한컴바탕"/>
                <w:spacing w:val="-6"/>
                <w:szCs w:val="21"/>
                <w:lang w:eastAsia="ko-KR"/>
              </w:rPr>
              <w:t>원천징수해야</w:t>
            </w:r>
            <w:proofErr w:type="spellEnd"/>
            <w:r w:rsidRPr="004F20FF">
              <w:rPr>
                <w:rFonts w:ascii="한컴바탕" w:eastAsia="한컴바탕" w:hAnsi="한컴바탕" w:cs="한컴바탕"/>
                <w:spacing w:val="-6"/>
                <w:szCs w:val="21"/>
                <w:lang w:eastAsia="ko-KR"/>
              </w:rPr>
              <w:t xml:space="preserve"> 하는 소득세를 원천징수의무자가 법에 의거 </w:t>
            </w:r>
            <w:proofErr w:type="spellStart"/>
            <w:r w:rsidRPr="004F20FF">
              <w:rPr>
                <w:rFonts w:ascii="한컴바탕" w:eastAsia="한컴바탕" w:hAnsi="한컴바탕" w:cs="한컴바탕"/>
                <w:spacing w:val="-6"/>
                <w:szCs w:val="21"/>
                <w:lang w:eastAsia="ko-KR"/>
              </w:rPr>
              <w:t>원천징수하지</w:t>
            </w:r>
            <w:proofErr w:type="spellEnd"/>
            <w:r w:rsidRPr="004F20FF">
              <w:rPr>
                <w:rFonts w:ascii="한컴바탕" w:eastAsia="한컴바탕" w:hAnsi="한컴바탕" w:cs="한컴바탕"/>
                <w:spacing w:val="-6"/>
                <w:szCs w:val="21"/>
                <w:lang w:eastAsia="ko-KR"/>
              </w:rPr>
              <w:t xml:space="preserve"> 않았거나 원천징수 의무를 이행할 수 없는 경우, 납세자는 소득발생지에서 납부한다. 납세자가 법에 의거 납부하지 않은 경우, 세무기관은 해당 납세자의 중국 경내에 기타 수입 항목의 지급자가 지급해야 할 금액 중에서 해당 납세자의 납부세액을 추징할 수 있다</w:t>
            </w:r>
            <w:r w:rsidR="00E94264">
              <w:rPr>
                <w:rFonts w:ascii="한컴바탕" w:eastAsia="한컴바탕" w:hAnsi="한컴바탕" w:cs="한컴바탕"/>
                <w:spacing w:val="-6"/>
                <w:szCs w:val="21"/>
                <w:lang w:eastAsia="ko-KR"/>
              </w:rPr>
              <w:t>.</w:t>
            </w:r>
          </w:p>
          <w:p w:rsidR="004F20FF" w:rsidRPr="004F20FF" w:rsidRDefault="004F20FF" w:rsidP="004F20FF">
            <w:pPr>
              <w:wordWrap w:val="0"/>
              <w:autoSpaceDN w:val="0"/>
              <w:snapToGrid w:val="0"/>
              <w:spacing w:line="290" w:lineRule="atLeast"/>
              <w:jc w:val="left"/>
              <w:rPr>
                <w:rFonts w:ascii="한컴바탕" w:eastAsia="한컴바탕" w:hAnsi="한컴바탕" w:cs="한컴바탕"/>
                <w:spacing w:val="-6"/>
                <w:szCs w:val="21"/>
                <w:lang w:eastAsia="ko-KR"/>
              </w:rPr>
            </w:pPr>
            <w:r w:rsidRPr="004F20FF">
              <w:rPr>
                <w:rFonts w:ascii="한컴바탕" w:eastAsia="한컴바탕" w:hAnsi="한컴바탕" w:cs="한컴바탕" w:hint="eastAsia"/>
                <w:spacing w:val="-6"/>
                <w:szCs w:val="21"/>
                <w:lang w:eastAsia="ko-KR"/>
              </w:rPr>
              <w:t>제</w:t>
            </w:r>
            <w:r w:rsidRPr="004F20FF">
              <w:rPr>
                <w:rFonts w:ascii="한컴바탕" w:eastAsia="한컴바탕" w:hAnsi="한컴바탕" w:cs="한컴바탕"/>
                <w:spacing w:val="-6"/>
                <w:szCs w:val="21"/>
                <w:lang w:eastAsia="ko-KR"/>
              </w:rPr>
              <w:t xml:space="preserve">40조 원천징수의무자가 매회 </w:t>
            </w:r>
            <w:proofErr w:type="spellStart"/>
            <w:r w:rsidRPr="004F20FF">
              <w:rPr>
                <w:rFonts w:ascii="한컴바탕" w:eastAsia="한컴바탕" w:hAnsi="한컴바탕" w:cs="한컴바탕"/>
                <w:spacing w:val="-6"/>
                <w:szCs w:val="21"/>
                <w:lang w:eastAsia="ko-KR"/>
              </w:rPr>
              <w:t>원천징수한</w:t>
            </w:r>
            <w:proofErr w:type="spellEnd"/>
            <w:r w:rsidRPr="004F20FF">
              <w:rPr>
                <w:rFonts w:ascii="한컴바탕" w:eastAsia="한컴바탕" w:hAnsi="한컴바탕" w:cs="한컴바탕"/>
                <w:spacing w:val="-6"/>
                <w:szCs w:val="21"/>
                <w:lang w:eastAsia="ko-KR"/>
              </w:rPr>
              <w:t xml:space="preserve"> 세금은 </w:t>
            </w:r>
            <w:proofErr w:type="spellStart"/>
            <w:r w:rsidRPr="004F20FF">
              <w:rPr>
                <w:rFonts w:ascii="한컴바탕" w:eastAsia="한컴바탕" w:hAnsi="한컴바탕" w:cs="한컴바탕"/>
                <w:spacing w:val="-6"/>
                <w:szCs w:val="21"/>
                <w:lang w:eastAsia="ko-KR"/>
              </w:rPr>
              <w:t>원천징수한</w:t>
            </w:r>
            <w:proofErr w:type="spellEnd"/>
            <w:r w:rsidRPr="004F20FF">
              <w:rPr>
                <w:rFonts w:ascii="한컴바탕" w:eastAsia="한컴바탕" w:hAnsi="한컴바탕" w:cs="한컴바탕"/>
                <w:spacing w:val="-6"/>
                <w:szCs w:val="21"/>
                <w:lang w:eastAsia="ko-KR"/>
              </w:rPr>
              <w:t xml:space="preserve"> 날로부터 7일 내 국고에 납입하고, 소재지의 세무기관에 원천징수 기업소득세 신고서를 제출하여야 한다.</w:t>
            </w:r>
          </w:p>
          <w:p w:rsidR="004F20FF" w:rsidRPr="004F20FF" w:rsidRDefault="004F20FF" w:rsidP="004F20FF">
            <w:pPr>
              <w:wordWrap w:val="0"/>
              <w:autoSpaceDN w:val="0"/>
              <w:snapToGrid w:val="0"/>
              <w:spacing w:line="290" w:lineRule="atLeast"/>
              <w:jc w:val="left"/>
              <w:rPr>
                <w:rFonts w:ascii="한컴바탕" w:eastAsia="한컴바탕" w:hAnsi="한컴바탕" w:cs="한컴바탕"/>
                <w:spacing w:val="-6"/>
                <w:szCs w:val="21"/>
                <w:lang w:eastAsia="ko-KR"/>
              </w:rPr>
            </w:pPr>
          </w:p>
          <w:p w:rsidR="004F20FF" w:rsidRPr="004F20FF" w:rsidRDefault="004F20FF" w:rsidP="00E94264">
            <w:pPr>
              <w:wordWrap w:val="0"/>
              <w:autoSpaceDN w:val="0"/>
              <w:snapToGrid w:val="0"/>
              <w:spacing w:line="290" w:lineRule="atLeast"/>
              <w:jc w:val="center"/>
              <w:rPr>
                <w:rFonts w:ascii="한컴바탕" w:eastAsia="한컴바탕" w:hAnsi="한컴바탕" w:cs="한컴바탕" w:hint="eastAsia"/>
                <w:spacing w:val="-6"/>
                <w:szCs w:val="21"/>
                <w:lang w:eastAsia="ko-KR"/>
              </w:rPr>
            </w:pPr>
            <w:r w:rsidRPr="004F20FF">
              <w:rPr>
                <w:rFonts w:ascii="한컴바탕" w:eastAsia="한컴바탕" w:hAnsi="한컴바탕" w:cs="한컴바탕" w:hint="eastAsia"/>
                <w:spacing w:val="-6"/>
                <w:szCs w:val="21"/>
                <w:lang w:eastAsia="ko-KR"/>
              </w:rPr>
              <w:t>제</w:t>
            </w:r>
            <w:r w:rsidRPr="004F20FF">
              <w:rPr>
                <w:rFonts w:ascii="한컴바탕" w:eastAsia="한컴바탕" w:hAnsi="한컴바탕" w:cs="한컴바탕"/>
                <w:spacing w:val="-6"/>
                <w:szCs w:val="21"/>
                <w:lang w:eastAsia="ko-KR"/>
              </w:rPr>
              <w:t>6장 특별납세조정</w:t>
            </w:r>
          </w:p>
          <w:p w:rsidR="004F20FF" w:rsidRPr="00E94264"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hint="eastAsia"/>
                <w:spacing w:val="-6"/>
                <w:szCs w:val="21"/>
                <w:lang w:eastAsia="ko-KR"/>
              </w:rPr>
              <w:t>제</w:t>
            </w:r>
            <w:r w:rsidRPr="004F20FF">
              <w:rPr>
                <w:rFonts w:ascii="한컴바탕" w:eastAsia="한컴바탕" w:hAnsi="한컴바탕" w:cs="한컴바탕"/>
                <w:spacing w:val="-6"/>
                <w:szCs w:val="21"/>
                <w:lang w:eastAsia="ko-KR"/>
              </w:rPr>
              <w:t>41조 기업과 그 특수관계자 간의 업무 거래가 독립거래원칙에 부합하지 않고 기업 또는 그 특수관계자의 과세수입 또는 소득액을 감소시키는 경</w:t>
            </w:r>
            <w:r w:rsidRPr="004F20FF">
              <w:rPr>
                <w:rFonts w:ascii="한컴바탕" w:eastAsia="한컴바탕" w:hAnsi="한컴바탕" w:cs="한컴바탕"/>
                <w:spacing w:val="-6"/>
                <w:szCs w:val="21"/>
                <w:lang w:eastAsia="ko-KR"/>
              </w:rPr>
              <w:lastRenderedPageBreak/>
              <w:t>우, 세무기관은 합리적 방법에 따라 조정할 권한을 가진다</w:t>
            </w:r>
            <w:r w:rsidR="00E94264">
              <w:rPr>
                <w:rFonts w:ascii="한컴바탕" w:eastAsia="한컴바탕" w:hAnsi="한컴바탕" w:cs="한컴바탕"/>
                <w:spacing w:val="-6"/>
                <w:szCs w:val="21"/>
                <w:lang w:eastAsia="ko-KR"/>
              </w:rPr>
              <w:t>.</w:t>
            </w:r>
          </w:p>
          <w:p w:rsidR="004F20FF" w:rsidRPr="004F20FF"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hint="eastAsia"/>
                <w:spacing w:val="-6"/>
                <w:szCs w:val="21"/>
                <w:lang w:eastAsia="ko-KR"/>
              </w:rPr>
              <w:t>기업과</w:t>
            </w:r>
            <w:r w:rsidRPr="004F20FF">
              <w:rPr>
                <w:rFonts w:ascii="한컴바탕" w:eastAsia="한컴바탕" w:hAnsi="한컴바탕" w:cs="한컴바탕"/>
                <w:spacing w:val="-6"/>
                <w:szCs w:val="21"/>
                <w:lang w:eastAsia="ko-KR"/>
              </w:rPr>
              <w:t xml:space="preserve"> 그 특수관계자가 공동으로 무형자산을 개발 및 양도 받거나 또는 공동으로 노무를 제공 및 수용하여 발생한 원가는 과세소득액 계산 시, 독립거래원칙에 따라 할당하여야 한다</w:t>
            </w:r>
            <w:r w:rsidR="00E94264">
              <w:rPr>
                <w:rFonts w:ascii="한컴바탕" w:eastAsia="한컴바탕" w:hAnsi="한컴바탕" w:cs="한컴바탕"/>
                <w:spacing w:val="-6"/>
                <w:szCs w:val="21"/>
                <w:lang w:eastAsia="ko-KR"/>
              </w:rPr>
              <w:t>.</w:t>
            </w:r>
          </w:p>
          <w:p w:rsidR="004F20FF" w:rsidRPr="00E94264"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hint="eastAsia"/>
                <w:spacing w:val="-6"/>
                <w:szCs w:val="21"/>
                <w:lang w:eastAsia="ko-KR"/>
              </w:rPr>
              <w:t>제</w:t>
            </w:r>
            <w:r w:rsidRPr="004F20FF">
              <w:rPr>
                <w:rFonts w:ascii="한컴바탕" w:eastAsia="한컴바탕" w:hAnsi="한컴바탕" w:cs="한컴바탕"/>
                <w:spacing w:val="-6"/>
                <w:szCs w:val="21"/>
                <w:lang w:eastAsia="ko-KR"/>
              </w:rPr>
              <w:t>42조 기업은 세무기관에 그 특수관계자와의 업무 거래의 정가 원칙과 계산방법을 제출하고, 세무기관과 기업이 협상 및 확인 후, 예약정가 안배를 타결할 수 있다</w:t>
            </w:r>
            <w:r w:rsidR="00E94264">
              <w:rPr>
                <w:rFonts w:ascii="한컴바탕" w:eastAsia="한컴바탕" w:hAnsi="한컴바탕" w:cs="한컴바탕"/>
                <w:spacing w:val="-6"/>
                <w:szCs w:val="21"/>
                <w:lang w:eastAsia="ko-KR"/>
              </w:rPr>
              <w:t>.</w:t>
            </w:r>
          </w:p>
          <w:p w:rsidR="004F20FF" w:rsidRPr="00E94264"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hint="eastAsia"/>
                <w:spacing w:val="-6"/>
                <w:szCs w:val="21"/>
                <w:lang w:eastAsia="ko-KR"/>
              </w:rPr>
              <w:t>제</w:t>
            </w:r>
            <w:r w:rsidRPr="004F20FF">
              <w:rPr>
                <w:rFonts w:ascii="한컴바탕" w:eastAsia="한컴바탕" w:hAnsi="한컴바탕" w:cs="한컴바탕"/>
                <w:spacing w:val="-6"/>
                <w:szCs w:val="21"/>
                <w:lang w:eastAsia="ko-KR"/>
              </w:rPr>
              <w:t>43조 기업이 세무기관에 연간 기업소득세 납세 신고서를 제출할 시, 그 특수관계자와의 업무 거래에 관하여 연간 관련업무 거래 보고서를 첨부로 제출하여야 한다</w:t>
            </w:r>
            <w:r w:rsidR="00E94264">
              <w:rPr>
                <w:rFonts w:ascii="한컴바탕" w:eastAsia="한컴바탕" w:hAnsi="한컴바탕" w:cs="한컴바탕"/>
                <w:spacing w:val="-6"/>
                <w:szCs w:val="21"/>
                <w:lang w:eastAsia="ko-KR"/>
              </w:rPr>
              <w:t>.</w:t>
            </w:r>
          </w:p>
          <w:p w:rsidR="004F20FF" w:rsidRPr="00E94264" w:rsidRDefault="004F20FF" w:rsidP="004F20FF">
            <w:pPr>
              <w:wordWrap w:val="0"/>
              <w:autoSpaceDN w:val="0"/>
              <w:snapToGrid w:val="0"/>
              <w:spacing w:line="290" w:lineRule="atLeast"/>
              <w:jc w:val="left"/>
              <w:rPr>
                <w:rFonts w:ascii="한컴바탕" w:eastAsia="한컴바탕" w:hAnsi="한컴바탕" w:cs="한컴바탕" w:hint="eastAsia"/>
                <w:szCs w:val="21"/>
                <w:lang w:eastAsia="ko-KR"/>
              </w:rPr>
            </w:pPr>
            <w:r w:rsidRPr="00E94264">
              <w:rPr>
                <w:rFonts w:ascii="한컴바탕" w:eastAsia="한컴바탕" w:hAnsi="한컴바탕" w:cs="한컴바탕" w:hint="eastAsia"/>
                <w:szCs w:val="21"/>
                <w:lang w:eastAsia="ko-KR"/>
              </w:rPr>
              <w:t>세무기관이</w:t>
            </w:r>
            <w:r w:rsidRPr="00E94264">
              <w:rPr>
                <w:rFonts w:ascii="한컴바탕" w:eastAsia="한컴바탕" w:hAnsi="한컴바탕" w:cs="한컴바탕"/>
                <w:szCs w:val="21"/>
                <w:lang w:eastAsia="ko-KR"/>
              </w:rPr>
              <w:t xml:space="preserve"> 관련업무 조사 진행 시, 기업 및 그 특수관계자 그리고 관련업무 조사와 연관된 기타 기업은 규정에 따라 관련 자료를 제공하여야 한다</w:t>
            </w:r>
            <w:r w:rsidR="00E94264">
              <w:rPr>
                <w:rFonts w:ascii="한컴바탕" w:eastAsia="한컴바탕" w:hAnsi="한컴바탕" w:cs="한컴바탕"/>
                <w:szCs w:val="21"/>
                <w:lang w:eastAsia="ko-KR"/>
              </w:rPr>
              <w:t>.</w:t>
            </w:r>
          </w:p>
          <w:p w:rsidR="004F20FF" w:rsidRPr="00E94264"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hint="eastAsia"/>
                <w:spacing w:val="-6"/>
                <w:szCs w:val="21"/>
                <w:lang w:eastAsia="ko-KR"/>
              </w:rPr>
              <w:t>제</w:t>
            </w:r>
            <w:r w:rsidRPr="004F20FF">
              <w:rPr>
                <w:rFonts w:ascii="한컴바탕" w:eastAsia="한컴바탕" w:hAnsi="한컴바탕" w:cs="한컴바탕"/>
                <w:spacing w:val="-6"/>
                <w:szCs w:val="21"/>
                <w:lang w:eastAsia="ko-KR"/>
              </w:rPr>
              <w:t>44조 기업이 그 특수관계자와의 업무 거래 자료를 제공하지 않거나 또는 허위, 불완전 자료를 제공하여 실질적으로 그 관련업무 거래 상황을 반영하지 못한 경우, 세무기관은 법에 의거 그 과세소득액을 결정할 권한을 가진다</w:t>
            </w:r>
            <w:r w:rsidR="00E94264">
              <w:rPr>
                <w:rFonts w:ascii="한컴바탕" w:eastAsia="한컴바탕" w:hAnsi="한컴바탕" w:cs="한컴바탕"/>
                <w:spacing w:val="-6"/>
                <w:szCs w:val="21"/>
                <w:lang w:eastAsia="ko-KR"/>
              </w:rPr>
              <w:t>.</w:t>
            </w:r>
          </w:p>
          <w:p w:rsidR="004F20FF" w:rsidRPr="004F20FF"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hint="eastAsia"/>
                <w:spacing w:val="-6"/>
                <w:szCs w:val="21"/>
                <w:lang w:eastAsia="ko-KR"/>
              </w:rPr>
              <w:t>제</w:t>
            </w:r>
            <w:r w:rsidRPr="004F20FF">
              <w:rPr>
                <w:rFonts w:ascii="한컴바탕" w:eastAsia="한컴바탕" w:hAnsi="한컴바탕" w:cs="한컴바탕"/>
                <w:spacing w:val="-6"/>
                <w:szCs w:val="21"/>
                <w:lang w:eastAsia="ko-KR"/>
              </w:rPr>
              <w:t xml:space="preserve">45조 거주자기업 또는 거주자기업과 중국 거주자가 통제하는 실질적 세금 부담이 본 법 제4조 제1관 규정 세율 수준보다 현저히 낮은 국가(지역)에 설립한 기업이 합리적 경영 수요가 아닌 이유로 이윤에 대해 분배 또는 감소 분배를 하지 않은 경우, 상술한 이윤 중 해당 거주자기업에 귀속되어야 하는 부분은 해당 거주자기업의 당기 수입으로 </w:t>
            </w:r>
            <w:proofErr w:type="spellStart"/>
            <w:r w:rsidRPr="004F20FF">
              <w:rPr>
                <w:rFonts w:ascii="한컴바탕" w:eastAsia="한컴바탕" w:hAnsi="한컴바탕" w:cs="한컴바탕"/>
                <w:spacing w:val="-6"/>
                <w:szCs w:val="21"/>
                <w:lang w:eastAsia="ko-KR"/>
              </w:rPr>
              <w:t>계상하여야</w:t>
            </w:r>
            <w:proofErr w:type="spellEnd"/>
            <w:r w:rsidRPr="004F20FF">
              <w:rPr>
                <w:rFonts w:ascii="한컴바탕" w:eastAsia="한컴바탕" w:hAnsi="한컴바탕" w:cs="한컴바탕"/>
                <w:spacing w:val="-6"/>
                <w:szCs w:val="21"/>
                <w:lang w:eastAsia="ko-KR"/>
              </w:rPr>
              <w:t xml:space="preserve"> 한다</w:t>
            </w:r>
            <w:r w:rsidR="00E94264">
              <w:rPr>
                <w:rFonts w:ascii="한컴바탕" w:eastAsia="한컴바탕" w:hAnsi="한컴바탕" w:cs="한컴바탕"/>
                <w:spacing w:val="-6"/>
                <w:szCs w:val="21"/>
                <w:lang w:eastAsia="ko-KR"/>
              </w:rPr>
              <w:t>.</w:t>
            </w:r>
          </w:p>
          <w:p w:rsidR="004F20FF" w:rsidRPr="00E94264"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hint="eastAsia"/>
                <w:spacing w:val="-6"/>
                <w:szCs w:val="21"/>
                <w:lang w:eastAsia="ko-KR"/>
              </w:rPr>
              <w:t>제</w:t>
            </w:r>
            <w:r w:rsidRPr="004F20FF">
              <w:rPr>
                <w:rFonts w:ascii="한컴바탕" w:eastAsia="한컴바탕" w:hAnsi="한컴바탕" w:cs="한컴바탕"/>
                <w:spacing w:val="-6"/>
                <w:szCs w:val="21"/>
                <w:lang w:eastAsia="ko-KR"/>
              </w:rPr>
              <w:t xml:space="preserve">46조 기업은 그 특수관계자로부터 받은 </w:t>
            </w:r>
            <w:proofErr w:type="spellStart"/>
            <w:r w:rsidRPr="004F20FF">
              <w:rPr>
                <w:rFonts w:ascii="한컴바탕" w:eastAsia="한컴바탕" w:hAnsi="한컴바탕" w:cs="한컴바탕"/>
                <w:spacing w:val="-6"/>
                <w:szCs w:val="21"/>
                <w:lang w:eastAsia="ko-KR"/>
              </w:rPr>
              <w:t>채권성</w:t>
            </w:r>
            <w:proofErr w:type="spellEnd"/>
            <w:r w:rsidRPr="004F20FF">
              <w:rPr>
                <w:rFonts w:ascii="한컴바탕" w:eastAsia="한컴바탕" w:hAnsi="한컴바탕" w:cs="한컴바탕"/>
                <w:spacing w:val="-6"/>
                <w:szCs w:val="21"/>
                <w:lang w:eastAsia="ko-KR"/>
              </w:rPr>
              <w:t xml:space="preserve"> 투자와 </w:t>
            </w:r>
            <w:proofErr w:type="spellStart"/>
            <w:r w:rsidRPr="004F20FF">
              <w:rPr>
                <w:rFonts w:ascii="한컴바탕" w:eastAsia="한컴바탕" w:hAnsi="한컴바탕" w:cs="한컴바탕"/>
                <w:spacing w:val="-6"/>
                <w:szCs w:val="21"/>
                <w:lang w:eastAsia="ko-KR"/>
              </w:rPr>
              <w:t>권익성</w:t>
            </w:r>
            <w:proofErr w:type="spellEnd"/>
            <w:r w:rsidRPr="004F20FF">
              <w:rPr>
                <w:rFonts w:ascii="한컴바탕" w:eastAsia="한컴바탕" w:hAnsi="한컴바탕" w:cs="한컴바탕"/>
                <w:spacing w:val="-6"/>
                <w:szCs w:val="21"/>
                <w:lang w:eastAsia="ko-KR"/>
              </w:rPr>
              <w:t xml:space="preserve"> 투자의 비율이 규정 기준을 초과하여 발생한 이자 지출은 과세소득액 계산 시 공제할 수 없다</w:t>
            </w:r>
            <w:r w:rsidR="00E94264">
              <w:rPr>
                <w:rFonts w:ascii="한컴바탕" w:eastAsia="한컴바탕" w:hAnsi="한컴바탕" w:cs="한컴바탕"/>
                <w:spacing w:val="-6"/>
                <w:szCs w:val="21"/>
                <w:lang w:eastAsia="ko-KR"/>
              </w:rPr>
              <w:t>.</w:t>
            </w:r>
          </w:p>
          <w:p w:rsidR="004F20FF" w:rsidRPr="004F20FF"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hint="eastAsia"/>
                <w:spacing w:val="-6"/>
                <w:szCs w:val="21"/>
                <w:lang w:eastAsia="ko-KR"/>
              </w:rPr>
              <w:t>제</w:t>
            </w:r>
            <w:r w:rsidRPr="004F20FF">
              <w:rPr>
                <w:rFonts w:ascii="한컴바탕" w:eastAsia="한컴바탕" w:hAnsi="한컴바탕" w:cs="한컴바탕"/>
                <w:spacing w:val="-6"/>
                <w:szCs w:val="21"/>
                <w:lang w:eastAsia="ko-KR"/>
              </w:rPr>
              <w:t>47조 기업이 기타 합리적 상업 목적을 갖추지 못한 안배로 그 과세수입 또는 소득액을 줄이는 경우, 세무기관은 합리적 방법에 따라 조정할 권한을 가진다</w:t>
            </w:r>
            <w:r w:rsidR="00E94264">
              <w:rPr>
                <w:rFonts w:ascii="한컴바탕" w:eastAsia="한컴바탕" w:hAnsi="한컴바탕" w:cs="한컴바탕"/>
                <w:spacing w:val="-6"/>
                <w:szCs w:val="21"/>
                <w:lang w:eastAsia="ko-KR"/>
              </w:rPr>
              <w:t>.</w:t>
            </w:r>
          </w:p>
          <w:p w:rsidR="004F20FF" w:rsidRPr="004F20FF" w:rsidRDefault="004F20FF" w:rsidP="004F20FF">
            <w:pPr>
              <w:wordWrap w:val="0"/>
              <w:autoSpaceDN w:val="0"/>
              <w:snapToGrid w:val="0"/>
              <w:spacing w:line="290" w:lineRule="atLeast"/>
              <w:jc w:val="left"/>
              <w:rPr>
                <w:rFonts w:ascii="한컴바탕" w:eastAsia="한컴바탕" w:hAnsi="한컴바탕" w:cs="한컴바탕"/>
                <w:spacing w:val="-6"/>
                <w:szCs w:val="21"/>
                <w:lang w:eastAsia="ko-KR"/>
              </w:rPr>
            </w:pPr>
            <w:r w:rsidRPr="004F20FF">
              <w:rPr>
                <w:rFonts w:ascii="한컴바탕" w:eastAsia="한컴바탕" w:hAnsi="한컴바탕" w:cs="한컴바탕" w:hint="eastAsia"/>
                <w:spacing w:val="-6"/>
                <w:szCs w:val="21"/>
                <w:lang w:eastAsia="ko-KR"/>
              </w:rPr>
              <w:t>제</w:t>
            </w:r>
            <w:r w:rsidRPr="004F20FF">
              <w:rPr>
                <w:rFonts w:ascii="한컴바탕" w:eastAsia="한컴바탕" w:hAnsi="한컴바탕" w:cs="한컴바탕"/>
                <w:spacing w:val="-6"/>
                <w:szCs w:val="21"/>
                <w:lang w:eastAsia="ko-KR"/>
              </w:rPr>
              <w:t>48조 세무기관은 본 장 규정에 따라 납세조정을 진행하고, 세금 추징이 필요한 경우, 세금을 추징하고 또한 국무원 규정에 따라 이자를 추가 징수하여야 한다.</w:t>
            </w:r>
          </w:p>
          <w:p w:rsidR="004F20FF" w:rsidRPr="004F20FF" w:rsidRDefault="004F20FF" w:rsidP="004F20FF">
            <w:pPr>
              <w:wordWrap w:val="0"/>
              <w:autoSpaceDN w:val="0"/>
              <w:snapToGrid w:val="0"/>
              <w:spacing w:line="290" w:lineRule="atLeast"/>
              <w:jc w:val="left"/>
              <w:rPr>
                <w:rFonts w:ascii="한컴바탕" w:eastAsia="한컴바탕" w:hAnsi="한컴바탕" w:cs="한컴바탕"/>
                <w:spacing w:val="-6"/>
                <w:szCs w:val="21"/>
                <w:lang w:eastAsia="ko-KR"/>
              </w:rPr>
            </w:pPr>
          </w:p>
          <w:p w:rsidR="004F20FF" w:rsidRPr="004F20FF" w:rsidRDefault="004F20FF" w:rsidP="00E94264">
            <w:pPr>
              <w:wordWrap w:val="0"/>
              <w:autoSpaceDN w:val="0"/>
              <w:snapToGrid w:val="0"/>
              <w:spacing w:line="290" w:lineRule="atLeast"/>
              <w:jc w:val="center"/>
              <w:rPr>
                <w:rFonts w:ascii="한컴바탕" w:eastAsia="한컴바탕" w:hAnsi="한컴바탕" w:cs="한컴바탕" w:hint="eastAsia"/>
                <w:spacing w:val="-6"/>
                <w:szCs w:val="21"/>
                <w:lang w:eastAsia="ko-KR"/>
              </w:rPr>
            </w:pPr>
            <w:r w:rsidRPr="004F20FF">
              <w:rPr>
                <w:rFonts w:ascii="한컴바탕" w:eastAsia="한컴바탕" w:hAnsi="한컴바탕" w:cs="한컴바탕" w:hint="eastAsia"/>
                <w:spacing w:val="-6"/>
                <w:szCs w:val="21"/>
                <w:lang w:eastAsia="ko-KR"/>
              </w:rPr>
              <w:t>제</w:t>
            </w:r>
            <w:r w:rsidRPr="004F20FF">
              <w:rPr>
                <w:rFonts w:ascii="한컴바탕" w:eastAsia="한컴바탕" w:hAnsi="한컴바탕" w:cs="한컴바탕"/>
                <w:spacing w:val="-6"/>
                <w:szCs w:val="21"/>
                <w:lang w:eastAsia="ko-KR"/>
              </w:rPr>
              <w:t>7장 징수관리</w:t>
            </w:r>
          </w:p>
          <w:p w:rsidR="004F20FF" w:rsidRPr="00E94264"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hint="eastAsia"/>
                <w:spacing w:val="-6"/>
                <w:szCs w:val="21"/>
                <w:lang w:eastAsia="ko-KR"/>
              </w:rPr>
              <w:t>제</w:t>
            </w:r>
            <w:r w:rsidRPr="004F20FF">
              <w:rPr>
                <w:rFonts w:ascii="한컴바탕" w:eastAsia="한컴바탕" w:hAnsi="한컴바탕" w:cs="한컴바탕"/>
                <w:spacing w:val="-6"/>
                <w:szCs w:val="21"/>
                <w:lang w:eastAsia="ko-KR"/>
              </w:rPr>
              <w:t>49조 기업소득세의 징수관리는 본 법 규정을 제</w:t>
            </w:r>
            <w:r w:rsidRPr="004F20FF">
              <w:rPr>
                <w:rFonts w:ascii="한컴바탕" w:eastAsia="한컴바탕" w:hAnsi="한컴바탕" w:cs="한컴바탕"/>
                <w:spacing w:val="-6"/>
                <w:szCs w:val="21"/>
                <w:lang w:eastAsia="ko-KR"/>
              </w:rPr>
              <w:lastRenderedPageBreak/>
              <w:t>외하고, &lt;중화인민공화국 세수징수관리법&gt; 규정에 따라 집행한다</w:t>
            </w:r>
            <w:r w:rsidR="00E94264">
              <w:rPr>
                <w:rFonts w:ascii="한컴바탕" w:eastAsia="한컴바탕" w:hAnsi="한컴바탕" w:cs="한컴바탕"/>
                <w:spacing w:val="-6"/>
                <w:szCs w:val="21"/>
                <w:lang w:eastAsia="ko-KR"/>
              </w:rPr>
              <w:t xml:space="preserve">. </w:t>
            </w:r>
          </w:p>
          <w:p w:rsidR="004F20FF" w:rsidRPr="004F20FF"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hint="eastAsia"/>
                <w:spacing w:val="-6"/>
                <w:szCs w:val="21"/>
                <w:lang w:eastAsia="ko-KR"/>
              </w:rPr>
              <w:t>제</w:t>
            </w:r>
            <w:r w:rsidRPr="004F20FF">
              <w:rPr>
                <w:rFonts w:ascii="한컴바탕" w:eastAsia="한컴바탕" w:hAnsi="한컴바탕" w:cs="한컴바탕"/>
                <w:spacing w:val="-6"/>
                <w:szCs w:val="21"/>
                <w:lang w:eastAsia="ko-KR"/>
              </w:rPr>
              <w:t>50조 세수법률 및 행정법규의 별도 규정을 제외하고, 거주자기업은 기업등기 등록지가 납세지이나 등기등록지가 경외일 경우에는 실제관리기구 소재지를 납세지로 한다</w:t>
            </w:r>
            <w:r w:rsidR="00E94264">
              <w:rPr>
                <w:rFonts w:ascii="한컴바탕" w:eastAsia="한컴바탕" w:hAnsi="한컴바탕" w:cs="한컴바탕"/>
                <w:spacing w:val="-6"/>
                <w:szCs w:val="21"/>
                <w:lang w:eastAsia="ko-KR"/>
              </w:rPr>
              <w:t xml:space="preserve">. </w:t>
            </w:r>
          </w:p>
          <w:p w:rsidR="004F20FF" w:rsidRPr="00E94264"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hint="eastAsia"/>
                <w:spacing w:val="-6"/>
                <w:szCs w:val="21"/>
                <w:lang w:eastAsia="ko-KR"/>
              </w:rPr>
              <w:t>거주자기업이</w:t>
            </w:r>
            <w:r w:rsidRPr="004F20FF">
              <w:rPr>
                <w:rFonts w:ascii="한컴바탕" w:eastAsia="한컴바탕" w:hAnsi="한컴바탕" w:cs="한컴바탕"/>
                <w:spacing w:val="-6"/>
                <w:szCs w:val="21"/>
                <w:lang w:eastAsia="ko-KR"/>
              </w:rPr>
              <w:t xml:space="preserve"> 중국 경내에 법인자격을 갖추지 않은 영업기구를 설립하는 경우, 기업소득세를 종합 계산하고 납부하여야 한다</w:t>
            </w:r>
            <w:r w:rsidR="00E94264">
              <w:rPr>
                <w:rFonts w:ascii="한컴바탕" w:eastAsia="한컴바탕" w:hAnsi="한컴바탕" w:cs="한컴바탕"/>
                <w:spacing w:val="-6"/>
                <w:szCs w:val="21"/>
                <w:lang w:eastAsia="ko-KR"/>
              </w:rPr>
              <w:t xml:space="preserve">. </w:t>
            </w:r>
          </w:p>
          <w:p w:rsidR="004F20FF" w:rsidRPr="004F20FF"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hint="eastAsia"/>
                <w:spacing w:val="-6"/>
                <w:szCs w:val="21"/>
                <w:lang w:eastAsia="ko-KR"/>
              </w:rPr>
              <w:t>제</w:t>
            </w:r>
            <w:r w:rsidRPr="004F20FF">
              <w:rPr>
                <w:rFonts w:ascii="한컴바탕" w:eastAsia="한컴바탕" w:hAnsi="한컴바탕" w:cs="한컴바탕"/>
                <w:spacing w:val="-6"/>
                <w:szCs w:val="21"/>
                <w:lang w:eastAsia="ko-KR"/>
              </w:rPr>
              <w:t>51조 비거주자기업이 본 법 제3조 제2관에 규정된 소득을 취득하는 경우 기구 및 장소 소재지가 납세지이다. 비거주자기업이 중국 경내에 2개 또는 2개 이상 기구 및 장소를 설립하고 국무원 세무주관부문이 규정한 조건에 부합하는 경우, 그 주요 기구 및 장소를 선택하여 기업소득세 종합납부를 선택할 수 있다</w:t>
            </w:r>
            <w:r w:rsidR="00E94264">
              <w:rPr>
                <w:rFonts w:ascii="한컴바탕" w:eastAsia="한컴바탕" w:hAnsi="한컴바탕" w:cs="한컴바탕"/>
                <w:spacing w:val="-6"/>
                <w:szCs w:val="21"/>
                <w:lang w:eastAsia="ko-KR"/>
              </w:rPr>
              <w:t xml:space="preserve">. </w:t>
            </w:r>
          </w:p>
          <w:p w:rsidR="004F20FF" w:rsidRPr="00E94264"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hint="eastAsia"/>
                <w:spacing w:val="-6"/>
                <w:szCs w:val="21"/>
                <w:lang w:eastAsia="ko-KR"/>
              </w:rPr>
              <w:t>비거주자기업이</w:t>
            </w:r>
            <w:r w:rsidRPr="004F20FF">
              <w:rPr>
                <w:rFonts w:ascii="한컴바탕" w:eastAsia="한컴바탕" w:hAnsi="한컴바탕" w:cs="한컴바탕"/>
                <w:spacing w:val="-6"/>
                <w:szCs w:val="21"/>
                <w:lang w:eastAsia="ko-KR"/>
              </w:rPr>
              <w:t xml:space="preserve"> 본 법 제3조 제3관에 규정된 소득을 취득할 경우 원천징수의무자 소재지가 납세지이다</w:t>
            </w:r>
            <w:r w:rsidR="00E94264">
              <w:rPr>
                <w:rFonts w:ascii="한컴바탕" w:eastAsia="한컴바탕" w:hAnsi="한컴바탕" w:cs="한컴바탕"/>
                <w:spacing w:val="-6"/>
                <w:szCs w:val="21"/>
                <w:lang w:eastAsia="ko-KR"/>
              </w:rPr>
              <w:t xml:space="preserve">. </w:t>
            </w:r>
          </w:p>
          <w:p w:rsidR="004F20FF" w:rsidRPr="004F20FF"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hint="eastAsia"/>
                <w:spacing w:val="-6"/>
                <w:szCs w:val="21"/>
                <w:lang w:eastAsia="ko-KR"/>
              </w:rPr>
              <w:t>제</w:t>
            </w:r>
            <w:r w:rsidRPr="004F20FF">
              <w:rPr>
                <w:rFonts w:ascii="한컴바탕" w:eastAsia="한컴바탕" w:hAnsi="한컴바탕" w:cs="한컴바탕"/>
                <w:spacing w:val="-6"/>
                <w:szCs w:val="21"/>
                <w:lang w:eastAsia="ko-KR"/>
              </w:rPr>
              <w:t>52조 국무원 별도 규정을 제외하고 기업간 기업소득세를 합병하여 납부할 수 없다</w:t>
            </w:r>
            <w:r w:rsidR="00E94264">
              <w:rPr>
                <w:rFonts w:ascii="한컴바탕" w:eastAsia="한컴바탕" w:hAnsi="한컴바탕" w:cs="한컴바탕"/>
                <w:spacing w:val="-6"/>
                <w:szCs w:val="21"/>
                <w:lang w:eastAsia="ko-KR"/>
              </w:rPr>
              <w:t>.</w:t>
            </w:r>
          </w:p>
          <w:p w:rsidR="004F20FF" w:rsidRPr="00E94264"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hint="eastAsia"/>
                <w:spacing w:val="-6"/>
                <w:szCs w:val="21"/>
                <w:lang w:eastAsia="ko-KR"/>
              </w:rPr>
              <w:t>제</w:t>
            </w:r>
            <w:r w:rsidRPr="004F20FF">
              <w:rPr>
                <w:rFonts w:ascii="한컴바탕" w:eastAsia="한컴바탕" w:hAnsi="한컴바탕" w:cs="한컴바탕"/>
                <w:spacing w:val="-6"/>
                <w:szCs w:val="21"/>
                <w:lang w:eastAsia="ko-KR"/>
              </w:rPr>
              <w:t xml:space="preserve">53조 기업소득세는 납세연도에 따라 계산한다. 납세연도는 양력 1월 1일부터 12월 31일 </w:t>
            </w:r>
            <w:proofErr w:type="spellStart"/>
            <w:r w:rsidRPr="004F20FF">
              <w:rPr>
                <w:rFonts w:ascii="한컴바탕" w:eastAsia="한컴바탕" w:hAnsi="한컴바탕" w:cs="한컴바탕"/>
                <w:spacing w:val="-6"/>
                <w:szCs w:val="21"/>
                <w:lang w:eastAsia="ko-KR"/>
              </w:rPr>
              <w:t>까지이다</w:t>
            </w:r>
            <w:proofErr w:type="spellEnd"/>
            <w:r w:rsidR="00E94264">
              <w:rPr>
                <w:rFonts w:ascii="한컴바탕" w:eastAsia="한컴바탕" w:hAnsi="한컴바탕" w:cs="한컴바탕"/>
                <w:spacing w:val="-6"/>
                <w:szCs w:val="21"/>
                <w:lang w:eastAsia="ko-KR"/>
              </w:rPr>
              <w:t xml:space="preserve">. </w:t>
            </w:r>
          </w:p>
          <w:p w:rsidR="004F20FF" w:rsidRPr="004F20FF"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hint="eastAsia"/>
                <w:spacing w:val="-6"/>
                <w:szCs w:val="21"/>
                <w:lang w:eastAsia="ko-KR"/>
              </w:rPr>
              <w:t>기업이</w:t>
            </w:r>
            <w:r w:rsidRPr="004F20FF">
              <w:rPr>
                <w:rFonts w:ascii="한컴바탕" w:eastAsia="한컴바탕" w:hAnsi="한컴바탕" w:cs="한컴바탕"/>
                <w:spacing w:val="-6"/>
                <w:szCs w:val="21"/>
                <w:lang w:eastAsia="ko-KR"/>
              </w:rPr>
              <w:t xml:space="preserve"> 1개 납세연도 중간에 개업 또는 경영활동을 종료하여 해당 납세연도의 실제경영기간이 12개월보다 짧은 경우, 그 실제 경영기한을 1개 납세연도로 하여야 한다</w:t>
            </w:r>
            <w:r w:rsidR="00E94264">
              <w:rPr>
                <w:rFonts w:ascii="한컴바탕" w:eastAsia="한컴바탕" w:hAnsi="한컴바탕" w:cs="한컴바탕"/>
                <w:spacing w:val="-6"/>
                <w:szCs w:val="21"/>
                <w:lang w:eastAsia="ko-KR"/>
              </w:rPr>
              <w:t>.</w:t>
            </w:r>
          </w:p>
          <w:p w:rsidR="004F20FF" w:rsidRPr="004F20FF"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hint="eastAsia"/>
                <w:spacing w:val="-6"/>
                <w:szCs w:val="21"/>
                <w:lang w:eastAsia="ko-KR"/>
              </w:rPr>
              <w:t>기업이</w:t>
            </w:r>
            <w:r w:rsidRPr="004F20FF">
              <w:rPr>
                <w:rFonts w:ascii="한컴바탕" w:eastAsia="한컴바탕" w:hAnsi="한컴바탕" w:cs="한컴바탕"/>
                <w:spacing w:val="-6"/>
                <w:szCs w:val="21"/>
                <w:lang w:eastAsia="ko-KR"/>
              </w:rPr>
              <w:t xml:space="preserve"> 법에 의건 청산 시, 청산기간을 1개 납세연도로 하여야 한다</w:t>
            </w:r>
            <w:r w:rsidR="00E94264">
              <w:rPr>
                <w:rFonts w:ascii="한컴바탕" w:eastAsia="한컴바탕" w:hAnsi="한컴바탕" w:cs="한컴바탕"/>
                <w:spacing w:val="-6"/>
                <w:szCs w:val="21"/>
                <w:lang w:eastAsia="ko-KR"/>
              </w:rPr>
              <w:t>.</w:t>
            </w:r>
          </w:p>
          <w:p w:rsidR="004F20FF" w:rsidRPr="00E94264"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hint="eastAsia"/>
                <w:spacing w:val="-6"/>
                <w:szCs w:val="21"/>
                <w:lang w:eastAsia="ko-KR"/>
              </w:rPr>
              <w:t>제</w:t>
            </w:r>
            <w:r w:rsidRPr="004F20FF">
              <w:rPr>
                <w:rFonts w:ascii="한컴바탕" w:eastAsia="한컴바탕" w:hAnsi="한컴바탕" w:cs="한컴바탕"/>
                <w:spacing w:val="-6"/>
                <w:szCs w:val="21"/>
                <w:lang w:eastAsia="ko-KR"/>
              </w:rPr>
              <w:t>54조 기업소득세는 월별 또는 분기별로 예납한다</w:t>
            </w:r>
            <w:r w:rsidR="00E94264">
              <w:rPr>
                <w:rFonts w:ascii="한컴바탕" w:eastAsia="한컴바탕" w:hAnsi="한컴바탕" w:cs="한컴바탕"/>
                <w:spacing w:val="-6"/>
                <w:szCs w:val="21"/>
                <w:lang w:eastAsia="ko-KR"/>
              </w:rPr>
              <w:t>.</w:t>
            </w:r>
          </w:p>
          <w:p w:rsidR="004F20FF" w:rsidRPr="004F20FF"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hint="eastAsia"/>
                <w:spacing w:val="-6"/>
                <w:szCs w:val="21"/>
                <w:lang w:eastAsia="ko-KR"/>
              </w:rPr>
              <w:t>기업은</w:t>
            </w:r>
            <w:r w:rsidRPr="004F20FF">
              <w:rPr>
                <w:rFonts w:ascii="한컴바탕" w:eastAsia="한컴바탕" w:hAnsi="한컴바탕" w:cs="한컴바탕"/>
                <w:spacing w:val="-6"/>
                <w:szCs w:val="21"/>
                <w:lang w:eastAsia="ko-KR"/>
              </w:rPr>
              <w:t xml:space="preserve"> 월 또는 분기 종료일로부터 15일 내 세무기관에 기업소득세 예납 납세신고서를 제출하고 세금을 예납하여야 한다</w:t>
            </w:r>
            <w:r w:rsidR="00E94264">
              <w:rPr>
                <w:rFonts w:ascii="한컴바탕" w:eastAsia="한컴바탕" w:hAnsi="한컴바탕" w:cs="한컴바탕"/>
                <w:spacing w:val="-6"/>
                <w:szCs w:val="21"/>
                <w:lang w:eastAsia="ko-KR"/>
              </w:rPr>
              <w:t xml:space="preserve">. </w:t>
            </w:r>
          </w:p>
          <w:p w:rsidR="004F20FF" w:rsidRPr="004F20FF"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hint="eastAsia"/>
                <w:spacing w:val="-6"/>
                <w:szCs w:val="21"/>
                <w:lang w:eastAsia="ko-KR"/>
              </w:rPr>
              <w:t>기업은</w:t>
            </w:r>
            <w:r w:rsidRPr="004F20FF">
              <w:rPr>
                <w:rFonts w:ascii="한컴바탕" w:eastAsia="한컴바탕" w:hAnsi="한컴바탕" w:cs="한컴바탕"/>
                <w:spacing w:val="-6"/>
                <w:szCs w:val="21"/>
                <w:lang w:eastAsia="ko-KR"/>
              </w:rPr>
              <w:t xml:space="preserve"> 연도종료일로부터 5개월 내 세무기관에 기업소득세 연간 납세신고서 제출 및 정산하여 세금 납부•환급을 결산하여야 한다</w:t>
            </w:r>
            <w:r w:rsidR="00E94264">
              <w:rPr>
                <w:rFonts w:ascii="한컴바탕" w:eastAsia="한컴바탕" w:hAnsi="한컴바탕" w:cs="한컴바탕"/>
                <w:spacing w:val="-6"/>
                <w:szCs w:val="21"/>
                <w:lang w:eastAsia="ko-KR"/>
              </w:rPr>
              <w:t>.</w:t>
            </w:r>
          </w:p>
          <w:p w:rsidR="004F20FF" w:rsidRPr="00E94264"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hint="eastAsia"/>
                <w:spacing w:val="-6"/>
                <w:szCs w:val="21"/>
                <w:lang w:eastAsia="ko-KR"/>
              </w:rPr>
              <w:t>기업은</w:t>
            </w:r>
            <w:r w:rsidRPr="004F20FF">
              <w:rPr>
                <w:rFonts w:ascii="한컴바탕" w:eastAsia="한컴바탕" w:hAnsi="한컴바탕" w:cs="한컴바탕"/>
                <w:spacing w:val="-6"/>
                <w:szCs w:val="21"/>
                <w:lang w:eastAsia="ko-KR"/>
              </w:rPr>
              <w:t xml:space="preserve"> 기업소득세 납세신고서 제출 시, 규정에 따라 재무회계보고서와 기타 유관 자료를 첨부하여야 한다</w:t>
            </w:r>
            <w:r w:rsidR="00E94264">
              <w:rPr>
                <w:rFonts w:ascii="한컴바탕" w:eastAsia="한컴바탕" w:hAnsi="한컴바탕" w:cs="한컴바탕"/>
                <w:spacing w:val="-6"/>
                <w:szCs w:val="21"/>
                <w:lang w:eastAsia="ko-KR"/>
              </w:rPr>
              <w:t xml:space="preserve">. </w:t>
            </w:r>
          </w:p>
          <w:p w:rsidR="004F20FF" w:rsidRPr="00E94264"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hint="eastAsia"/>
                <w:spacing w:val="-6"/>
                <w:szCs w:val="21"/>
                <w:lang w:eastAsia="ko-KR"/>
              </w:rPr>
              <w:t>제</w:t>
            </w:r>
            <w:r w:rsidRPr="004F20FF">
              <w:rPr>
                <w:rFonts w:ascii="한컴바탕" w:eastAsia="한컴바탕" w:hAnsi="한컴바탕" w:cs="한컴바탕"/>
                <w:spacing w:val="-6"/>
                <w:szCs w:val="21"/>
                <w:lang w:eastAsia="ko-KR"/>
              </w:rPr>
              <w:t>55조 기업이 연도 중간에 경영활동을 종료하는 경우, 실제경영종료일로부터 60일 내 세무기관에 당기 기업소득세 정산납부를 처리하여야 한다</w:t>
            </w:r>
            <w:r w:rsidR="00E94264">
              <w:rPr>
                <w:rFonts w:ascii="한컴바탕" w:eastAsia="한컴바탕" w:hAnsi="한컴바탕" w:cs="한컴바탕"/>
                <w:spacing w:val="-6"/>
                <w:szCs w:val="21"/>
                <w:lang w:eastAsia="ko-KR"/>
              </w:rPr>
              <w:t>.</w:t>
            </w:r>
          </w:p>
          <w:p w:rsidR="004F20FF" w:rsidRPr="00E94264"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hint="eastAsia"/>
                <w:spacing w:val="-6"/>
                <w:szCs w:val="21"/>
                <w:lang w:eastAsia="ko-KR"/>
              </w:rPr>
              <w:t>기업은</w:t>
            </w:r>
            <w:r w:rsidRPr="004F20FF">
              <w:rPr>
                <w:rFonts w:ascii="한컴바탕" w:eastAsia="한컴바탕" w:hAnsi="한컴바탕" w:cs="한컴바탕"/>
                <w:spacing w:val="-6"/>
                <w:szCs w:val="21"/>
                <w:lang w:eastAsia="ko-KR"/>
              </w:rPr>
              <w:t xml:space="preserve"> 말소등기를 처리하기 전, 그 청산소득에 관하여 세무기관에 신고하고 법에 의거 기업소득</w:t>
            </w:r>
            <w:r w:rsidRPr="004F20FF">
              <w:rPr>
                <w:rFonts w:ascii="한컴바탕" w:eastAsia="한컴바탕" w:hAnsi="한컴바탕" w:cs="한컴바탕"/>
                <w:spacing w:val="-6"/>
                <w:szCs w:val="21"/>
                <w:lang w:eastAsia="ko-KR"/>
              </w:rPr>
              <w:lastRenderedPageBreak/>
              <w:t>세를 납부하여야 한다</w:t>
            </w:r>
            <w:r w:rsidR="00E94264">
              <w:rPr>
                <w:rFonts w:ascii="한컴바탕" w:eastAsia="한컴바탕" w:hAnsi="한컴바탕" w:cs="한컴바탕"/>
                <w:spacing w:val="-6"/>
                <w:szCs w:val="21"/>
                <w:lang w:eastAsia="ko-KR"/>
              </w:rPr>
              <w:t>.</w:t>
            </w:r>
          </w:p>
          <w:p w:rsidR="004F20FF" w:rsidRPr="004F20FF" w:rsidRDefault="004F20FF" w:rsidP="004F20FF">
            <w:pPr>
              <w:wordWrap w:val="0"/>
              <w:autoSpaceDN w:val="0"/>
              <w:snapToGrid w:val="0"/>
              <w:spacing w:line="290" w:lineRule="atLeast"/>
              <w:jc w:val="left"/>
              <w:rPr>
                <w:rFonts w:ascii="한컴바탕" w:eastAsia="한컴바탕" w:hAnsi="한컴바탕" w:cs="한컴바탕"/>
                <w:spacing w:val="-6"/>
                <w:szCs w:val="21"/>
                <w:lang w:eastAsia="ko-KR"/>
              </w:rPr>
            </w:pPr>
            <w:r w:rsidRPr="004F20FF">
              <w:rPr>
                <w:rFonts w:ascii="한컴바탕" w:eastAsia="한컴바탕" w:hAnsi="한컴바탕" w:cs="한컴바탕" w:hint="eastAsia"/>
                <w:spacing w:val="-6"/>
                <w:szCs w:val="21"/>
                <w:lang w:eastAsia="ko-KR"/>
              </w:rPr>
              <w:t>제</w:t>
            </w:r>
            <w:r w:rsidRPr="004F20FF">
              <w:rPr>
                <w:rFonts w:ascii="한컴바탕" w:eastAsia="한컴바탕" w:hAnsi="한컴바탕" w:cs="한컴바탕"/>
                <w:spacing w:val="-6"/>
                <w:szCs w:val="21"/>
                <w:lang w:eastAsia="ko-KR"/>
              </w:rPr>
              <w:t xml:space="preserve">56조 본 법에 의거 납부한 기업소득세는 </w:t>
            </w:r>
            <w:proofErr w:type="spellStart"/>
            <w:r w:rsidRPr="004F20FF">
              <w:rPr>
                <w:rFonts w:ascii="한컴바탕" w:eastAsia="한컴바탕" w:hAnsi="한컴바탕" w:cs="한컴바탕"/>
                <w:spacing w:val="-6"/>
                <w:szCs w:val="21"/>
                <w:lang w:eastAsia="ko-KR"/>
              </w:rPr>
              <w:t>인민폐로</w:t>
            </w:r>
            <w:proofErr w:type="spellEnd"/>
            <w:r w:rsidRPr="004F20FF">
              <w:rPr>
                <w:rFonts w:ascii="한컴바탕" w:eastAsia="한컴바탕" w:hAnsi="한컴바탕" w:cs="한컴바탕"/>
                <w:spacing w:val="-6"/>
                <w:szCs w:val="21"/>
                <w:lang w:eastAsia="ko-KR"/>
              </w:rPr>
              <w:t xml:space="preserve"> 계산한다. 소득을 </w:t>
            </w:r>
            <w:proofErr w:type="spellStart"/>
            <w:r w:rsidRPr="004F20FF">
              <w:rPr>
                <w:rFonts w:ascii="한컴바탕" w:eastAsia="한컴바탕" w:hAnsi="한컴바탕" w:cs="한컴바탕"/>
                <w:spacing w:val="-6"/>
                <w:szCs w:val="21"/>
                <w:lang w:eastAsia="ko-KR"/>
              </w:rPr>
              <w:t>인민폐</w:t>
            </w:r>
            <w:proofErr w:type="spellEnd"/>
            <w:r w:rsidRPr="004F20FF">
              <w:rPr>
                <w:rFonts w:ascii="한컴바탕" w:eastAsia="한컴바탕" w:hAnsi="한컴바탕" w:cs="한컴바탕"/>
                <w:spacing w:val="-6"/>
                <w:szCs w:val="21"/>
                <w:lang w:eastAsia="ko-KR"/>
              </w:rPr>
              <w:t xml:space="preserve"> 이외의 화폐로 계산하는 경우 </w:t>
            </w:r>
            <w:proofErr w:type="spellStart"/>
            <w:r w:rsidRPr="004F20FF">
              <w:rPr>
                <w:rFonts w:ascii="한컴바탕" w:eastAsia="한컴바탕" w:hAnsi="한컴바탕" w:cs="한컴바탕"/>
                <w:spacing w:val="-6"/>
                <w:szCs w:val="21"/>
                <w:lang w:eastAsia="ko-KR"/>
              </w:rPr>
              <w:t>인민폐로</w:t>
            </w:r>
            <w:proofErr w:type="spellEnd"/>
            <w:r w:rsidRPr="004F20FF">
              <w:rPr>
                <w:rFonts w:ascii="한컴바탕" w:eastAsia="한컴바탕" w:hAnsi="한컴바탕" w:cs="한컴바탕"/>
                <w:spacing w:val="-6"/>
                <w:szCs w:val="21"/>
                <w:lang w:eastAsia="ko-KR"/>
              </w:rPr>
              <w:t xml:space="preserve"> 환산하여 계산하고 세금을 납부하여야 한다.</w:t>
            </w:r>
          </w:p>
          <w:p w:rsidR="004F20FF" w:rsidRPr="004F20FF" w:rsidRDefault="004F20FF" w:rsidP="004F20FF">
            <w:pPr>
              <w:wordWrap w:val="0"/>
              <w:autoSpaceDN w:val="0"/>
              <w:snapToGrid w:val="0"/>
              <w:spacing w:line="290" w:lineRule="atLeast"/>
              <w:jc w:val="left"/>
              <w:rPr>
                <w:rFonts w:ascii="한컴바탕" w:eastAsia="한컴바탕" w:hAnsi="한컴바탕" w:cs="한컴바탕"/>
                <w:spacing w:val="-6"/>
                <w:szCs w:val="21"/>
                <w:lang w:eastAsia="ko-KR"/>
              </w:rPr>
            </w:pPr>
          </w:p>
          <w:p w:rsidR="004F20FF" w:rsidRPr="004F20FF" w:rsidRDefault="004F20FF" w:rsidP="00E94264">
            <w:pPr>
              <w:wordWrap w:val="0"/>
              <w:autoSpaceDN w:val="0"/>
              <w:snapToGrid w:val="0"/>
              <w:spacing w:line="290" w:lineRule="atLeast"/>
              <w:jc w:val="center"/>
              <w:rPr>
                <w:rFonts w:ascii="한컴바탕" w:eastAsia="한컴바탕" w:hAnsi="한컴바탕" w:cs="한컴바탕" w:hint="eastAsia"/>
                <w:spacing w:val="-6"/>
                <w:szCs w:val="21"/>
                <w:lang w:eastAsia="ko-KR"/>
              </w:rPr>
            </w:pPr>
            <w:r w:rsidRPr="004F20FF">
              <w:rPr>
                <w:rFonts w:ascii="한컴바탕" w:eastAsia="한컴바탕" w:hAnsi="한컴바탕" w:cs="한컴바탕" w:hint="eastAsia"/>
                <w:spacing w:val="-6"/>
                <w:szCs w:val="21"/>
                <w:lang w:eastAsia="ko-KR"/>
              </w:rPr>
              <w:t>제</w:t>
            </w:r>
            <w:r w:rsidRPr="004F20FF">
              <w:rPr>
                <w:rFonts w:ascii="한컴바탕" w:eastAsia="한컴바탕" w:hAnsi="한컴바탕" w:cs="한컴바탕"/>
                <w:spacing w:val="-6"/>
                <w:szCs w:val="21"/>
                <w:lang w:eastAsia="ko-KR"/>
              </w:rPr>
              <w:t>8장 부칙</w:t>
            </w:r>
          </w:p>
          <w:p w:rsidR="004F20FF" w:rsidRPr="004F20FF"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hint="eastAsia"/>
                <w:spacing w:val="-6"/>
                <w:szCs w:val="21"/>
                <w:lang w:eastAsia="ko-KR"/>
              </w:rPr>
              <w:t>제</w:t>
            </w:r>
            <w:r w:rsidRPr="004F20FF">
              <w:rPr>
                <w:rFonts w:ascii="한컴바탕" w:eastAsia="한컴바탕" w:hAnsi="한컴바탕" w:cs="한컴바탕"/>
                <w:spacing w:val="-6"/>
                <w:szCs w:val="21"/>
                <w:lang w:eastAsia="ko-KR"/>
              </w:rPr>
              <w:t xml:space="preserve">57조 본 법 공포 전 이미 비준을 거쳐 설립한 기업이 당시의 세수법률 및 행정 법규 규정에 따라 </w:t>
            </w:r>
            <w:proofErr w:type="spellStart"/>
            <w:r w:rsidRPr="004F20FF">
              <w:rPr>
                <w:rFonts w:ascii="한컴바탕" w:eastAsia="한컴바탕" w:hAnsi="한컴바탕" w:cs="한컴바탕"/>
                <w:spacing w:val="-6"/>
                <w:szCs w:val="21"/>
                <w:lang w:eastAsia="ko-KR"/>
              </w:rPr>
              <w:t>저세율</w:t>
            </w:r>
            <w:proofErr w:type="spellEnd"/>
            <w:r w:rsidRPr="004F20FF">
              <w:rPr>
                <w:rFonts w:ascii="한컴바탕" w:eastAsia="한컴바탕" w:hAnsi="한컴바탕" w:cs="한컴바탕"/>
                <w:spacing w:val="-6"/>
                <w:szCs w:val="21"/>
                <w:lang w:eastAsia="ko-KR"/>
              </w:rPr>
              <w:t xml:space="preserve"> 혜택을 향유하는 경우, 국무원 규정에 따라 본 법 시행 후 5년내 점차 본 법에서 규정한 세율로 단계적으로 바꿀 수 있다. 정기적 </w:t>
            </w:r>
            <w:proofErr w:type="spellStart"/>
            <w:r w:rsidRPr="004F20FF">
              <w:rPr>
                <w:rFonts w:ascii="한컴바탕" w:eastAsia="한컴바탕" w:hAnsi="한컴바탕" w:cs="한컴바탕"/>
                <w:spacing w:val="-6"/>
                <w:szCs w:val="21"/>
                <w:lang w:eastAsia="ko-KR"/>
              </w:rPr>
              <w:t>감면세</w:t>
            </w:r>
            <w:proofErr w:type="spellEnd"/>
            <w:r w:rsidRPr="004F20FF">
              <w:rPr>
                <w:rFonts w:ascii="한컴바탕" w:eastAsia="한컴바탕" w:hAnsi="한컴바탕" w:cs="한컴바탕"/>
                <w:spacing w:val="-6"/>
                <w:szCs w:val="21"/>
                <w:lang w:eastAsia="ko-KR"/>
              </w:rPr>
              <w:t xml:space="preserve"> 혜택을 향유하는 경우, 국무원 규정에 따라 본 법 시행 후 계속해서 기한 만료까지 향유할 수 있으나 이익을 얻지 못해 혜택을 누리지 않은 경우, 혜택 기한은 본 법 시행연도부터 계산한다</w:t>
            </w:r>
            <w:r w:rsidR="00E94264">
              <w:rPr>
                <w:rFonts w:ascii="한컴바탕" w:eastAsia="한컴바탕" w:hAnsi="한컴바탕" w:cs="한컴바탕"/>
                <w:spacing w:val="-6"/>
                <w:szCs w:val="21"/>
                <w:lang w:eastAsia="ko-KR"/>
              </w:rPr>
              <w:t>.</w:t>
            </w:r>
          </w:p>
          <w:p w:rsidR="004F20FF" w:rsidRPr="00E94264"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hint="eastAsia"/>
                <w:spacing w:val="-6"/>
                <w:szCs w:val="21"/>
                <w:lang w:eastAsia="ko-KR"/>
              </w:rPr>
              <w:t>대외경제합작과</w:t>
            </w:r>
            <w:r w:rsidRPr="004F20FF">
              <w:rPr>
                <w:rFonts w:ascii="한컴바탕" w:eastAsia="한컴바탕" w:hAnsi="한컴바탕" w:cs="한컴바탕"/>
                <w:spacing w:val="-6"/>
                <w:szCs w:val="21"/>
                <w:lang w:eastAsia="ko-KR"/>
              </w:rPr>
              <w:t xml:space="preserve"> 기술교류 발전을 위해 법률에서 설치한 특정 지역 내, 또한 국무원이 이미 상술한 지역에 특수 정책을 집행하기로 규정한 지역 내 새로 설립한 국가의 중점지원이 필요한 </w:t>
            </w:r>
            <w:proofErr w:type="spellStart"/>
            <w:r w:rsidRPr="004F20FF">
              <w:rPr>
                <w:rFonts w:ascii="한컴바탕" w:eastAsia="한컴바탕" w:hAnsi="한컴바탕" w:cs="한컴바탕"/>
                <w:spacing w:val="-6"/>
                <w:szCs w:val="21"/>
                <w:lang w:eastAsia="ko-KR"/>
              </w:rPr>
              <w:t>고신기술</w:t>
            </w:r>
            <w:proofErr w:type="spellEnd"/>
            <w:r w:rsidRPr="004F20FF">
              <w:rPr>
                <w:rFonts w:ascii="한컴바탕" w:eastAsia="한컴바탕" w:hAnsi="한컴바탕" w:cs="한컴바탕"/>
                <w:spacing w:val="-6"/>
                <w:szCs w:val="21"/>
                <w:lang w:eastAsia="ko-KR"/>
              </w:rPr>
              <w:t xml:space="preserve">(*번역자 주-하이테크)기업은 </w:t>
            </w:r>
            <w:proofErr w:type="spellStart"/>
            <w:r w:rsidRPr="004F20FF">
              <w:rPr>
                <w:rFonts w:ascii="한컴바탕" w:eastAsia="한컴바탕" w:hAnsi="한컴바탕" w:cs="한컴바탕"/>
                <w:spacing w:val="-6"/>
                <w:szCs w:val="21"/>
                <w:lang w:eastAsia="ko-KR"/>
              </w:rPr>
              <w:t>과도성</w:t>
            </w:r>
            <w:proofErr w:type="spellEnd"/>
            <w:r w:rsidRPr="004F20FF">
              <w:rPr>
                <w:rFonts w:ascii="한컴바탕" w:eastAsia="한컴바탕" w:hAnsi="한컴바탕" w:cs="한컴바탕"/>
                <w:spacing w:val="-6"/>
                <w:szCs w:val="21"/>
                <w:lang w:eastAsia="ko-KR"/>
              </w:rPr>
              <w:t xml:space="preserve"> 세수혜택을 향유할 수 있으며 구체적인 방법은 국무원에서 규정한다</w:t>
            </w:r>
            <w:r w:rsidR="00E94264">
              <w:rPr>
                <w:rFonts w:ascii="한컴바탕" w:eastAsia="한컴바탕" w:hAnsi="한컴바탕" w:cs="한컴바탕"/>
                <w:spacing w:val="-6"/>
                <w:szCs w:val="21"/>
                <w:lang w:eastAsia="ko-KR"/>
              </w:rPr>
              <w:t>.</w:t>
            </w:r>
          </w:p>
          <w:p w:rsidR="004F20FF" w:rsidRPr="004F20FF"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hint="eastAsia"/>
                <w:spacing w:val="-6"/>
                <w:szCs w:val="21"/>
                <w:lang w:eastAsia="ko-KR"/>
              </w:rPr>
              <w:t>국가가</w:t>
            </w:r>
            <w:r w:rsidRPr="004F20FF">
              <w:rPr>
                <w:rFonts w:ascii="한컴바탕" w:eastAsia="한컴바탕" w:hAnsi="한컴바탕" w:cs="한컴바탕"/>
                <w:spacing w:val="-6"/>
                <w:szCs w:val="21"/>
                <w:lang w:eastAsia="ko-KR"/>
              </w:rPr>
              <w:t xml:space="preserve"> 이미 확정한 기타 </w:t>
            </w:r>
            <w:proofErr w:type="spellStart"/>
            <w:r w:rsidRPr="004F20FF">
              <w:rPr>
                <w:rFonts w:ascii="한컴바탕" w:eastAsia="한컴바탕" w:hAnsi="한컴바탕" w:cs="한컴바탕"/>
                <w:spacing w:val="-6"/>
                <w:szCs w:val="21"/>
                <w:lang w:eastAsia="ko-KR"/>
              </w:rPr>
              <w:t>장려류</w:t>
            </w:r>
            <w:proofErr w:type="spellEnd"/>
            <w:r w:rsidRPr="004F20FF">
              <w:rPr>
                <w:rFonts w:ascii="한컴바탕" w:eastAsia="한컴바탕" w:hAnsi="한컴바탕" w:cs="한컴바탕"/>
                <w:spacing w:val="-6"/>
                <w:szCs w:val="21"/>
                <w:lang w:eastAsia="ko-KR"/>
              </w:rPr>
              <w:t xml:space="preserve"> 기업은 국무원 규정에 따라 </w:t>
            </w:r>
            <w:proofErr w:type="spellStart"/>
            <w:r w:rsidRPr="004F20FF">
              <w:rPr>
                <w:rFonts w:ascii="한컴바탕" w:eastAsia="한컴바탕" w:hAnsi="한컴바탕" w:cs="한컴바탕"/>
                <w:spacing w:val="-6"/>
                <w:szCs w:val="21"/>
                <w:lang w:eastAsia="ko-KR"/>
              </w:rPr>
              <w:t>감면세</w:t>
            </w:r>
            <w:proofErr w:type="spellEnd"/>
            <w:r w:rsidRPr="004F20FF">
              <w:rPr>
                <w:rFonts w:ascii="한컴바탕" w:eastAsia="한컴바탕" w:hAnsi="한컴바탕" w:cs="한컴바탕"/>
                <w:spacing w:val="-6"/>
                <w:szCs w:val="21"/>
                <w:lang w:eastAsia="ko-KR"/>
              </w:rPr>
              <w:t xml:space="preserve"> 혜택을 향유할 수 있다</w:t>
            </w:r>
            <w:r w:rsidR="00E94264">
              <w:rPr>
                <w:rFonts w:ascii="한컴바탕" w:eastAsia="한컴바탕" w:hAnsi="한컴바탕" w:cs="한컴바탕"/>
                <w:spacing w:val="-6"/>
                <w:szCs w:val="21"/>
                <w:lang w:eastAsia="ko-KR"/>
              </w:rPr>
              <w:t>.</w:t>
            </w:r>
          </w:p>
          <w:p w:rsidR="004F20FF" w:rsidRPr="004F20FF"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hint="eastAsia"/>
                <w:spacing w:val="-6"/>
                <w:szCs w:val="21"/>
                <w:lang w:eastAsia="ko-KR"/>
              </w:rPr>
              <w:t>제</w:t>
            </w:r>
            <w:r w:rsidRPr="004F20FF">
              <w:rPr>
                <w:rFonts w:ascii="한컴바탕" w:eastAsia="한컴바탕" w:hAnsi="한컴바탕" w:cs="한컴바탕"/>
                <w:spacing w:val="-6"/>
                <w:szCs w:val="21"/>
                <w:lang w:eastAsia="ko-KR"/>
              </w:rPr>
              <w:t>58조 중화인민공화국 정부가 외국 정부와 체결한 세수 관련 협정이 본 법과 다른 규정이 있을 경우에는 협정의 규정에 따라 처리한다</w:t>
            </w:r>
            <w:r w:rsidR="00E94264">
              <w:rPr>
                <w:rFonts w:ascii="한컴바탕" w:eastAsia="한컴바탕" w:hAnsi="한컴바탕" w:cs="한컴바탕"/>
                <w:spacing w:val="-6"/>
                <w:szCs w:val="21"/>
                <w:lang w:eastAsia="ko-KR"/>
              </w:rPr>
              <w:t>.</w:t>
            </w:r>
          </w:p>
          <w:p w:rsidR="004F20FF" w:rsidRPr="004F20FF" w:rsidRDefault="004F20FF" w:rsidP="004F20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F20FF">
              <w:rPr>
                <w:rFonts w:ascii="한컴바탕" w:eastAsia="한컴바탕" w:hAnsi="한컴바탕" w:cs="한컴바탕" w:hint="eastAsia"/>
                <w:spacing w:val="-6"/>
                <w:szCs w:val="21"/>
                <w:lang w:eastAsia="ko-KR"/>
              </w:rPr>
              <w:t>제</w:t>
            </w:r>
            <w:r w:rsidRPr="004F20FF">
              <w:rPr>
                <w:rFonts w:ascii="한컴바탕" w:eastAsia="한컴바탕" w:hAnsi="한컴바탕" w:cs="한컴바탕"/>
                <w:spacing w:val="-6"/>
                <w:szCs w:val="21"/>
                <w:lang w:eastAsia="ko-KR"/>
              </w:rPr>
              <w:t>59조 국무원은 본 법에 근거하여 실시조례를 제정한다</w:t>
            </w:r>
            <w:r w:rsidR="00E94264">
              <w:rPr>
                <w:rFonts w:ascii="한컴바탕" w:eastAsia="한컴바탕" w:hAnsi="한컴바탕" w:cs="한컴바탕"/>
                <w:spacing w:val="-6"/>
                <w:szCs w:val="21"/>
                <w:lang w:eastAsia="ko-KR"/>
              </w:rPr>
              <w:t>.</w:t>
            </w:r>
          </w:p>
          <w:p w:rsidR="00F6633C" w:rsidRPr="004F20FF" w:rsidRDefault="004F20FF" w:rsidP="004F20FF">
            <w:pPr>
              <w:wordWrap w:val="0"/>
              <w:autoSpaceDN w:val="0"/>
              <w:snapToGrid w:val="0"/>
              <w:spacing w:line="290" w:lineRule="atLeast"/>
              <w:jc w:val="left"/>
              <w:rPr>
                <w:rFonts w:ascii="한컴바탕" w:eastAsia="한컴바탕" w:hAnsi="한컴바탕" w:cs="한컴바탕"/>
                <w:spacing w:val="-6"/>
                <w:szCs w:val="21"/>
                <w:lang w:eastAsia="ko-KR"/>
              </w:rPr>
            </w:pPr>
            <w:r w:rsidRPr="004F20FF">
              <w:rPr>
                <w:rFonts w:ascii="한컴바탕" w:eastAsia="한컴바탕" w:hAnsi="한컴바탕" w:cs="한컴바탕" w:hint="eastAsia"/>
                <w:spacing w:val="-6"/>
                <w:szCs w:val="21"/>
                <w:lang w:eastAsia="ko-KR"/>
              </w:rPr>
              <w:t>제</w:t>
            </w:r>
            <w:r w:rsidRPr="004F20FF">
              <w:rPr>
                <w:rFonts w:ascii="한컴바탕" w:eastAsia="한컴바탕" w:hAnsi="한컴바탕" w:cs="한컴바탕"/>
                <w:spacing w:val="-6"/>
                <w:szCs w:val="21"/>
                <w:lang w:eastAsia="ko-KR"/>
              </w:rPr>
              <w:t>60조 본 법은 2008년 1월 1일부터 시행한다. 1991년 4월 9일 제7회 전국인민대표대회 제4차 회의에서 통과한 &lt;중화인민공화국 외상투자기업과 외국기업소득세법&gt;과 1993년 12월 13일 국무원이 발표한 &lt;중화인민공화국 기업소득세 임시조례&gt;는 동시에 폐지한다.</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4F20FF" w:rsidRPr="004F20FF" w:rsidRDefault="004F20FF" w:rsidP="00E94264">
            <w:pPr>
              <w:wordWrap w:val="0"/>
              <w:autoSpaceDE w:val="0"/>
              <w:autoSpaceDN w:val="0"/>
              <w:snapToGrid w:val="0"/>
              <w:spacing w:line="290" w:lineRule="atLeast"/>
              <w:jc w:val="center"/>
              <w:rPr>
                <w:rFonts w:ascii="SimSun" w:eastAsia="SimSun" w:hAnsi="SimSun"/>
                <w:b/>
                <w:spacing w:val="-14"/>
                <w:sz w:val="26"/>
                <w:szCs w:val="26"/>
              </w:rPr>
            </w:pPr>
            <w:bookmarkStart w:id="0" w:name="_GoBack"/>
            <w:r w:rsidRPr="004F20FF">
              <w:rPr>
                <w:rFonts w:ascii="SimSun" w:eastAsia="SimSun" w:hAnsi="SimSun" w:hint="eastAsia"/>
                <w:b/>
                <w:spacing w:val="-14"/>
                <w:sz w:val="26"/>
                <w:szCs w:val="26"/>
              </w:rPr>
              <w:t>中华人民共和国企业所得税法</w:t>
            </w:r>
          </w:p>
          <w:bookmarkEnd w:id="0"/>
          <w:p w:rsidR="004F20FF" w:rsidRPr="004F20FF" w:rsidRDefault="004F20FF" w:rsidP="004F20FF">
            <w:pPr>
              <w:wordWrap w:val="0"/>
              <w:autoSpaceDE w:val="0"/>
              <w:autoSpaceDN w:val="0"/>
              <w:snapToGrid w:val="0"/>
              <w:spacing w:line="290" w:lineRule="atLeast"/>
              <w:rPr>
                <w:rFonts w:ascii="SimSun" w:eastAsia="SimSun" w:hAnsi="SimSun"/>
                <w:szCs w:val="21"/>
              </w:rPr>
            </w:pP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w:t>
            </w:r>
            <w:r w:rsidRPr="004F20FF">
              <w:rPr>
                <w:rFonts w:ascii="SimSun" w:eastAsia="SimSun" w:hAnsi="SimSun"/>
                <w:szCs w:val="21"/>
              </w:rPr>
              <w:t>2007</w:t>
            </w:r>
            <w:r w:rsidRPr="004F20FF">
              <w:rPr>
                <w:rFonts w:ascii="SimSun" w:eastAsia="SimSun" w:hAnsi="SimSun" w:hint="eastAsia"/>
                <w:szCs w:val="21"/>
              </w:rPr>
              <w:t>年</w:t>
            </w:r>
            <w:r w:rsidRPr="004F20FF">
              <w:rPr>
                <w:rFonts w:ascii="SimSun" w:eastAsia="SimSun" w:hAnsi="SimSun"/>
                <w:szCs w:val="21"/>
              </w:rPr>
              <w:t>3</w:t>
            </w:r>
            <w:r w:rsidRPr="004F20FF">
              <w:rPr>
                <w:rFonts w:ascii="SimSun" w:eastAsia="SimSun" w:hAnsi="SimSun" w:hint="eastAsia"/>
                <w:szCs w:val="21"/>
              </w:rPr>
              <w:t>月</w:t>
            </w:r>
            <w:r w:rsidRPr="004F20FF">
              <w:rPr>
                <w:rFonts w:ascii="SimSun" w:eastAsia="SimSun" w:hAnsi="SimSun"/>
                <w:szCs w:val="21"/>
              </w:rPr>
              <w:t>16</w:t>
            </w:r>
            <w:r w:rsidRPr="004F20FF">
              <w:rPr>
                <w:rFonts w:ascii="SimSun" w:eastAsia="SimSun" w:hAnsi="SimSun" w:hint="eastAsia"/>
                <w:szCs w:val="21"/>
              </w:rPr>
              <w:t>日第十届全国人民代表大会第五次会议通过；根据</w:t>
            </w:r>
            <w:r w:rsidRPr="004F20FF">
              <w:rPr>
                <w:rFonts w:ascii="SimSun" w:eastAsia="SimSun" w:hAnsi="SimSun"/>
                <w:szCs w:val="21"/>
              </w:rPr>
              <w:t>2017</w:t>
            </w:r>
            <w:r w:rsidRPr="004F20FF">
              <w:rPr>
                <w:rFonts w:ascii="SimSun" w:eastAsia="SimSun" w:hAnsi="SimSun" w:hint="eastAsia"/>
                <w:szCs w:val="21"/>
              </w:rPr>
              <w:t>年</w:t>
            </w:r>
            <w:r w:rsidRPr="004F20FF">
              <w:rPr>
                <w:rFonts w:ascii="SimSun" w:eastAsia="SimSun" w:hAnsi="SimSun"/>
                <w:szCs w:val="21"/>
              </w:rPr>
              <w:t>2</w:t>
            </w:r>
            <w:r w:rsidRPr="004F20FF">
              <w:rPr>
                <w:rFonts w:ascii="SimSun" w:eastAsia="SimSun" w:hAnsi="SimSun" w:hint="eastAsia"/>
                <w:szCs w:val="21"/>
              </w:rPr>
              <w:t>月</w:t>
            </w:r>
            <w:r w:rsidRPr="004F20FF">
              <w:rPr>
                <w:rFonts w:ascii="SimSun" w:eastAsia="SimSun" w:hAnsi="SimSun"/>
                <w:szCs w:val="21"/>
              </w:rPr>
              <w:t>24</w:t>
            </w:r>
            <w:r w:rsidRPr="004F20FF">
              <w:rPr>
                <w:rFonts w:ascii="SimSun" w:eastAsia="SimSun" w:hAnsi="SimSun" w:hint="eastAsia"/>
                <w:szCs w:val="21"/>
              </w:rPr>
              <w:t>日第十二届全国人民代表大会常务委员会第二十六次会议《关于修改〈中华人民共和国企业所得税法〉的决定》第一次修正；根据</w:t>
            </w:r>
            <w:r w:rsidRPr="004F20FF">
              <w:rPr>
                <w:rFonts w:ascii="SimSun" w:eastAsia="SimSun" w:hAnsi="SimSun"/>
                <w:szCs w:val="21"/>
              </w:rPr>
              <w:t>2018</w:t>
            </w:r>
            <w:r w:rsidRPr="004F20FF">
              <w:rPr>
                <w:rFonts w:ascii="SimSun" w:eastAsia="SimSun" w:hAnsi="SimSun" w:hint="eastAsia"/>
                <w:szCs w:val="21"/>
              </w:rPr>
              <w:t>年</w:t>
            </w:r>
            <w:r w:rsidRPr="004F20FF">
              <w:rPr>
                <w:rFonts w:ascii="SimSun" w:eastAsia="SimSun" w:hAnsi="SimSun"/>
                <w:szCs w:val="21"/>
              </w:rPr>
              <w:t>12</w:t>
            </w:r>
            <w:r w:rsidRPr="004F20FF">
              <w:rPr>
                <w:rFonts w:ascii="SimSun" w:eastAsia="SimSun" w:hAnsi="SimSun" w:hint="eastAsia"/>
                <w:szCs w:val="21"/>
              </w:rPr>
              <w:t>月</w:t>
            </w:r>
            <w:r w:rsidRPr="004F20FF">
              <w:rPr>
                <w:rFonts w:ascii="SimSun" w:eastAsia="SimSun" w:hAnsi="SimSun"/>
                <w:szCs w:val="21"/>
              </w:rPr>
              <w:t>29</w:t>
            </w:r>
            <w:r w:rsidRPr="004F20FF">
              <w:rPr>
                <w:rFonts w:ascii="SimSun" w:eastAsia="SimSun" w:hAnsi="SimSun" w:hint="eastAsia"/>
                <w:szCs w:val="21"/>
              </w:rPr>
              <w:t>日第十三届全国人民代表大会常务委员会第七次会议《关于修改〈中华人民共和国电力法〉等四部法律的决定》第二次修正）</w:t>
            </w:r>
          </w:p>
          <w:p w:rsidR="004F20FF" w:rsidRPr="004F20FF" w:rsidRDefault="004F20FF" w:rsidP="004F20FF">
            <w:pPr>
              <w:wordWrap w:val="0"/>
              <w:autoSpaceDE w:val="0"/>
              <w:autoSpaceDN w:val="0"/>
              <w:snapToGrid w:val="0"/>
              <w:spacing w:line="290" w:lineRule="atLeast"/>
              <w:rPr>
                <w:rFonts w:ascii="SimSun" w:eastAsia="SimSun" w:hAnsi="SimSun"/>
                <w:szCs w:val="21"/>
              </w:rPr>
            </w:pPr>
          </w:p>
          <w:p w:rsidR="004F20FF" w:rsidRPr="004F20FF" w:rsidRDefault="004F20FF" w:rsidP="004F20FF">
            <w:pPr>
              <w:wordWrap w:val="0"/>
              <w:autoSpaceDE w:val="0"/>
              <w:autoSpaceDN w:val="0"/>
              <w:snapToGrid w:val="0"/>
              <w:spacing w:line="290" w:lineRule="atLeast"/>
              <w:jc w:val="center"/>
              <w:rPr>
                <w:rFonts w:ascii="SimSun" w:eastAsia="SimSun" w:hAnsi="SimSun"/>
                <w:szCs w:val="21"/>
              </w:rPr>
            </w:pPr>
            <w:r w:rsidRPr="004F20FF">
              <w:rPr>
                <w:rFonts w:ascii="SimSun" w:eastAsia="SimSun" w:hAnsi="SimSun" w:hint="eastAsia"/>
                <w:szCs w:val="21"/>
              </w:rPr>
              <w:t>第一章　总　则</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第一条　在中华人民共和国境内，企业和其他取得收入的组织（以下统称企业）为企业所得税的纳税人，依照本法的规定缴纳企业所得税。</w:t>
            </w:r>
          </w:p>
          <w:p w:rsidR="004F20FF" w:rsidRPr="004F20FF" w:rsidRDefault="004F20FF" w:rsidP="004F20FF">
            <w:pPr>
              <w:wordWrap w:val="0"/>
              <w:autoSpaceDE w:val="0"/>
              <w:autoSpaceDN w:val="0"/>
              <w:snapToGrid w:val="0"/>
              <w:spacing w:line="290" w:lineRule="atLeast"/>
              <w:rPr>
                <w:rFonts w:ascii="SimSun" w:eastAsia="SimSun" w:hAnsi="SimSun"/>
                <w:spacing w:val="20"/>
                <w:szCs w:val="21"/>
              </w:rPr>
            </w:pPr>
            <w:r w:rsidRPr="004F20FF">
              <w:rPr>
                <w:rFonts w:ascii="SimSun" w:eastAsia="SimSun" w:hAnsi="SimSun" w:hint="eastAsia"/>
                <w:spacing w:val="20"/>
                <w:szCs w:val="21"/>
              </w:rPr>
              <w:t>个人独资企业、合伙企业不适用本法。</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第二条　企业分为居民企业和非居民企业。</w:t>
            </w:r>
          </w:p>
          <w:p w:rsidR="004F20FF" w:rsidRPr="004F20FF" w:rsidRDefault="004F20FF" w:rsidP="004F20FF">
            <w:pPr>
              <w:wordWrap w:val="0"/>
              <w:autoSpaceDE w:val="0"/>
              <w:autoSpaceDN w:val="0"/>
              <w:snapToGrid w:val="0"/>
              <w:spacing w:line="290" w:lineRule="atLeast"/>
              <w:rPr>
                <w:rFonts w:ascii="SimSun" w:eastAsia="SimSun" w:hAnsi="SimSun"/>
                <w:spacing w:val="8"/>
                <w:szCs w:val="21"/>
              </w:rPr>
            </w:pPr>
            <w:r w:rsidRPr="004F20FF">
              <w:rPr>
                <w:rFonts w:ascii="SimSun" w:eastAsia="SimSun" w:hAnsi="SimSun" w:hint="eastAsia"/>
                <w:spacing w:val="8"/>
                <w:szCs w:val="21"/>
              </w:rPr>
              <w:t>本法所称居民企业，是指依法在中国境内成立，或者依照外国（地区）法律成立但实际管理机构在中国境内的企业。</w:t>
            </w:r>
          </w:p>
          <w:p w:rsidR="004F20FF" w:rsidRPr="004F20FF" w:rsidRDefault="004F20FF" w:rsidP="004F20FF">
            <w:pPr>
              <w:wordWrap w:val="0"/>
              <w:autoSpaceDE w:val="0"/>
              <w:autoSpaceDN w:val="0"/>
              <w:snapToGrid w:val="0"/>
              <w:spacing w:line="290" w:lineRule="atLeast"/>
              <w:rPr>
                <w:rFonts w:ascii="SimSun" w:eastAsia="SimSun" w:hAnsi="SimSun"/>
                <w:spacing w:val="6"/>
                <w:szCs w:val="21"/>
              </w:rPr>
            </w:pPr>
            <w:r w:rsidRPr="004F20FF">
              <w:rPr>
                <w:rFonts w:ascii="SimSun" w:eastAsia="SimSun" w:hAnsi="SimSun" w:hint="eastAsia"/>
                <w:spacing w:val="6"/>
                <w:szCs w:val="21"/>
              </w:rPr>
              <w:t>本法所称非居民企业，是指依照外国（地区）法律成立且实际管理机构不在中国境内，但在中国境内设立机构、场所的，或者在中国境内未设立机构、场所，但有来源于中国境内所得的企业。</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第三条　居民企业应当就其来源于中国境内、境外的所得缴纳企业所得税。</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非居民企业在中国境内设立机构、场所的，应当就其所设机构、场所取得的来源于中国境内的所得，以及发生在中国境外但与其所设机构、场所有实际联系的所得，缴纳企业所得税。</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非居民企业在中国境内未设立机构、场所的，或者虽设立机构、场所但取得的所得与其所设机构、场所没有实际联系的，应当就其来源于中国境内的所得缴纳企业所得税。</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第四条　企业所得税的税率为</w:t>
            </w:r>
            <w:r w:rsidRPr="004F20FF">
              <w:rPr>
                <w:rFonts w:ascii="SimSun" w:eastAsia="SimSun" w:hAnsi="SimSun"/>
                <w:szCs w:val="21"/>
              </w:rPr>
              <w:t>25％。</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非居民企业取得本法第三条第三款规定的所得，适用税率为</w:t>
            </w:r>
            <w:r w:rsidRPr="004F20FF">
              <w:rPr>
                <w:rFonts w:ascii="SimSun" w:eastAsia="SimSun" w:hAnsi="SimSun"/>
                <w:szCs w:val="21"/>
              </w:rPr>
              <w:t>20％。</w:t>
            </w:r>
          </w:p>
          <w:p w:rsidR="004F20FF" w:rsidRPr="004F20FF" w:rsidRDefault="004F20FF" w:rsidP="004F20FF">
            <w:pPr>
              <w:wordWrap w:val="0"/>
              <w:autoSpaceDE w:val="0"/>
              <w:autoSpaceDN w:val="0"/>
              <w:snapToGrid w:val="0"/>
              <w:spacing w:line="290" w:lineRule="atLeast"/>
              <w:rPr>
                <w:rFonts w:ascii="SimSun" w:eastAsia="SimSun" w:hAnsi="SimSun"/>
                <w:szCs w:val="21"/>
              </w:rPr>
            </w:pPr>
          </w:p>
          <w:p w:rsidR="004F20FF" w:rsidRPr="004F20FF" w:rsidRDefault="004F20FF" w:rsidP="004F20FF">
            <w:pPr>
              <w:wordWrap w:val="0"/>
              <w:autoSpaceDE w:val="0"/>
              <w:autoSpaceDN w:val="0"/>
              <w:snapToGrid w:val="0"/>
              <w:spacing w:line="290" w:lineRule="atLeast"/>
              <w:jc w:val="center"/>
              <w:rPr>
                <w:rFonts w:ascii="SimSun" w:eastAsia="SimSun" w:hAnsi="SimSun"/>
                <w:szCs w:val="21"/>
              </w:rPr>
            </w:pPr>
            <w:r w:rsidRPr="004F20FF">
              <w:rPr>
                <w:rFonts w:ascii="SimSun" w:eastAsia="SimSun" w:hAnsi="SimSun" w:hint="eastAsia"/>
                <w:szCs w:val="21"/>
              </w:rPr>
              <w:t>第二章　应纳税所得额</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第五条　企业每一纳税年度的收入总额，减除不征税收入、免税收入、各项扣除以及允许弥补的以前年度亏损后的余额，为应纳税所得额。</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第六条　企业以货币形式和非货币形式从各种来源取得的收入，为收入总额。包括：</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（一）销售货物收入；</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（二）提供劳务收入；</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（三）转让财产收入；</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（四）股息、红利等权益性投资收益；</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（五）利息收入；</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（六）租金收入；</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（七）特许权使用费收入；</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（八）接受捐赠收入；</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（九）其他收入。</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第七条　收入总额中的下列收入为不征税收入：</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（一）财政拨款；</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（二）依法收取并纳入财政管理的行政事业性收费、政府性基金；</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（三）国务院规定的其他不征税收入。</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第八条　企业实际发生的与取得收入有关的、合理的支出，包括成本、费用、税金、损失和其他支出，准予在计算应纳税所得额时扣除。</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第九条　企业发生的公益性捐赠支出，在年度利润总额</w:t>
            </w:r>
            <w:r w:rsidRPr="004F20FF">
              <w:rPr>
                <w:rFonts w:ascii="SimSun" w:eastAsia="SimSun" w:hAnsi="SimSun"/>
                <w:szCs w:val="21"/>
              </w:rPr>
              <w:t>12％</w:t>
            </w:r>
            <w:r w:rsidRPr="004F20FF">
              <w:rPr>
                <w:rFonts w:ascii="SimSun" w:eastAsia="SimSun" w:hAnsi="SimSun" w:hint="eastAsia"/>
                <w:szCs w:val="21"/>
              </w:rPr>
              <w:t>以内的部分，准予在计算应纳税所得额时扣除；超过年度利润总额</w:t>
            </w:r>
            <w:r w:rsidRPr="004F20FF">
              <w:rPr>
                <w:rFonts w:ascii="SimSun" w:eastAsia="SimSun" w:hAnsi="SimSun"/>
                <w:szCs w:val="21"/>
              </w:rPr>
              <w:t>12％</w:t>
            </w:r>
            <w:r w:rsidRPr="004F20FF">
              <w:rPr>
                <w:rFonts w:ascii="SimSun" w:eastAsia="SimSun" w:hAnsi="SimSun" w:hint="eastAsia"/>
                <w:szCs w:val="21"/>
              </w:rPr>
              <w:t>的部分，准予结转以后三年内在计算应纳税所得额时扣除。</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第十条　在计算应纳税所得额时，下列支出不得扣除：</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（一）向投资者支付的股息、红利等权益性投资收益款项；</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（二）企业所得税税款；</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（三）税收滞纳金；</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（四）罚金、罚款和被没收财物的损失；</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（五）本法第九条规定以外的捐赠支出；</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（六）赞助支出；</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（七）未经核定的准备金支出；</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（八）与取得收入无关的其他支出。</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lastRenderedPageBreak/>
              <w:t>第十一条　在计算应纳税所得额时，企业按照规定计算的固定资产折旧，准予扣除。</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下列固定资产不得计算折旧扣除：</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（一）房屋、建筑物以外未投入使用的固定资产；</w:t>
            </w:r>
          </w:p>
          <w:p w:rsidR="004F20FF" w:rsidRPr="00CC26C7" w:rsidRDefault="004F20FF" w:rsidP="004F20FF">
            <w:pPr>
              <w:wordWrap w:val="0"/>
              <w:autoSpaceDE w:val="0"/>
              <w:autoSpaceDN w:val="0"/>
              <w:snapToGrid w:val="0"/>
              <w:spacing w:line="290" w:lineRule="atLeast"/>
              <w:rPr>
                <w:rFonts w:ascii="SimSun" w:eastAsia="SimSun" w:hAnsi="SimSun"/>
                <w:spacing w:val="-8"/>
                <w:szCs w:val="21"/>
              </w:rPr>
            </w:pPr>
            <w:r w:rsidRPr="004F20FF">
              <w:rPr>
                <w:rFonts w:ascii="SimSun" w:eastAsia="SimSun" w:hAnsi="SimSun" w:hint="eastAsia"/>
                <w:szCs w:val="21"/>
              </w:rPr>
              <w:t>（二）</w:t>
            </w:r>
            <w:r w:rsidRPr="00CC26C7">
              <w:rPr>
                <w:rFonts w:ascii="SimSun" w:eastAsia="SimSun" w:hAnsi="SimSun" w:hint="eastAsia"/>
                <w:spacing w:val="-8"/>
                <w:szCs w:val="21"/>
              </w:rPr>
              <w:t>以经营租赁方式租入的固定资产；</w:t>
            </w:r>
          </w:p>
          <w:p w:rsidR="004F20FF" w:rsidRPr="00CC26C7" w:rsidRDefault="004F20FF" w:rsidP="004F20FF">
            <w:pPr>
              <w:wordWrap w:val="0"/>
              <w:autoSpaceDE w:val="0"/>
              <w:autoSpaceDN w:val="0"/>
              <w:snapToGrid w:val="0"/>
              <w:spacing w:line="290" w:lineRule="atLeast"/>
              <w:rPr>
                <w:rFonts w:ascii="SimSun" w:eastAsia="SimSun" w:hAnsi="SimSun"/>
                <w:spacing w:val="-8"/>
                <w:szCs w:val="21"/>
              </w:rPr>
            </w:pPr>
            <w:r w:rsidRPr="004F20FF">
              <w:rPr>
                <w:rFonts w:ascii="SimSun" w:eastAsia="SimSun" w:hAnsi="SimSun" w:hint="eastAsia"/>
                <w:szCs w:val="21"/>
              </w:rPr>
              <w:t>（三）</w:t>
            </w:r>
            <w:r w:rsidRPr="00CC26C7">
              <w:rPr>
                <w:rFonts w:ascii="SimSun" w:eastAsia="SimSun" w:hAnsi="SimSun" w:hint="eastAsia"/>
                <w:spacing w:val="-8"/>
                <w:szCs w:val="21"/>
              </w:rPr>
              <w:t>以融资租赁方式租出的固定资产；</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（四）已足额提取折旧仍继续使用的固定资产；</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（五）与经营活动无关的固定资产；</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（六）单独估价作为固定资产入账的土地；</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（七）其他不得计算折旧扣除的固定资产。</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第十二条　在计算应纳税所得额时，企业按照规定计算的无形资产摊销费用，准予扣除。</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下列无形资产不得计算摊销费用扣除：</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（一）自行开发的支出已在计算应纳税所得额时扣除的无形资产；</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（二）自创商誉；</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（三）与经营活动无关的无形资产；</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（四）其他不得计算摊销费用扣除的无形资产。</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第十三条　在计算应纳税所得额时，企业发生的下列支出作为长期待摊费用，按照规定摊销的，准予扣除：</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（一）已足额提取折旧的固定资产的改建支出；</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（二）租入固定资产的改建支出；</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（三）固定资产的大修理支出；</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（四）其他应当作为长期待摊费用的支出。</w:t>
            </w:r>
          </w:p>
          <w:p w:rsidR="004F20FF" w:rsidRPr="00CC26C7" w:rsidRDefault="004F20FF" w:rsidP="004F20FF">
            <w:pPr>
              <w:wordWrap w:val="0"/>
              <w:autoSpaceDE w:val="0"/>
              <w:autoSpaceDN w:val="0"/>
              <w:snapToGrid w:val="0"/>
              <w:spacing w:line="290" w:lineRule="atLeast"/>
              <w:rPr>
                <w:rFonts w:ascii="SimSun" w:eastAsia="SimSun" w:hAnsi="SimSun"/>
                <w:spacing w:val="-4"/>
                <w:szCs w:val="21"/>
              </w:rPr>
            </w:pPr>
            <w:r w:rsidRPr="004F20FF">
              <w:rPr>
                <w:rFonts w:ascii="SimSun" w:eastAsia="SimSun" w:hAnsi="SimSun" w:hint="eastAsia"/>
                <w:szCs w:val="21"/>
              </w:rPr>
              <w:t xml:space="preserve">第十四条　</w:t>
            </w:r>
            <w:r w:rsidRPr="00CC26C7">
              <w:rPr>
                <w:rFonts w:ascii="SimSun" w:eastAsia="SimSun" w:hAnsi="SimSun" w:hint="eastAsia"/>
                <w:spacing w:val="-4"/>
                <w:szCs w:val="21"/>
              </w:rPr>
              <w:t>企业对外投资期间，投资资产的成本在计算应纳税所得额时不得扣除。</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第十五条　企业使用或者销售存货，按照规定计算的存货成本，准予在计算应纳税所得额时扣除。</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第十六条　企业转让资产，该项资产的净值，准予在计算应纳税所得额时扣除。</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第十七条　企业在汇总计算缴纳企业所得税时，其境外营业机构的亏损不得抵减境内营业机构的盈利。</w:t>
            </w:r>
          </w:p>
          <w:p w:rsidR="004F20FF" w:rsidRPr="00CC26C7" w:rsidRDefault="004F20FF" w:rsidP="004F20FF">
            <w:pPr>
              <w:wordWrap w:val="0"/>
              <w:autoSpaceDE w:val="0"/>
              <w:autoSpaceDN w:val="0"/>
              <w:snapToGrid w:val="0"/>
              <w:spacing w:line="290" w:lineRule="atLeast"/>
              <w:rPr>
                <w:rFonts w:ascii="SimSun" w:eastAsia="SimSun" w:hAnsi="SimSun"/>
                <w:spacing w:val="-4"/>
                <w:szCs w:val="21"/>
              </w:rPr>
            </w:pPr>
            <w:r w:rsidRPr="004F20FF">
              <w:rPr>
                <w:rFonts w:ascii="SimSun" w:eastAsia="SimSun" w:hAnsi="SimSun" w:hint="eastAsia"/>
                <w:szCs w:val="21"/>
              </w:rPr>
              <w:t xml:space="preserve">第十八条　</w:t>
            </w:r>
            <w:r w:rsidRPr="00CC26C7">
              <w:rPr>
                <w:rFonts w:ascii="SimSun" w:eastAsia="SimSun" w:hAnsi="SimSun" w:hint="eastAsia"/>
                <w:spacing w:val="-4"/>
                <w:szCs w:val="21"/>
              </w:rPr>
              <w:t>企业纳税年度发生的亏损，准</w:t>
            </w:r>
            <w:r w:rsidRPr="00CC26C7">
              <w:rPr>
                <w:rFonts w:ascii="SimSun" w:eastAsia="SimSun" w:hAnsi="SimSun" w:hint="eastAsia"/>
                <w:spacing w:val="-4"/>
                <w:szCs w:val="21"/>
              </w:rPr>
              <w:lastRenderedPageBreak/>
              <w:t>予向以后年度结转，用以后年度的所得弥补，但结转年限最长不得超过五年。</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第十九条　非居民企业取得本法第三条第三款规定的所得，按照下列方法计算其应纳税所得额：</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（一）股息、红利等权益性投资收益和利息、租金、特许权使用费所得，以收入全额为应纳税所得额；</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（二）转让财产所得，以收入全额减除财产净值后的余额为应纳税所得额；</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（三）其他所得，参照前两项规定的方法计算应纳税所得额。</w:t>
            </w:r>
          </w:p>
          <w:p w:rsidR="004F20FF" w:rsidRPr="00CC26C7" w:rsidRDefault="004F20FF" w:rsidP="004F20FF">
            <w:pPr>
              <w:wordWrap w:val="0"/>
              <w:autoSpaceDE w:val="0"/>
              <w:autoSpaceDN w:val="0"/>
              <w:snapToGrid w:val="0"/>
              <w:spacing w:line="290" w:lineRule="atLeast"/>
              <w:rPr>
                <w:rFonts w:ascii="SimSun" w:eastAsia="SimSun" w:hAnsi="SimSun"/>
                <w:spacing w:val="-4"/>
                <w:szCs w:val="21"/>
              </w:rPr>
            </w:pPr>
            <w:r w:rsidRPr="004F20FF">
              <w:rPr>
                <w:rFonts w:ascii="SimSun" w:eastAsia="SimSun" w:hAnsi="SimSun" w:hint="eastAsia"/>
                <w:szCs w:val="21"/>
              </w:rPr>
              <w:t xml:space="preserve">第二十条　</w:t>
            </w:r>
            <w:r w:rsidRPr="00CC26C7">
              <w:rPr>
                <w:rFonts w:ascii="SimSun" w:eastAsia="SimSun" w:hAnsi="SimSun" w:hint="eastAsia"/>
                <w:spacing w:val="-4"/>
                <w:szCs w:val="21"/>
              </w:rPr>
              <w:t>本章规定的收入、扣除的具体范围、标准和资产的税务处理的具体办法，由国务院财政、税务主管部门规定。</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第二十一条　在计算应纳税所得额时，企业财务、会计处理办法与税收法律、行政法规的规定不一致的，应当依照税收法律、行政法规的规定计算。</w:t>
            </w:r>
          </w:p>
          <w:p w:rsidR="004F20FF" w:rsidRPr="004F20FF" w:rsidRDefault="004F20FF" w:rsidP="004F20FF">
            <w:pPr>
              <w:wordWrap w:val="0"/>
              <w:autoSpaceDE w:val="0"/>
              <w:autoSpaceDN w:val="0"/>
              <w:snapToGrid w:val="0"/>
              <w:spacing w:line="290" w:lineRule="atLeast"/>
              <w:rPr>
                <w:rFonts w:ascii="SimSun" w:eastAsia="SimSun" w:hAnsi="SimSun"/>
                <w:szCs w:val="21"/>
              </w:rPr>
            </w:pPr>
          </w:p>
          <w:p w:rsidR="004F20FF" w:rsidRPr="004F20FF" w:rsidRDefault="004F20FF" w:rsidP="00CC26C7">
            <w:pPr>
              <w:wordWrap w:val="0"/>
              <w:autoSpaceDE w:val="0"/>
              <w:autoSpaceDN w:val="0"/>
              <w:snapToGrid w:val="0"/>
              <w:spacing w:line="290" w:lineRule="atLeast"/>
              <w:jc w:val="center"/>
              <w:rPr>
                <w:rFonts w:ascii="SimSun" w:eastAsia="SimSun" w:hAnsi="SimSun"/>
                <w:szCs w:val="21"/>
              </w:rPr>
            </w:pPr>
            <w:r w:rsidRPr="004F20FF">
              <w:rPr>
                <w:rFonts w:ascii="SimSun" w:eastAsia="SimSun" w:hAnsi="SimSun" w:hint="eastAsia"/>
                <w:szCs w:val="21"/>
              </w:rPr>
              <w:t>第三章　应纳税额</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第二十二条　企业的应纳税所得额乘以适用税率，减除依照本法关于税收优惠的规定减免和抵免的税额后的余额，为应纳税额。</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第二十三条　企业取得的下列所得已在境外缴纳的所得税税额，可以从其当期应纳税额中抵免，抵免限额为该项所得依照本法规定计算的应纳税额；超过抵免限额的部分，可以在以后五个年度内，用每年度抵免限额抵免当年应抵税额后的余额进行抵补：</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（一）居民企业来源于中国境外的应税所得；</w:t>
            </w:r>
          </w:p>
          <w:p w:rsidR="004F20FF" w:rsidRPr="00CC26C7" w:rsidRDefault="004F20FF" w:rsidP="004F20FF">
            <w:pPr>
              <w:wordWrap w:val="0"/>
              <w:autoSpaceDE w:val="0"/>
              <w:autoSpaceDN w:val="0"/>
              <w:snapToGrid w:val="0"/>
              <w:spacing w:line="290" w:lineRule="atLeast"/>
              <w:rPr>
                <w:rFonts w:ascii="SimSun" w:eastAsia="SimSun" w:hAnsi="SimSun"/>
                <w:spacing w:val="16"/>
                <w:szCs w:val="21"/>
              </w:rPr>
            </w:pPr>
            <w:r w:rsidRPr="004F20FF">
              <w:rPr>
                <w:rFonts w:ascii="SimSun" w:eastAsia="SimSun" w:hAnsi="SimSun" w:hint="eastAsia"/>
                <w:szCs w:val="21"/>
              </w:rPr>
              <w:t>（二）</w:t>
            </w:r>
            <w:r w:rsidRPr="00CC26C7">
              <w:rPr>
                <w:rFonts w:ascii="SimSun" w:eastAsia="SimSun" w:hAnsi="SimSun" w:hint="eastAsia"/>
                <w:spacing w:val="16"/>
                <w:szCs w:val="21"/>
              </w:rPr>
              <w:t>非居民企业在中国境内设立机构、场所，取得发生在中国境外但与该机构、场所有实际联系的应税所得。</w:t>
            </w:r>
          </w:p>
          <w:p w:rsidR="004F20FF" w:rsidRPr="00CC26C7" w:rsidRDefault="004F20FF" w:rsidP="004F20FF">
            <w:pPr>
              <w:wordWrap w:val="0"/>
              <w:autoSpaceDE w:val="0"/>
              <w:autoSpaceDN w:val="0"/>
              <w:snapToGrid w:val="0"/>
              <w:spacing w:line="290" w:lineRule="atLeast"/>
              <w:rPr>
                <w:rFonts w:ascii="SimSun" w:eastAsia="SimSun" w:hAnsi="SimSun"/>
                <w:spacing w:val="-6"/>
                <w:szCs w:val="21"/>
              </w:rPr>
            </w:pPr>
            <w:r w:rsidRPr="004F20FF">
              <w:rPr>
                <w:rFonts w:ascii="SimSun" w:eastAsia="SimSun" w:hAnsi="SimSun" w:hint="eastAsia"/>
                <w:szCs w:val="21"/>
              </w:rPr>
              <w:t xml:space="preserve">第二十四条　</w:t>
            </w:r>
            <w:r w:rsidRPr="00CC26C7">
              <w:rPr>
                <w:rFonts w:ascii="SimSun" w:eastAsia="SimSun" w:hAnsi="SimSun" w:hint="eastAsia"/>
                <w:spacing w:val="-6"/>
                <w:szCs w:val="21"/>
              </w:rPr>
              <w:t>居民企业从其直接或者间接控制的外国企业分得的来源于中国境外的股息、红利等权益性投资收益，外国企业在境外实际缴纳的所得税税额中属于该项所得负担的部分，可以作为该居民企业的可抵免境外所得税税额，在本法第二十三条规定的抵免限额内抵免。</w:t>
            </w:r>
          </w:p>
          <w:p w:rsidR="004F20FF" w:rsidRPr="004F20FF" w:rsidRDefault="004F20FF" w:rsidP="004F20FF">
            <w:pPr>
              <w:wordWrap w:val="0"/>
              <w:autoSpaceDE w:val="0"/>
              <w:autoSpaceDN w:val="0"/>
              <w:snapToGrid w:val="0"/>
              <w:spacing w:line="290" w:lineRule="atLeast"/>
              <w:rPr>
                <w:rFonts w:ascii="SimSun" w:eastAsia="SimSun" w:hAnsi="SimSun"/>
                <w:szCs w:val="21"/>
              </w:rPr>
            </w:pPr>
          </w:p>
          <w:p w:rsidR="004F20FF" w:rsidRDefault="004F20FF" w:rsidP="00CC26C7">
            <w:pPr>
              <w:wordWrap w:val="0"/>
              <w:autoSpaceDE w:val="0"/>
              <w:autoSpaceDN w:val="0"/>
              <w:snapToGrid w:val="0"/>
              <w:spacing w:line="290" w:lineRule="atLeast"/>
              <w:jc w:val="center"/>
              <w:rPr>
                <w:rFonts w:ascii="SimSun" w:eastAsia="SimSun" w:hAnsi="SimSun" w:hint="eastAsia"/>
                <w:szCs w:val="21"/>
              </w:rPr>
            </w:pPr>
            <w:r w:rsidRPr="004F20FF">
              <w:rPr>
                <w:rFonts w:ascii="SimSun" w:eastAsia="SimSun" w:hAnsi="SimSun" w:hint="eastAsia"/>
                <w:szCs w:val="21"/>
              </w:rPr>
              <w:lastRenderedPageBreak/>
              <w:t>第四章　税收优惠</w:t>
            </w:r>
          </w:p>
          <w:p w:rsidR="00CC26C7" w:rsidRPr="004F20FF" w:rsidRDefault="00CC26C7" w:rsidP="00CC26C7">
            <w:pPr>
              <w:wordWrap w:val="0"/>
              <w:autoSpaceDE w:val="0"/>
              <w:autoSpaceDN w:val="0"/>
              <w:snapToGrid w:val="0"/>
              <w:spacing w:line="290" w:lineRule="atLeast"/>
              <w:jc w:val="center"/>
              <w:rPr>
                <w:rFonts w:ascii="SimSun" w:eastAsia="SimSun" w:hAnsi="SimSun"/>
                <w:szCs w:val="21"/>
              </w:rPr>
            </w:pPr>
          </w:p>
          <w:p w:rsidR="004F20FF" w:rsidRDefault="004F20FF" w:rsidP="004F20FF">
            <w:pPr>
              <w:wordWrap w:val="0"/>
              <w:autoSpaceDE w:val="0"/>
              <w:autoSpaceDN w:val="0"/>
              <w:snapToGrid w:val="0"/>
              <w:spacing w:line="290" w:lineRule="atLeast"/>
              <w:rPr>
                <w:rFonts w:ascii="SimSun" w:eastAsia="SimSun" w:hAnsi="SimSun" w:hint="eastAsia"/>
                <w:szCs w:val="21"/>
              </w:rPr>
            </w:pPr>
            <w:r w:rsidRPr="004F20FF">
              <w:rPr>
                <w:rFonts w:ascii="SimSun" w:eastAsia="SimSun" w:hAnsi="SimSun" w:hint="eastAsia"/>
                <w:szCs w:val="21"/>
              </w:rPr>
              <w:t>第二十五条　国家对重点扶持和鼓励发展的产业和项目，给予企业所得税优惠。</w:t>
            </w:r>
          </w:p>
          <w:p w:rsidR="00CC26C7" w:rsidRPr="004F20FF" w:rsidRDefault="00CC26C7" w:rsidP="004F20FF">
            <w:pPr>
              <w:wordWrap w:val="0"/>
              <w:autoSpaceDE w:val="0"/>
              <w:autoSpaceDN w:val="0"/>
              <w:snapToGrid w:val="0"/>
              <w:spacing w:line="290" w:lineRule="atLeast"/>
              <w:rPr>
                <w:rFonts w:ascii="SimSun" w:eastAsia="SimSun" w:hAnsi="SimSun"/>
                <w:szCs w:val="21"/>
              </w:rPr>
            </w:pPr>
          </w:p>
          <w:p w:rsidR="004F20FF" w:rsidRPr="00CC26C7" w:rsidRDefault="004F20FF" w:rsidP="004F20FF">
            <w:pPr>
              <w:wordWrap w:val="0"/>
              <w:autoSpaceDE w:val="0"/>
              <w:autoSpaceDN w:val="0"/>
              <w:snapToGrid w:val="0"/>
              <w:spacing w:line="290" w:lineRule="atLeast"/>
              <w:rPr>
                <w:rFonts w:ascii="SimSun" w:eastAsia="SimSun" w:hAnsi="SimSun"/>
                <w:spacing w:val="-12"/>
                <w:szCs w:val="21"/>
              </w:rPr>
            </w:pPr>
            <w:r w:rsidRPr="004F20FF">
              <w:rPr>
                <w:rFonts w:ascii="SimSun" w:eastAsia="SimSun" w:hAnsi="SimSun" w:hint="eastAsia"/>
                <w:szCs w:val="21"/>
              </w:rPr>
              <w:t xml:space="preserve">第二十六条　</w:t>
            </w:r>
            <w:r w:rsidRPr="00CC26C7">
              <w:rPr>
                <w:rFonts w:ascii="SimSun" w:eastAsia="SimSun" w:hAnsi="SimSun" w:hint="eastAsia"/>
                <w:spacing w:val="-12"/>
                <w:szCs w:val="21"/>
              </w:rPr>
              <w:t>企业的下列收入为免税收入：</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（一）国债利息收入；</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（二）符合条件的居民企业之间的股息、红利等权益性投资收益；</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（三）在中国境内设立机构、场所的非居民企业从居民企业取得与该机构、场所有实际联系的股息、红利等权益性投资收益；</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（四）符合条件的非营利组织的收入。</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第二十七条　企业的下列所得，可以免征、减征企业所得税：</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（一）从事农、林、牧、渔业项目的所得；</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（二）从事国家重点扶持的公共基础设施项目投资经营的所得；</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（三）从事符合条件的环境保护、节能节水项目的所得；</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（四）符合条件的技术转让所得；</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（五）本法第三条第三款规定的所得。</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第二十八条　符合条件的小型微利企业，减按</w:t>
            </w:r>
            <w:r w:rsidRPr="004F20FF">
              <w:rPr>
                <w:rFonts w:ascii="SimSun" w:eastAsia="SimSun" w:hAnsi="SimSun"/>
                <w:szCs w:val="21"/>
              </w:rPr>
              <w:t>20％</w:t>
            </w:r>
            <w:r w:rsidRPr="004F20FF">
              <w:rPr>
                <w:rFonts w:ascii="SimSun" w:eastAsia="SimSun" w:hAnsi="SimSun" w:hint="eastAsia"/>
                <w:szCs w:val="21"/>
              </w:rPr>
              <w:t>的税率征收企业所得税。</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国家需要重点扶持的高新技术企业，减按</w:t>
            </w:r>
            <w:r w:rsidRPr="004F20FF">
              <w:rPr>
                <w:rFonts w:ascii="SimSun" w:eastAsia="SimSun" w:hAnsi="SimSun"/>
                <w:szCs w:val="21"/>
              </w:rPr>
              <w:t>15％</w:t>
            </w:r>
            <w:r w:rsidRPr="004F20FF">
              <w:rPr>
                <w:rFonts w:ascii="SimSun" w:eastAsia="SimSun" w:hAnsi="SimSun" w:hint="eastAsia"/>
                <w:szCs w:val="21"/>
              </w:rPr>
              <w:t>的税率征收企业所得税。</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第二十九条　民族自治地方的自治机关对本民族自治地方的企业应缴纳的企业所得税中属于地方分享的部分，可以决定减征或者免征。自治州、自治县决定减征或者免征的，须报省、自治区、直辖市人民政府批准。</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第三十条　企业的下列支出，可以在计算应纳税所得额时加计扣除：</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（一）开发新技术、新产品、新工艺发生的研究开发费用；</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（二）安置残疾人员及国家鼓励安置的其他就业人员所支付的工资。</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第三十一条　创业投资企业从事国家需要重点扶持和鼓励的创业投资，可以按投资额的一定比例抵扣应纳税所得额。</w:t>
            </w:r>
          </w:p>
          <w:p w:rsidR="00E94264" w:rsidRPr="00E94264" w:rsidRDefault="004F20FF" w:rsidP="004F20FF">
            <w:pPr>
              <w:wordWrap w:val="0"/>
              <w:autoSpaceDE w:val="0"/>
              <w:autoSpaceDN w:val="0"/>
              <w:snapToGrid w:val="0"/>
              <w:spacing w:line="290" w:lineRule="atLeast"/>
              <w:rPr>
                <w:rFonts w:ascii="SimSun" w:eastAsia="SimSun" w:hAnsi="SimSun"/>
                <w:spacing w:val="10"/>
                <w:szCs w:val="21"/>
              </w:rPr>
            </w:pPr>
            <w:r w:rsidRPr="004F20FF">
              <w:rPr>
                <w:rFonts w:ascii="SimSun" w:eastAsia="SimSun" w:hAnsi="SimSun" w:hint="eastAsia"/>
                <w:szCs w:val="21"/>
              </w:rPr>
              <w:t xml:space="preserve">第三十二条　</w:t>
            </w:r>
            <w:r w:rsidRPr="00CC26C7">
              <w:rPr>
                <w:rFonts w:ascii="SimSun" w:eastAsia="SimSun" w:hAnsi="SimSun" w:hint="eastAsia"/>
                <w:spacing w:val="10"/>
                <w:szCs w:val="21"/>
              </w:rPr>
              <w:t>企业的固定资产由于技术进步等原因，确需加速折旧的，可</w:t>
            </w:r>
            <w:r w:rsidRPr="00CC26C7">
              <w:rPr>
                <w:rFonts w:ascii="SimSun" w:eastAsia="SimSun" w:hAnsi="SimSun" w:hint="eastAsia"/>
                <w:spacing w:val="10"/>
                <w:szCs w:val="21"/>
              </w:rPr>
              <w:lastRenderedPageBreak/>
              <w:t>以缩短折旧年限或者采取加速折旧的方法。</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第三十三条　企业综合利用资源，生产符合国家产业政策规定的产品所取得的收入，可以在计算应纳税所得额时减计收入。</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第三十四条　企业购置用于环境保护、节能节水、安全生产等专用设备的投资额，可以按一定比例实行税额抵免。</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第三十五条　本法规定的税收优惠的具体办法，由国务院规定。</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第三十六条　根据国民经济和社会发展的需要，或者由于突发事件等原因对企业经营活动产生重大影响的，国务院可以制定企业所得税专项优惠政策，报全国人民代表大会常务委员会备案。</w:t>
            </w:r>
          </w:p>
          <w:p w:rsidR="004F20FF" w:rsidRPr="004F20FF" w:rsidRDefault="004F20FF" w:rsidP="004F20FF">
            <w:pPr>
              <w:wordWrap w:val="0"/>
              <w:autoSpaceDE w:val="0"/>
              <w:autoSpaceDN w:val="0"/>
              <w:snapToGrid w:val="0"/>
              <w:spacing w:line="290" w:lineRule="atLeast"/>
              <w:rPr>
                <w:rFonts w:ascii="SimSun" w:eastAsia="SimSun" w:hAnsi="SimSun"/>
                <w:szCs w:val="21"/>
              </w:rPr>
            </w:pPr>
          </w:p>
          <w:p w:rsidR="004F20FF" w:rsidRPr="004F20FF" w:rsidRDefault="004F20FF" w:rsidP="00E94264">
            <w:pPr>
              <w:wordWrap w:val="0"/>
              <w:autoSpaceDE w:val="0"/>
              <w:autoSpaceDN w:val="0"/>
              <w:snapToGrid w:val="0"/>
              <w:spacing w:line="290" w:lineRule="atLeast"/>
              <w:jc w:val="center"/>
              <w:rPr>
                <w:rFonts w:ascii="SimSun" w:eastAsia="SimSun" w:hAnsi="SimSun"/>
                <w:szCs w:val="21"/>
              </w:rPr>
            </w:pPr>
            <w:r w:rsidRPr="004F20FF">
              <w:rPr>
                <w:rFonts w:ascii="SimSun" w:eastAsia="SimSun" w:hAnsi="SimSun" w:hint="eastAsia"/>
                <w:szCs w:val="21"/>
              </w:rPr>
              <w:t>第五章　源泉扣缴</w:t>
            </w:r>
          </w:p>
          <w:p w:rsidR="004F20FF" w:rsidRPr="00E94264" w:rsidRDefault="004F20FF" w:rsidP="004F20FF">
            <w:pPr>
              <w:wordWrap w:val="0"/>
              <w:autoSpaceDE w:val="0"/>
              <w:autoSpaceDN w:val="0"/>
              <w:snapToGrid w:val="0"/>
              <w:spacing w:line="290" w:lineRule="atLeast"/>
              <w:rPr>
                <w:rFonts w:ascii="SimSun" w:eastAsia="SimSun" w:hAnsi="SimSun"/>
                <w:spacing w:val="20"/>
                <w:szCs w:val="21"/>
              </w:rPr>
            </w:pPr>
            <w:r w:rsidRPr="004F20FF">
              <w:rPr>
                <w:rFonts w:ascii="SimSun" w:eastAsia="SimSun" w:hAnsi="SimSun" w:hint="eastAsia"/>
                <w:szCs w:val="21"/>
              </w:rPr>
              <w:t xml:space="preserve">第三十七条　</w:t>
            </w:r>
            <w:r w:rsidRPr="00E94264">
              <w:rPr>
                <w:rFonts w:ascii="SimSun" w:eastAsia="SimSun" w:hAnsi="SimSun" w:hint="eastAsia"/>
                <w:spacing w:val="20"/>
                <w:szCs w:val="21"/>
              </w:rPr>
              <w:t>对非居民企业取得本法第三条第三款规定的所得应缴纳的所得税，实行源泉扣缴，以支付人为扣缴义务人。税款由扣缴义务人在每次支付或者到期应支付时，从支付或者到期应支付的款项中扣缴。</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第三十八条　对非居民企业在中国境内取得工程作业和劳务所得应缴纳的所得税，税务机关可以指定工程价款或者劳务费的支付人为扣缴义务人。</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第三十九条　依照本法第三十七条、第三十八条规定应当扣缴的所得税，扣缴义务人未依法扣缴或者无法履行扣缴义务的，由纳税人在所得发生地缴纳。纳税人未依法缴纳的，税务机关可以从该纳税人在中国境内其他收入项目的支付人应付的款项中，追缴该纳税人的应纳税款。</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第四十条　扣缴义务人每次代扣的税款，应当自代扣之日起七日内缴入国库，并向所在地的税务机关报送扣缴企业所得税报告表。</w:t>
            </w:r>
          </w:p>
          <w:p w:rsidR="004F20FF" w:rsidRPr="004F20FF" w:rsidRDefault="004F20FF" w:rsidP="004F20FF">
            <w:pPr>
              <w:wordWrap w:val="0"/>
              <w:autoSpaceDE w:val="0"/>
              <w:autoSpaceDN w:val="0"/>
              <w:snapToGrid w:val="0"/>
              <w:spacing w:line="290" w:lineRule="atLeast"/>
              <w:rPr>
                <w:rFonts w:ascii="SimSun" w:eastAsia="SimSun" w:hAnsi="SimSun"/>
                <w:szCs w:val="21"/>
              </w:rPr>
            </w:pPr>
          </w:p>
          <w:p w:rsidR="004F20FF" w:rsidRPr="004F20FF" w:rsidRDefault="004F20FF" w:rsidP="00E94264">
            <w:pPr>
              <w:wordWrap w:val="0"/>
              <w:autoSpaceDE w:val="0"/>
              <w:autoSpaceDN w:val="0"/>
              <w:snapToGrid w:val="0"/>
              <w:spacing w:line="290" w:lineRule="atLeast"/>
              <w:jc w:val="center"/>
              <w:rPr>
                <w:rFonts w:ascii="SimSun" w:eastAsia="SimSun" w:hAnsi="SimSun"/>
                <w:szCs w:val="21"/>
              </w:rPr>
            </w:pPr>
            <w:r w:rsidRPr="004F20FF">
              <w:rPr>
                <w:rFonts w:ascii="SimSun" w:eastAsia="SimSun" w:hAnsi="SimSun" w:hint="eastAsia"/>
                <w:szCs w:val="21"/>
              </w:rPr>
              <w:t>第六章　特别纳税调整</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 xml:space="preserve">第四十一条　</w:t>
            </w:r>
            <w:r w:rsidRPr="00E94264">
              <w:rPr>
                <w:rFonts w:ascii="SimSun" w:eastAsia="SimSun" w:hAnsi="SimSun" w:hint="eastAsia"/>
                <w:spacing w:val="8"/>
                <w:szCs w:val="21"/>
              </w:rPr>
              <w:t>企业与其关联方之间的业务往来，不符合独立交易原则而减少企业或者其关联方应纳税收入或者</w:t>
            </w:r>
            <w:r w:rsidRPr="00E94264">
              <w:rPr>
                <w:rFonts w:ascii="SimSun" w:eastAsia="SimSun" w:hAnsi="SimSun" w:hint="eastAsia"/>
                <w:spacing w:val="8"/>
                <w:szCs w:val="21"/>
              </w:rPr>
              <w:lastRenderedPageBreak/>
              <w:t>所得额的，税务机关有权按照合理方法调整。</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企业与其关联方共同开发、受让无形资产，或者共同提供、接受劳务发生的成本，在计算应纳税所得额时应当按照独立交易原则进行分摊。</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第四十二条　企业可以向税务机关提出与其关联方之间业务往来的定价原则和计算方法，税务机关与企业协商、确认后，达成预约定价安排。</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第四十三条　企业向税务机关报送年度企业所得税纳税申报表时，应当就其与关联方之间的业务往来，附送年度关联业务往来报告表。</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税务机关在进行关联业务调查时，企业及其关联方，以及与关联业务调查有关的其他企业，应当按照规定提供相关资料。</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第四十四条　企业不提供与其关联方之间业务往来资料，或者提供虚假、不完整资料，未能真实反映其关联业务往来情况的，税务机关有权依法核定其应纳税所得额。</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第四十五条　由居民企业，或者由居民企业和中国居民控制的设立在实际税负明显低于本法第四条第一款规定税率水平的国家（地区）的企业，并非由于合理的经营需要而对利润不作分配或者减少分配的，上述利润中应归属于该居民企业的部分，应当计入该居民企业的当期收入。</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第四十六条　企业从其关联方接受的债权性投资与权益性投资的比例超过规定标准而发生的利息支出，不得在计算应纳税所得额时扣除。</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第四十七条　企业实施其他不具有合理商业目的的安排而减少其应纳税收入或者所得额的，税务机关有权按照合理方法调整。</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 xml:space="preserve">第四十八条　</w:t>
            </w:r>
            <w:r w:rsidRPr="00E94264">
              <w:rPr>
                <w:rFonts w:ascii="SimSun" w:eastAsia="SimSun" w:hAnsi="SimSun" w:hint="eastAsia"/>
                <w:spacing w:val="20"/>
                <w:szCs w:val="21"/>
              </w:rPr>
              <w:t>税务机关依照本章规定作出纳税调整，需要补征税款的，应当补征税款，并按照国务院规定加收利息。</w:t>
            </w:r>
          </w:p>
          <w:p w:rsidR="004F20FF" w:rsidRPr="004F20FF" w:rsidRDefault="004F20FF" w:rsidP="004F20FF">
            <w:pPr>
              <w:wordWrap w:val="0"/>
              <w:autoSpaceDE w:val="0"/>
              <w:autoSpaceDN w:val="0"/>
              <w:snapToGrid w:val="0"/>
              <w:spacing w:line="290" w:lineRule="atLeast"/>
              <w:rPr>
                <w:rFonts w:ascii="SimSun" w:eastAsia="SimSun" w:hAnsi="SimSun"/>
                <w:szCs w:val="21"/>
              </w:rPr>
            </w:pPr>
          </w:p>
          <w:p w:rsidR="004F20FF" w:rsidRPr="004F20FF" w:rsidRDefault="004F20FF" w:rsidP="00E94264">
            <w:pPr>
              <w:wordWrap w:val="0"/>
              <w:autoSpaceDE w:val="0"/>
              <w:autoSpaceDN w:val="0"/>
              <w:snapToGrid w:val="0"/>
              <w:spacing w:line="290" w:lineRule="atLeast"/>
              <w:jc w:val="center"/>
              <w:rPr>
                <w:rFonts w:ascii="SimSun" w:eastAsia="SimSun" w:hAnsi="SimSun"/>
                <w:szCs w:val="21"/>
              </w:rPr>
            </w:pPr>
            <w:r w:rsidRPr="004F20FF">
              <w:rPr>
                <w:rFonts w:ascii="SimSun" w:eastAsia="SimSun" w:hAnsi="SimSun" w:hint="eastAsia"/>
                <w:szCs w:val="21"/>
              </w:rPr>
              <w:t>第七章　征收管理</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第四十九条　企业所得税的征收管理除</w:t>
            </w:r>
            <w:r w:rsidRPr="004F20FF">
              <w:rPr>
                <w:rFonts w:ascii="SimSun" w:eastAsia="SimSun" w:hAnsi="SimSun" w:hint="eastAsia"/>
                <w:szCs w:val="21"/>
              </w:rPr>
              <w:lastRenderedPageBreak/>
              <w:t>本法规定外，依照《中华人民共和国税收征收管理法》的规定执行。</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第五十条　除税收法律、行政法规另有规定外，居民企业以企业登记注册地为纳税地点；但登记注册地在境外的，以实际管理机构所在地为纳税地点。</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居民企业在中国境内设立不具有法人资格的营业机构的，应当汇总计算并缴纳企业所得税。</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第五十一条　非居民企业取得本法第三条第二款规定的所得，以机构、场所所在地为纳税地点。非居民企业在中国境内设立两个或者两个以上机构、场所，符合国务院税务主管部门规定条件的，可以选择由其主要机构、场所汇总缴纳企业所得税。</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非居民企业取得本法第三条第三款规定的所得，以扣缴义务人所在地为纳税地点。</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第五十二条　除国务院另有规定外，企业之间不得合并缴纳企业所得税。</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第五十三条　企业所得税按纳税年度计算。纳税年度自公历</w:t>
            </w:r>
            <w:r w:rsidRPr="004F20FF">
              <w:rPr>
                <w:rFonts w:ascii="SimSun" w:eastAsia="SimSun" w:hAnsi="SimSun"/>
                <w:szCs w:val="21"/>
              </w:rPr>
              <w:t>1</w:t>
            </w:r>
            <w:r w:rsidRPr="004F20FF">
              <w:rPr>
                <w:rFonts w:ascii="SimSun" w:eastAsia="SimSun" w:hAnsi="SimSun" w:hint="eastAsia"/>
                <w:szCs w:val="21"/>
              </w:rPr>
              <w:t>月</w:t>
            </w:r>
            <w:r w:rsidRPr="004F20FF">
              <w:rPr>
                <w:rFonts w:ascii="SimSun" w:eastAsia="SimSun" w:hAnsi="SimSun"/>
                <w:szCs w:val="21"/>
              </w:rPr>
              <w:t>1</w:t>
            </w:r>
            <w:r w:rsidRPr="004F20FF">
              <w:rPr>
                <w:rFonts w:ascii="SimSun" w:eastAsia="SimSun" w:hAnsi="SimSun" w:hint="eastAsia"/>
                <w:szCs w:val="21"/>
              </w:rPr>
              <w:t>日起至</w:t>
            </w:r>
            <w:r w:rsidRPr="004F20FF">
              <w:rPr>
                <w:rFonts w:ascii="SimSun" w:eastAsia="SimSun" w:hAnsi="SimSun"/>
                <w:szCs w:val="21"/>
              </w:rPr>
              <w:t>12</w:t>
            </w:r>
            <w:r w:rsidRPr="004F20FF">
              <w:rPr>
                <w:rFonts w:ascii="SimSun" w:eastAsia="SimSun" w:hAnsi="SimSun" w:hint="eastAsia"/>
                <w:szCs w:val="21"/>
              </w:rPr>
              <w:t>月</w:t>
            </w:r>
            <w:r w:rsidRPr="004F20FF">
              <w:rPr>
                <w:rFonts w:ascii="SimSun" w:eastAsia="SimSun" w:hAnsi="SimSun"/>
                <w:szCs w:val="21"/>
              </w:rPr>
              <w:t>31</w:t>
            </w:r>
            <w:r w:rsidRPr="004F20FF">
              <w:rPr>
                <w:rFonts w:ascii="SimSun" w:eastAsia="SimSun" w:hAnsi="SimSun" w:hint="eastAsia"/>
                <w:szCs w:val="21"/>
              </w:rPr>
              <w:t>日止。</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企业在一个纳税年度中间开业，或者终止经营活动，使该纳税年度的实际经营期不足十二个月的，应当以其实际经营期为一个纳税年度。</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企业依法清算时，应当以清算期间作为一个纳税年度。</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第五十四条　企业所得税分月或者分季预缴。</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企业应当自月份或者季度终了之日起十五日内，向税务机关报送预缴企业所得税纳税申报表，预缴税款。</w:t>
            </w:r>
          </w:p>
          <w:p w:rsidR="004F20FF" w:rsidRPr="00E94264" w:rsidRDefault="004F20FF" w:rsidP="004F20FF">
            <w:pPr>
              <w:wordWrap w:val="0"/>
              <w:autoSpaceDE w:val="0"/>
              <w:autoSpaceDN w:val="0"/>
              <w:snapToGrid w:val="0"/>
              <w:spacing w:line="290" w:lineRule="atLeast"/>
              <w:rPr>
                <w:rFonts w:ascii="SimSun" w:eastAsia="SimSun" w:hAnsi="SimSun"/>
                <w:spacing w:val="-6"/>
                <w:szCs w:val="21"/>
              </w:rPr>
            </w:pPr>
            <w:r w:rsidRPr="00E94264">
              <w:rPr>
                <w:rFonts w:ascii="SimSun" w:eastAsia="SimSun" w:hAnsi="SimSun" w:hint="eastAsia"/>
                <w:spacing w:val="-6"/>
                <w:szCs w:val="21"/>
              </w:rPr>
              <w:t>企业应当自年度终了之日起五个月内，向税务机关报送年度企业所得税纳税申报表，并汇算清缴，结清应缴应退税款。</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企业在报送企业所得税纳税申报表时，应当按照规定附送财务会计报告和其他有关资料。</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第五十五条　企业在年度中间终止经营活动的，应当自实际经营终止之日起六十日内，向税务机关办理当期企业所得税汇算清缴。</w:t>
            </w:r>
          </w:p>
          <w:p w:rsidR="004F20FF" w:rsidRPr="00E94264" w:rsidRDefault="004F20FF" w:rsidP="004F20FF">
            <w:pPr>
              <w:wordWrap w:val="0"/>
              <w:autoSpaceDE w:val="0"/>
              <w:autoSpaceDN w:val="0"/>
              <w:snapToGrid w:val="0"/>
              <w:spacing w:line="290" w:lineRule="atLeast"/>
              <w:rPr>
                <w:rFonts w:ascii="SimSun" w:eastAsia="SimSun" w:hAnsi="SimSun"/>
                <w:spacing w:val="-10"/>
                <w:szCs w:val="21"/>
              </w:rPr>
            </w:pPr>
            <w:r w:rsidRPr="00E94264">
              <w:rPr>
                <w:rFonts w:ascii="SimSun" w:eastAsia="SimSun" w:hAnsi="SimSun" w:hint="eastAsia"/>
                <w:spacing w:val="-10"/>
                <w:szCs w:val="21"/>
              </w:rPr>
              <w:t>企业应当在办理注销登记前，就其清算所得</w:t>
            </w:r>
            <w:r w:rsidRPr="00E94264">
              <w:rPr>
                <w:rFonts w:ascii="SimSun" w:eastAsia="SimSun" w:hAnsi="SimSun" w:hint="eastAsia"/>
                <w:spacing w:val="-10"/>
                <w:szCs w:val="21"/>
              </w:rPr>
              <w:lastRenderedPageBreak/>
              <w:t>向税务机关申报并依法缴纳企业所得税。</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第五十六条　依照本法缴纳的企业所得税，以人民币计算。所得以人民币以外的货币计算的，应当折合成人民币计算并缴纳税款。</w:t>
            </w:r>
          </w:p>
          <w:p w:rsidR="004F20FF" w:rsidRPr="004F20FF" w:rsidRDefault="004F20FF" w:rsidP="004F20FF">
            <w:pPr>
              <w:wordWrap w:val="0"/>
              <w:autoSpaceDE w:val="0"/>
              <w:autoSpaceDN w:val="0"/>
              <w:snapToGrid w:val="0"/>
              <w:spacing w:line="290" w:lineRule="atLeast"/>
              <w:rPr>
                <w:rFonts w:ascii="SimSun" w:eastAsia="SimSun" w:hAnsi="SimSun"/>
                <w:szCs w:val="21"/>
              </w:rPr>
            </w:pPr>
          </w:p>
          <w:p w:rsidR="004F20FF" w:rsidRPr="004F20FF" w:rsidRDefault="004F20FF" w:rsidP="00E94264">
            <w:pPr>
              <w:wordWrap w:val="0"/>
              <w:autoSpaceDE w:val="0"/>
              <w:autoSpaceDN w:val="0"/>
              <w:snapToGrid w:val="0"/>
              <w:spacing w:line="290" w:lineRule="atLeast"/>
              <w:jc w:val="center"/>
              <w:rPr>
                <w:rFonts w:ascii="SimSun" w:eastAsia="SimSun" w:hAnsi="SimSun"/>
                <w:szCs w:val="21"/>
              </w:rPr>
            </w:pPr>
            <w:r w:rsidRPr="004F20FF">
              <w:rPr>
                <w:rFonts w:ascii="SimSun" w:eastAsia="SimSun" w:hAnsi="SimSun" w:hint="eastAsia"/>
                <w:szCs w:val="21"/>
              </w:rPr>
              <w:t>第八章　附　则</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第五十七条　本法公布前已经批准设立的企业，依照当时的税收法律、行政法规规定，享受低税率优惠的，按照国务院规定，可以在本法施行后五年内，逐步过渡到本法规定的税率；享受定期减免税优惠的，按照国务院规定，可以在本法施行后继续享受到期满为止，但因未获利而尚未享受优惠的，优惠期限从本法施行年度起计算。</w:t>
            </w:r>
          </w:p>
          <w:p w:rsidR="004F20FF" w:rsidRPr="00E94264" w:rsidRDefault="004F20FF" w:rsidP="004F20FF">
            <w:pPr>
              <w:wordWrap w:val="0"/>
              <w:autoSpaceDE w:val="0"/>
              <w:autoSpaceDN w:val="0"/>
              <w:snapToGrid w:val="0"/>
              <w:spacing w:line="290" w:lineRule="atLeast"/>
              <w:rPr>
                <w:rFonts w:ascii="SimSun" w:eastAsia="SimSun" w:hAnsi="SimSun"/>
                <w:spacing w:val="20"/>
                <w:szCs w:val="21"/>
              </w:rPr>
            </w:pPr>
            <w:r w:rsidRPr="00E94264">
              <w:rPr>
                <w:rFonts w:ascii="SimSun" w:eastAsia="SimSun" w:hAnsi="SimSun" w:hint="eastAsia"/>
                <w:spacing w:val="20"/>
                <w:szCs w:val="21"/>
              </w:rPr>
              <w:t>法律设置的发展对外经济合作和技术交流的特定地区内，以及国务院已规定执行上述地区特殊政策的地区内新设立的国家需要重点扶持的高新技术企业，可以享受过渡性税收优惠，具体办法由国务院规定。</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国家已确定的其他鼓励类企业，可以按照国务院规定享受减免税优惠。</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第五十八条　中华人民共和国政府同外国政府订立的有关税收的协定与本法有不同规定的，依照协定的规定办理。</w:t>
            </w:r>
          </w:p>
          <w:p w:rsidR="004F20FF" w:rsidRPr="004F20FF" w:rsidRDefault="004F20FF" w:rsidP="004F20FF">
            <w:pPr>
              <w:wordWrap w:val="0"/>
              <w:autoSpaceDE w:val="0"/>
              <w:autoSpaceDN w:val="0"/>
              <w:snapToGrid w:val="0"/>
              <w:spacing w:line="290" w:lineRule="atLeast"/>
              <w:rPr>
                <w:rFonts w:ascii="SimSun" w:eastAsia="SimSun" w:hAnsi="SimSun"/>
                <w:szCs w:val="21"/>
              </w:rPr>
            </w:pPr>
            <w:r w:rsidRPr="004F20FF">
              <w:rPr>
                <w:rFonts w:ascii="SimSun" w:eastAsia="SimSun" w:hAnsi="SimSun" w:hint="eastAsia"/>
                <w:szCs w:val="21"/>
              </w:rPr>
              <w:t>第五十九条　国务院根据本法制定实施条例。</w:t>
            </w:r>
          </w:p>
          <w:p w:rsidR="00F6633C" w:rsidRPr="00E94264" w:rsidRDefault="004F20FF" w:rsidP="004F20FF">
            <w:pPr>
              <w:wordWrap w:val="0"/>
              <w:autoSpaceDE w:val="0"/>
              <w:autoSpaceDN w:val="0"/>
              <w:snapToGrid w:val="0"/>
              <w:spacing w:line="290" w:lineRule="atLeast"/>
              <w:rPr>
                <w:rFonts w:ascii="SimSun" w:eastAsia="SimSun" w:hAnsi="SimSun"/>
                <w:spacing w:val="-8"/>
                <w:szCs w:val="21"/>
              </w:rPr>
            </w:pPr>
            <w:r w:rsidRPr="004F20FF">
              <w:rPr>
                <w:rFonts w:ascii="SimSun" w:eastAsia="SimSun" w:hAnsi="SimSun" w:hint="eastAsia"/>
                <w:szCs w:val="21"/>
              </w:rPr>
              <w:t xml:space="preserve">第六十条　</w:t>
            </w:r>
            <w:r w:rsidRPr="00E94264">
              <w:rPr>
                <w:rFonts w:ascii="SimSun" w:eastAsia="SimSun" w:hAnsi="SimSun" w:hint="eastAsia"/>
                <w:spacing w:val="-8"/>
                <w:szCs w:val="21"/>
              </w:rPr>
              <w:t>本法自</w:t>
            </w:r>
            <w:r w:rsidRPr="00E94264">
              <w:rPr>
                <w:rFonts w:ascii="SimSun" w:eastAsia="SimSun" w:hAnsi="SimSun"/>
                <w:spacing w:val="-8"/>
                <w:szCs w:val="21"/>
              </w:rPr>
              <w:t>2008</w:t>
            </w:r>
            <w:r w:rsidRPr="00E94264">
              <w:rPr>
                <w:rFonts w:ascii="SimSun" w:eastAsia="SimSun" w:hAnsi="SimSun" w:hint="eastAsia"/>
                <w:spacing w:val="-8"/>
                <w:szCs w:val="21"/>
              </w:rPr>
              <w:t>年</w:t>
            </w:r>
            <w:r w:rsidRPr="00E94264">
              <w:rPr>
                <w:rFonts w:ascii="SimSun" w:eastAsia="SimSun" w:hAnsi="SimSun"/>
                <w:spacing w:val="-8"/>
                <w:szCs w:val="21"/>
              </w:rPr>
              <w:t>1</w:t>
            </w:r>
            <w:r w:rsidRPr="00E94264">
              <w:rPr>
                <w:rFonts w:ascii="SimSun" w:eastAsia="SimSun" w:hAnsi="SimSun" w:hint="eastAsia"/>
                <w:spacing w:val="-8"/>
                <w:szCs w:val="21"/>
              </w:rPr>
              <w:t>月</w:t>
            </w:r>
            <w:r w:rsidRPr="00E94264">
              <w:rPr>
                <w:rFonts w:ascii="SimSun" w:eastAsia="SimSun" w:hAnsi="SimSun"/>
                <w:spacing w:val="-8"/>
                <w:szCs w:val="21"/>
              </w:rPr>
              <w:t>1</w:t>
            </w:r>
            <w:r w:rsidRPr="00E94264">
              <w:rPr>
                <w:rFonts w:ascii="SimSun" w:eastAsia="SimSun" w:hAnsi="SimSun" w:hint="eastAsia"/>
                <w:spacing w:val="-8"/>
                <w:szCs w:val="21"/>
              </w:rPr>
              <w:t>日起施行。</w:t>
            </w:r>
            <w:r w:rsidRPr="00E94264">
              <w:rPr>
                <w:rFonts w:ascii="SimSun" w:eastAsia="SimSun" w:hAnsi="SimSun"/>
                <w:spacing w:val="-8"/>
                <w:szCs w:val="21"/>
              </w:rPr>
              <w:t>1991</w:t>
            </w:r>
            <w:r w:rsidRPr="00E94264">
              <w:rPr>
                <w:rFonts w:ascii="SimSun" w:eastAsia="SimSun" w:hAnsi="SimSun" w:hint="eastAsia"/>
                <w:spacing w:val="-8"/>
                <w:szCs w:val="21"/>
              </w:rPr>
              <w:t>年</w:t>
            </w:r>
            <w:r w:rsidRPr="00E94264">
              <w:rPr>
                <w:rFonts w:ascii="SimSun" w:eastAsia="SimSun" w:hAnsi="SimSun"/>
                <w:spacing w:val="-8"/>
                <w:szCs w:val="21"/>
              </w:rPr>
              <w:t>4</w:t>
            </w:r>
            <w:r w:rsidRPr="00E94264">
              <w:rPr>
                <w:rFonts w:ascii="SimSun" w:eastAsia="SimSun" w:hAnsi="SimSun" w:hint="eastAsia"/>
                <w:spacing w:val="-8"/>
                <w:szCs w:val="21"/>
              </w:rPr>
              <w:t>月</w:t>
            </w:r>
            <w:r w:rsidRPr="00E94264">
              <w:rPr>
                <w:rFonts w:ascii="SimSun" w:eastAsia="SimSun" w:hAnsi="SimSun"/>
                <w:spacing w:val="-8"/>
                <w:szCs w:val="21"/>
              </w:rPr>
              <w:t>9</w:t>
            </w:r>
            <w:r w:rsidRPr="00E94264">
              <w:rPr>
                <w:rFonts w:ascii="SimSun" w:eastAsia="SimSun" w:hAnsi="SimSun" w:hint="eastAsia"/>
                <w:spacing w:val="-8"/>
                <w:szCs w:val="21"/>
              </w:rPr>
              <w:t>日第七届全国人民代表大会第四次会议通过的《中华人民共和国外商投资企业和外国企业所得税法》和</w:t>
            </w:r>
            <w:r w:rsidRPr="00E94264">
              <w:rPr>
                <w:rFonts w:ascii="SimSun" w:eastAsia="SimSun" w:hAnsi="SimSun"/>
                <w:spacing w:val="-8"/>
                <w:szCs w:val="21"/>
              </w:rPr>
              <w:t>1993</w:t>
            </w:r>
            <w:r w:rsidRPr="00E94264">
              <w:rPr>
                <w:rFonts w:ascii="SimSun" w:eastAsia="SimSun" w:hAnsi="SimSun" w:hint="eastAsia"/>
                <w:spacing w:val="-8"/>
                <w:szCs w:val="21"/>
              </w:rPr>
              <w:t>年</w:t>
            </w:r>
            <w:r w:rsidRPr="00E94264">
              <w:rPr>
                <w:rFonts w:ascii="SimSun" w:eastAsia="SimSun" w:hAnsi="SimSun"/>
                <w:spacing w:val="-8"/>
                <w:szCs w:val="21"/>
              </w:rPr>
              <w:t>12</w:t>
            </w:r>
            <w:r w:rsidRPr="00E94264">
              <w:rPr>
                <w:rFonts w:ascii="SimSun" w:eastAsia="SimSun" w:hAnsi="SimSun" w:hint="eastAsia"/>
                <w:spacing w:val="-8"/>
                <w:szCs w:val="21"/>
              </w:rPr>
              <w:t>月</w:t>
            </w:r>
            <w:r w:rsidRPr="00E94264">
              <w:rPr>
                <w:rFonts w:ascii="SimSun" w:eastAsia="SimSun" w:hAnsi="SimSun"/>
                <w:spacing w:val="-8"/>
                <w:szCs w:val="21"/>
              </w:rPr>
              <w:t>13</w:t>
            </w:r>
            <w:r w:rsidRPr="00E94264">
              <w:rPr>
                <w:rFonts w:ascii="SimSun" w:eastAsia="SimSun" w:hAnsi="SimSun" w:hint="eastAsia"/>
                <w:spacing w:val="-8"/>
                <w:szCs w:val="21"/>
              </w:rPr>
              <w:t>日国务院发布的《中华人民共和国企业所得税暂行条例》同时废止。</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58C" w:rsidRDefault="001D658C" w:rsidP="00C278F4">
      <w:r>
        <w:separator/>
      </w:r>
    </w:p>
  </w:endnote>
  <w:endnote w:type="continuationSeparator" w:id="0">
    <w:p w:rsidR="001D658C" w:rsidRDefault="001D658C"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58C" w:rsidRDefault="001D658C" w:rsidP="00C278F4">
      <w:r>
        <w:separator/>
      </w:r>
    </w:p>
  </w:footnote>
  <w:footnote w:type="continuationSeparator" w:id="0">
    <w:p w:rsidR="001D658C" w:rsidRDefault="001D658C"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100135"/>
    <w:rsid w:val="00135A6C"/>
    <w:rsid w:val="00140993"/>
    <w:rsid w:val="0016200D"/>
    <w:rsid w:val="001A612D"/>
    <w:rsid w:val="001D658C"/>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4F20FF"/>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26C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4264"/>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9</Pages>
  <Words>2135</Words>
  <Characters>12175</Characters>
  <Application>Microsoft Office Word</Application>
  <DocSecurity>0</DocSecurity>
  <Lines>101</Lines>
  <Paragraphs>28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14282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19</cp:revision>
  <dcterms:created xsi:type="dcterms:W3CDTF">2016-01-15T03:23:00Z</dcterms:created>
  <dcterms:modified xsi:type="dcterms:W3CDTF">2019-02-12T02:19:00Z</dcterms:modified>
</cp:coreProperties>
</file>