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5942DF" w:rsidRPr="000708AF" w:rsidRDefault="005942DF" w:rsidP="000708AF">
            <w:pPr>
              <w:spacing w:line="320" w:lineRule="exact"/>
              <w:rPr>
                <w:rFonts w:ascii="SimSun" w:hAnsi="SimSun" w:hint="eastAsia"/>
                <w:b/>
                <w:sz w:val="22"/>
                <w:szCs w:val="21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바탕" w:eastAsia="바탕" w:hAnsi="바탕" w:cs="바탕"/>
                <w:b/>
                <w:sz w:val="32"/>
                <w:szCs w:val="32"/>
                <w:lang w:eastAsia="ko-KR"/>
              </w:rPr>
            </w:pPr>
            <w:bookmarkStart w:id="0" w:name="_GoBack"/>
            <w:proofErr w:type="spellStart"/>
            <w:r w:rsidRPr="000708AF"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  <w:t>재정부</w:t>
            </w:r>
            <w:proofErr w:type="spellEnd"/>
            <w:r w:rsidRPr="000708AF"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  <w:t>,</w:t>
            </w:r>
            <w:r w:rsidRPr="000708AF">
              <w:rPr>
                <w:rFonts w:ascii="바탕" w:eastAsia="바탕" w:hAnsi="바탕" w:cs="바탕"/>
                <w:b/>
                <w:sz w:val="32"/>
                <w:szCs w:val="32"/>
                <w:lang w:eastAsia="ko-KR"/>
              </w:rPr>
              <w:t xml:space="preserve"> </w:t>
            </w:r>
            <w:r w:rsidRPr="000708AF"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  <w:t>세무총국의</w:t>
            </w:r>
          </w:p>
          <w:p w:rsid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</w:pPr>
            <w:r w:rsidRPr="000708AF"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  <w:t xml:space="preserve"> 중국 경내에 주소지가 없는 </w:t>
            </w:r>
          </w:p>
          <w:p w:rsidR="000708AF" w:rsidRP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바탕" w:eastAsia="바탕" w:hAnsi="바탕" w:cs="바탕"/>
                <w:b/>
                <w:sz w:val="32"/>
                <w:szCs w:val="32"/>
                <w:lang w:eastAsia="ko-KR"/>
              </w:rPr>
            </w:pPr>
            <w:r w:rsidRPr="000708AF"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  <w:t>개인의 거주기간</w:t>
            </w:r>
          </w:p>
          <w:p w:rsidR="000708AF" w:rsidRP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바탕" w:eastAsia="바탕" w:hAnsi="바탕" w:cs="바탕"/>
                <w:b/>
                <w:sz w:val="32"/>
                <w:szCs w:val="32"/>
                <w:lang w:eastAsia="ko-KR"/>
              </w:rPr>
            </w:pPr>
            <w:r w:rsidRPr="000708AF"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  <w:t>판정기준에 관한 공고</w:t>
            </w:r>
            <w:bookmarkEnd w:id="0"/>
          </w:p>
          <w:p w:rsidR="005942DF" w:rsidRDefault="005942DF" w:rsidP="005942D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</w:pPr>
          </w:p>
          <w:p w:rsidR="000708AF" w:rsidRPr="000708AF" w:rsidRDefault="000708AF" w:rsidP="005942D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0708A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  <w:r w:rsidRPr="000708A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,</w:t>
            </w:r>
            <w:r w:rsidRPr="000708A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0708A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세무총국공고 </w:t>
            </w:r>
            <w:r w:rsidRPr="000708A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2019</w:t>
            </w:r>
            <w:r w:rsidRPr="000708A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년 제3</w:t>
            </w:r>
            <w:r w:rsidRPr="000708A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</w:t>
            </w:r>
            <w:r w:rsidRPr="000708A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호</w:t>
            </w:r>
          </w:p>
          <w:p w:rsidR="006C209C" w:rsidRPr="000708AF" w:rsidRDefault="006C209C" w:rsidP="006C209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09C" w:rsidRPr="006C209C" w:rsidRDefault="006C209C" w:rsidP="006C209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Chars="100" w:firstLine="260"/>
              <w:rPr>
                <w:rFonts w:ascii="바탕" w:eastAsia="바탕" w:hAnsi="바탕" w:cs="바탕"/>
                <w:spacing w:val="20"/>
                <w:sz w:val="22"/>
                <w:lang w:eastAsia="ko-KR"/>
              </w:rPr>
            </w:pPr>
            <w:r w:rsidRPr="000708AF">
              <w:rPr>
                <w:rFonts w:ascii="바탕" w:eastAsia="바탕" w:hAnsi="바탕" w:cs="바탕" w:hint="eastAsia"/>
                <w:spacing w:val="20"/>
                <w:sz w:val="22"/>
                <w:lang w:eastAsia="ko-KR"/>
              </w:rPr>
              <w:t>개정된 &lt;중화인민공화국 개인소득세법</w:t>
            </w:r>
            <w:r w:rsidRPr="000708AF">
              <w:rPr>
                <w:rFonts w:ascii="바탕" w:eastAsia="바탕" w:hAnsi="바탕" w:cs="바탕"/>
                <w:spacing w:val="20"/>
                <w:sz w:val="22"/>
                <w:lang w:eastAsia="ko-KR"/>
              </w:rPr>
              <w:t>&gt;</w:t>
            </w:r>
            <w:r w:rsidRPr="000708AF">
              <w:rPr>
                <w:rFonts w:ascii="바탕" w:eastAsia="바탕" w:hAnsi="바탕" w:cs="바탕" w:hint="eastAsia"/>
                <w:spacing w:val="20"/>
                <w:sz w:val="22"/>
                <w:lang w:eastAsia="ko-KR"/>
              </w:rPr>
              <w:t xml:space="preserve">과 </w:t>
            </w:r>
            <w:r w:rsidRPr="000708AF">
              <w:rPr>
                <w:rFonts w:ascii="바탕" w:eastAsia="바탕" w:hAnsi="바탕" w:cs="바탕"/>
                <w:spacing w:val="20"/>
                <w:sz w:val="22"/>
                <w:lang w:eastAsia="ko-KR"/>
              </w:rPr>
              <w:t>&lt;</w:t>
            </w:r>
            <w:r w:rsidRPr="000708AF">
              <w:rPr>
                <w:rFonts w:ascii="바탕" w:eastAsia="바탕" w:hAnsi="바탕" w:cs="바탕" w:hint="eastAsia"/>
                <w:spacing w:val="20"/>
                <w:sz w:val="22"/>
                <w:lang w:eastAsia="ko-KR"/>
              </w:rPr>
              <w:t>중화인민공화국 개인소득세법 실시조례</w:t>
            </w:r>
            <w:r w:rsidRPr="000708AF">
              <w:rPr>
                <w:rFonts w:ascii="바탕" w:eastAsia="바탕" w:hAnsi="바탕" w:cs="바탕"/>
                <w:spacing w:val="20"/>
                <w:sz w:val="22"/>
                <w:lang w:eastAsia="ko-KR"/>
              </w:rPr>
              <w:t>&gt;</w:t>
            </w:r>
            <w:r w:rsidRPr="000708AF">
              <w:rPr>
                <w:rFonts w:ascii="바탕" w:eastAsia="바탕" w:hAnsi="바탕" w:cs="바탕" w:hint="eastAsia"/>
                <w:spacing w:val="20"/>
                <w:sz w:val="22"/>
                <w:lang w:eastAsia="ko-KR"/>
              </w:rPr>
              <w:t>를 관철하여 실현시키기</w:t>
            </w:r>
            <w:r w:rsidRPr="000708AF">
              <w:rPr>
                <w:rFonts w:ascii="바탕" w:eastAsia="바탕" w:hAnsi="바탕" w:cs="바탕"/>
                <w:spacing w:val="20"/>
                <w:sz w:val="22"/>
                <w:lang w:eastAsia="ko-KR"/>
              </w:rPr>
              <w:t xml:space="preserve"> </w:t>
            </w:r>
            <w:r w:rsidRPr="000708AF">
              <w:rPr>
                <w:rFonts w:ascii="바탕" w:eastAsia="바탕" w:hAnsi="바탕" w:cs="바탕" w:hint="eastAsia"/>
                <w:spacing w:val="20"/>
                <w:sz w:val="22"/>
                <w:lang w:eastAsia="ko-KR"/>
              </w:rPr>
              <w:t>위해,</w:t>
            </w:r>
            <w:r w:rsidRPr="000708AF">
              <w:rPr>
                <w:rFonts w:ascii="바탕" w:eastAsia="바탕" w:hAnsi="바탕" w:cs="바탕"/>
                <w:spacing w:val="20"/>
                <w:sz w:val="22"/>
                <w:lang w:eastAsia="ko-KR"/>
              </w:rPr>
              <w:t xml:space="preserve"> </w:t>
            </w:r>
            <w:r w:rsidRPr="000708AF">
              <w:rPr>
                <w:rFonts w:ascii="바탕" w:eastAsia="바탕" w:hAnsi="바탕" w:cs="바탕" w:hint="eastAsia"/>
                <w:spacing w:val="20"/>
                <w:sz w:val="22"/>
                <w:lang w:eastAsia="ko-KR"/>
              </w:rPr>
              <w:t>중국 경내에 주소지가 없는 개인</w:t>
            </w:r>
            <w:r w:rsidRPr="000708AF">
              <w:rPr>
                <w:rFonts w:ascii="바탕" w:eastAsia="바탕" w:hAnsi="바탕" w:cs="바탕"/>
                <w:spacing w:val="20"/>
                <w:sz w:val="22"/>
                <w:lang w:eastAsia="ko-KR"/>
              </w:rPr>
              <w:t>(</w:t>
            </w:r>
            <w:r w:rsidRPr="000708AF">
              <w:rPr>
                <w:rFonts w:ascii="바탕" w:eastAsia="바탕" w:hAnsi="바탕" w:cs="바탕" w:hint="eastAsia"/>
                <w:spacing w:val="20"/>
                <w:sz w:val="22"/>
                <w:lang w:eastAsia="ko-KR"/>
              </w:rPr>
              <w:t>이하 주소지가 없는 개인</w:t>
            </w:r>
            <w:r w:rsidRPr="000708AF">
              <w:rPr>
                <w:rFonts w:ascii="바탕" w:eastAsia="바탕" w:hAnsi="바탕" w:cs="바탕"/>
                <w:spacing w:val="20"/>
                <w:sz w:val="22"/>
                <w:lang w:eastAsia="ko-KR"/>
              </w:rPr>
              <w:t>)</w:t>
            </w:r>
            <w:r w:rsidRPr="000708AF">
              <w:rPr>
                <w:rFonts w:ascii="바탕" w:eastAsia="바탕" w:hAnsi="바탕" w:cs="바탕" w:hint="eastAsia"/>
                <w:spacing w:val="20"/>
                <w:sz w:val="22"/>
                <w:lang w:eastAsia="ko-KR"/>
              </w:rPr>
              <w:t>의 거주기간 판정기준을 다음과 같이 공고한다.</w:t>
            </w: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Chars="100" w:firstLine="220"/>
              <w:rPr>
                <w:rFonts w:ascii="바탕" w:eastAsia="바탕" w:hAnsi="바탕" w:cs="바탕"/>
                <w:sz w:val="22"/>
                <w:lang w:eastAsia="ko-KR"/>
              </w:rPr>
            </w:pP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Chars="100" w:firstLine="220"/>
              <w:rPr>
                <w:rFonts w:ascii="바탕" w:eastAsia="바탕" w:hAnsi="바탕" w:cs="바탕"/>
                <w:sz w:val="22"/>
                <w:lang w:eastAsia="ko-KR"/>
              </w:rPr>
            </w:pP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1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 xml:space="preserve">. 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주소지가 없는 개인이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1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개 납세연도 중 중국 경내 누적 거주가 만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183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일인 경우,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 xml:space="preserve"> 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만약 이전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6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년 동안 중국 경내에 매년 누적 </w:t>
            </w:r>
            <w:r w:rsidRPr="000708AF">
              <w:rPr>
                <w:rFonts w:ascii="바탕" w:eastAsia="바탕" w:hAnsi="바탕" w:cs="바탕" w:hint="eastAsia"/>
                <w:spacing w:val="-20"/>
                <w:sz w:val="22"/>
                <w:lang w:eastAsia="ko-KR"/>
              </w:rPr>
              <w:t xml:space="preserve">거주일수가 모두 만 </w:t>
            </w:r>
            <w:r w:rsidRPr="000708AF">
              <w:rPr>
                <w:rFonts w:ascii="바탕" w:eastAsia="바탕" w:hAnsi="바탕" w:cs="바탕"/>
                <w:spacing w:val="-20"/>
                <w:sz w:val="22"/>
                <w:lang w:eastAsia="ko-KR"/>
              </w:rPr>
              <w:t>183</w:t>
            </w:r>
            <w:r w:rsidRPr="000708AF">
              <w:rPr>
                <w:rFonts w:ascii="바탕" w:eastAsia="바탕" w:hAnsi="바탕" w:cs="바탕" w:hint="eastAsia"/>
                <w:spacing w:val="-20"/>
                <w:sz w:val="22"/>
                <w:lang w:eastAsia="ko-KR"/>
              </w:rPr>
              <w:t>일이고 어떠한 1개</w:t>
            </w:r>
            <w:r w:rsidRPr="000708AF">
              <w:rPr>
                <w:rFonts w:ascii="바탕" w:eastAsia="바탕" w:hAnsi="바탕" w:cs="바탕"/>
                <w:spacing w:val="-20"/>
                <w:sz w:val="22"/>
                <w:lang w:eastAsia="ko-KR"/>
              </w:rPr>
              <w:t xml:space="preserve"> </w:t>
            </w:r>
            <w:r w:rsidRPr="000708AF">
              <w:rPr>
                <w:rFonts w:ascii="바탕" w:eastAsia="바탕" w:hAnsi="바탕" w:cs="바탕" w:hint="eastAsia"/>
                <w:spacing w:val="-20"/>
                <w:sz w:val="22"/>
                <w:lang w:eastAsia="ko-KR"/>
              </w:rPr>
              <w:t xml:space="preserve">연도에 단일 출국으로 </w:t>
            </w:r>
            <w:r w:rsidRPr="000708AF">
              <w:rPr>
                <w:rFonts w:ascii="바탕" w:eastAsia="바탕" w:hAnsi="바탕" w:cs="바탕"/>
                <w:spacing w:val="-20"/>
                <w:sz w:val="22"/>
                <w:lang w:eastAsia="ko-KR"/>
              </w:rPr>
              <w:t>30</w:t>
            </w:r>
            <w:r w:rsidRPr="000708AF">
              <w:rPr>
                <w:rFonts w:ascii="바탕" w:eastAsia="바탕" w:hAnsi="바탕" w:cs="바탕" w:hint="eastAsia"/>
                <w:spacing w:val="-20"/>
                <w:sz w:val="22"/>
                <w:lang w:eastAsia="ko-KR"/>
              </w:rPr>
              <w:t>일을 초과하지 않으면,</w:t>
            </w:r>
            <w:r w:rsidRPr="000708AF">
              <w:rPr>
                <w:rFonts w:ascii="바탕" w:eastAsia="바탕" w:hAnsi="바탕" w:cs="바탕"/>
                <w:spacing w:val="-20"/>
                <w:sz w:val="22"/>
                <w:lang w:eastAsia="ko-KR"/>
              </w:rPr>
              <w:t xml:space="preserve"> </w:t>
            </w:r>
            <w:r w:rsidRPr="000708AF">
              <w:rPr>
                <w:rFonts w:ascii="바탕" w:eastAsia="바탕" w:hAnsi="바탕" w:cs="바탕" w:hint="eastAsia"/>
                <w:spacing w:val="-20"/>
                <w:sz w:val="22"/>
                <w:lang w:eastAsia="ko-KR"/>
              </w:rPr>
              <w:t>해당 납세연도 원천이 중국 경내와 경외 소득은 개인소득세를 납부하여야 한다.</w:t>
            </w:r>
            <w:r w:rsidRPr="000708AF">
              <w:rPr>
                <w:rFonts w:ascii="바탕" w:eastAsia="바탕" w:hAnsi="바탕" w:cs="바탕"/>
                <w:spacing w:val="-20"/>
                <w:sz w:val="22"/>
                <w:lang w:eastAsia="ko-KR"/>
              </w:rPr>
              <w:t xml:space="preserve"> </w:t>
            </w:r>
            <w:r w:rsidRPr="000708AF">
              <w:rPr>
                <w:rFonts w:ascii="바탕" w:eastAsia="바탕" w:hAnsi="바탕" w:cs="바탕" w:hint="eastAsia"/>
                <w:spacing w:val="-20"/>
                <w:sz w:val="22"/>
                <w:lang w:eastAsia="ko-KR"/>
              </w:rPr>
              <w:t xml:space="preserve">만약 이전 </w:t>
            </w:r>
            <w:r w:rsidRPr="000708AF">
              <w:rPr>
                <w:rFonts w:ascii="바탕" w:eastAsia="바탕" w:hAnsi="바탕" w:cs="바탕"/>
                <w:spacing w:val="-20"/>
                <w:sz w:val="22"/>
                <w:lang w:eastAsia="ko-KR"/>
              </w:rPr>
              <w:t>6</w:t>
            </w:r>
            <w:r w:rsidRPr="000708AF">
              <w:rPr>
                <w:rFonts w:ascii="바탕" w:eastAsia="바탕" w:hAnsi="바탕" w:cs="바탕" w:hint="eastAsia"/>
                <w:spacing w:val="-20"/>
                <w:sz w:val="22"/>
                <w:lang w:eastAsia="ko-KR"/>
              </w:rPr>
              <w:t xml:space="preserve">년의 어떠한 1년 중 중국 경내 누적 거주일수가 만 </w:t>
            </w:r>
            <w:r w:rsidRPr="000708AF">
              <w:rPr>
                <w:rFonts w:ascii="바탕" w:eastAsia="바탕" w:hAnsi="바탕" w:cs="바탕"/>
                <w:spacing w:val="-20"/>
                <w:sz w:val="22"/>
                <w:lang w:eastAsia="ko-KR"/>
              </w:rPr>
              <w:t>183</w:t>
            </w:r>
            <w:r w:rsidRPr="000708AF">
              <w:rPr>
                <w:rFonts w:ascii="바탕" w:eastAsia="바탕" w:hAnsi="바탕" w:cs="바탕" w:hint="eastAsia"/>
                <w:spacing w:val="-20"/>
                <w:sz w:val="22"/>
                <w:lang w:eastAsia="ko-KR"/>
              </w:rPr>
              <w:t xml:space="preserve">일을 초과하지 않거나 단일 출국으로 </w:t>
            </w:r>
            <w:r w:rsidRPr="000708AF">
              <w:rPr>
                <w:rFonts w:ascii="바탕" w:eastAsia="바탕" w:hAnsi="바탕" w:cs="바탕"/>
                <w:spacing w:val="-20"/>
                <w:sz w:val="22"/>
                <w:lang w:eastAsia="ko-KR"/>
              </w:rPr>
              <w:t>30</w:t>
            </w:r>
            <w:r w:rsidRPr="000708AF">
              <w:rPr>
                <w:rFonts w:ascii="바탕" w:eastAsia="바탕" w:hAnsi="바탕" w:cs="바탕" w:hint="eastAsia"/>
                <w:spacing w:val="-20"/>
                <w:sz w:val="22"/>
                <w:lang w:eastAsia="ko-KR"/>
              </w:rPr>
              <w:t>일을 초과한 경우</w:t>
            </w:r>
            <w:r w:rsidRPr="000708AF">
              <w:rPr>
                <w:rFonts w:ascii="바탕" w:eastAsia="바탕" w:hAnsi="바탕" w:cs="바탕"/>
                <w:spacing w:val="-20"/>
                <w:sz w:val="22"/>
                <w:lang w:eastAsia="ko-KR"/>
              </w:rPr>
              <w:t xml:space="preserve">, </w:t>
            </w:r>
            <w:r w:rsidRPr="000708AF">
              <w:rPr>
                <w:rFonts w:ascii="바탕" w:eastAsia="바탕" w:hAnsi="바탕" w:cs="바탕" w:hint="eastAsia"/>
                <w:spacing w:val="-20"/>
                <w:sz w:val="22"/>
                <w:lang w:eastAsia="ko-KR"/>
              </w:rPr>
              <w:t>해당 납세연도 원천은 중국 경외로 경외 단위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 또는 개인이 지급한 소득이며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 xml:space="preserve">, 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개인소득세를 납부하지 않는다.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 xml:space="preserve"> </w:t>
            </w: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Chars="100" w:firstLine="220"/>
              <w:rPr>
                <w:rFonts w:ascii="바탕" w:eastAsia="바탕" w:hAnsi="바탕" w:cs="바탕"/>
                <w:sz w:val="22"/>
                <w:lang w:eastAsia="ko-KR"/>
              </w:rPr>
            </w:pP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Chars="100" w:firstLine="220"/>
              <w:rPr>
                <w:rFonts w:ascii="바탕" w:eastAsia="바탕" w:hAnsi="바탕" w:cs="바탕"/>
                <w:sz w:val="22"/>
                <w:lang w:eastAsia="ko-KR"/>
              </w:rPr>
            </w:pP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앞서 말한 이전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6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년은 해당 납세연도의 전년도부터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6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년 전까지의 연속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6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개 연도를 뜻하며,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 xml:space="preserve"> 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이전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6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년의 개시연도는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2019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년(포함)이후 연도부터 계산한다.</w:t>
            </w: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Chars="100" w:firstLine="220"/>
              <w:rPr>
                <w:rFonts w:ascii="바탕" w:eastAsia="바탕" w:hAnsi="바탕" w:cs="바탕"/>
                <w:sz w:val="22"/>
                <w:lang w:eastAsia="ko-KR"/>
              </w:rPr>
            </w:pP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Chars="100" w:firstLine="220"/>
              <w:rPr>
                <w:rFonts w:ascii="바탕" w:eastAsia="바탕" w:hAnsi="바탕" w:cs="바탕"/>
                <w:sz w:val="22"/>
                <w:lang w:eastAsia="ko-KR"/>
              </w:rPr>
            </w:pP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2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 xml:space="preserve">. 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주소지가 없는 개인의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1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개 납세연도 내 중국 경내 누적 거주일수는 개인이 중국 경내에 누적 체재일수에 따라 계산한다.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 xml:space="preserve"> 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중국 경내에 체재하는 당일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24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시간 미만일 경우, 중국 경내 거주일수로 </w:t>
            </w:r>
            <w:proofErr w:type="spellStart"/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계상하고</w:t>
            </w:r>
            <w:proofErr w:type="spellEnd"/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,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 xml:space="preserve"> 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중국 경내에 체재하는 당일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24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시간 미만일 경우,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 xml:space="preserve"> 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중국 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lastRenderedPageBreak/>
              <w:t xml:space="preserve">경내 거주일수로 </w:t>
            </w:r>
            <w:proofErr w:type="spellStart"/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계상하지</w:t>
            </w:r>
            <w:proofErr w:type="spellEnd"/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 않는다.</w:t>
            </w: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Chars="100" w:firstLine="220"/>
              <w:rPr>
                <w:rFonts w:ascii="바탕" w:eastAsia="바탕" w:hAnsi="바탕" w:cs="바탕"/>
                <w:sz w:val="22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Chars="100" w:firstLine="220"/>
              <w:rPr>
                <w:rFonts w:ascii="바탕" w:eastAsia="바탕" w:hAnsi="바탕" w:cs="바탕" w:hint="eastAsia"/>
                <w:sz w:val="22"/>
                <w:lang w:eastAsia="ko-KR"/>
              </w:rPr>
            </w:pP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3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 xml:space="preserve">. 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본 공고는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2019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년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1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월 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1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일부터 시행한다.</w:t>
            </w: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Chars="100" w:firstLine="220"/>
              <w:rPr>
                <w:rFonts w:ascii="SimSun" w:eastAsia="SimSun" w:hAnsi="SimSun"/>
                <w:sz w:val="22"/>
                <w:lang w:eastAsia="ko-KR"/>
              </w:rPr>
            </w:pP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이를 특별히 공고한다.</w:t>
            </w: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rPr>
                <w:rFonts w:ascii="SimSun" w:eastAsia="SimSun" w:hAnsi="SimSun"/>
                <w:sz w:val="22"/>
                <w:lang w:eastAsia="ko-KR"/>
              </w:rPr>
            </w:pP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jc w:val="left"/>
              <w:rPr>
                <w:rFonts w:ascii="바탕" w:hAnsi="바탕" w:cs="바탕"/>
                <w:sz w:val="22"/>
                <w:lang w:eastAsia="ko-KR"/>
              </w:rPr>
            </w:pPr>
            <w:proofErr w:type="spellStart"/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재정부</w:t>
            </w:r>
            <w:proofErr w:type="spellEnd"/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="420"/>
              <w:jc w:val="left"/>
              <w:rPr>
                <w:rFonts w:ascii="SimSun" w:hAnsi="SimSun"/>
                <w:sz w:val="22"/>
                <w:lang w:eastAsia="ko-KR"/>
              </w:rPr>
            </w:pP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jc w:val="left"/>
              <w:rPr>
                <w:rFonts w:ascii="바탕" w:hAnsi="바탕" w:cs="바탕"/>
                <w:sz w:val="22"/>
                <w:lang w:eastAsia="ko-KR"/>
              </w:rPr>
            </w:pP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세무총국</w:t>
            </w:r>
          </w:p>
          <w:p w:rsidR="000708AF" w:rsidRPr="00562615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="420"/>
              <w:jc w:val="left"/>
              <w:rPr>
                <w:rFonts w:ascii="SimSun" w:hAnsi="SimSun"/>
                <w:sz w:val="22"/>
                <w:lang w:eastAsia="ko-KR"/>
              </w:rPr>
            </w:pPr>
          </w:p>
          <w:p w:rsid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jc w:val="left"/>
              <w:rPr>
                <w:rFonts w:ascii="바탕" w:eastAsia="바탕" w:hAnsi="바탕" w:cs="바탕"/>
                <w:sz w:val="22"/>
                <w:lang w:eastAsia="ko-KR"/>
              </w:rPr>
            </w:pP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2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019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년 3월 1</w:t>
            </w:r>
            <w:r w:rsidRPr="00562615">
              <w:rPr>
                <w:rFonts w:ascii="바탕" w:eastAsia="바탕" w:hAnsi="바탕" w:cs="바탕"/>
                <w:sz w:val="22"/>
                <w:lang w:eastAsia="ko-KR"/>
              </w:rPr>
              <w:t>4</w:t>
            </w:r>
            <w:r w:rsidRPr="00562615">
              <w:rPr>
                <w:rFonts w:ascii="바탕" w:eastAsia="바탕" w:hAnsi="바탕" w:cs="바탕" w:hint="eastAsia"/>
                <w:sz w:val="22"/>
                <w:lang w:eastAsia="ko-KR"/>
              </w:rPr>
              <w:t>일</w:t>
            </w:r>
          </w:p>
          <w:p w:rsid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ascii="바탕" w:eastAsia="바탕" w:hAnsi="바탕" w:cs="바탕"/>
                <w:sz w:val="22"/>
                <w:lang w:eastAsia="ko-KR"/>
              </w:rPr>
            </w:pPr>
          </w:p>
          <w:p w:rsid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ascii="바탕" w:eastAsia="바탕" w:hAnsi="바탕" w:cs="바탕"/>
                <w:sz w:val="22"/>
                <w:lang w:eastAsia="ko-KR"/>
              </w:rPr>
            </w:pPr>
          </w:p>
          <w:p w:rsid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ascii="바탕" w:eastAsia="바탕" w:hAnsi="바탕" w:cs="바탕"/>
                <w:sz w:val="22"/>
                <w:lang w:eastAsia="ko-KR"/>
              </w:rPr>
            </w:pPr>
          </w:p>
          <w:p w:rsid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ascii="바탕" w:eastAsia="바탕" w:hAnsi="바탕" w:cs="바탕"/>
                <w:sz w:val="22"/>
                <w:lang w:eastAsia="ko-KR"/>
              </w:rPr>
            </w:pPr>
          </w:p>
          <w:p w:rsid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ascii="바탕" w:eastAsia="바탕" w:hAnsi="바탕" w:cs="바탕"/>
                <w:sz w:val="22"/>
                <w:lang w:eastAsia="ko-KR"/>
              </w:rPr>
            </w:pPr>
          </w:p>
          <w:p w:rsid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ascii="바탕" w:eastAsia="바탕" w:hAnsi="바탕" w:cs="바탕"/>
                <w:sz w:val="22"/>
                <w:lang w:eastAsia="ko-KR"/>
              </w:rPr>
            </w:pPr>
          </w:p>
          <w:p w:rsidR="000708AF" w:rsidRDefault="000708AF" w:rsidP="000708AF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ascii="바탕" w:eastAsia="바탕" w:hAnsi="바탕" w:cs="바탕"/>
                <w:sz w:val="22"/>
                <w:lang w:eastAsia="ko-KR"/>
              </w:rPr>
            </w:pPr>
          </w:p>
          <w:p w:rsidR="00DB5008" w:rsidRPr="005942DF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5942DF" w:rsidRPr="005942DF" w:rsidRDefault="005942D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b/>
                <w:spacing w:val="-14"/>
                <w:sz w:val="26"/>
                <w:szCs w:val="26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32"/>
                <w:szCs w:val="32"/>
              </w:rPr>
            </w:pPr>
            <w:r w:rsidRPr="000708AF">
              <w:rPr>
                <w:rFonts w:ascii="SimSun" w:eastAsia="SimSun" w:hAnsi="SimSun" w:hint="eastAsia"/>
                <w:b/>
                <w:spacing w:val="-14"/>
                <w:sz w:val="32"/>
                <w:szCs w:val="32"/>
              </w:rPr>
              <w:t>财政部、</w:t>
            </w:r>
            <w:r w:rsidRPr="000708AF">
              <w:rPr>
                <w:rFonts w:ascii="SimSun" w:eastAsia="SimSun" w:hAnsi="SimSun"/>
                <w:b/>
                <w:spacing w:val="-14"/>
                <w:sz w:val="32"/>
                <w:szCs w:val="32"/>
              </w:rPr>
              <w:t>税务总局</w:t>
            </w:r>
          </w:p>
          <w:p w:rsid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hAnsi="SimSun" w:hint="eastAsia"/>
                <w:b/>
                <w:spacing w:val="-14"/>
                <w:sz w:val="32"/>
                <w:szCs w:val="32"/>
                <w:lang w:eastAsia="ko-KR"/>
              </w:rPr>
            </w:pPr>
            <w:r w:rsidRPr="000708AF">
              <w:rPr>
                <w:rFonts w:ascii="SimSun" w:eastAsia="SimSun" w:hAnsi="SimSun"/>
                <w:b/>
                <w:spacing w:val="-14"/>
                <w:sz w:val="32"/>
                <w:szCs w:val="32"/>
              </w:rPr>
              <w:t>关于在中国境内无住所的</w:t>
            </w: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32"/>
                <w:szCs w:val="32"/>
              </w:rPr>
            </w:pPr>
            <w:r w:rsidRPr="000708AF">
              <w:rPr>
                <w:rFonts w:ascii="SimSun" w:eastAsia="SimSun" w:hAnsi="SimSun"/>
                <w:b/>
                <w:spacing w:val="-14"/>
                <w:sz w:val="32"/>
                <w:szCs w:val="32"/>
              </w:rPr>
              <w:t>个人居住时间</w:t>
            </w:r>
          </w:p>
          <w:p w:rsid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hAnsi="SimSun" w:hint="eastAsia"/>
                <w:b/>
                <w:spacing w:val="-14"/>
                <w:sz w:val="32"/>
                <w:szCs w:val="32"/>
                <w:lang w:eastAsia="ko-KR"/>
              </w:rPr>
            </w:pPr>
            <w:r w:rsidRPr="000708AF">
              <w:rPr>
                <w:rFonts w:ascii="SimSun" w:eastAsia="SimSun" w:hAnsi="SimSun"/>
                <w:b/>
                <w:spacing w:val="-14"/>
                <w:sz w:val="32"/>
                <w:szCs w:val="32"/>
              </w:rPr>
              <w:t>判定标准的公告</w:t>
            </w: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hAnsi="SimSun" w:hint="eastAsia"/>
                <w:b/>
                <w:spacing w:val="-14"/>
                <w:sz w:val="32"/>
                <w:szCs w:val="32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0708AF">
              <w:rPr>
                <w:rFonts w:ascii="SimSun" w:eastAsia="SimSun" w:hAnsi="SimSun" w:hint="eastAsia"/>
                <w:szCs w:val="21"/>
              </w:rPr>
              <w:t>财政部、</w:t>
            </w:r>
            <w:r w:rsidRPr="000708AF">
              <w:rPr>
                <w:rFonts w:ascii="SimSun" w:eastAsia="SimSun" w:hAnsi="SimSun"/>
                <w:szCs w:val="21"/>
              </w:rPr>
              <w:t>税务总局公告2019年第34号</w:t>
            </w:r>
          </w:p>
          <w:p w:rsidR="006C209C" w:rsidRDefault="006C209C" w:rsidP="006C209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0708AF" w:rsidRPr="000708AF" w:rsidRDefault="000708AF" w:rsidP="006C209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0708AF" w:rsidRPr="000708AF" w:rsidRDefault="006C209C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pacing w:val="20"/>
                <w:szCs w:val="21"/>
                <w:lang w:eastAsia="ko-KR"/>
              </w:rPr>
            </w:pPr>
            <w:r w:rsidRPr="006C209C">
              <w:rPr>
                <w:rFonts w:ascii="SimSun" w:eastAsia="SimSun" w:hAnsi="SimSun"/>
                <w:szCs w:val="21"/>
              </w:rPr>
              <w:t xml:space="preserve"> </w:t>
            </w:r>
            <w:r w:rsidR="000708AF" w:rsidRPr="000708AF">
              <w:rPr>
                <w:rFonts w:ascii="SimSun" w:eastAsia="SimSun" w:hAnsi="SimSun" w:hint="eastAsia"/>
                <w:spacing w:val="20"/>
                <w:szCs w:val="21"/>
              </w:rPr>
              <w:t>为贯彻落实修改后的《中华人民共和国个人所得税法》和《中华人民共和国个人所得税法实施条例》，现将在中国境内无住所的个人（以下称无住所个人）居住时间的判定标准公告如下：</w:t>
            </w: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pacing w:val="20"/>
                <w:szCs w:val="21"/>
                <w:lang w:eastAsia="ko-KR"/>
              </w:rPr>
            </w:pPr>
          </w:p>
          <w:p w:rsid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/>
                <w:szCs w:val="21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0708AF">
              <w:rPr>
                <w:rFonts w:ascii="SimSun" w:eastAsia="SimSun" w:hAnsi="SimSun" w:hint="eastAsia"/>
                <w:spacing w:val="20"/>
                <w:szCs w:val="21"/>
              </w:rPr>
              <w:t xml:space="preserve">　　一、无住所个人一个纳税年度在中国境内累计居住满</w:t>
            </w:r>
            <w:r w:rsidRPr="000708AF">
              <w:rPr>
                <w:rFonts w:ascii="SimSun" w:eastAsia="SimSun" w:hAnsi="SimSun"/>
                <w:spacing w:val="20"/>
                <w:szCs w:val="21"/>
              </w:rPr>
              <w:t>183天的，如果此前六年在中国境内每年累计居住天数都满183天而且没有任何一年单次离境超过30天，该纳税年度来源于中国境内、境外所得应当缴纳个人所得税；如果此前六年的任一年在中国境内累计居住天数不满183天或者单次离境超过30天，该纳税年度来源于中国境外且由境外单位或者个人支付的所得，免予缴纳个人所得税。</w:t>
            </w: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0708AF">
              <w:rPr>
                <w:rFonts w:ascii="SimSun" w:eastAsia="SimSun" w:hAnsi="SimSun" w:hint="eastAsia"/>
                <w:spacing w:val="20"/>
                <w:szCs w:val="21"/>
              </w:rPr>
              <w:t xml:space="preserve">　　前款所称此前六年，是指该纳税年度的前一年至前六年的连续六个年度，此前六年的起始年度自</w:t>
            </w:r>
            <w:r w:rsidRPr="000708AF">
              <w:rPr>
                <w:rFonts w:ascii="SimSun" w:eastAsia="SimSun" w:hAnsi="SimSun"/>
                <w:spacing w:val="20"/>
                <w:szCs w:val="21"/>
              </w:rPr>
              <w:t>2019年（含）以后年度开始计算。</w:t>
            </w:r>
          </w:p>
          <w:p w:rsid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ind w:firstLine="450"/>
              <w:rPr>
                <w:rFonts w:ascii="SimSun" w:hAnsi="SimSun" w:hint="eastAsia"/>
                <w:szCs w:val="21"/>
                <w:lang w:eastAsia="ko-KR"/>
              </w:rPr>
            </w:pPr>
            <w:r w:rsidRPr="000708AF">
              <w:rPr>
                <w:rFonts w:ascii="SimSun" w:eastAsia="SimSun" w:hAnsi="SimSun" w:hint="eastAsia"/>
                <w:szCs w:val="21"/>
              </w:rPr>
              <w:t>二、无住所个人一个纳税年度内在中国境内累计居住天数，按照个人在中国境内累计停留的天数计算。在中国境内停留的当天满</w:t>
            </w:r>
            <w:r w:rsidRPr="000708AF">
              <w:rPr>
                <w:rFonts w:ascii="SimSun" w:eastAsia="SimSun" w:hAnsi="SimSun"/>
                <w:szCs w:val="21"/>
              </w:rPr>
              <w:t>24小时的，计入中国境内居住天数，在中国境内停留的当天不足24小时的，不计入中国境内居住天数。</w:t>
            </w:r>
          </w:p>
          <w:p w:rsid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ind w:firstLine="450"/>
              <w:rPr>
                <w:rFonts w:ascii="SimSun" w:hAnsi="SimSun" w:hint="eastAsia"/>
                <w:szCs w:val="21"/>
                <w:lang w:eastAsia="ko-KR"/>
              </w:rPr>
            </w:pPr>
          </w:p>
          <w:p w:rsid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ind w:firstLine="450"/>
              <w:rPr>
                <w:rFonts w:ascii="SimSun" w:hAnsi="SimSun" w:hint="eastAsia"/>
                <w:szCs w:val="21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ind w:firstLine="450"/>
              <w:rPr>
                <w:rFonts w:ascii="SimSun" w:hAnsi="SimSun" w:hint="eastAsia"/>
                <w:szCs w:val="21"/>
                <w:lang w:eastAsia="ko-KR"/>
              </w:rPr>
            </w:pPr>
          </w:p>
          <w:p w:rsid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ind w:firstLine="450"/>
              <w:rPr>
                <w:rFonts w:ascii="SimSun" w:hAnsi="SimSun" w:hint="eastAsia"/>
                <w:szCs w:val="21"/>
                <w:lang w:eastAsia="ko-KR"/>
              </w:rPr>
            </w:pPr>
            <w:r w:rsidRPr="000708AF">
              <w:rPr>
                <w:rFonts w:ascii="SimSun" w:eastAsia="SimSun" w:hAnsi="SimSun" w:hint="eastAsia"/>
                <w:szCs w:val="21"/>
              </w:rPr>
              <w:t>三、本公告自</w:t>
            </w:r>
            <w:r w:rsidRPr="000708AF">
              <w:rPr>
                <w:rFonts w:ascii="SimSun" w:eastAsia="SimSun" w:hAnsi="SimSun"/>
                <w:szCs w:val="21"/>
              </w:rPr>
              <w:t>2019年1月1日起施行。</w:t>
            </w: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ind w:firstLine="450"/>
              <w:rPr>
                <w:rFonts w:ascii="SimSun" w:hAnsi="SimSun" w:hint="eastAsia"/>
                <w:szCs w:val="21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708AF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  <w:r w:rsidRPr="000708AF">
              <w:rPr>
                <w:rFonts w:ascii="SimSun" w:eastAsia="SimSun" w:hAnsi="SimSun" w:hint="eastAsia"/>
                <w:szCs w:val="21"/>
              </w:rPr>
              <w:t>财政部</w:t>
            </w:r>
            <w:r w:rsidRPr="000708AF">
              <w:rPr>
                <w:rFonts w:ascii="SimSun" w:eastAsia="SimSun" w:hAnsi="SimSun"/>
                <w:szCs w:val="21"/>
              </w:rPr>
              <w:t xml:space="preserve"> </w:t>
            </w: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708AF">
              <w:rPr>
                <w:rFonts w:ascii="SimSun" w:eastAsia="SimSun" w:hAnsi="SimSun"/>
                <w:szCs w:val="21"/>
              </w:rPr>
              <w:t>税务总局</w:t>
            </w:r>
          </w:p>
          <w:p w:rsid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0708AF" w:rsidRPr="000708AF" w:rsidRDefault="000708AF" w:rsidP="000708A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708AF">
              <w:rPr>
                <w:rFonts w:ascii="SimSun" w:eastAsia="SimSun" w:hAnsi="SimSun"/>
                <w:szCs w:val="21"/>
              </w:rPr>
              <w:t>2019年3月14日</w:t>
            </w:r>
          </w:p>
          <w:p w:rsidR="00DB5008" w:rsidRPr="005942DF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p w:rsidR="000708AF" w:rsidRPr="00C32E2B" w:rsidRDefault="000708AF">
      <w:pPr>
        <w:rPr>
          <w:rFonts w:eastAsia="SimSun"/>
        </w:rPr>
      </w:pPr>
    </w:p>
    <w:sectPr w:rsidR="000708AF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F1" w:rsidRDefault="001725F1" w:rsidP="00C278F4">
      <w:r>
        <w:separator/>
      </w:r>
    </w:p>
  </w:endnote>
  <w:endnote w:type="continuationSeparator" w:id="0">
    <w:p w:rsidR="001725F1" w:rsidRDefault="001725F1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F1" w:rsidRDefault="001725F1" w:rsidP="00C278F4">
      <w:r>
        <w:separator/>
      </w:r>
    </w:p>
  </w:footnote>
  <w:footnote w:type="continuationSeparator" w:id="0">
    <w:p w:rsidR="001725F1" w:rsidRDefault="001725F1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08"/>
    <w:rsid w:val="00055C6A"/>
    <w:rsid w:val="000623DD"/>
    <w:rsid w:val="00065F42"/>
    <w:rsid w:val="000708AF"/>
    <w:rsid w:val="000D115A"/>
    <w:rsid w:val="000E3190"/>
    <w:rsid w:val="00100135"/>
    <w:rsid w:val="00135A6C"/>
    <w:rsid w:val="00140993"/>
    <w:rsid w:val="0016200D"/>
    <w:rsid w:val="001725F1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B3DE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942DF"/>
    <w:rsid w:val="005A3DA9"/>
    <w:rsid w:val="005E0602"/>
    <w:rsid w:val="005F5FEA"/>
    <w:rsid w:val="00610641"/>
    <w:rsid w:val="00613225"/>
    <w:rsid w:val="00615981"/>
    <w:rsid w:val="00615EC6"/>
    <w:rsid w:val="00627FF5"/>
    <w:rsid w:val="0063360D"/>
    <w:rsid w:val="00635DAE"/>
    <w:rsid w:val="006C209C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17C28"/>
    <w:rsid w:val="00991600"/>
    <w:rsid w:val="009A6824"/>
    <w:rsid w:val="009B0986"/>
    <w:rsid w:val="009C24AE"/>
    <w:rsid w:val="009C7FCA"/>
    <w:rsid w:val="009D3790"/>
    <w:rsid w:val="00A03967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32E9D"/>
    <w:rsid w:val="00F6633C"/>
    <w:rsid w:val="00F74269"/>
    <w:rsid w:val="00F77275"/>
    <w:rsid w:val="00F916FD"/>
    <w:rsid w:val="00FA333E"/>
    <w:rsid w:val="00FA547E"/>
    <w:rsid w:val="00FB2151"/>
    <w:rsid w:val="00FB5072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user</cp:lastModifiedBy>
  <cp:revision>2</cp:revision>
  <dcterms:created xsi:type="dcterms:W3CDTF">2019-03-25T03:18:00Z</dcterms:created>
  <dcterms:modified xsi:type="dcterms:W3CDTF">2019-03-25T03:18:00Z</dcterms:modified>
</cp:coreProperties>
</file>